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32" w:rsidRPr="00612AC1" w:rsidRDefault="004F2C32" w:rsidP="004F2C32">
      <w:pPr>
        <w:spacing w:before="100" w:beforeAutospacing="1" w:after="100" w:afterAutospacing="1" w:line="240" w:lineRule="auto"/>
        <w:rPr>
          <w:rFonts w:ascii="Algerian" w:eastAsia="Times New Roman" w:hAnsi="Algerian" w:cs="Times New Roman"/>
          <w:color w:val="E36C0A" w:themeColor="accent6" w:themeShade="BF"/>
          <w:sz w:val="56"/>
          <w:szCs w:val="52"/>
          <w:lang w:eastAsia="en-IN"/>
        </w:rPr>
      </w:pPr>
      <w:bookmarkStart w:id="0" w:name="_GoBack"/>
      <w:bookmarkEnd w:id="0"/>
      <w:r w:rsidRPr="00612AC1">
        <w:rPr>
          <w:rFonts w:ascii="Algerian" w:eastAsia="Times New Roman" w:hAnsi="Algerian" w:cs="Times New Roman"/>
          <w:color w:val="E36C0A" w:themeColor="accent6" w:themeShade="BF"/>
          <w:sz w:val="56"/>
          <w:szCs w:val="52"/>
          <w:lang w:eastAsia="en-IN"/>
        </w:rPr>
        <w:t>ABSTRACT</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0"/>
          <w:szCs w:val="20"/>
          <w:lang w:eastAsia="en-IN"/>
        </w:rPr>
      </w:pPr>
      <w:r w:rsidRPr="004F2C32">
        <w:rPr>
          <w:rFonts w:ascii="Times New Roman" w:eastAsia="Times New Roman" w:hAnsi="Times New Roman" w:cs="Times New Roman"/>
          <w:sz w:val="20"/>
          <w:szCs w:val="20"/>
          <w:lang w:eastAsia="en-IN"/>
        </w:rPr>
        <w:t>Freezing is one of the oldest and most widely used methods of food preservation, which allows preservation of taste, texture, and nutritional value in foods better than any other method. The freezing process is a combination of the beneficial effects of low temperatures at which microorganisms cannot grow, chemical reactions are reduced, and cellular metabolic reactions are delayed (Delgado and Sun, 2000).</w:t>
      </w:r>
    </w:p>
    <w:p w:rsidR="004F2C32" w:rsidRPr="004F2C32" w:rsidRDefault="004F2C32" w:rsidP="004F2C32">
      <w:pPr>
        <w:spacing w:before="100" w:beforeAutospacing="1" w:after="100" w:afterAutospacing="1" w:line="240" w:lineRule="auto"/>
        <w:outlineLvl w:val="1"/>
        <w:rPr>
          <w:rFonts w:ascii="Times New Roman" w:eastAsia="Times New Roman" w:hAnsi="Times New Roman" w:cs="Times New Roman"/>
          <w:b/>
          <w:bCs/>
          <w:color w:val="548DD4" w:themeColor="text2" w:themeTint="99"/>
          <w:sz w:val="20"/>
          <w:szCs w:val="20"/>
          <w:lang w:eastAsia="en-IN"/>
        </w:rPr>
      </w:pPr>
      <w:bookmarkStart w:id="1" w:name="bm03.1"/>
      <w:bookmarkEnd w:id="1"/>
      <w:r w:rsidRPr="004F2C32">
        <w:rPr>
          <w:rFonts w:ascii="Times New Roman" w:eastAsia="Times New Roman" w:hAnsi="Times New Roman" w:cs="Times New Roman"/>
          <w:b/>
          <w:bCs/>
          <w:color w:val="548DD4" w:themeColor="text2" w:themeTint="99"/>
          <w:sz w:val="20"/>
          <w:szCs w:val="20"/>
          <w:lang w:eastAsia="en-IN"/>
        </w:rPr>
        <w:t>The importance of freezing as a preservation method</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0"/>
          <w:szCs w:val="20"/>
          <w:lang w:eastAsia="en-IN"/>
        </w:rPr>
      </w:pPr>
      <w:r w:rsidRPr="004F2C32">
        <w:rPr>
          <w:rFonts w:ascii="Times New Roman" w:eastAsia="Times New Roman" w:hAnsi="Times New Roman" w:cs="Times New Roman"/>
          <w:sz w:val="20"/>
          <w:szCs w:val="20"/>
          <w:lang w:eastAsia="en-IN"/>
        </w:rPr>
        <w:t>Freezing preservation retains the quality of agricultural products over long storage periods. As a method of long-term preservation for fruits and vegetables, freezing is generally regarded as superior to canning and dehydration, with respect to retention in sensory attributes and nutritive properties (</w:t>
      </w:r>
      <w:proofErr w:type="spellStart"/>
      <w:r w:rsidRPr="004F2C32">
        <w:rPr>
          <w:rFonts w:ascii="Times New Roman" w:eastAsia="Times New Roman" w:hAnsi="Times New Roman" w:cs="Times New Roman"/>
          <w:sz w:val="20"/>
          <w:szCs w:val="20"/>
          <w:lang w:eastAsia="en-IN"/>
        </w:rPr>
        <w:t>Fennema</w:t>
      </w:r>
      <w:proofErr w:type="spellEnd"/>
      <w:r w:rsidRPr="004F2C32">
        <w:rPr>
          <w:rFonts w:ascii="Times New Roman" w:eastAsia="Times New Roman" w:hAnsi="Times New Roman" w:cs="Times New Roman"/>
          <w:sz w:val="20"/>
          <w:szCs w:val="20"/>
          <w:lang w:eastAsia="en-IN"/>
        </w:rPr>
        <w:t>, 1977). The safety and nutrition quality of frozen products are emphasized when high quality raw materials are used, good manufacturing practices are employed in the preservation process, and the products are kept in accordance with specified temperatures.</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color w:val="943634" w:themeColor="accent2" w:themeShade="BF"/>
          <w:sz w:val="20"/>
          <w:szCs w:val="20"/>
          <w:lang w:eastAsia="en-IN"/>
        </w:rPr>
      </w:pPr>
      <w:r w:rsidRPr="004F2C32">
        <w:rPr>
          <w:rFonts w:ascii="Times New Roman" w:eastAsia="Times New Roman" w:hAnsi="Times New Roman" w:cs="Times New Roman"/>
          <w:b/>
          <w:bCs/>
          <w:color w:val="943634" w:themeColor="accent2" w:themeShade="BF"/>
          <w:sz w:val="20"/>
          <w:szCs w:val="20"/>
          <w:lang w:eastAsia="en-IN"/>
        </w:rPr>
        <w:t>The need for freezing and frozen storage</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0"/>
          <w:szCs w:val="20"/>
          <w:lang w:eastAsia="en-IN"/>
        </w:rPr>
      </w:pPr>
      <w:r w:rsidRPr="004F2C32">
        <w:rPr>
          <w:rFonts w:ascii="Times New Roman" w:eastAsia="Times New Roman" w:hAnsi="Times New Roman" w:cs="Times New Roman"/>
          <w:sz w:val="20"/>
          <w:szCs w:val="20"/>
          <w:lang w:eastAsia="en-IN"/>
        </w:rPr>
        <w:t>Freezing has been successfully employed for the long-term preservation of many foods, providing a significantly extended shelf life. The process involves lowering the product temperature generally to -18 °C or below (</w:t>
      </w:r>
      <w:proofErr w:type="spellStart"/>
      <w:r w:rsidRPr="004F2C32">
        <w:rPr>
          <w:rFonts w:ascii="Times New Roman" w:eastAsia="Times New Roman" w:hAnsi="Times New Roman" w:cs="Times New Roman"/>
          <w:sz w:val="20"/>
          <w:szCs w:val="20"/>
          <w:lang w:eastAsia="en-IN"/>
        </w:rPr>
        <w:t>Fennema</w:t>
      </w:r>
      <w:proofErr w:type="spellEnd"/>
      <w:r w:rsidRPr="004F2C32">
        <w:rPr>
          <w:rFonts w:ascii="Times New Roman" w:eastAsia="Times New Roman" w:hAnsi="Times New Roman" w:cs="Times New Roman"/>
          <w:sz w:val="20"/>
          <w:szCs w:val="20"/>
          <w:lang w:eastAsia="en-IN"/>
        </w:rPr>
        <w:t xml:space="preserve"> </w:t>
      </w:r>
      <w:r w:rsidRPr="004F2C32">
        <w:rPr>
          <w:rFonts w:ascii="Times New Roman" w:eastAsia="Times New Roman" w:hAnsi="Times New Roman" w:cs="Times New Roman"/>
          <w:i/>
          <w:iCs/>
          <w:sz w:val="20"/>
          <w:szCs w:val="20"/>
          <w:lang w:eastAsia="en-IN"/>
        </w:rPr>
        <w:t xml:space="preserve">et al., </w:t>
      </w:r>
      <w:r w:rsidRPr="004F2C32">
        <w:rPr>
          <w:rFonts w:ascii="Times New Roman" w:eastAsia="Times New Roman" w:hAnsi="Times New Roman" w:cs="Times New Roman"/>
          <w:sz w:val="20"/>
          <w:szCs w:val="20"/>
          <w:lang w:eastAsia="en-IN"/>
        </w:rPr>
        <w:t>1973). The physical state of food material is changed when energy is removed by cooling below freezing temperature. The extreme cold simply retards the growth of microorganisms and slows down the chemical changes that affect quality or cause food to spoil (George, 1993).</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0"/>
          <w:szCs w:val="20"/>
          <w:lang w:eastAsia="en-IN"/>
        </w:rPr>
      </w:pPr>
      <w:r w:rsidRPr="004F2C32">
        <w:rPr>
          <w:rFonts w:ascii="Times New Roman" w:eastAsia="Times New Roman" w:hAnsi="Times New Roman" w:cs="Times New Roman"/>
          <w:sz w:val="20"/>
          <w:szCs w:val="20"/>
          <w:lang w:eastAsia="en-IN"/>
        </w:rPr>
        <w:t>Competing with new technologies of minimal processing of foods, industrial freezing is the most satisfactory method for preserving quality during long storage periods (</w:t>
      </w:r>
      <w:proofErr w:type="spellStart"/>
      <w:r w:rsidRPr="004F2C32">
        <w:rPr>
          <w:rFonts w:ascii="Times New Roman" w:eastAsia="Times New Roman" w:hAnsi="Times New Roman" w:cs="Times New Roman"/>
          <w:sz w:val="20"/>
          <w:szCs w:val="20"/>
          <w:lang w:eastAsia="en-IN"/>
        </w:rPr>
        <w:t>Arthey</w:t>
      </w:r>
      <w:proofErr w:type="spellEnd"/>
      <w:r w:rsidRPr="004F2C32">
        <w:rPr>
          <w:rFonts w:ascii="Times New Roman" w:eastAsia="Times New Roman" w:hAnsi="Times New Roman" w:cs="Times New Roman"/>
          <w:sz w:val="20"/>
          <w:szCs w:val="20"/>
          <w:lang w:eastAsia="en-IN"/>
        </w:rPr>
        <w:t>, 1993). When compared in terms of energy use, cost, and product quality, freezing requires the shortest processing time. Any other conventional method of preservation focused on fruits and vegetables, including dehydration and canning, requires less energy when compared with energy consumption in the freezing process and storage. However, when the overall cost is estimated, freezing costs can be kept as low (or lower) as any other method of food preservation (Harris and Kramer, 1975).</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color w:val="7030A0"/>
          <w:sz w:val="20"/>
          <w:szCs w:val="20"/>
          <w:lang w:eastAsia="en-IN"/>
        </w:rPr>
      </w:pPr>
      <w:r w:rsidRPr="004F2C32">
        <w:rPr>
          <w:rFonts w:ascii="Times New Roman" w:eastAsia="Times New Roman" w:hAnsi="Times New Roman" w:cs="Times New Roman"/>
          <w:b/>
          <w:bCs/>
          <w:color w:val="7030A0"/>
          <w:sz w:val="20"/>
          <w:szCs w:val="20"/>
          <w:lang w:eastAsia="en-IN"/>
        </w:rPr>
        <w:lastRenderedPageBreak/>
        <w:t>Current status of frozen food industry in U.S. and other countries</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0"/>
          <w:szCs w:val="20"/>
          <w:lang w:eastAsia="en-IN"/>
        </w:rPr>
      </w:pPr>
      <w:r w:rsidRPr="004F2C32">
        <w:rPr>
          <w:rFonts w:ascii="Times New Roman" w:eastAsia="Times New Roman" w:hAnsi="Times New Roman" w:cs="Times New Roman"/>
          <w:sz w:val="20"/>
          <w:szCs w:val="20"/>
          <w:lang w:eastAsia="en-IN"/>
        </w:rPr>
        <w:t>The frozen food market is one of the largest and most dynamic sectors of the food industry. In spite of considerable competition between the frozen food industry and other sectors, extensive quantities of frozen foods are being consumed all over the world. The industry has recently grown to a value of over US$ 75 billion in the U.S. and Europe combined. This number has reached US$ 27.3 billion in 2001 for total retail sales of frozen foods in the U.S. alone (AFFI, 2003). In Europe, based on U.S. currency, frozen food consumption also reached 11.1 million tons in 13 countries in the year 2000 (Quick Frozen Foods International, 2000). Table 1 represents the division of frozen food industry in terms of annual sales in 2001.</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color w:val="D60093"/>
          <w:sz w:val="20"/>
          <w:szCs w:val="20"/>
          <w:lang w:eastAsia="en-IN"/>
        </w:rPr>
      </w:pPr>
      <w:r w:rsidRPr="004F2C32">
        <w:rPr>
          <w:rFonts w:ascii="Times New Roman" w:eastAsia="Times New Roman" w:hAnsi="Times New Roman" w:cs="Times New Roman"/>
          <w:b/>
          <w:bCs/>
          <w:color w:val="D60093"/>
          <w:sz w:val="20"/>
          <w:szCs w:val="20"/>
          <w:lang w:eastAsia="en-IN"/>
        </w:rPr>
        <w:t>Advantages of freezing technology in developing countries</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0"/>
          <w:szCs w:val="20"/>
          <w:lang w:eastAsia="en-IN"/>
        </w:rPr>
      </w:pPr>
      <w:r w:rsidRPr="004F2C32">
        <w:rPr>
          <w:rFonts w:ascii="Times New Roman" w:eastAsia="Times New Roman" w:hAnsi="Times New Roman" w:cs="Times New Roman"/>
          <w:sz w:val="20"/>
          <w:szCs w:val="20"/>
          <w:lang w:eastAsia="en-IN"/>
        </w:rPr>
        <w:t xml:space="preserve">Developed countries, mostly the U.S., dominate the international trade of fruits and vegetables. The U.S. is ranked number one as both importer and exporter, accounting for the highest </w:t>
      </w:r>
      <w:proofErr w:type="spellStart"/>
      <w:r w:rsidRPr="004F2C32">
        <w:rPr>
          <w:rFonts w:ascii="Times New Roman" w:eastAsia="Times New Roman" w:hAnsi="Times New Roman" w:cs="Times New Roman"/>
          <w:sz w:val="20"/>
          <w:szCs w:val="20"/>
          <w:lang w:eastAsia="en-IN"/>
        </w:rPr>
        <w:t>percent</w:t>
      </w:r>
      <w:proofErr w:type="spellEnd"/>
      <w:r w:rsidRPr="004F2C32">
        <w:rPr>
          <w:rFonts w:ascii="Times New Roman" w:eastAsia="Times New Roman" w:hAnsi="Times New Roman" w:cs="Times New Roman"/>
          <w:sz w:val="20"/>
          <w:szCs w:val="20"/>
          <w:lang w:eastAsia="en-IN"/>
        </w:rPr>
        <w:t xml:space="preserve"> of fresh produce in world trade. However, many developing countries still lead in the export of fresh exotic fruits and vegetables to developed countries (</w:t>
      </w:r>
      <w:proofErr w:type="spellStart"/>
      <w:r w:rsidRPr="004F2C32">
        <w:rPr>
          <w:rFonts w:ascii="Times New Roman" w:eastAsia="Times New Roman" w:hAnsi="Times New Roman" w:cs="Times New Roman"/>
          <w:sz w:val="20"/>
          <w:szCs w:val="20"/>
          <w:lang w:eastAsia="en-IN"/>
        </w:rPr>
        <w:t>Mallett</w:t>
      </w:r>
      <w:proofErr w:type="spellEnd"/>
      <w:r w:rsidRPr="004F2C32">
        <w:rPr>
          <w:rFonts w:ascii="Times New Roman" w:eastAsia="Times New Roman" w:hAnsi="Times New Roman" w:cs="Times New Roman"/>
          <w:sz w:val="20"/>
          <w:szCs w:val="20"/>
          <w:lang w:eastAsia="en-IN"/>
        </w:rPr>
        <w:t>, 1993).</w:t>
      </w:r>
    </w:p>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0"/>
          <w:szCs w:val="20"/>
          <w:lang w:eastAsia="en-IN"/>
        </w:rPr>
      </w:pPr>
      <w:r w:rsidRPr="004F2C32">
        <w:rPr>
          <w:rFonts w:ascii="Times New Roman" w:eastAsia="Times New Roman" w:hAnsi="Times New Roman" w:cs="Times New Roman"/>
          <w:sz w:val="20"/>
          <w:szCs w:val="20"/>
          <w:lang w:eastAsia="en-IN"/>
        </w:rPr>
        <w:t xml:space="preserve">For developing countries, the application of freezing preservation is </w:t>
      </w:r>
      <w:proofErr w:type="spellStart"/>
      <w:r w:rsidRPr="004F2C32">
        <w:rPr>
          <w:rFonts w:ascii="Times New Roman" w:eastAsia="Times New Roman" w:hAnsi="Times New Roman" w:cs="Times New Roman"/>
          <w:sz w:val="20"/>
          <w:szCs w:val="20"/>
          <w:lang w:eastAsia="en-IN"/>
        </w:rPr>
        <w:t>favorable</w:t>
      </w:r>
      <w:proofErr w:type="spellEnd"/>
      <w:r w:rsidRPr="004F2C32">
        <w:rPr>
          <w:rFonts w:ascii="Times New Roman" w:eastAsia="Times New Roman" w:hAnsi="Times New Roman" w:cs="Times New Roman"/>
          <w:sz w:val="20"/>
          <w:szCs w:val="20"/>
          <w:lang w:eastAsia="en-IN"/>
        </w:rPr>
        <w:t xml:space="preserve"> with several main considerations. From a technical point of view, the freezing process is one of the most convenient and easiest of food preservation methods, compared with other commercial preservation techniques. The availability of different types of equipment for several different food products results in a flexible process in which degradation of initial food quality is minimal with proper application procedures. As mentioned earlier, the high capital investment of the freezing industry usually plays an important role in terms of economic feasibility of the process in developing countries. As for cost distribution, the freezing process and storage in terms of energy consumption constitute approximately 10 </w:t>
      </w:r>
      <w:proofErr w:type="spellStart"/>
      <w:r w:rsidRPr="004F2C32">
        <w:rPr>
          <w:rFonts w:ascii="Times New Roman" w:eastAsia="Times New Roman" w:hAnsi="Times New Roman" w:cs="Times New Roman"/>
          <w:sz w:val="20"/>
          <w:szCs w:val="20"/>
          <w:lang w:eastAsia="en-IN"/>
        </w:rPr>
        <w:t>percent</w:t>
      </w:r>
      <w:proofErr w:type="spellEnd"/>
      <w:r w:rsidRPr="004F2C32">
        <w:rPr>
          <w:rFonts w:ascii="Times New Roman" w:eastAsia="Times New Roman" w:hAnsi="Times New Roman" w:cs="Times New Roman"/>
          <w:sz w:val="20"/>
          <w:szCs w:val="20"/>
          <w:lang w:eastAsia="en-IN"/>
        </w:rPr>
        <w:t xml:space="preserve"> of the total cost (Person and </w:t>
      </w:r>
      <w:proofErr w:type="spellStart"/>
      <w:r w:rsidRPr="004F2C32">
        <w:rPr>
          <w:rFonts w:ascii="Times New Roman" w:eastAsia="Times New Roman" w:hAnsi="Times New Roman" w:cs="Times New Roman"/>
          <w:sz w:val="20"/>
          <w:szCs w:val="20"/>
          <w:lang w:eastAsia="en-IN"/>
        </w:rPr>
        <w:t>Lohndal</w:t>
      </w:r>
      <w:proofErr w:type="spellEnd"/>
      <w:r w:rsidRPr="004F2C32">
        <w:rPr>
          <w:rFonts w:ascii="Times New Roman" w:eastAsia="Times New Roman" w:hAnsi="Times New Roman" w:cs="Times New Roman"/>
          <w:sz w:val="20"/>
          <w:szCs w:val="20"/>
          <w:lang w:eastAsia="en-IN"/>
        </w:rPr>
        <w:t xml:space="preserve">, 1993). Depending on the government regulations, especially in developing countries, energy cost for producers can be subsidized by means of lowering the unit price or reducing the tax percentage in order to enhance production. Therefore, in determining the economical convenience of the process, the cost related to energy consumption (according to energy tariffs) should be considered. </w:t>
      </w:r>
    </w:p>
    <w:tbl>
      <w:tblPr>
        <w:tblW w:w="3368" w:type="pct"/>
        <w:jc w:val="center"/>
        <w:tblCellSpacing w:w="0" w:type="dxa"/>
        <w:tblInd w:w="1387" w:type="dxa"/>
        <w:tblCellMar>
          <w:top w:w="45" w:type="dxa"/>
          <w:left w:w="45" w:type="dxa"/>
          <w:bottom w:w="45" w:type="dxa"/>
          <w:right w:w="45" w:type="dxa"/>
        </w:tblCellMar>
        <w:tblLook w:val="04A0" w:firstRow="1" w:lastRow="0" w:firstColumn="1" w:lastColumn="0" w:noHBand="0" w:noVBand="1"/>
      </w:tblPr>
      <w:tblGrid>
        <w:gridCol w:w="678"/>
        <w:gridCol w:w="1092"/>
        <w:gridCol w:w="1092"/>
      </w:tblGrid>
      <w:tr w:rsidR="004F2C32" w:rsidRPr="004F2C32" w:rsidTr="004F2C32">
        <w:trPr>
          <w:tblCellSpacing w:w="0" w:type="dxa"/>
          <w:jc w:val="center"/>
        </w:trPr>
        <w:tc>
          <w:tcPr>
            <w:tcW w:w="1184" w:type="pct"/>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jc w:val="center"/>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193461">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193461">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r w:rsidR="004F2C32" w:rsidRPr="004F2C32" w:rsidTr="004F2C32">
        <w:trPr>
          <w:tblCellSpacing w:w="0" w:type="dxa"/>
          <w:jc w:val="center"/>
        </w:trPr>
        <w:tc>
          <w:tcPr>
            <w:tcW w:w="1184" w:type="pct"/>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c>
          <w:tcPr>
            <w:tcW w:w="0" w:type="auto"/>
            <w:hideMark/>
          </w:tcPr>
          <w:p w:rsidR="004F2C32" w:rsidRPr="004F2C32" w:rsidRDefault="004F2C32" w:rsidP="004F2C32">
            <w:pPr>
              <w:spacing w:before="100" w:beforeAutospacing="1" w:after="100" w:afterAutospacing="1" w:line="240" w:lineRule="auto"/>
              <w:rPr>
                <w:rFonts w:ascii="Times New Roman" w:eastAsia="Times New Roman" w:hAnsi="Times New Roman" w:cs="Times New Roman"/>
                <w:sz w:val="24"/>
                <w:szCs w:val="24"/>
                <w:lang w:eastAsia="en-IN"/>
              </w:rPr>
            </w:pPr>
          </w:p>
        </w:tc>
      </w:tr>
    </w:tbl>
    <w:p w:rsidR="004F2C32" w:rsidRDefault="004F2C32"/>
    <w:p w:rsidR="004F2C32" w:rsidRDefault="004F2C32">
      <w:r>
        <w:br w:type="page"/>
      </w:r>
    </w:p>
    <w:p w:rsidR="001F1390" w:rsidRDefault="001F1390"/>
    <w:sectPr w:rsidR="001F1390" w:rsidSect="004F2C3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C32"/>
    <w:rsid w:val="001F1390"/>
    <w:rsid w:val="004F2C32"/>
    <w:rsid w:val="00612AC1"/>
    <w:rsid w:val="00E44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38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2016-03-31T08:52:00Z</dcterms:created>
  <dcterms:modified xsi:type="dcterms:W3CDTF">2016-03-31T09:08:00Z</dcterms:modified>
</cp:coreProperties>
</file>