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F6E1" w14:textId="19F9778A" w:rsidR="00EF1655" w:rsidRPr="00EF1655" w:rsidRDefault="00EF1655" w:rsidP="00EF1655">
      <w:pPr>
        <w:rPr>
          <w:b/>
          <w:bCs/>
          <w:sz w:val="48"/>
          <w:szCs w:val="48"/>
        </w:rPr>
      </w:pPr>
      <w:r w:rsidRPr="00EF1655">
        <w:rPr>
          <w:b/>
          <w:bCs/>
          <w:sz w:val="48"/>
          <w:szCs w:val="48"/>
        </w:rPr>
        <w:t>SLA Study Key Code</w:t>
      </w:r>
    </w:p>
    <w:p w14:paraId="128C5B1F" w14:textId="77777777" w:rsidR="00EF1655" w:rsidRDefault="00EF1655" w:rsidP="00EF1655"/>
    <w:p w14:paraId="5CA2FACC" w14:textId="190C1505" w:rsidR="00EF1655" w:rsidRPr="00EF1655" w:rsidRDefault="00EF1655" w:rsidP="00EF1655">
      <w:pPr>
        <w:pStyle w:val="ListParagraph"/>
        <w:numPr>
          <w:ilvl w:val="0"/>
          <w:numId w:val="1"/>
        </w:numPr>
        <w:rPr>
          <w:sz w:val="22"/>
          <w:szCs w:val="22"/>
        </w:rPr>
      </w:pPr>
      <w:r w:rsidRPr="00EF1655">
        <w:rPr>
          <w:sz w:val="22"/>
          <w:szCs w:val="22"/>
        </w:rPr>
        <w:t>Key code for all the videos, survey blocks, and coding for my SLA Study.</w:t>
      </w:r>
    </w:p>
    <w:p w14:paraId="737C401E" w14:textId="77777777" w:rsidR="00EF1655" w:rsidRPr="00EF1655" w:rsidRDefault="00EF1655" w:rsidP="00EF1655">
      <w:pPr>
        <w:pStyle w:val="ListParagraph"/>
        <w:numPr>
          <w:ilvl w:val="0"/>
          <w:numId w:val="1"/>
        </w:numPr>
        <w:rPr>
          <w:sz w:val="22"/>
          <w:szCs w:val="22"/>
        </w:rPr>
      </w:pPr>
      <w:r w:rsidRPr="00EF1655">
        <w:rPr>
          <w:sz w:val="22"/>
          <w:szCs w:val="22"/>
        </w:rPr>
        <w:t>All videos are made up from the following code, plus some numbers:</w:t>
      </w:r>
    </w:p>
    <w:p w14:paraId="00B4C134" w14:textId="692FD9EF" w:rsidR="00EF1655" w:rsidRPr="00EF1655" w:rsidRDefault="00EF1655" w:rsidP="00EF1655">
      <w:pPr>
        <w:pStyle w:val="ListParagraph"/>
        <w:numPr>
          <w:ilvl w:val="1"/>
          <w:numId w:val="1"/>
        </w:numPr>
        <w:rPr>
          <w:sz w:val="22"/>
          <w:szCs w:val="22"/>
        </w:rPr>
      </w:pPr>
      <w:r w:rsidRPr="00EF1655">
        <w:rPr>
          <w:sz w:val="22"/>
          <w:szCs w:val="22"/>
        </w:rPr>
        <w:t>RS = random stimulus</w:t>
      </w:r>
    </w:p>
    <w:p w14:paraId="31649692" w14:textId="71CC34B1" w:rsidR="00EF1655" w:rsidRPr="00EF1655" w:rsidRDefault="00EF1655" w:rsidP="00EF1655">
      <w:pPr>
        <w:pStyle w:val="ListParagraph"/>
        <w:numPr>
          <w:ilvl w:val="1"/>
          <w:numId w:val="1"/>
        </w:numPr>
        <w:rPr>
          <w:sz w:val="22"/>
          <w:szCs w:val="22"/>
        </w:rPr>
      </w:pPr>
      <w:r w:rsidRPr="00EF1655">
        <w:rPr>
          <w:sz w:val="22"/>
          <w:szCs w:val="22"/>
        </w:rPr>
        <w:t>SLS = statistical learning stimulus</w:t>
      </w:r>
    </w:p>
    <w:p w14:paraId="7AF13F18" w14:textId="016DBC7D" w:rsidR="00EF1655" w:rsidRPr="00EF1655" w:rsidRDefault="00EF1655" w:rsidP="00EF1655">
      <w:pPr>
        <w:pStyle w:val="ListParagraph"/>
        <w:numPr>
          <w:ilvl w:val="1"/>
          <w:numId w:val="1"/>
        </w:numPr>
        <w:rPr>
          <w:sz w:val="22"/>
          <w:szCs w:val="22"/>
        </w:rPr>
      </w:pPr>
      <w:r w:rsidRPr="00EF1655">
        <w:rPr>
          <w:sz w:val="22"/>
          <w:szCs w:val="22"/>
        </w:rPr>
        <w:t>T = trigram</w:t>
      </w:r>
    </w:p>
    <w:p w14:paraId="140E822E" w14:textId="7F8F3209" w:rsidR="00EF1655" w:rsidRPr="00EF1655" w:rsidRDefault="00EF1655" w:rsidP="00EF1655">
      <w:pPr>
        <w:pStyle w:val="ListParagraph"/>
        <w:numPr>
          <w:ilvl w:val="1"/>
          <w:numId w:val="1"/>
        </w:numPr>
        <w:rPr>
          <w:sz w:val="22"/>
          <w:szCs w:val="22"/>
        </w:rPr>
      </w:pPr>
      <w:r w:rsidRPr="00EF1655">
        <w:rPr>
          <w:sz w:val="22"/>
          <w:szCs w:val="22"/>
        </w:rPr>
        <w:t>UT = unfamiliar trigram</w:t>
      </w:r>
    </w:p>
    <w:p w14:paraId="337F7F94" w14:textId="77777777" w:rsidR="00EF1655" w:rsidRPr="00EF1655" w:rsidRDefault="00EF1655" w:rsidP="00EF1655">
      <w:pPr>
        <w:rPr>
          <w:sz w:val="22"/>
          <w:szCs w:val="22"/>
        </w:rPr>
      </w:pPr>
    </w:p>
    <w:p w14:paraId="0BA4E3B9" w14:textId="77777777" w:rsidR="00EF1655" w:rsidRPr="00EF1655" w:rsidRDefault="00EF1655" w:rsidP="00EF1655">
      <w:pPr>
        <w:pStyle w:val="ListParagraph"/>
        <w:numPr>
          <w:ilvl w:val="0"/>
          <w:numId w:val="1"/>
        </w:numPr>
        <w:rPr>
          <w:sz w:val="22"/>
          <w:szCs w:val="22"/>
        </w:rPr>
      </w:pPr>
      <w:r w:rsidRPr="00EF1655">
        <w:rPr>
          <w:sz w:val="22"/>
          <w:szCs w:val="22"/>
        </w:rPr>
        <w:t xml:space="preserve">Since there are three familiarization videos each for the random and statistical learning paradigms, each video is named RS- or SLS-1, 2, or 3. These are the "parent" </w:t>
      </w:r>
      <w:proofErr w:type="gramStart"/>
      <w:r w:rsidRPr="00EF1655">
        <w:rPr>
          <w:sz w:val="22"/>
          <w:szCs w:val="22"/>
        </w:rPr>
        <w:t>videos, and</w:t>
      </w:r>
      <w:proofErr w:type="gramEnd"/>
      <w:r w:rsidRPr="00EF1655">
        <w:rPr>
          <w:sz w:val="22"/>
          <w:szCs w:val="22"/>
        </w:rPr>
        <w:t xml:space="preserve"> have the simplest names in the study.</w:t>
      </w:r>
    </w:p>
    <w:p w14:paraId="4FC0EED9" w14:textId="14184920" w:rsidR="00EF1655" w:rsidRPr="00EF1655" w:rsidRDefault="00EF1655" w:rsidP="00EF1655">
      <w:pPr>
        <w:pStyle w:val="ListParagraph"/>
        <w:numPr>
          <w:ilvl w:val="1"/>
          <w:numId w:val="1"/>
        </w:numPr>
        <w:rPr>
          <w:sz w:val="22"/>
          <w:szCs w:val="22"/>
        </w:rPr>
      </w:pPr>
      <w:r w:rsidRPr="00EF1655">
        <w:rPr>
          <w:sz w:val="22"/>
          <w:szCs w:val="22"/>
        </w:rPr>
        <w:t xml:space="preserve">In the SLA Study Format document, these names would substitute </w:t>
      </w:r>
      <w:r w:rsidRPr="00EF1655">
        <w:rPr>
          <w:color w:val="FF0000"/>
          <w:sz w:val="22"/>
          <w:szCs w:val="22"/>
        </w:rPr>
        <w:t>[familiarization video name]</w:t>
      </w:r>
      <w:r w:rsidRPr="00EF1655">
        <w:rPr>
          <w:sz w:val="22"/>
          <w:szCs w:val="22"/>
        </w:rPr>
        <w:t xml:space="preserve"> in the Familiarization Video block.</w:t>
      </w:r>
    </w:p>
    <w:p w14:paraId="3797CEFA" w14:textId="1A214912" w:rsidR="00EF1655" w:rsidRPr="00EF1655" w:rsidRDefault="00EF1655" w:rsidP="00EF1655">
      <w:pPr>
        <w:pStyle w:val="ListParagraph"/>
        <w:numPr>
          <w:ilvl w:val="1"/>
          <w:numId w:val="1"/>
        </w:numPr>
        <w:rPr>
          <w:sz w:val="22"/>
          <w:szCs w:val="22"/>
        </w:rPr>
      </w:pPr>
      <w:r w:rsidRPr="00EF1655">
        <w:rPr>
          <w:sz w:val="22"/>
          <w:szCs w:val="22"/>
        </w:rPr>
        <w:t>Names:</w:t>
      </w:r>
    </w:p>
    <w:p w14:paraId="55EC25FC" w14:textId="4704BD5D" w:rsidR="00EF1655" w:rsidRPr="00EF1655" w:rsidRDefault="00EF1655" w:rsidP="00EF1655">
      <w:pPr>
        <w:pStyle w:val="ListParagraph"/>
        <w:numPr>
          <w:ilvl w:val="2"/>
          <w:numId w:val="1"/>
        </w:numPr>
        <w:rPr>
          <w:sz w:val="22"/>
          <w:szCs w:val="22"/>
        </w:rPr>
      </w:pPr>
      <w:r w:rsidRPr="00EF1655">
        <w:rPr>
          <w:sz w:val="22"/>
          <w:szCs w:val="22"/>
        </w:rPr>
        <w:t>RS-1</w:t>
      </w:r>
    </w:p>
    <w:p w14:paraId="5F7A143B" w14:textId="6AE1E4F9" w:rsidR="00EF1655" w:rsidRPr="00EF1655" w:rsidRDefault="00EF1655" w:rsidP="00EF1655">
      <w:pPr>
        <w:pStyle w:val="ListParagraph"/>
        <w:numPr>
          <w:ilvl w:val="2"/>
          <w:numId w:val="1"/>
        </w:numPr>
        <w:rPr>
          <w:sz w:val="22"/>
          <w:szCs w:val="22"/>
        </w:rPr>
      </w:pPr>
      <w:r w:rsidRPr="00EF1655">
        <w:rPr>
          <w:sz w:val="22"/>
          <w:szCs w:val="22"/>
        </w:rPr>
        <w:t>RS-2</w:t>
      </w:r>
    </w:p>
    <w:p w14:paraId="6966F38C" w14:textId="787D6917" w:rsidR="00EF1655" w:rsidRPr="00EF1655" w:rsidRDefault="00EF1655" w:rsidP="00EF1655">
      <w:pPr>
        <w:pStyle w:val="ListParagraph"/>
        <w:numPr>
          <w:ilvl w:val="2"/>
          <w:numId w:val="1"/>
        </w:numPr>
        <w:rPr>
          <w:sz w:val="22"/>
          <w:szCs w:val="22"/>
        </w:rPr>
      </w:pPr>
      <w:r w:rsidRPr="00EF1655">
        <w:rPr>
          <w:sz w:val="22"/>
          <w:szCs w:val="22"/>
        </w:rPr>
        <w:t>RS-3</w:t>
      </w:r>
    </w:p>
    <w:p w14:paraId="2D9A3314" w14:textId="1E6559C4" w:rsidR="00EF1655" w:rsidRPr="00EF1655" w:rsidRDefault="00EF1655" w:rsidP="00EF1655">
      <w:pPr>
        <w:pStyle w:val="ListParagraph"/>
        <w:numPr>
          <w:ilvl w:val="2"/>
          <w:numId w:val="1"/>
        </w:numPr>
        <w:rPr>
          <w:sz w:val="22"/>
          <w:szCs w:val="22"/>
        </w:rPr>
      </w:pPr>
      <w:r w:rsidRPr="00EF1655">
        <w:rPr>
          <w:sz w:val="22"/>
          <w:szCs w:val="22"/>
        </w:rPr>
        <w:t>SLS-1</w:t>
      </w:r>
    </w:p>
    <w:p w14:paraId="0FA64B5A" w14:textId="61A4F2FC" w:rsidR="00EF1655" w:rsidRPr="00EF1655" w:rsidRDefault="00EF1655" w:rsidP="00EF1655">
      <w:pPr>
        <w:pStyle w:val="ListParagraph"/>
        <w:numPr>
          <w:ilvl w:val="2"/>
          <w:numId w:val="1"/>
        </w:numPr>
        <w:rPr>
          <w:sz w:val="22"/>
          <w:szCs w:val="22"/>
        </w:rPr>
      </w:pPr>
      <w:r w:rsidRPr="00EF1655">
        <w:rPr>
          <w:sz w:val="22"/>
          <w:szCs w:val="22"/>
        </w:rPr>
        <w:t>SLS-2</w:t>
      </w:r>
    </w:p>
    <w:p w14:paraId="79A5814D" w14:textId="3E6BD3D4" w:rsidR="00EF1655" w:rsidRPr="00EF1655" w:rsidRDefault="00EF1655" w:rsidP="00EF1655">
      <w:pPr>
        <w:pStyle w:val="ListParagraph"/>
        <w:numPr>
          <w:ilvl w:val="2"/>
          <w:numId w:val="1"/>
        </w:numPr>
        <w:rPr>
          <w:sz w:val="22"/>
          <w:szCs w:val="22"/>
        </w:rPr>
      </w:pPr>
      <w:r w:rsidRPr="00EF1655">
        <w:rPr>
          <w:sz w:val="22"/>
          <w:szCs w:val="22"/>
        </w:rPr>
        <w:t>SLS-3</w:t>
      </w:r>
    </w:p>
    <w:p w14:paraId="49AA3DB0" w14:textId="77777777" w:rsidR="00EF1655" w:rsidRPr="00EF1655" w:rsidRDefault="00EF1655" w:rsidP="00EF1655">
      <w:pPr>
        <w:rPr>
          <w:sz w:val="22"/>
          <w:szCs w:val="22"/>
        </w:rPr>
      </w:pPr>
    </w:p>
    <w:p w14:paraId="5D5E5D5C" w14:textId="77777777" w:rsidR="00EF1655" w:rsidRPr="00EF1655" w:rsidRDefault="00EF1655" w:rsidP="00EF1655">
      <w:pPr>
        <w:pStyle w:val="ListParagraph"/>
        <w:numPr>
          <w:ilvl w:val="0"/>
          <w:numId w:val="1"/>
        </w:numPr>
        <w:rPr>
          <w:sz w:val="22"/>
          <w:szCs w:val="22"/>
        </w:rPr>
      </w:pPr>
      <w:r w:rsidRPr="00EF1655">
        <w:rPr>
          <w:sz w:val="22"/>
          <w:szCs w:val="22"/>
        </w:rPr>
        <w:t>Each trigram corresponds to a particular familiarization video, and there are four familiar and four unfamiliar trigrams per video. Each trigram video name is made up of the "parent" video name followed by an underscore, then T- or UT-1, 2, 3, or 4 (e.g. SLS-3_UT-2).</w:t>
      </w:r>
    </w:p>
    <w:p w14:paraId="08306BF7" w14:textId="3B65CEDE" w:rsidR="00EF1655" w:rsidRPr="00EF1655" w:rsidRDefault="00EF1655" w:rsidP="00EF1655">
      <w:pPr>
        <w:pStyle w:val="ListParagraph"/>
        <w:numPr>
          <w:ilvl w:val="1"/>
          <w:numId w:val="1"/>
        </w:numPr>
        <w:rPr>
          <w:sz w:val="22"/>
          <w:szCs w:val="22"/>
        </w:rPr>
      </w:pPr>
      <w:r w:rsidRPr="00EF1655">
        <w:rPr>
          <w:sz w:val="22"/>
          <w:szCs w:val="22"/>
        </w:rPr>
        <w:t xml:space="preserve">In the SLA Study Format document, these names would substitute </w:t>
      </w:r>
      <w:r w:rsidRPr="00EF1655">
        <w:rPr>
          <w:color w:val="FF0000"/>
          <w:sz w:val="22"/>
          <w:szCs w:val="22"/>
        </w:rPr>
        <w:t>[trigram video name]</w:t>
      </w:r>
      <w:r w:rsidRPr="00EF1655">
        <w:rPr>
          <w:sz w:val="22"/>
          <w:szCs w:val="22"/>
        </w:rPr>
        <w:t xml:space="preserve"> (see next section for a list of the places where this occurs).</w:t>
      </w:r>
    </w:p>
    <w:p w14:paraId="44AA9887" w14:textId="26170A06" w:rsidR="00EF1655" w:rsidRPr="00EF1655" w:rsidRDefault="00EF1655" w:rsidP="00EF1655">
      <w:pPr>
        <w:pStyle w:val="ListParagraph"/>
        <w:numPr>
          <w:ilvl w:val="1"/>
          <w:numId w:val="1"/>
        </w:numPr>
        <w:rPr>
          <w:sz w:val="22"/>
          <w:szCs w:val="22"/>
          <w:lang w:val="fr-FR"/>
        </w:rPr>
      </w:pPr>
      <w:proofErr w:type="spellStart"/>
      <w:r w:rsidRPr="00EF1655">
        <w:rPr>
          <w:sz w:val="22"/>
          <w:szCs w:val="22"/>
          <w:lang w:val="fr-FR"/>
        </w:rPr>
        <w:t>Familiar</w:t>
      </w:r>
      <w:proofErr w:type="spellEnd"/>
      <w:r w:rsidRPr="00EF1655">
        <w:rPr>
          <w:sz w:val="22"/>
          <w:szCs w:val="22"/>
          <w:lang w:val="fr-FR"/>
        </w:rPr>
        <w:t xml:space="preserve"> </w:t>
      </w:r>
      <w:proofErr w:type="spellStart"/>
      <w:r w:rsidRPr="00EF1655">
        <w:rPr>
          <w:sz w:val="22"/>
          <w:szCs w:val="22"/>
          <w:lang w:val="fr-FR"/>
        </w:rPr>
        <w:t>trigram</w:t>
      </w:r>
      <w:proofErr w:type="spellEnd"/>
      <w:r w:rsidRPr="00EF1655">
        <w:rPr>
          <w:sz w:val="22"/>
          <w:szCs w:val="22"/>
          <w:lang w:val="fr-FR"/>
        </w:rPr>
        <w:t xml:space="preserve"> </w:t>
      </w:r>
      <w:proofErr w:type="spellStart"/>
      <w:proofErr w:type="gramStart"/>
      <w:r w:rsidRPr="00EF1655">
        <w:rPr>
          <w:sz w:val="22"/>
          <w:szCs w:val="22"/>
          <w:lang w:val="fr-FR"/>
        </w:rPr>
        <w:t>names</w:t>
      </w:r>
      <w:proofErr w:type="spellEnd"/>
      <w:r w:rsidRPr="00EF1655">
        <w:rPr>
          <w:sz w:val="22"/>
          <w:szCs w:val="22"/>
          <w:lang w:val="fr-FR"/>
        </w:rPr>
        <w:t>:</w:t>
      </w:r>
      <w:proofErr w:type="gramEnd"/>
    </w:p>
    <w:p w14:paraId="5FAA5CEA" w14:textId="61E883AD" w:rsidR="00EF1655" w:rsidRPr="00EF1655" w:rsidRDefault="00EF1655" w:rsidP="00EF1655">
      <w:pPr>
        <w:pStyle w:val="ListParagraph"/>
        <w:numPr>
          <w:ilvl w:val="2"/>
          <w:numId w:val="1"/>
        </w:numPr>
        <w:rPr>
          <w:sz w:val="22"/>
          <w:szCs w:val="22"/>
          <w:lang w:val="fr-FR"/>
        </w:rPr>
      </w:pPr>
      <w:r w:rsidRPr="00EF1655">
        <w:rPr>
          <w:sz w:val="22"/>
          <w:szCs w:val="22"/>
          <w:lang w:val="fr-FR"/>
        </w:rPr>
        <w:t>T-1</w:t>
      </w:r>
    </w:p>
    <w:p w14:paraId="25BB7019" w14:textId="0AF9E580" w:rsidR="00EF1655" w:rsidRPr="00EF1655" w:rsidRDefault="00EF1655" w:rsidP="00EF1655">
      <w:pPr>
        <w:pStyle w:val="ListParagraph"/>
        <w:numPr>
          <w:ilvl w:val="2"/>
          <w:numId w:val="1"/>
        </w:numPr>
        <w:rPr>
          <w:sz w:val="22"/>
          <w:szCs w:val="22"/>
          <w:lang w:val="fr-FR"/>
        </w:rPr>
      </w:pPr>
      <w:r w:rsidRPr="00EF1655">
        <w:rPr>
          <w:sz w:val="22"/>
          <w:szCs w:val="22"/>
          <w:lang w:val="fr-FR"/>
        </w:rPr>
        <w:t>T-2</w:t>
      </w:r>
    </w:p>
    <w:p w14:paraId="22C848EC" w14:textId="3A0CA758" w:rsidR="00EF1655" w:rsidRPr="00EF1655" w:rsidRDefault="00EF1655" w:rsidP="00EF1655">
      <w:pPr>
        <w:pStyle w:val="ListParagraph"/>
        <w:numPr>
          <w:ilvl w:val="2"/>
          <w:numId w:val="1"/>
        </w:numPr>
        <w:rPr>
          <w:sz w:val="22"/>
          <w:szCs w:val="22"/>
          <w:lang w:val="fr-FR"/>
        </w:rPr>
      </w:pPr>
      <w:r w:rsidRPr="00EF1655">
        <w:rPr>
          <w:sz w:val="22"/>
          <w:szCs w:val="22"/>
          <w:lang w:val="fr-FR"/>
        </w:rPr>
        <w:t>T-3</w:t>
      </w:r>
    </w:p>
    <w:p w14:paraId="78A25767" w14:textId="59A7FF67" w:rsidR="00EF1655" w:rsidRPr="00EF1655" w:rsidRDefault="00EF1655" w:rsidP="00EF1655">
      <w:pPr>
        <w:pStyle w:val="ListParagraph"/>
        <w:numPr>
          <w:ilvl w:val="2"/>
          <w:numId w:val="1"/>
        </w:numPr>
        <w:rPr>
          <w:sz w:val="22"/>
          <w:szCs w:val="22"/>
          <w:lang w:val="fr-FR"/>
        </w:rPr>
      </w:pPr>
      <w:r w:rsidRPr="00EF1655">
        <w:rPr>
          <w:sz w:val="22"/>
          <w:szCs w:val="22"/>
          <w:lang w:val="fr-FR"/>
        </w:rPr>
        <w:t>T-4</w:t>
      </w:r>
    </w:p>
    <w:p w14:paraId="07000A2D" w14:textId="24052C0A" w:rsidR="00EF1655" w:rsidRPr="00EF1655" w:rsidRDefault="00EF1655" w:rsidP="00EF1655">
      <w:pPr>
        <w:pStyle w:val="ListParagraph"/>
        <w:numPr>
          <w:ilvl w:val="1"/>
          <w:numId w:val="1"/>
        </w:numPr>
        <w:rPr>
          <w:sz w:val="22"/>
          <w:szCs w:val="22"/>
          <w:lang w:val="fr-FR"/>
        </w:rPr>
      </w:pPr>
      <w:proofErr w:type="spellStart"/>
      <w:r w:rsidRPr="00EF1655">
        <w:rPr>
          <w:sz w:val="22"/>
          <w:szCs w:val="22"/>
          <w:lang w:val="fr-FR"/>
        </w:rPr>
        <w:t>Unfamiliar</w:t>
      </w:r>
      <w:proofErr w:type="spellEnd"/>
      <w:r w:rsidRPr="00EF1655">
        <w:rPr>
          <w:sz w:val="22"/>
          <w:szCs w:val="22"/>
          <w:lang w:val="fr-FR"/>
        </w:rPr>
        <w:t xml:space="preserve"> </w:t>
      </w:r>
      <w:proofErr w:type="spellStart"/>
      <w:r w:rsidRPr="00EF1655">
        <w:rPr>
          <w:sz w:val="22"/>
          <w:szCs w:val="22"/>
          <w:lang w:val="fr-FR"/>
        </w:rPr>
        <w:t>trigram</w:t>
      </w:r>
      <w:proofErr w:type="spellEnd"/>
      <w:r w:rsidRPr="00EF1655">
        <w:rPr>
          <w:sz w:val="22"/>
          <w:szCs w:val="22"/>
          <w:lang w:val="fr-FR"/>
        </w:rPr>
        <w:t xml:space="preserve"> </w:t>
      </w:r>
      <w:proofErr w:type="spellStart"/>
      <w:proofErr w:type="gramStart"/>
      <w:r w:rsidRPr="00EF1655">
        <w:rPr>
          <w:sz w:val="22"/>
          <w:szCs w:val="22"/>
          <w:lang w:val="fr-FR"/>
        </w:rPr>
        <w:t>names</w:t>
      </w:r>
      <w:proofErr w:type="spellEnd"/>
      <w:r w:rsidRPr="00EF1655">
        <w:rPr>
          <w:sz w:val="22"/>
          <w:szCs w:val="22"/>
          <w:lang w:val="fr-FR"/>
        </w:rPr>
        <w:t>:</w:t>
      </w:r>
      <w:proofErr w:type="gramEnd"/>
    </w:p>
    <w:p w14:paraId="27930849" w14:textId="745BF1DC" w:rsidR="00EF1655" w:rsidRPr="00EF1655" w:rsidRDefault="00EF1655" w:rsidP="00EF1655">
      <w:pPr>
        <w:pStyle w:val="ListParagraph"/>
        <w:numPr>
          <w:ilvl w:val="2"/>
          <w:numId w:val="1"/>
        </w:numPr>
        <w:rPr>
          <w:sz w:val="22"/>
          <w:szCs w:val="22"/>
        </w:rPr>
      </w:pPr>
      <w:r w:rsidRPr="00EF1655">
        <w:rPr>
          <w:sz w:val="22"/>
          <w:szCs w:val="22"/>
        </w:rPr>
        <w:t>UT-1</w:t>
      </w:r>
    </w:p>
    <w:p w14:paraId="4EB1AB3D" w14:textId="53A90EB8" w:rsidR="00EF1655" w:rsidRPr="00EF1655" w:rsidRDefault="00EF1655" w:rsidP="00EF1655">
      <w:pPr>
        <w:pStyle w:val="ListParagraph"/>
        <w:numPr>
          <w:ilvl w:val="2"/>
          <w:numId w:val="1"/>
        </w:numPr>
        <w:rPr>
          <w:sz w:val="22"/>
          <w:szCs w:val="22"/>
        </w:rPr>
      </w:pPr>
      <w:r w:rsidRPr="00EF1655">
        <w:rPr>
          <w:sz w:val="22"/>
          <w:szCs w:val="22"/>
        </w:rPr>
        <w:t>UT-2</w:t>
      </w:r>
    </w:p>
    <w:p w14:paraId="11033162" w14:textId="5D81BD27" w:rsidR="00EF1655" w:rsidRPr="00EF1655" w:rsidRDefault="00EF1655" w:rsidP="00EF1655">
      <w:pPr>
        <w:pStyle w:val="ListParagraph"/>
        <w:numPr>
          <w:ilvl w:val="2"/>
          <w:numId w:val="1"/>
        </w:numPr>
        <w:rPr>
          <w:sz w:val="22"/>
          <w:szCs w:val="22"/>
        </w:rPr>
      </w:pPr>
      <w:r w:rsidRPr="00EF1655">
        <w:rPr>
          <w:sz w:val="22"/>
          <w:szCs w:val="22"/>
        </w:rPr>
        <w:t>UT-3</w:t>
      </w:r>
    </w:p>
    <w:p w14:paraId="428A377F" w14:textId="1D26F9CD" w:rsidR="00EF1655" w:rsidRPr="00EF1655" w:rsidRDefault="00EF1655" w:rsidP="00EF1655">
      <w:pPr>
        <w:pStyle w:val="ListParagraph"/>
        <w:numPr>
          <w:ilvl w:val="2"/>
          <w:numId w:val="1"/>
        </w:numPr>
        <w:rPr>
          <w:sz w:val="22"/>
          <w:szCs w:val="22"/>
        </w:rPr>
      </w:pPr>
      <w:r w:rsidRPr="00EF1655">
        <w:rPr>
          <w:sz w:val="22"/>
          <w:szCs w:val="22"/>
        </w:rPr>
        <w:t>UT-4</w:t>
      </w:r>
    </w:p>
    <w:p w14:paraId="7B49DCC0" w14:textId="77777777" w:rsidR="00EF1655" w:rsidRPr="00EF1655" w:rsidRDefault="00EF1655" w:rsidP="00EF1655">
      <w:pPr>
        <w:rPr>
          <w:sz w:val="22"/>
          <w:szCs w:val="22"/>
        </w:rPr>
      </w:pPr>
    </w:p>
    <w:p w14:paraId="4B7FD422" w14:textId="5FC61610" w:rsidR="00EF1655" w:rsidRPr="00EF1655" w:rsidRDefault="00EF1655" w:rsidP="00EF1655">
      <w:pPr>
        <w:pStyle w:val="ListParagraph"/>
        <w:numPr>
          <w:ilvl w:val="0"/>
          <w:numId w:val="1"/>
        </w:numPr>
        <w:rPr>
          <w:sz w:val="22"/>
          <w:szCs w:val="22"/>
        </w:rPr>
      </w:pPr>
      <w:r w:rsidRPr="00EF1655">
        <w:rPr>
          <w:sz w:val="22"/>
          <w:szCs w:val="22"/>
        </w:rPr>
        <w:t>Trigram video names are added in and modified to create titles for questions and videos that appear in the survey. Using the trigram name ties the question or video to the stimulus that was viewed by the participant.</w:t>
      </w:r>
    </w:p>
    <w:p w14:paraId="4D495075" w14:textId="77777777" w:rsidR="00EF1655" w:rsidRPr="00EF1655" w:rsidRDefault="00EF1655" w:rsidP="00EF1655">
      <w:pPr>
        <w:rPr>
          <w:sz w:val="22"/>
          <w:szCs w:val="22"/>
        </w:rPr>
      </w:pPr>
    </w:p>
    <w:p w14:paraId="01FA03C2" w14:textId="1BB1E012" w:rsidR="00EF1655" w:rsidRPr="00EF1655" w:rsidRDefault="00EF1655" w:rsidP="00EF1655">
      <w:pPr>
        <w:pStyle w:val="ListParagraph"/>
        <w:numPr>
          <w:ilvl w:val="1"/>
          <w:numId w:val="1"/>
        </w:numPr>
        <w:rPr>
          <w:sz w:val="22"/>
          <w:szCs w:val="22"/>
        </w:rPr>
      </w:pPr>
      <w:r w:rsidRPr="00EF1655">
        <w:rPr>
          <w:sz w:val="22"/>
          <w:szCs w:val="22"/>
        </w:rPr>
        <w:t>Implicit questions:</w:t>
      </w:r>
    </w:p>
    <w:p w14:paraId="6F6ED010" w14:textId="4DD83CA3" w:rsidR="00EF1655" w:rsidRPr="00EF1655" w:rsidRDefault="00EF1655" w:rsidP="00EF1655">
      <w:pPr>
        <w:pStyle w:val="ListParagraph"/>
        <w:numPr>
          <w:ilvl w:val="2"/>
          <w:numId w:val="1"/>
        </w:numPr>
        <w:rPr>
          <w:sz w:val="22"/>
          <w:szCs w:val="22"/>
        </w:rPr>
      </w:pPr>
      <w:r w:rsidRPr="00EF1655">
        <w:rPr>
          <w:color w:val="FF0000"/>
          <w:sz w:val="22"/>
          <w:szCs w:val="22"/>
        </w:rPr>
        <w:t xml:space="preserve">[trigram video </w:t>
      </w:r>
      <w:proofErr w:type="gramStart"/>
      <w:r w:rsidRPr="00EF1655">
        <w:rPr>
          <w:color w:val="FF0000"/>
          <w:sz w:val="22"/>
          <w:szCs w:val="22"/>
        </w:rPr>
        <w:t>name]_</w:t>
      </w:r>
      <w:proofErr w:type="gramEnd"/>
      <w:r w:rsidRPr="00EF1655">
        <w:rPr>
          <w:color w:val="FF0000"/>
          <w:sz w:val="22"/>
          <w:szCs w:val="22"/>
        </w:rPr>
        <w:t>Recognition</w:t>
      </w:r>
      <w:r w:rsidRPr="00EF1655">
        <w:rPr>
          <w:sz w:val="22"/>
          <w:szCs w:val="22"/>
        </w:rPr>
        <w:t xml:space="preserve">: Have you seen these movements, in that order, before? </w:t>
      </w:r>
      <w:r w:rsidRPr="00EF1655">
        <w:rPr>
          <w:i/>
          <w:iCs/>
          <w:sz w:val="22"/>
          <w:szCs w:val="22"/>
        </w:rPr>
        <w:t>Y or N</w:t>
      </w:r>
    </w:p>
    <w:p w14:paraId="0930E490" w14:textId="71766E15" w:rsidR="00EF1655" w:rsidRPr="00EF1655" w:rsidRDefault="00EF1655" w:rsidP="00EF1655">
      <w:pPr>
        <w:pStyle w:val="ListParagraph"/>
        <w:numPr>
          <w:ilvl w:val="2"/>
          <w:numId w:val="1"/>
        </w:numPr>
        <w:rPr>
          <w:sz w:val="22"/>
          <w:szCs w:val="22"/>
        </w:rPr>
      </w:pPr>
      <w:r w:rsidRPr="00EF1655">
        <w:rPr>
          <w:color w:val="FF0000"/>
          <w:sz w:val="22"/>
          <w:szCs w:val="22"/>
        </w:rPr>
        <w:t xml:space="preserve">[trigram video </w:t>
      </w:r>
      <w:proofErr w:type="gramStart"/>
      <w:r w:rsidRPr="00EF1655">
        <w:rPr>
          <w:color w:val="FF0000"/>
          <w:sz w:val="22"/>
          <w:szCs w:val="22"/>
        </w:rPr>
        <w:t>name]_</w:t>
      </w:r>
      <w:proofErr w:type="gramEnd"/>
      <w:r w:rsidRPr="00EF1655">
        <w:rPr>
          <w:color w:val="FF0000"/>
          <w:sz w:val="22"/>
          <w:szCs w:val="22"/>
        </w:rPr>
        <w:t>Likert</w:t>
      </w:r>
      <w:r w:rsidRPr="00EF1655">
        <w:rPr>
          <w:sz w:val="22"/>
          <w:szCs w:val="22"/>
        </w:rPr>
        <w:t xml:space="preserve">: How confident are you in your response to the previous question? </w:t>
      </w:r>
      <w:r w:rsidRPr="00EF1655">
        <w:rPr>
          <w:i/>
          <w:iCs/>
          <w:sz w:val="22"/>
          <w:szCs w:val="22"/>
        </w:rPr>
        <w:t>Scale of 1 to 7.</w:t>
      </w:r>
    </w:p>
    <w:p w14:paraId="676A0B0C" w14:textId="54FE84FA" w:rsidR="00EF1655" w:rsidRDefault="00EF1655" w:rsidP="00EF1655">
      <w:pPr>
        <w:rPr>
          <w:sz w:val="22"/>
          <w:szCs w:val="22"/>
        </w:rPr>
      </w:pPr>
    </w:p>
    <w:p w14:paraId="43404290" w14:textId="13465CB1" w:rsidR="00EF1655" w:rsidRDefault="00EF1655" w:rsidP="00EF1655">
      <w:pPr>
        <w:rPr>
          <w:sz w:val="22"/>
          <w:szCs w:val="22"/>
        </w:rPr>
      </w:pPr>
    </w:p>
    <w:p w14:paraId="0D5EA5A1" w14:textId="77777777" w:rsidR="00EF1655" w:rsidRPr="00EF1655" w:rsidRDefault="00EF1655" w:rsidP="00EF1655">
      <w:pPr>
        <w:rPr>
          <w:sz w:val="22"/>
          <w:szCs w:val="22"/>
        </w:rPr>
      </w:pPr>
    </w:p>
    <w:p w14:paraId="33BD1E56" w14:textId="7B0CC844" w:rsidR="00EF1655" w:rsidRPr="00EF1655" w:rsidRDefault="00EF1655" w:rsidP="00EF1655">
      <w:pPr>
        <w:pStyle w:val="ListParagraph"/>
        <w:numPr>
          <w:ilvl w:val="1"/>
          <w:numId w:val="1"/>
        </w:numPr>
        <w:rPr>
          <w:sz w:val="22"/>
          <w:szCs w:val="22"/>
        </w:rPr>
      </w:pPr>
      <w:r w:rsidRPr="00EF1655">
        <w:rPr>
          <w:sz w:val="22"/>
          <w:szCs w:val="22"/>
        </w:rPr>
        <w:lastRenderedPageBreak/>
        <w:t>Explicit questions:</w:t>
      </w:r>
    </w:p>
    <w:p w14:paraId="7941A1A8" w14:textId="6CBB9015" w:rsidR="00EF1655" w:rsidRPr="00EF1655" w:rsidRDefault="00EF1655" w:rsidP="00EF1655">
      <w:pPr>
        <w:pStyle w:val="ListParagraph"/>
        <w:numPr>
          <w:ilvl w:val="2"/>
          <w:numId w:val="1"/>
        </w:numPr>
        <w:rPr>
          <w:sz w:val="22"/>
          <w:szCs w:val="22"/>
        </w:rPr>
      </w:pPr>
      <w:r w:rsidRPr="00EF1655">
        <w:rPr>
          <w:color w:val="FF0000"/>
          <w:sz w:val="22"/>
          <w:szCs w:val="22"/>
        </w:rPr>
        <w:t>[trigram video name]</w:t>
      </w:r>
      <w:proofErr w:type="spellStart"/>
      <w:r w:rsidRPr="00EF1655">
        <w:rPr>
          <w:color w:val="FF0000"/>
          <w:sz w:val="22"/>
          <w:szCs w:val="22"/>
        </w:rPr>
        <w:t>c_Likert</w:t>
      </w:r>
      <w:proofErr w:type="spellEnd"/>
      <w:r w:rsidRPr="00EF1655">
        <w:rPr>
          <w:sz w:val="22"/>
          <w:szCs w:val="22"/>
        </w:rPr>
        <w:t xml:space="preserve">: How confident are you that your movement was the correct one? </w:t>
      </w:r>
      <w:r w:rsidRPr="00EF1655">
        <w:rPr>
          <w:i/>
          <w:iCs/>
          <w:sz w:val="22"/>
          <w:szCs w:val="22"/>
        </w:rPr>
        <w:t>Scale of 1 to 7.</w:t>
      </w:r>
    </w:p>
    <w:p w14:paraId="65E390C2" w14:textId="43B3F05B" w:rsidR="00EF1655" w:rsidRPr="00EF1655" w:rsidRDefault="00EF1655" w:rsidP="00EF1655">
      <w:pPr>
        <w:pStyle w:val="ListParagraph"/>
        <w:numPr>
          <w:ilvl w:val="2"/>
          <w:numId w:val="1"/>
        </w:numPr>
        <w:rPr>
          <w:sz w:val="22"/>
          <w:szCs w:val="22"/>
        </w:rPr>
      </w:pPr>
      <w:proofErr w:type="spellStart"/>
      <w:r w:rsidRPr="00EF1655">
        <w:rPr>
          <w:color w:val="FF0000"/>
          <w:sz w:val="22"/>
          <w:szCs w:val="22"/>
        </w:rPr>
        <w:t>Correct_Mvt</w:t>
      </w:r>
      <w:proofErr w:type="spellEnd"/>
      <w:proofErr w:type="gramStart"/>
      <w:r w:rsidRPr="00EF1655">
        <w:rPr>
          <w:color w:val="FF0000"/>
          <w:sz w:val="22"/>
          <w:szCs w:val="22"/>
        </w:rPr>
        <w:t>_[</w:t>
      </w:r>
      <w:proofErr w:type="gramEnd"/>
      <w:r w:rsidRPr="00EF1655">
        <w:rPr>
          <w:color w:val="FF0000"/>
          <w:sz w:val="22"/>
          <w:szCs w:val="22"/>
        </w:rPr>
        <w:t>trigram video name]</w:t>
      </w:r>
      <w:r w:rsidRPr="00EF1655">
        <w:rPr>
          <w:sz w:val="22"/>
          <w:szCs w:val="22"/>
        </w:rPr>
        <w:t xml:space="preserve">: Did you perform the correct movement? </w:t>
      </w:r>
      <w:r w:rsidRPr="00EF1655">
        <w:rPr>
          <w:i/>
          <w:iCs/>
          <w:sz w:val="22"/>
          <w:szCs w:val="22"/>
        </w:rPr>
        <w:t>Y, N, or P</w:t>
      </w:r>
    </w:p>
    <w:p w14:paraId="6918A241" w14:textId="77777777" w:rsidR="00EF1655" w:rsidRPr="00EF1655" w:rsidRDefault="00EF1655" w:rsidP="00EF1655">
      <w:pPr>
        <w:rPr>
          <w:sz w:val="22"/>
          <w:szCs w:val="22"/>
        </w:rPr>
      </w:pPr>
    </w:p>
    <w:p w14:paraId="66353D83" w14:textId="741FEB4D" w:rsidR="00EF1655" w:rsidRPr="00EF1655" w:rsidRDefault="00EF1655" w:rsidP="00EF1655">
      <w:pPr>
        <w:pStyle w:val="ListParagraph"/>
        <w:numPr>
          <w:ilvl w:val="1"/>
          <w:numId w:val="1"/>
        </w:numPr>
        <w:rPr>
          <w:sz w:val="22"/>
          <w:szCs w:val="22"/>
        </w:rPr>
      </w:pPr>
      <w:r w:rsidRPr="00EF1655">
        <w:rPr>
          <w:sz w:val="22"/>
          <w:szCs w:val="22"/>
        </w:rPr>
        <w:t>Explicit videos:</w:t>
      </w:r>
    </w:p>
    <w:p w14:paraId="2385BF08" w14:textId="0C905F7F" w:rsidR="00EF1655" w:rsidRPr="00EF1655" w:rsidRDefault="00EF1655" w:rsidP="00EF1655">
      <w:pPr>
        <w:pStyle w:val="ListParagraph"/>
        <w:numPr>
          <w:ilvl w:val="2"/>
          <w:numId w:val="1"/>
        </w:numPr>
        <w:rPr>
          <w:sz w:val="22"/>
          <w:szCs w:val="22"/>
        </w:rPr>
      </w:pPr>
      <w:r w:rsidRPr="00EF1655">
        <w:rPr>
          <w:color w:val="FF0000"/>
          <w:sz w:val="22"/>
          <w:szCs w:val="22"/>
        </w:rPr>
        <w:t>[trigram video name]c</w:t>
      </w:r>
      <w:r w:rsidRPr="00EF1655">
        <w:rPr>
          <w:sz w:val="22"/>
          <w:szCs w:val="22"/>
        </w:rPr>
        <w:t xml:space="preserve"> is the name of a trigram video in which the third movement has been replaced by a question mark. The video is accompanied by the text, "What comes next?"</w:t>
      </w:r>
    </w:p>
    <w:p w14:paraId="6C9DABF1" w14:textId="63C42100" w:rsidR="002C3883" w:rsidRPr="00EF1655" w:rsidRDefault="00EF1655" w:rsidP="00EF1655">
      <w:pPr>
        <w:pStyle w:val="ListParagraph"/>
        <w:numPr>
          <w:ilvl w:val="2"/>
          <w:numId w:val="1"/>
        </w:numPr>
        <w:rPr>
          <w:sz w:val="22"/>
          <w:szCs w:val="22"/>
        </w:rPr>
      </w:pPr>
      <w:r w:rsidRPr="00EF1655">
        <w:rPr>
          <w:color w:val="FF0000"/>
          <w:sz w:val="22"/>
          <w:szCs w:val="22"/>
        </w:rPr>
        <w:t xml:space="preserve">[trigram video </w:t>
      </w:r>
      <w:proofErr w:type="gramStart"/>
      <w:r w:rsidRPr="00EF1655">
        <w:rPr>
          <w:color w:val="FF0000"/>
          <w:sz w:val="22"/>
          <w:szCs w:val="22"/>
        </w:rPr>
        <w:t>name]Q</w:t>
      </w:r>
      <w:proofErr w:type="gramEnd"/>
      <w:r w:rsidRPr="00EF1655">
        <w:rPr>
          <w:sz w:val="22"/>
          <w:szCs w:val="22"/>
        </w:rPr>
        <w:t xml:space="preserve"> is the name of the video that shows the third movement to participants so they can evaluate whether they performed the correct movement. The video is accompanied by the text, "Here’s the correct movement."</w:t>
      </w:r>
    </w:p>
    <w:sectPr w:rsidR="002C3883" w:rsidRPr="00EF1655" w:rsidSect="00A075D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B46AB"/>
    <w:multiLevelType w:val="hybridMultilevel"/>
    <w:tmpl w:val="7D604260"/>
    <w:lvl w:ilvl="0" w:tplc="3DD6AAF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55"/>
    <w:rsid w:val="002C3883"/>
    <w:rsid w:val="00A075D0"/>
    <w:rsid w:val="00EF16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519838"/>
  <w14:defaultImageDpi w14:val="32767"/>
  <w15:chartTrackingRefBased/>
  <w15:docId w15:val="{FA6C51DA-086D-6641-84E4-1110FB34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542422">
      <w:bodyDiv w:val="1"/>
      <w:marLeft w:val="0"/>
      <w:marRight w:val="0"/>
      <w:marTop w:val="0"/>
      <w:marBottom w:val="0"/>
      <w:divBdr>
        <w:top w:val="none" w:sz="0" w:space="0" w:color="auto"/>
        <w:left w:val="none" w:sz="0" w:space="0" w:color="auto"/>
        <w:bottom w:val="none" w:sz="0" w:space="0" w:color="auto"/>
        <w:right w:val="none" w:sz="0" w:space="0" w:color="auto"/>
      </w:divBdr>
      <w:divsChild>
        <w:div w:id="898441066">
          <w:marLeft w:val="0"/>
          <w:marRight w:val="0"/>
          <w:marTop w:val="0"/>
          <w:marBottom w:val="0"/>
          <w:divBdr>
            <w:top w:val="none" w:sz="0" w:space="0" w:color="auto"/>
            <w:left w:val="none" w:sz="0" w:space="0" w:color="auto"/>
            <w:bottom w:val="none" w:sz="0" w:space="0" w:color="auto"/>
            <w:right w:val="none" w:sz="0" w:space="0" w:color="auto"/>
          </w:divBdr>
          <w:divsChild>
            <w:div w:id="122118425">
              <w:marLeft w:val="0"/>
              <w:marRight w:val="0"/>
              <w:marTop w:val="0"/>
              <w:marBottom w:val="0"/>
              <w:divBdr>
                <w:top w:val="none" w:sz="0" w:space="0" w:color="auto"/>
                <w:left w:val="none" w:sz="0" w:space="0" w:color="auto"/>
                <w:bottom w:val="none" w:sz="0" w:space="0" w:color="auto"/>
                <w:right w:val="none" w:sz="0" w:space="0" w:color="auto"/>
              </w:divBdr>
            </w:div>
            <w:div w:id="1304773471">
              <w:marLeft w:val="0"/>
              <w:marRight w:val="0"/>
              <w:marTop w:val="0"/>
              <w:marBottom w:val="0"/>
              <w:divBdr>
                <w:top w:val="none" w:sz="0" w:space="0" w:color="auto"/>
                <w:left w:val="none" w:sz="0" w:space="0" w:color="auto"/>
                <w:bottom w:val="none" w:sz="0" w:space="0" w:color="auto"/>
                <w:right w:val="none" w:sz="0" w:space="0" w:color="auto"/>
              </w:divBdr>
              <w:divsChild>
                <w:div w:id="659309311">
                  <w:marLeft w:val="0"/>
                  <w:marRight w:val="0"/>
                  <w:marTop w:val="0"/>
                  <w:marBottom w:val="0"/>
                  <w:divBdr>
                    <w:top w:val="none" w:sz="0" w:space="0" w:color="auto"/>
                    <w:left w:val="none" w:sz="0" w:space="0" w:color="auto"/>
                    <w:bottom w:val="none" w:sz="0" w:space="0" w:color="auto"/>
                    <w:right w:val="none" w:sz="0" w:space="0" w:color="auto"/>
                  </w:divBdr>
                </w:div>
              </w:divsChild>
            </w:div>
            <w:div w:id="1965692934">
              <w:marLeft w:val="0"/>
              <w:marRight w:val="0"/>
              <w:marTop w:val="0"/>
              <w:marBottom w:val="0"/>
              <w:divBdr>
                <w:top w:val="none" w:sz="0" w:space="0" w:color="auto"/>
                <w:left w:val="none" w:sz="0" w:space="0" w:color="auto"/>
                <w:bottom w:val="none" w:sz="0" w:space="0" w:color="auto"/>
                <w:right w:val="none" w:sz="0" w:space="0" w:color="auto"/>
              </w:divBdr>
              <w:divsChild>
                <w:div w:id="960575382">
                  <w:marLeft w:val="0"/>
                  <w:marRight w:val="0"/>
                  <w:marTop w:val="0"/>
                  <w:marBottom w:val="0"/>
                  <w:divBdr>
                    <w:top w:val="none" w:sz="0" w:space="0" w:color="auto"/>
                    <w:left w:val="none" w:sz="0" w:space="0" w:color="auto"/>
                    <w:bottom w:val="none" w:sz="0" w:space="0" w:color="auto"/>
                    <w:right w:val="none" w:sz="0" w:space="0" w:color="auto"/>
                  </w:divBdr>
                </w:div>
                <w:div w:id="230964254">
                  <w:marLeft w:val="0"/>
                  <w:marRight w:val="0"/>
                  <w:marTop w:val="0"/>
                  <w:marBottom w:val="0"/>
                  <w:divBdr>
                    <w:top w:val="none" w:sz="0" w:space="0" w:color="auto"/>
                    <w:left w:val="none" w:sz="0" w:space="0" w:color="auto"/>
                    <w:bottom w:val="none" w:sz="0" w:space="0" w:color="auto"/>
                    <w:right w:val="none" w:sz="0" w:space="0" w:color="auto"/>
                  </w:divBdr>
                </w:div>
              </w:divsChild>
            </w:div>
            <w:div w:id="899629579">
              <w:marLeft w:val="0"/>
              <w:marRight w:val="0"/>
              <w:marTop w:val="0"/>
              <w:marBottom w:val="0"/>
              <w:divBdr>
                <w:top w:val="none" w:sz="0" w:space="0" w:color="auto"/>
                <w:left w:val="none" w:sz="0" w:space="0" w:color="auto"/>
                <w:bottom w:val="none" w:sz="0" w:space="0" w:color="auto"/>
                <w:right w:val="none" w:sz="0" w:space="0" w:color="auto"/>
              </w:divBdr>
              <w:divsChild>
                <w:div w:id="586503767">
                  <w:marLeft w:val="0"/>
                  <w:marRight w:val="0"/>
                  <w:marTop w:val="0"/>
                  <w:marBottom w:val="0"/>
                  <w:divBdr>
                    <w:top w:val="none" w:sz="0" w:space="0" w:color="auto"/>
                    <w:left w:val="none" w:sz="0" w:space="0" w:color="auto"/>
                    <w:bottom w:val="none" w:sz="0" w:space="0" w:color="auto"/>
                    <w:right w:val="none" w:sz="0" w:space="0" w:color="auto"/>
                  </w:divBdr>
                </w:div>
                <w:div w:id="1549414091">
                  <w:marLeft w:val="0"/>
                  <w:marRight w:val="0"/>
                  <w:marTop w:val="0"/>
                  <w:marBottom w:val="0"/>
                  <w:divBdr>
                    <w:top w:val="none" w:sz="0" w:space="0" w:color="auto"/>
                    <w:left w:val="none" w:sz="0" w:space="0" w:color="auto"/>
                    <w:bottom w:val="none" w:sz="0" w:space="0" w:color="auto"/>
                    <w:right w:val="none" w:sz="0" w:space="0" w:color="auto"/>
                  </w:divBdr>
                </w:div>
                <w:div w:id="8157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8050">
      <w:bodyDiv w:val="1"/>
      <w:marLeft w:val="0"/>
      <w:marRight w:val="0"/>
      <w:marTop w:val="0"/>
      <w:marBottom w:val="0"/>
      <w:divBdr>
        <w:top w:val="none" w:sz="0" w:space="0" w:color="auto"/>
        <w:left w:val="none" w:sz="0" w:space="0" w:color="auto"/>
        <w:bottom w:val="none" w:sz="0" w:space="0" w:color="auto"/>
        <w:right w:val="none" w:sz="0" w:space="0" w:color="auto"/>
      </w:divBdr>
      <w:divsChild>
        <w:div w:id="82387128">
          <w:marLeft w:val="0"/>
          <w:marRight w:val="0"/>
          <w:marTop w:val="0"/>
          <w:marBottom w:val="0"/>
          <w:divBdr>
            <w:top w:val="none" w:sz="0" w:space="0" w:color="auto"/>
            <w:left w:val="none" w:sz="0" w:space="0" w:color="auto"/>
            <w:bottom w:val="none" w:sz="0" w:space="0" w:color="auto"/>
            <w:right w:val="none" w:sz="0" w:space="0" w:color="auto"/>
          </w:divBdr>
          <w:divsChild>
            <w:div w:id="2068340502">
              <w:marLeft w:val="0"/>
              <w:marRight w:val="0"/>
              <w:marTop w:val="0"/>
              <w:marBottom w:val="0"/>
              <w:divBdr>
                <w:top w:val="none" w:sz="0" w:space="0" w:color="auto"/>
                <w:left w:val="none" w:sz="0" w:space="0" w:color="auto"/>
                <w:bottom w:val="none" w:sz="0" w:space="0" w:color="auto"/>
                <w:right w:val="none" w:sz="0" w:space="0" w:color="auto"/>
              </w:divBdr>
            </w:div>
            <w:div w:id="591357396">
              <w:marLeft w:val="0"/>
              <w:marRight w:val="0"/>
              <w:marTop w:val="0"/>
              <w:marBottom w:val="0"/>
              <w:divBdr>
                <w:top w:val="none" w:sz="0" w:space="0" w:color="auto"/>
                <w:left w:val="none" w:sz="0" w:space="0" w:color="auto"/>
                <w:bottom w:val="none" w:sz="0" w:space="0" w:color="auto"/>
                <w:right w:val="none" w:sz="0" w:space="0" w:color="auto"/>
              </w:divBdr>
              <w:divsChild>
                <w:div w:id="2109543670">
                  <w:marLeft w:val="0"/>
                  <w:marRight w:val="0"/>
                  <w:marTop w:val="0"/>
                  <w:marBottom w:val="0"/>
                  <w:divBdr>
                    <w:top w:val="none" w:sz="0" w:space="0" w:color="auto"/>
                    <w:left w:val="none" w:sz="0" w:space="0" w:color="auto"/>
                    <w:bottom w:val="none" w:sz="0" w:space="0" w:color="auto"/>
                    <w:right w:val="none" w:sz="0" w:space="0" w:color="auto"/>
                  </w:divBdr>
                </w:div>
              </w:divsChild>
            </w:div>
            <w:div w:id="2127310205">
              <w:marLeft w:val="0"/>
              <w:marRight w:val="0"/>
              <w:marTop w:val="0"/>
              <w:marBottom w:val="0"/>
              <w:divBdr>
                <w:top w:val="none" w:sz="0" w:space="0" w:color="auto"/>
                <w:left w:val="none" w:sz="0" w:space="0" w:color="auto"/>
                <w:bottom w:val="none" w:sz="0" w:space="0" w:color="auto"/>
                <w:right w:val="none" w:sz="0" w:space="0" w:color="auto"/>
              </w:divBdr>
              <w:divsChild>
                <w:div w:id="194270964">
                  <w:marLeft w:val="0"/>
                  <w:marRight w:val="0"/>
                  <w:marTop w:val="0"/>
                  <w:marBottom w:val="0"/>
                  <w:divBdr>
                    <w:top w:val="none" w:sz="0" w:space="0" w:color="auto"/>
                    <w:left w:val="none" w:sz="0" w:space="0" w:color="auto"/>
                    <w:bottom w:val="none" w:sz="0" w:space="0" w:color="auto"/>
                    <w:right w:val="none" w:sz="0" w:space="0" w:color="auto"/>
                  </w:divBdr>
                </w:div>
                <w:div w:id="1905286901">
                  <w:marLeft w:val="0"/>
                  <w:marRight w:val="0"/>
                  <w:marTop w:val="0"/>
                  <w:marBottom w:val="0"/>
                  <w:divBdr>
                    <w:top w:val="none" w:sz="0" w:space="0" w:color="auto"/>
                    <w:left w:val="none" w:sz="0" w:space="0" w:color="auto"/>
                    <w:bottom w:val="none" w:sz="0" w:space="0" w:color="auto"/>
                    <w:right w:val="none" w:sz="0" w:space="0" w:color="auto"/>
                  </w:divBdr>
                </w:div>
              </w:divsChild>
            </w:div>
            <w:div w:id="39716344">
              <w:marLeft w:val="0"/>
              <w:marRight w:val="0"/>
              <w:marTop w:val="0"/>
              <w:marBottom w:val="0"/>
              <w:divBdr>
                <w:top w:val="none" w:sz="0" w:space="0" w:color="auto"/>
                <w:left w:val="none" w:sz="0" w:space="0" w:color="auto"/>
                <w:bottom w:val="none" w:sz="0" w:space="0" w:color="auto"/>
                <w:right w:val="none" w:sz="0" w:space="0" w:color="auto"/>
              </w:divBdr>
              <w:divsChild>
                <w:div w:id="423428436">
                  <w:marLeft w:val="0"/>
                  <w:marRight w:val="0"/>
                  <w:marTop w:val="0"/>
                  <w:marBottom w:val="0"/>
                  <w:divBdr>
                    <w:top w:val="none" w:sz="0" w:space="0" w:color="auto"/>
                    <w:left w:val="none" w:sz="0" w:space="0" w:color="auto"/>
                    <w:bottom w:val="none" w:sz="0" w:space="0" w:color="auto"/>
                    <w:right w:val="none" w:sz="0" w:space="0" w:color="auto"/>
                  </w:divBdr>
                </w:div>
                <w:div w:id="96603500">
                  <w:marLeft w:val="0"/>
                  <w:marRight w:val="0"/>
                  <w:marTop w:val="0"/>
                  <w:marBottom w:val="0"/>
                  <w:divBdr>
                    <w:top w:val="none" w:sz="0" w:space="0" w:color="auto"/>
                    <w:left w:val="none" w:sz="0" w:space="0" w:color="auto"/>
                    <w:bottom w:val="none" w:sz="0" w:space="0" w:color="auto"/>
                    <w:right w:val="none" w:sz="0" w:space="0" w:color="auto"/>
                  </w:divBdr>
                </w:div>
                <w:div w:id="2081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Bayne Carroll</dc:creator>
  <cp:keywords/>
  <dc:description/>
  <cp:lastModifiedBy>Micaela Bayne Carroll</cp:lastModifiedBy>
  <cp:revision>1</cp:revision>
  <dcterms:created xsi:type="dcterms:W3CDTF">2020-07-28T19:17:00Z</dcterms:created>
  <dcterms:modified xsi:type="dcterms:W3CDTF">2020-07-28T19:21:00Z</dcterms:modified>
</cp:coreProperties>
</file>