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3 - Screen Prints of correcting code.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Refactoring to move things back into Point class - Feature Envy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Pont.java after refactoring code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Rectangle.java after refactoring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RectangleTest.java after refactoring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after Correcting JUnit error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