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blogger, I want to be able to find GIFs of puppies and kittens, this way I can add them to my daily post on my blog “i-love-puppies-n-kittens”.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Social Media Manager, I want to be able to have access to trending GIFs, so I can add them to social media posts.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include educational GIFs on the slides of my lectures, so that my students will be more entertained and may engage more in class.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