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76"/>
      </w:tblGrid>
      <w:tr w:rsidR="005E5C19" w14:paraId="5C22DE65" w14:textId="77777777" w:rsidTr="001A3A45">
        <w:trPr>
          <w:trHeight w:val="2880"/>
          <w:jc w:val="center"/>
        </w:trPr>
        <w:tc>
          <w:tcPr>
            <w:tcW w:w="5000" w:type="pct"/>
          </w:tcPr>
          <w:bookmarkStart w:id="0" w:name="_Toc263449144"/>
          <w:p w14:paraId="186E5796" w14:textId="77777777" w:rsidR="005E5C19" w:rsidRDefault="00586232" w:rsidP="001A3A45">
            <w:pPr>
              <w:pStyle w:val="NoSpacing"/>
              <w:jc w:val="center"/>
              <w:rPr>
                <w:caps/>
              </w:rPr>
            </w:pPr>
            <w:sdt>
              <w:sdtPr>
                <w:rPr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r w:rsidR="005E5C19">
                  <w:rPr>
                    <w:caps/>
                    <w:lang w:val="en-IN"/>
                  </w:rPr>
                  <w:t>Microsoft Corporation</w:t>
                </w:r>
              </w:sdtContent>
            </w:sdt>
          </w:p>
        </w:tc>
      </w:tr>
      <w:tr w:rsidR="005E5C19" w14:paraId="5735BC52" w14:textId="77777777" w:rsidTr="001A3A45">
        <w:trPr>
          <w:trHeight w:val="1440"/>
          <w:jc w:val="center"/>
        </w:trPr>
        <w:sdt>
          <w:sdtPr>
            <w:rPr>
              <w:sz w:val="80"/>
              <w:szCs w:val="80"/>
            </w:rPr>
            <w:alias w:val="Title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14:paraId="40BABEC7" w14:textId="77777777" w:rsidR="005E5C19" w:rsidRDefault="00725A8C" w:rsidP="005B6CBF">
                <w:pPr>
                  <w:pStyle w:val="NoSpacing"/>
                  <w:jc w:val="center"/>
                  <w:rPr>
                    <w:sz w:val="80"/>
                    <w:szCs w:val="80"/>
                  </w:rPr>
                </w:pPr>
                <w:r>
                  <w:rPr>
                    <w:sz w:val="80"/>
                    <w:szCs w:val="80"/>
                  </w:rPr>
                  <w:t>RIN</w:t>
                </w:r>
                <w:r w:rsidR="0061680C">
                  <w:rPr>
                    <w:sz w:val="80"/>
                    <w:szCs w:val="80"/>
                  </w:rPr>
                  <w:t xml:space="preserve"> </w:t>
                </w:r>
                <w:r w:rsidR="005B6CBF">
                  <w:rPr>
                    <w:sz w:val="80"/>
                    <w:szCs w:val="80"/>
                  </w:rPr>
                  <w:t>JavaScript</w:t>
                </w:r>
                <w:r>
                  <w:rPr>
                    <w:sz w:val="80"/>
                    <w:szCs w:val="80"/>
                  </w:rPr>
                  <w:t xml:space="preserve"> </w:t>
                </w:r>
                <w:r w:rsidR="00E628D4">
                  <w:rPr>
                    <w:sz w:val="80"/>
                    <w:szCs w:val="80"/>
                  </w:rPr>
                  <w:t>Player</w:t>
                </w:r>
              </w:p>
            </w:tc>
          </w:sdtContent>
        </w:sdt>
      </w:tr>
      <w:tr w:rsidR="005E5C19" w14:paraId="1A46C4B4" w14:textId="77777777" w:rsidTr="001A3A45">
        <w:trPr>
          <w:trHeight w:val="720"/>
          <w:jc w:val="center"/>
        </w:trPr>
        <w:sdt>
          <w:sdtPr>
            <w:rPr>
              <w:sz w:val="44"/>
              <w:szCs w:val="44"/>
            </w:rPr>
            <w:alias w:val="Subtitle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4386826F" w14:textId="77777777" w:rsidR="005E5C19" w:rsidRDefault="00725A8C" w:rsidP="00725A8C">
                <w:pPr>
                  <w:pStyle w:val="NoSpacing"/>
                  <w:jc w:val="center"/>
                  <w:rPr>
                    <w:sz w:val="44"/>
                    <w:szCs w:val="44"/>
                  </w:rPr>
                </w:pPr>
                <w:r>
                  <w:rPr>
                    <w:sz w:val="44"/>
                    <w:szCs w:val="44"/>
                  </w:rPr>
                  <w:t>Developer Documentation</w:t>
                </w:r>
                <w:r w:rsidR="00B65564">
                  <w:rPr>
                    <w:sz w:val="44"/>
                    <w:szCs w:val="44"/>
                  </w:rPr>
                  <w:t xml:space="preserve"> v1.0</w:t>
                </w:r>
              </w:p>
            </w:tc>
          </w:sdtContent>
        </w:sdt>
      </w:tr>
      <w:tr w:rsidR="005E5C19" w14:paraId="577D22B9" w14:textId="77777777" w:rsidTr="001A3A45">
        <w:trPr>
          <w:trHeight w:val="360"/>
          <w:jc w:val="center"/>
        </w:trPr>
        <w:tc>
          <w:tcPr>
            <w:tcW w:w="5000" w:type="pct"/>
            <w:vAlign w:val="center"/>
          </w:tcPr>
          <w:p w14:paraId="27F4E1D8" w14:textId="77777777" w:rsidR="00873C3D" w:rsidRDefault="00524391" w:rsidP="001A3A45">
            <w:pPr>
              <w:pStyle w:val="NoSpacing"/>
              <w:jc w:val="center"/>
            </w:pPr>
            <w:r>
              <w:t>Microsoft Research</w:t>
            </w:r>
          </w:p>
          <w:p w14:paraId="7888D4A3" w14:textId="77777777" w:rsidR="008D60D5" w:rsidRDefault="008D60D5" w:rsidP="004D5513">
            <w:pPr>
              <w:pStyle w:val="NoSpacing"/>
            </w:pPr>
          </w:p>
          <w:p w14:paraId="345261C2" w14:textId="77777777" w:rsidR="00E628D4" w:rsidRDefault="00E628D4" w:rsidP="00E628D4">
            <w:pPr>
              <w:pStyle w:val="NoSpacing"/>
              <w:jc w:val="center"/>
            </w:pPr>
            <w:r w:rsidRPr="00E628D4">
              <w:rPr>
                <w:b/>
                <w:sz w:val="28"/>
                <w:szCs w:val="28"/>
              </w:rPr>
              <w:t>Abstract</w:t>
            </w:r>
          </w:p>
        </w:tc>
      </w:tr>
      <w:tr w:rsidR="005E5C19" w14:paraId="6ED56417" w14:textId="77777777" w:rsidTr="001A3A45">
        <w:trPr>
          <w:trHeight w:val="360"/>
          <w:jc w:val="center"/>
        </w:trPr>
        <w:tc>
          <w:tcPr>
            <w:tcW w:w="5000" w:type="pct"/>
            <w:vAlign w:val="center"/>
          </w:tcPr>
          <w:p w14:paraId="76A9E57A" w14:textId="77777777" w:rsidR="005E5C19" w:rsidRDefault="00E628D4" w:rsidP="00E628D4">
            <w:r>
              <w:t>This document describes how to incorporate the JavaScript RIN player and plugins into a website or other environment capable of rendering HTML5 and JavaScript.</w:t>
            </w:r>
          </w:p>
        </w:tc>
      </w:tr>
    </w:tbl>
    <w:p w14:paraId="0B6DC06B" w14:textId="77777777" w:rsidR="005E5C19" w:rsidRDefault="005E5C19"/>
    <w:p w14:paraId="0C7B784E" w14:textId="77777777" w:rsidR="005E5C19" w:rsidRDefault="005E5C19">
      <w:r>
        <w:br w:type="page"/>
      </w:r>
    </w:p>
    <w:sdt>
      <w:sdtPr>
        <w:rPr>
          <w:b w:val="0"/>
          <w:bCs w:val="0"/>
          <w:color w:val="auto"/>
          <w:sz w:val="22"/>
          <w:szCs w:val="22"/>
          <w:lang w:eastAsia="en-US"/>
        </w:rPr>
        <w:id w:val="-202353954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7C2FAFC" w14:textId="77777777" w:rsidR="00F006E4" w:rsidRPr="00E92140" w:rsidRDefault="00F006E4" w:rsidP="00FD1406">
          <w:pPr>
            <w:pStyle w:val="TOCHeading"/>
            <w:jc w:val="center"/>
          </w:pPr>
          <w:r w:rsidRPr="00FD1406">
            <w:rPr>
              <w:color w:val="auto"/>
            </w:rPr>
            <w:t>Table of Contents</w:t>
          </w:r>
          <w:r w:rsidR="00FD1406">
            <w:rPr>
              <w:color w:val="auto"/>
            </w:rPr>
            <w:t>:</w:t>
          </w:r>
        </w:p>
        <w:p w14:paraId="410198AE" w14:textId="77777777" w:rsidR="009678F9" w:rsidRDefault="001E4B1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r>
            <w:fldChar w:fldCharType="begin"/>
          </w:r>
          <w:r w:rsidR="00F006E4">
            <w:instrText xml:space="preserve"> TOC \o "1-2" \h \z \u </w:instrText>
          </w:r>
          <w:r>
            <w:fldChar w:fldCharType="separate"/>
          </w:r>
          <w:hyperlink w:anchor="_Toc348077294" w:history="1">
            <w:r w:rsidR="009678F9" w:rsidRPr="00B65507">
              <w:rPr>
                <w:rStyle w:val="Hyperlink"/>
                <w:noProof/>
              </w:rPr>
              <w:t>1</w:t>
            </w:r>
            <w:r w:rsidR="009678F9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9678F9" w:rsidRPr="00B65507">
              <w:rPr>
                <w:rStyle w:val="Hyperlink"/>
                <w:noProof/>
              </w:rPr>
              <w:t>Introduction</w:t>
            </w:r>
            <w:r w:rsidR="009678F9">
              <w:rPr>
                <w:noProof/>
                <w:webHidden/>
              </w:rPr>
              <w:tab/>
            </w:r>
            <w:r w:rsidR="009678F9">
              <w:rPr>
                <w:noProof/>
                <w:webHidden/>
              </w:rPr>
              <w:fldChar w:fldCharType="begin"/>
            </w:r>
            <w:r w:rsidR="009678F9">
              <w:rPr>
                <w:noProof/>
                <w:webHidden/>
              </w:rPr>
              <w:instrText xml:space="preserve"> PAGEREF _Toc348077294 \h </w:instrText>
            </w:r>
            <w:r w:rsidR="009678F9">
              <w:rPr>
                <w:noProof/>
                <w:webHidden/>
              </w:rPr>
            </w:r>
            <w:r w:rsidR="009678F9">
              <w:rPr>
                <w:noProof/>
                <w:webHidden/>
              </w:rPr>
              <w:fldChar w:fldCharType="separate"/>
            </w:r>
            <w:r w:rsidR="009678F9">
              <w:rPr>
                <w:noProof/>
                <w:webHidden/>
              </w:rPr>
              <w:t>2</w:t>
            </w:r>
            <w:r w:rsidR="009678F9">
              <w:rPr>
                <w:noProof/>
                <w:webHidden/>
              </w:rPr>
              <w:fldChar w:fldCharType="end"/>
            </w:r>
          </w:hyperlink>
        </w:p>
        <w:p w14:paraId="754B1F34" w14:textId="77777777" w:rsidR="009678F9" w:rsidRDefault="0058623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348077295" w:history="1">
            <w:r w:rsidR="009678F9" w:rsidRPr="00B65507">
              <w:rPr>
                <w:rStyle w:val="Hyperlink"/>
                <w:noProof/>
              </w:rPr>
              <w:t>2</w:t>
            </w:r>
            <w:r w:rsidR="009678F9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9678F9" w:rsidRPr="00B65507">
              <w:rPr>
                <w:rStyle w:val="Hyperlink"/>
                <w:noProof/>
              </w:rPr>
              <w:t>Getting Started</w:t>
            </w:r>
            <w:r w:rsidR="009678F9">
              <w:rPr>
                <w:noProof/>
                <w:webHidden/>
              </w:rPr>
              <w:tab/>
            </w:r>
            <w:r w:rsidR="009678F9">
              <w:rPr>
                <w:noProof/>
                <w:webHidden/>
              </w:rPr>
              <w:fldChar w:fldCharType="begin"/>
            </w:r>
            <w:r w:rsidR="009678F9">
              <w:rPr>
                <w:noProof/>
                <w:webHidden/>
              </w:rPr>
              <w:instrText xml:space="preserve"> PAGEREF _Toc348077295 \h </w:instrText>
            </w:r>
            <w:r w:rsidR="009678F9">
              <w:rPr>
                <w:noProof/>
                <w:webHidden/>
              </w:rPr>
            </w:r>
            <w:r w:rsidR="009678F9">
              <w:rPr>
                <w:noProof/>
                <w:webHidden/>
              </w:rPr>
              <w:fldChar w:fldCharType="separate"/>
            </w:r>
            <w:r w:rsidR="009678F9">
              <w:rPr>
                <w:noProof/>
                <w:webHidden/>
              </w:rPr>
              <w:t>2</w:t>
            </w:r>
            <w:r w:rsidR="009678F9">
              <w:rPr>
                <w:noProof/>
                <w:webHidden/>
              </w:rPr>
              <w:fldChar w:fldCharType="end"/>
            </w:r>
          </w:hyperlink>
        </w:p>
        <w:p w14:paraId="5DF8FF7B" w14:textId="77777777" w:rsidR="009678F9" w:rsidRDefault="0058623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348077296" w:history="1">
            <w:r w:rsidR="009678F9" w:rsidRPr="00B65507">
              <w:rPr>
                <w:rStyle w:val="Hyperlink"/>
                <w:noProof/>
              </w:rPr>
              <w:t>2.1</w:t>
            </w:r>
            <w:r w:rsidR="009678F9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9678F9" w:rsidRPr="00B65507">
              <w:rPr>
                <w:rStyle w:val="Hyperlink"/>
                <w:noProof/>
              </w:rPr>
              <w:t>Downloading the RIN JS Library</w:t>
            </w:r>
            <w:r w:rsidR="009678F9">
              <w:rPr>
                <w:noProof/>
                <w:webHidden/>
              </w:rPr>
              <w:tab/>
            </w:r>
            <w:r w:rsidR="009678F9">
              <w:rPr>
                <w:noProof/>
                <w:webHidden/>
              </w:rPr>
              <w:fldChar w:fldCharType="begin"/>
            </w:r>
            <w:r w:rsidR="009678F9">
              <w:rPr>
                <w:noProof/>
                <w:webHidden/>
              </w:rPr>
              <w:instrText xml:space="preserve"> PAGEREF _Toc348077296 \h </w:instrText>
            </w:r>
            <w:r w:rsidR="009678F9">
              <w:rPr>
                <w:noProof/>
                <w:webHidden/>
              </w:rPr>
            </w:r>
            <w:r w:rsidR="009678F9">
              <w:rPr>
                <w:noProof/>
                <w:webHidden/>
              </w:rPr>
              <w:fldChar w:fldCharType="separate"/>
            </w:r>
            <w:r w:rsidR="009678F9">
              <w:rPr>
                <w:noProof/>
                <w:webHidden/>
              </w:rPr>
              <w:t>2</w:t>
            </w:r>
            <w:r w:rsidR="009678F9">
              <w:rPr>
                <w:noProof/>
                <w:webHidden/>
              </w:rPr>
              <w:fldChar w:fldCharType="end"/>
            </w:r>
          </w:hyperlink>
        </w:p>
        <w:p w14:paraId="346DF99C" w14:textId="77777777" w:rsidR="009678F9" w:rsidRDefault="0058623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348077297" w:history="1">
            <w:r w:rsidR="009678F9" w:rsidRPr="00B65507">
              <w:rPr>
                <w:rStyle w:val="Hyperlink"/>
                <w:noProof/>
              </w:rPr>
              <w:t>2.2</w:t>
            </w:r>
            <w:r w:rsidR="009678F9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9678F9" w:rsidRPr="00B65507">
              <w:rPr>
                <w:rStyle w:val="Hyperlink"/>
                <w:noProof/>
              </w:rPr>
              <w:t>Using RIN Player</w:t>
            </w:r>
            <w:r w:rsidR="009678F9">
              <w:rPr>
                <w:noProof/>
                <w:webHidden/>
              </w:rPr>
              <w:tab/>
            </w:r>
            <w:r w:rsidR="009678F9">
              <w:rPr>
                <w:noProof/>
                <w:webHidden/>
              </w:rPr>
              <w:fldChar w:fldCharType="begin"/>
            </w:r>
            <w:r w:rsidR="009678F9">
              <w:rPr>
                <w:noProof/>
                <w:webHidden/>
              </w:rPr>
              <w:instrText xml:space="preserve"> PAGEREF _Toc348077297 \h </w:instrText>
            </w:r>
            <w:r w:rsidR="009678F9">
              <w:rPr>
                <w:noProof/>
                <w:webHidden/>
              </w:rPr>
            </w:r>
            <w:r w:rsidR="009678F9">
              <w:rPr>
                <w:noProof/>
                <w:webHidden/>
              </w:rPr>
              <w:fldChar w:fldCharType="separate"/>
            </w:r>
            <w:r w:rsidR="009678F9">
              <w:rPr>
                <w:noProof/>
                <w:webHidden/>
              </w:rPr>
              <w:t>2</w:t>
            </w:r>
            <w:r w:rsidR="009678F9">
              <w:rPr>
                <w:noProof/>
                <w:webHidden/>
              </w:rPr>
              <w:fldChar w:fldCharType="end"/>
            </w:r>
          </w:hyperlink>
        </w:p>
        <w:p w14:paraId="7A0DAD09" w14:textId="77777777" w:rsidR="009678F9" w:rsidRDefault="0058623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348077298" w:history="1">
            <w:r w:rsidR="009678F9" w:rsidRPr="00B65507">
              <w:rPr>
                <w:rStyle w:val="Hyperlink"/>
                <w:noProof/>
              </w:rPr>
              <w:t>2.3</w:t>
            </w:r>
            <w:r w:rsidR="009678F9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9678F9" w:rsidRPr="00B65507">
              <w:rPr>
                <w:rStyle w:val="Hyperlink"/>
                <w:noProof/>
              </w:rPr>
              <w:t>Incorporating the RIN Player into your HTML page</w:t>
            </w:r>
            <w:r w:rsidR="009678F9">
              <w:rPr>
                <w:noProof/>
                <w:webHidden/>
              </w:rPr>
              <w:tab/>
            </w:r>
            <w:r w:rsidR="009678F9">
              <w:rPr>
                <w:noProof/>
                <w:webHidden/>
              </w:rPr>
              <w:fldChar w:fldCharType="begin"/>
            </w:r>
            <w:r w:rsidR="009678F9">
              <w:rPr>
                <w:noProof/>
                <w:webHidden/>
              </w:rPr>
              <w:instrText xml:space="preserve"> PAGEREF _Toc348077298 \h </w:instrText>
            </w:r>
            <w:r w:rsidR="009678F9">
              <w:rPr>
                <w:noProof/>
                <w:webHidden/>
              </w:rPr>
            </w:r>
            <w:r w:rsidR="009678F9">
              <w:rPr>
                <w:noProof/>
                <w:webHidden/>
              </w:rPr>
              <w:fldChar w:fldCharType="separate"/>
            </w:r>
            <w:r w:rsidR="009678F9">
              <w:rPr>
                <w:noProof/>
                <w:webHidden/>
              </w:rPr>
              <w:t>3</w:t>
            </w:r>
            <w:r w:rsidR="009678F9">
              <w:rPr>
                <w:noProof/>
                <w:webHidden/>
              </w:rPr>
              <w:fldChar w:fldCharType="end"/>
            </w:r>
          </w:hyperlink>
        </w:p>
        <w:p w14:paraId="79B42A87" w14:textId="77777777" w:rsidR="009678F9" w:rsidRDefault="0058623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348077299" w:history="1">
            <w:r w:rsidR="009678F9" w:rsidRPr="00B65507">
              <w:rPr>
                <w:rStyle w:val="Hyperlink"/>
                <w:noProof/>
              </w:rPr>
              <w:t>2.4</w:t>
            </w:r>
            <w:r w:rsidR="009678F9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9678F9" w:rsidRPr="00B65507">
              <w:rPr>
                <w:rStyle w:val="Hyperlink"/>
                <w:noProof/>
              </w:rPr>
              <w:t>Incorporating the Custom Experience Providers into your HTML page</w:t>
            </w:r>
            <w:r w:rsidR="009678F9">
              <w:rPr>
                <w:noProof/>
                <w:webHidden/>
              </w:rPr>
              <w:tab/>
            </w:r>
            <w:r w:rsidR="009678F9">
              <w:rPr>
                <w:noProof/>
                <w:webHidden/>
              </w:rPr>
              <w:fldChar w:fldCharType="begin"/>
            </w:r>
            <w:r w:rsidR="009678F9">
              <w:rPr>
                <w:noProof/>
                <w:webHidden/>
              </w:rPr>
              <w:instrText xml:space="preserve"> PAGEREF _Toc348077299 \h </w:instrText>
            </w:r>
            <w:r w:rsidR="009678F9">
              <w:rPr>
                <w:noProof/>
                <w:webHidden/>
              </w:rPr>
            </w:r>
            <w:r w:rsidR="009678F9">
              <w:rPr>
                <w:noProof/>
                <w:webHidden/>
              </w:rPr>
              <w:fldChar w:fldCharType="separate"/>
            </w:r>
            <w:r w:rsidR="009678F9">
              <w:rPr>
                <w:noProof/>
                <w:webHidden/>
              </w:rPr>
              <w:t>3</w:t>
            </w:r>
            <w:r w:rsidR="009678F9">
              <w:rPr>
                <w:noProof/>
                <w:webHidden/>
              </w:rPr>
              <w:fldChar w:fldCharType="end"/>
            </w:r>
          </w:hyperlink>
        </w:p>
        <w:p w14:paraId="0FD06B6A" w14:textId="77777777" w:rsidR="009678F9" w:rsidRDefault="0058623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348077300" w:history="1">
            <w:r w:rsidR="009678F9" w:rsidRPr="00B65507">
              <w:rPr>
                <w:rStyle w:val="Hyperlink"/>
                <w:noProof/>
              </w:rPr>
              <w:t>3</w:t>
            </w:r>
            <w:r w:rsidR="009678F9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9678F9" w:rsidRPr="00B65507">
              <w:rPr>
                <w:rStyle w:val="Hyperlink"/>
                <w:noProof/>
              </w:rPr>
              <w:t>Instantiating the RIN player control</w:t>
            </w:r>
            <w:r w:rsidR="009678F9">
              <w:rPr>
                <w:noProof/>
                <w:webHidden/>
              </w:rPr>
              <w:tab/>
            </w:r>
            <w:r w:rsidR="009678F9">
              <w:rPr>
                <w:noProof/>
                <w:webHidden/>
              </w:rPr>
              <w:fldChar w:fldCharType="begin"/>
            </w:r>
            <w:r w:rsidR="009678F9">
              <w:rPr>
                <w:noProof/>
                <w:webHidden/>
              </w:rPr>
              <w:instrText xml:space="preserve"> PAGEREF _Toc348077300 \h </w:instrText>
            </w:r>
            <w:r w:rsidR="009678F9">
              <w:rPr>
                <w:noProof/>
                <w:webHidden/>
              </w:rPr>
            </w:r>
            <w:r w:rsidR="009678F9">
              <w:rPr>
                <w:noProof/>
                <w:webHidden/>
              </w:rPr>
              <w:fldChar w:fldCharType="separate"/>
            </w:r>
            <w:r w:rsidR="009678F9">
              <w:rPr>
                <w:noProof/>
                <w:webHidden/>
              </w:rPr>
              <w:t>3</w:t>
            </w:r>
            <w:r w:rsidR="009678F9">
              <w:rPr>
                <w:noProof/>
                <w:webHidden/>
              </w:rPr>
              <w:fldChar w:fldCharType="end"/>
            </w:r>
          </w:hyperlink>
        </w:p>
        <w:p w14:paraId="49B58A6A" w14:textId="77777777" w:rsidR="009678F9" w:rsidRDefault="0058623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348077301" w:history="1">
            <w:r w:rsidR="009678F9" w:rsidRPr="00B65507">
              <w:rPr>
                <w:rStyle w:val="Hyperlink"/>
                <w:noProof/>
              </w:rPr>
              <w:t>3.1</w:t>
            </w:r>
            <w:r w:rsidR="009678F9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9678F9" w:rsidRPr="00B65507">
              <w:rPr>
                <w:rStyle w:val="Hyperlink"/>
                <w:noProof/>
              </w:rPr>
              <w:t>Adding the player control declaratively</w:t>
            </w:r>
            <w:r w:rsidR="009678F9">
              <w:rPr>
                <w:noProof/>
                <w:webHidden/>
              </w:rPr>
              <w:tab/>
            </w:r>
            <w:r w:rsidR="009678F9">
              <w:rPr>
                <w:noProof/>
                <w:webHidden/>
              </w:rPr>
              <w:fldChar w:fldCharType="begin"/>
            </w:r>
            <w:r w:rsidR="009678F9">
              <w:rPr>
                <w:noProof/>
                <w:webHidden/>
              </w:rPr>
              <w:instrText xml:space="preserve"> PAGEREF _Toc348077301 \h </w:instrText>
            </w:r>
            <w:r w:rsidR="009678F9">
              <w:rPr>
                <w:noProof/>
                <w:webHidden/>
              </w:rPr>
            </w:r>
            <w:r w:rsidR="009678F9">
              <w:rPr>
                <w:noProof/>
                <w:webHidden/>
              </w:rPr>
              <w:fldChar w:fldCharType="separate"/>
            </w:r>
            <w:r w:rsidR="009678F9">
              <w:rPr>
                <w:noProof/>
                <w:webHidden/>
              </w:rPr>
              <w:t>3</w:t>
            </w:r>
            <w:r w:rsidR="009678F9">
              <w:rPr>
                <w:noProof/>
                <w:webHidden/>
              </w:rPr>
              <w:fldChar w:fldCharType="end"/>
            </w:r>
          </w:hyperlink>
        </w:p>
        <w:p w14:paraId="548BD43B" w14:textId="77777777" w:rsidR="009678F9" w:rsidRDefault="0058623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348077302" w:history="1">
            <w:r w:rsidR="009678F9" w:rsidRPr="00B65507">
              <w:rPr>
                <w:rStyle w:val="Hyperlink"/>
                <w:noProof/>
              </w:rPr>
              <w:t>3.2</w:t>
            </w:r>
            <w:r w:rsidR="009678F9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9678F9" w:rsidRPr="00B65507">
              <w:rPr>
                <w:rStyle w:val="Hyperlink"/>
                <w:noProof/>
              </w:rPr>
              <w:t>Creating the player control programmatically</w:t>
            </w:r>
            <w:r w:rsidR="009678F9">
              <w:rPr>
                <w:noProof/>
                <w:webHidden/>
              </w:rPr>
              <w:tab/>
            </w:r>
            <w:r w:rsidR="009678F9">
              <w:rPr>
                <w:noProof/>
                <w:webHidden/>
              </w:rPr>
              <w:fldChar w:fldCharType="begin"/>
            </w:r>
            <w:r w:rsidR="009678F9">
              <w:rPr>
                <w:noProof/>
                <w:webHidden/>
              </w:rPr>
              <w:instrText xml:space="preserve"> PAGEREF _Toc348077302 \h </w:instrText>
            </w:r>
            <w:r w:rsidR="009678F9">
              <w:rPr>
                <w:noProof/>
                <w:webHidden/>
              </w:rPr>
            </w:r>
            <w:r w:rsidR="009678F9">
              <w:rPr>
                <w:noProof/>
                <w:webHidden/>
              </w:rPr>
              <w:fldChar w:fldCharType="separate"/>
            </w:r>
            <w:r w:rsidR="009678F9">
              <w:rPr>
                <w:noProof/>
                <w:webHidden/>
              </w:rPr>
              <w:t>4</w:t>
            </w:r>
            <w:r w:rsidR="009678F9">
              <w:rPr>
                <w:noProof/>
                <w:webHidden/>
              </w:rPr>
              <w:fldChar w:fldCharType="end"/>
            </w:r>
          </w:hyperlink>
        </w:p>
        <w:p w14:paraId="1359BF77" w14:textId="77777777" w:rsidR="009678F9" w:rsidRDefault="0058623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348077303" w:history="1">
            <w:r w:rsidR="009678F9" w:rsidRPr="00B65507">
              <w:rPr>
                <w:rStyle w:val="Hyperlink"/>
                <w:noProof/>
              </w:rPr>
              <w:t>3.3</w:t>
            </w:r>
            <w:r w:rsidR="009678F9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9678F9" w:rsidRPr="00B65507">
              <w:rPr>
                <w:rStyle w:val="Hyperlink"/>
                <w:noProof/>
              </w:rPr>
              <w:t>Programmatically controlling the RIN player</w:t>
            </w:r>
            <w:r w:rsidR="009678F9">
              <w:rPr>
                <w:noProof/>
                <w:webHidden/>
              </w:rPr>
              <w:tab/>
            </w:r>
            <w:r w:rsidR="009678F9">
              <w:rPr>
                <w:noProof/>
                <w:webHidden/>
              </w:rPr>
              <w:fldChar w:fldCharType="begin"/>
            </w:r>
            <w:r w:rsidR="009678F9">
              <w:rPr>
                <w:noProof/>
                <w:webHidden/>
              </w:rPr>
              <w:instrText xml:space="preserve"> PAGEREF _Toc348077303 \h </w:instrText>
            </w:r>
            <w:r w:rsidR="009678F9">
              <w:rPr>
                <w:noProof/>
                <w:webHidden/>
              </w:rPr>
            </w:r>
            <w:r w:rsidR="009678F9">
              <w:rPr>
                <w:noProof/>
                <w:webHidden/>
              </w:rPr>
              <w:fldChar w:fldCharType="separate"/>
            </w:r>
            <w:r w:rsidR="009678F9">
              <w:rPr>
                <w:noProof/>
                <w:webHidden/>
              </w:rPr>
              <w:t>4</w:t>
            </w:r>
            <w:r w:rsidR="009678F9">
              <w:rPr>
                <w:noProof/>
                <w:webHidden/>
              </w:rPr>
              <w:fldChar w:fldCharType="end"/>
            </w:r>
          </w:hyperlink>
        </w:p>
        <w:p w14:paraId="7512FE83" w14:textId="77777777" w:rsidR="009678F9" w:rsidRDefault="0058623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348077304" w:history="1">
            <w:r w:rsidR="009678F9" w:rsidRPr="00B65507">
              <w:rPr>
                <w:rStyle w:val="Hyperlink"/>
                <w:noProof/>
              </w:rPr>
              <w:t>4</w:t>
            </w:r>
            <w:r w:rsidR="009678F9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9678F9" w:rsidRPr="00B65507">
              <w:rPr>
                <w:rStyle w:val="Hyperlink"/>
                <w:noProof/>
              </w:rPr>
              <w:t>Appendix</w:t>
            </w:r>
            <w:r w:rsidR="009678F9">
              <w:rPr>
                <w:noProof/>
                <w:webHidden/>
              </w:rPr>
              <w:tab/>
            </w:r>
            <w:r w:rsidR="009678F9">
              <w:rPr>
                <w:noProof/>
                <w:webHidden/>
              </w:rPr>
              <w:fldChar w:fldCharType="begin"/>
            </w:r>
            <w:r w:rsidR="009678F9">
              <w:rPr>
                <w:noProof/>
                <w:webHidden/>
              </w:rPr>
              <w:instrText xml:space="preserve"> PAGEREF _Toc348077304 \h </w:instrText>
            </w:r>
            <w:r w:rsidR="009678F9">
              <w:rPr>
                <w:noProof/>
                <w:webHidden/>
              </w:rPr>
            </w:r>
            <w:r w:rsidR="009678F9">
              <w:rPr>
                <w:noProof/>
                <w:webHidden/>
              </w:rPr>
              <w:fldChar w:fldCharType="separate"/>
            </w:r>
            <w:r w:rsidR="009678F9">
              <w:rPr>
                <w:noProof/>
                <w:webHidden/>
              </w:rPr>
              <w:t>5</w:t>
            </w:r>
            <w:r w:rsidR="009678F9">
              <w:rPr>
                <w:noProof/>
                <w:webHidden/>
              </w:rPr>
              <w:fldChar w:fldCharType="end"/>
            </w:r>
          </w:hyperlink>
        </w:p>
        <w:p w14:paraId="74BACFF6" w14:textId="77777777" w:rsidR="009678F9" w:rsidRDefault="0058623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348077305" w:history="1">
            <w:r w:rsidR="009678F9" w:rsidRPr="00B65507">
              <w:rPr>
                <w:rStyle w:val="Hyperlink"/>
                <w:noProof/>
              </w:rPr>
              <w:t>4.1</w:t>
            </w:r>
            <w:r w:rsidR="009678F9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9678F9" w:rsidRPr="00B65507">
              <w:rPr>
                <w:rStyle w:val="Hyperlink"/>
                <w:noProof/>
              </w:rPr>
              <w:t>RIN-Core Dependencies</w:t>
            </w:r>
            <w:r w:rsidR="009678F9">
              <w:rPr>
                <w:noProof/>
                <w:webHidden/>
              </w:rPr>
              <w:tab/>
            </w:r>
            <w:r w:rsidR="009678F9">
              <w:rPr>
                <w:noProof/>
                <w:webHidden/>
              </w:rPr>
              <w:fldChar w:fldCharType="begin"/>
            </w:r>
            <w:r w:rsidR="009678F9">
              <w:rPr>
                <w:noProof/>
                <w:webHidden/>
              </w:rPr>
              <w:instrText xml:space="preserve"> PAGEREF _Toc348077305 \h </w:instrText>
            </w:r>
            <w:r w:rsidR="009678F9">
              <w:rPr>
                <w:noProof/>
                <w:webHidden/>
              </w:rPr>
            </w:r>
            <w:r w:rsidR="009678F9">
              <w:rPr>
                <w:noProof/>
                <w:webHidden/>
              </w:rPr>
              <w:fldChar w:fldCharType="separate"/>
            </w:r>
            <w:r w:rsidR="009678F9">
              <w:rPr>
                <w:noProof/>
                <w:webHidden/>
              </w:rPr>
              <w:t>5</w:t>
            </w:r>
            <w:r w:rsidR="009678F9">
              <w:rPr>
                <w:noProof/>
                <w:webHidden/>
              </w:rPr>
              <w:fldChar w:fldCharType="end"/>
            </w:r>
          </w:hyperlink>
        </w:p>
        <w:p w14:paraId="3DC9119E" w14:textId="77777777" w:rsidR="009678F9" w:rsidRDefault="0058623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348077306" w:history="1">
            <w:r w:rsidR="009678F9" w:rsidRPr="00B65507">
              <w:rPr>
                <w:rStyle w:val="Hyperlink"/>
                <w:noProof/>
              </w:rPr>
              <w:t>4.2</w:t>
            </w:r>
            <w:r w:rsidR="009678F9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9678F9" w:rsidRPr="00B65507">
              <w:rPr>
                <w:rStyle w:val="Hyperlink"/>
                <w:noProof/>
              </w:rPr>
              <w:t>RIN-Experiences Dependencies</w:t>
            </w:r>
            <w:r w:rsidR="009678F9">
              <w:rPr>
                <w:noProof/>
                <w:webHidden/>
              </w:rPr>
              <w:tab/>
            </w:r>
            <w:r w:rsidR="009678F9">
              <w:rPr>
                <w:noProof/>
                <w:webHidden/>
              </w:rPr>
              <w:fldChar w:fldCharType="begin"/>
            </w:r>
            <w:r w:rsidR="009678F9">
              <w:rPr>
                <w:noProof/>
                <w:webHidden/>
              </w:rPr>
              <w:instrText xml:space="preserve"> PAGEREF _Toc348077306 \h </w:instrText>
            </w:r>
            <w:r w:rsidR="009678F9">
              <w:rPr>
                <w:noProof/>
                <w:webHidden/>
              </w:rPr>
            </w:r>
            <w:r w:rsidR="009678F9">
              <w:rPr>
                <w:noProof/>
                <w:webHidden/>
              </w:rPr>
              <w:fldChar w:fldCharType="separate"/>
            </w:r>
            <w:r w:rsidR="009678F9">
              <w:rPr>
                <w:noProof/>
                <w:webHidden/>
              </w:rPr>
              <w:t>7</w:t>
            </w:r>
            <w:r w:rsidR="009678F9">
              <w:rPr>
                <w:noProof/>
                <w:webHidden/>
              </w:rPr>
              <w:fldChar w:fldCharType="end"/>
            </w:r>
          </w:hyperlink>
        </w:p>
        <w:p w14:paraId="742BA32F" w14:textId="5E80CD81" w:rsidR="00F006E4" w:rsidRDefault="001E4B14">
          <w:r>
            <w:fldChar w:fldCharType="end"/>
          </w:r>
        </w:p>
      </w:sdtContent>
    </w:sdt>
    <w:p w14:paraId="492040DA" w14:textId="77777777" w:rsidR="00EA7333" w:rsidRDefault="00EA7333" w:rsidP="00EE6C7C">
      <w:pPr>
        <w:pStyle w:val="Heading1"/>
      </w:pPr>
      <w:bookmarkStart w:id="1" w:name="_Toc348077294"/>
      <w:r>
        <w:t>Introduction</w:t>
      </w:r>
      <w:bookmarkEnd w:id="0"/>
      <w:bookmarkEnd w:id="1"/>
    </w:p>
    <w:p w14:paraId="7564D1EB" w14:textId="68933F1D" w:rsidR="00524391" w:rsidRDefault="004A76F1" w:rsidP="000C0E11">
      <w:r>
        <w:t>Rin.js</w:t>
      </w:r>
      <w:r w:rsidR="006453F1">
        <w:t xml:space="preserve"> is a </w:t>
      </w:r>
      <w:r w:rsidR="00956A5A">
        <w:t>JavaScript</w:t>
      </w:r>
      <w:r w:rsidR="006453F1">
        <w:t xml:space="preserve"> library that plays Rich Interactive Narratives (RIN). </w:t>
      </w:r>
      <w:r w:rsidR="00524391">
        <w:t xml:space="preserve"> Please see the MSR Technical Report </w:t>
      </w:r>
      <w:hyperlink r:id="rId9" w:history="1">
        <w:r w:rsidR="00524391" w:rsidRPr="00524391">
          <w:rPr>
            <w:rStyle w:val="Hyperlink"/>
          </w:rPr>
          <w:t>MSR-TR-2012-78</w:t>
        </w:r>
      </w:hyperlink>
      <w:r w:rsidR="00524391">
        <w:t xml:space="preserve"> for an introduction to RIN.</w:t>
      </w:r>
    </w:p>
    <w:p w14:paraId="37D625B3" w14:textId="0C13CFAA" w:rsidR="00A024CD" w:rsidRDefault="00524391" w:rsidP="000C0E11">
      <w:r>
        <w:t>RIN content may be presented to the RIN player either as</w:t>
      </w:r>
      <w:r w:rsidR="006453F1">
        <w:t xml:space="preserve"> </w:t>
      </w:r>
      <w:r>
        <w:t>URLs to pre-</w:t>
      </w:r>
      <w:r w:rsidR="00CE0F39">
        <w:t>existing JSON</w:t>
      </w:r>
      <w:r>
        <w:t xml:space="preserve"> files </w:t>
      </w:r>
      <w:r w:rsidR="006453F1">
        <w:t xml:space="preserve">or </w:t>
      </w:r>
      <w:r>
        <w:t xml:space="preserve">as </w:t>
      </w:r>
      <w:r w:rsidR="006453F1">
        <w:t>JSON content given at runtime.</w:t>
      </w:r>
      <w:r w:rsidR="00034EF8">
        <w:t xml:space="preserve"> This documentation describes how to use RIN</w:t>
      </w:r>
      <w:r>
        <w:t xml:space="preserve"> JS library to play RIN files</w:t>
      </w:r>
      <w:r w:rsidR="00034EF8">
        <w:t>.</w:t>
      </w:r>
    </w:p>
    <w:p w14:paraId="2D710B49" w14:textId="77777777" w:rsidR="00636D12" w:rsidRDefault="00636D12" w:rsidP="00636D12">
      <w:pPr>
        <w:pStyle w:val="Heading1"/>
      </w:pPr>
      <w:bookmarkStart w:id="2" w:name="_Toc348077295"/>
      <w:r>
        <w:t>Getting Started</w:t>
      </w:r>
      <w:bookmarkEnd w:id="2"/>
    </w:p>
    <w:p w14:paraId="64CABF64" w14:textId="77777777" w:rsidR="00E411D4" w:rsidRPr="000F01ED" w:rsidRDefault="0056055C" w:rsidP="00E411D4">
      <w:pPr>
        <w:pStyle w:val="Heading2"/>
      </w:pPr>
      <w:bookmarkStart w:id="3" w:name="_Toc348077296"/>
      <w:r>
        <w:t xml:space="preserve">Downloading </w:t>
      </w:r>
      <w:r w:rsidR="0065314B">
        <w:t xml:space="preserve">the </w:t>
      </w:r>
      <w:r>
        <w:t>RIN JS Library</w:t>
      </w:r>
      <w:bookmarkEnd w:id="3"/>
    </w:p>
    <w:p w14:paraId="511D514B" w14:textId="01CFC13F" w:rsidR="00E411D4" w:rsidRDefault="0056055C" w:rsidP="0056055C">
      <w:r>
        <w:t>RIN JS consists of “rin</w:t>
      </w:r>
      <w:r w:rsidR="00A67A32">
        <w:t>-core-1.0</w:t>
      </w:r>
      <w:r>
        <w:t>.js” file</w:t>
      </w:r>
      <w:r w:rsidR="00A67A32">
        <w:t xml:space="preserve"> containing the core player</w:t>
      </w:r>
      <w:r w:rsidR="00F217CA">
        <w:t>,</w:t>
      </w:r>
      <w:r w:rsidR="00A67A32">
        <w:t>, “rin-experiences-1.0.js” file containing all the experience streams</w:t>
      </w:r>
      <w:r w:rsidR="00F217CA">
        <w:t xml:space="preserve"> and their supporting frameworks like jquery, knockout etc.</w:t>
      </w:r>
      <w:r>
        <w:t>,</w:t>
      </w:r>
      <w:r w:rsidR="00F217CA">
        <w:t xml:space="preserve"> stylesheet file, template html file,</w:t>
      </w:r>
      <w:r>
        <w:t xml:space="preserve"> sample ht</w:t>
      </w:r>
      <w:r w:rsidR="00F217CA">
        <w:t xml:space="preserve">ml pages and sample narratives. </w:t>
      </w:r>
      <w:r w:rsidRPr="00DE3BA9">
        <w:t>&lt;download link etc will come here later&gt;</w:t>
      </w:r>
    </w:p>
    <w:p w14:paraId="30AE6DC3" w14:textId="072AA51F" w:rsidR="00CA1BA6" w:rsidRDefault="00F217CA" w:rsidP="00B752A6">
      <w:pPr>
        <w:pStyle w:val="Heading2"/>
      </w:pPr>
      <w:bookmarkStart w:id="4" w:name="_Toc348077297"/>
      <w:r>
        <w:t>Using RIN Player</w:t>
      </w:r>
      <w:bookmarkEnd w:id="4"/>
    </w:p>
    <w:p w14:paraId="324C3033" w14:textId="245BEE2C" w:rsidR="00F217CA" w:rsidRDefault="00F217CA" w:rsidP="00F217CA">
      <w:r>
        <w:t xml:space="preserve">RIN JS Player requires a server </w:t>
      </w:r>
      <w:r w:rsidR="00E665B5">
        <w:t>for execution and storage of the supporting files. The following are the steps to setup a server on your machine.</w:t>
      </w:r>
    </w:p>
    <w:p w14:paraId="75CCD8AF" w14:textId="2ED9866C" w:rsidR="00E665B5" w:rsidRDefault="00E665B5" w:rsidP="00F217CA">
      <w:pPr>
        <w:pStyle w:val="ListParagraph"/>
        <w:numPr>
          <w:ilvl w:val="0"/>
          <w:numId w:val="30"/>
        </w:numPr>
      </w:pPr>
      <w:r>
        <w:t>Install IIS, Apache or equivalent server software on the machine.</w:t>
      </w:r>
    </w:p>
    <w:p w14:paraId="1EEEE7EF" w14:textId="064E90E8" w:rsidR="00F217CA" w:rsidRDefault="00E665B5" w:rsidP="00F217CA">
      <w:pPr>
        <w:pStyle w:val="ListParagraph"/>
        <w:numPr>
          <w:ilvl w:val="0"/>
          <w:numId w:val="30"/>
        </w:numPr>
      </w:pPr>
      <w:r>
        <w:lastRenderedPageBreak/>
        <w:t xml:space="preserve">Create a </w:t>
      </w:r>
      <w:r w:rsidR="00F217CA">
        <w:t>site</w:t>
      </w:r>
      <w:r>
        <w:t xml:space="preserve"> in the installed server</w:t>
      </w:r>
      <w:r w:rsidR="00F217CA">
        <w:t xml:space="preserve"> with the </w:t>
      </w:r>
      <w:r>
        <w:t>“</w:t>
      </w:r>
      <w:r w:rsidR="00F217CA">
        <w:t>web</w:t>
      </w:r>
      <w:r>
        <w:t>”</w:t>
      </w:r>
      <w:r w:rsidR="00F217CA">
        <w:t xml:space="preserve"> directory as the root. </w:t>
      </w:r>
      <w:r>
        <w:t>Grant appropriate permissions for access.</w:t>
      </w:r>
    </w:p>
    <w:p w14:paraId="2EB5A71C" w14:textId="4E446E66" w:rsidR="00CA1BA6" w:rsidRPr="00CA1BA6" w:rsidRDefault="00F217CA" w:rsidP="00F217CA">
      <w:pPr>
        <w:pStyle w:val="ListParagraph"/>
        <w:numPr>
          <w:ilvl w:val="0"/>
          <w:numId w:val="30"/>
        </w:numPr>
      </w:pPr>
      <w:r>
        <w:t>Open the site's root (default doc is index.html) in your browser</w:t>
      </w:r>
    </w:p>
    <w:p w14:paraId="6CC48EA6" w14:textId="77777777" w:rsidR="00B752A6" w:rsidRDefault="006F0BA5" w:rsidP="00B752A6">
      <w:pPr>
        <w:pStyle w:val="Heading2"/>
      </w:pPr>
      <w:bookmarkStart w:id="5" w:name="_Toc348077298"/>
      <w:r>
        <w:t>Incorporating the RIN Player</w:t>
      </w:r>
      <w:r w:rsidR="0056055C">
        <w:t xml:space="preserve"> </w:t>
      </w:r>
      <w:r>
        <w:t>into</w:t>
      </w:r>
      <w:r w:rsidR="0056055C">
        <w:t xml:space="preserve"> your HTML page</w:t>
      </w:r>
      <w:bookmarkEnd w:id="5"/>
    </w:p>
    <w:p w14:paraId="4BA15F6E" w14:textId="77777777" w:rsidR="00B752A6" w:rsidRDefault="0056055C" w:rsidP="00B752A6">
      <w:r>
        <w:t>Insert the following lines in header of a new html file or existing html file:</w:t>
      </w:r>
    </w:p>
    <w:p w14:paraId="2716EF1E" w14:textId="73AEFC9E" w:rsidR="0056055C" w:rsidRDefault="0056055C" w:rsidP="005605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6400"/>
          <w:sz w:val="19"/>
          <w:szCs w:val="19"/>
        </w:rPr>
        <w:t>&lt;!-- rin player --&gt;</w:t>
      </w:r>
    </w:p>
    <w:p w14:paraId="35E0194E" w14:textId="5BAD8BD0" w:rsidR="0056055C" w:rsidRDefault="0056055C" w:rsidP="005605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script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</w:t>
      </w:r>
      <w:r w:rsidR="00E11972">
        <w:rPr>
          <w:rFonts w:ascii="Consolas" w:eastAsiaTheme="minorHAnsi" w:hAnsi="Consolas" w:cs="Consolas"/>
          <w:color w:val="0000FF"/>
          <w:sz w:val="19"/>
          <w:szCs w:val="19"/>
        </w:rPr>
        <w:t>lib</w:t>
      </w:r>
      <w:r>
        <w:rPr>
          <w:rFonts w:ascii="Consolas" w:eastAsiaTheme="minorHAnsi" w:hAnsi="Consolas" w:cs="Consolas"/>
          <w:color w:val="0000FF"/>
          <w:sz w:val="19"/>
          <w:szCs w:val="19"/>
        </w:rPr>
        <w:t>/rin</w:t>
      </w:r>
      <w:r w:rsidR="00A67A32">
        <w:rPr>
          <w:rFonts w:ascii="Consolas" w:eastAsiaTheme="minorHAnsi" w:hAnsi="Consolas" w:cs="Consolas"/>
          <w:color w:val="0000FF"/>
          <w:sz w:val="19"/>
          <w:szCs w:val="19"/>
        </w:rPr>
        <w:t>-core-1.0</w:t>
      </w:r>
      <w:r>
        <w:rPr>
          <w:rFonts w:ascii="Consolas" w:eastAsiaTheme="minorHAnsi" w:hAnsi="Consolas" w:cs="Consolas"/>
          <w:color w:val="0000FF"/>
          <w:sz w:val="19"/>
          <w:szCs w:val="19"/>
        </w:rPr>
        <w:t>.js"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="text/javascript"&gt;&lt;/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14:paraId="7D84FA2B" w14:textId="1F579E25" w:rsidR="004A4A88" w:rsidRDefault="004A4A88" w:rsidP="00B752A6"/>
    <w:p w14:paraId="7FFC4E3D" w14:textId="1644EE72" w:rsidR="00DE3BA9" w:rsidRDefault="006E7374" w:rsidP="00DE3BA9">
      <w:pPr>
        <w:rPr>
          <w:rFonts w:ascii="Consolas" w:eastAsiaTheme="minorHAnsi" w:hAnsi="Consolas" w:cs="Consolas"/>
          <w:color w:val="0000FF"/>
          <w:sz w:val="19"/>
          <w:szCs w:val="19"/>
          <w:lang w:val="en-IN"/>
        </w:rPr>
      </w:pPr>
      <w:r w:rsidRPr="006E7374">
        <w:rPr>
          <w:b/>
        </w:rPr>
        <w:t>Note</w:t>
      </w:r>
      <w:r>
        <w:t xml:space="preserve">: </w:t>
      </w:r>
      <w:r w:rsidR="00DE3BA9">
        <w:t>If you are creating new html file, please make sure it is saved in UTF-8 format.</w:t>
      </w:r>
    </w:p>
    <w:p w14:paraId="717E3DC0" w14:textId="77777777" w:rsidR="00E11972" w:rsidRDefault="00E11972" w:rsidP="00E11972">
      <w:pPr>
        <w:pStyle w:val="Heading2"/>
      </w:pPr>
      <w:bookmarkStart w:id="6" w:name="_Toc348077299"/>
      <w:r>
        <w:t>Incorporating the Custom Experience Providers into your HTML page</w:t>
      </w:r>
      <w:bookmarkEnd w:id="6"/>
    </w:p>
    <w:p w14:paraId="1313F1F4" w14:textId="77777777" w:rsidR="00E11972" w:rsidRDefault="00E11972" w:rsidP="00E11972">
      <w:r>
        <w:t>Insert the following lines in header of a new html file or existing html file:</w:t>
      </w:r>
    </w:p>
    <w:p w14:paraId="7F35D336" w14:textId="3565256A" w:rsidR="00E11972" w:rsidRDefault="00E11972" w:rsidP="00E119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eastAsiaTheme="minorHAnsi" w:hAnsi="Consolas" w:cs="Consolas"/>
          <w:color w:val="006400"/>
          <w:sz w:val="19"/>
          <w:szCs w:val="19"/>
          <w:highlight w:val="white"/>
          <w:lang w:val="en-IN"/>
        </w:rPr>
        <w:t xml:space="preserve">    &lt;!</w:t>
      </w:r>
      <w:r w:rsidR="00800B89">
        <w:rPr>
          <w:rFonts w:ascii="Consolas" w:eastAsiaTheme="minorHAnsi" w:hAnsi="Consolas" w:cs="Consolas"/>
          <w:color w:val="006400"/>
          <w:sz w:val="19"/>
          <w:szCs w:val="19"/>
          <w:highlight w:val="white"/>
          <w:lang w:val="en-IN"/>
        </w:rPr>
        <w:t>--</w:t>
      </w:r>
      <w:r w:rsidR="002F1686">
        <w:rPr>
          <w:rFonts w:ascii="Consolas" w:eastAsiaTheme="minorHAnsi" w:hAnsi="Consolas" w:cs="Consolas"/>
          <w:color w:val="006400"/>
          <w:sz w:val="19"/>
          <w:szCs w:val="19"/>
          <w:highlight w:val="white"/>
          <w:lang w:val="en-IN"/>
        </w:rPr>
        <w:t xml:space="preserve"> Optional </w:t>
      </w:r>
      <w:r>
        <w:rPr>
          <w:rFonts w:ascii="Consolas" w:eastAsiaTheme="minorHAnsi" w:hAnsi="Consolas" w:cs="Consolas"/>
          <w:color w:val="006400"/>
          <w:sz w:val="19"/>
          <w:szCs w:val="19"/>
          <w:highlight w:val="white"/>
          <w:lang w:val="en-IN"/>
        </w:rPr>
        <w:t>Custom Libraries --&gt;</w:t>
      </w:r>
    </w:p>
    <w:p w14:paraId="4EF4B9F3" w14:textId="77777777" w:rsidR="00E11972" w:rsidRDefault="00E11972" w:rsidP="00E119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IN"/>
        </w:rPr>
        <w:t>script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IN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/>
        </w:rPr>
        <w:t>="text/javascript"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IN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/>
        </w:rPr>
        <w:t>="http://ajax.aspnetcdn.com/ajax/knockout/knockout-2.1.0.js"&gt;&lt;/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IN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1D8E7885" w14:textId="77777777" w:rsidR="00E11972" w:rsidRDefault="00E11972" w:rsidP="00E119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/>
        </w:rPr>
      </w:pPr>
    </w:p>
    <w:p w14:paraId="7DB2469A" w14:textId="77777777" w:rsidR="00E11972" w:rsidRDefault="00E11972" w:rsidP="00E119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onsolas" w:eastAsiaTheme="minorHAnsi" w:hAnsi="Consolas" w:cs="Consolas"/>
          <w:color w:val="006400"/>
          <w:sz w:val="19"/>
          <w:szCs w:val="19"/>
          <w:highlight w:val="white"/>
          <w:lang w:val="en-IN"/>
        </w:rPr>
        <w:t>&lt;!-- Custom Experience Stream Scripts --&gt;</w:t>
      </w:r>
    </w:p>
    <w:p w14:paraId="3B4B7C4E" w14:textId="77777777" w:rsidR="00E11972" w:rsidRPr="00801115" w:rsidRDefault="00E11972" w:rsidP="00E11972"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IN"/>
        </w:rPr>
        <w:t>script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IN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/>
        </w:rPr>
        <w:t>="text/javascript"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IN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/>
        </w:rPr>
        <w:t>="lib/ImageES.js"&gt;&lt;/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IN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/>
        </w:rPr>
        <w:t>&gt;</w:t>
      </w:r>
      <w:r w:rsidR="00801115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br/>
      </w:r>
      <w:r w:rsidR="00801115">
        <w:rPr>
          <w:b/>
        </w:rPr>
        <w:br/>
      </w:r>
      <w:r w:rsidR="00801115" w:rsidRPr="00CE0F39">
        <w:rPr>
          <w:b/>
        </w:rPr>
        <w:t>Note</w:t>
      </w:r>
      <w:r w:rsidR="00801115">
        <w:rPr>
          <w:b/>
        </w:rPr>
        <w:t xml:space="preserve">: </w:t>
      </w:r>
      <w:r w:rsidR="00801115">
        <w:t>The custom Experience Providers need to be loaded after the rin-core.</w:t>
      </w:r>
    </w:p>
    <w:p w14:paraId="59EC87A3" w14:textId="77777777" w:rsidR="004A76F1" w:rsidRDefault="004A76F1" w:rsidP="004A76F1">
      <w:pPr>
        <w:pStyle w:val="Heading1"/>
      </w:pPr>
      <w:bookmarkStart w:id="7" w:name="_Toc348077300"/>
      <w:r>
        <w:t>Instantiating the RIN player control</w:t>
      </w:r>
      <w:bookmarkEnd w:id="7"/>
    </w:p>
    <w:p w14:paraId="621C671B" w14:textId="77777777" w:rsidR="00E411D4" w:rsidRPr="000F01ED" w:rsidRDefault="0028168E" w:rsidP="00E411D4">
      <w:pPr>
        <w:pStyle w:val="Heading2"/>
      </w:pPr>
      <w:bookmarkStart w:id="8" w:name="_Toc348077301"/>
      <w:r>
        <w:t xml:space="preserve">Adding </w:t>
      </w:r>
      <w:r w:rsidR="0065314B">
        <w:t>the player c</w:t>
      </w:r>
      <w:r>
        <w:t>ontrol</w:t>
      </w:r>
      <w:r w:rsidR="0044753E">
        <w:t xml:space="preserve"> declaratively</w:t>
      </w:r>
      <w:bookmarkEnd w:id="8"/>
    </w:p>
    <w:p w14:paraId="76AC706A" w14:textId="77777777" w:rsidR="00EF471E" w:rsidRDefault="0028168E" w:rsidP="0028168E">
      <w:r>
        <w:t>Here is simple example of adding a player control in html:</w:t>
      </w:r>
    </w:p>
    <w:p w14:paraId="50618B24" w14:textId="77777777" w:rsidR="0044753E" w:rsidRDefault="0044753E" w:rsidP="004475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body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onload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="rin.processAll()"&gt;</w:t>
      </w:r>
    </w:p>
    <w:p w14:paraId="133392E7" w14:textId="77777777" w:rsidR="00751667" w:rsidRDefault="0044753E" w:rsidP="004475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</w:t>
      </w:r>
      <w:r w:rsidR="008B0E2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/>
        </w:rPr>
        <w:t>&lt;</w:t>
      </w:r>
      <w:r w:rsidR="008B0E28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IN"/>
        </w:rPr>
        <w:t>div</w:t>
      </w:r>
      <w:r w:rsidR="008B0E2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="008B0E28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IN"/>
        </w:rPr>
        <w:t>class</w:t>
      </w:r>
      <w:r w:rsidR="008B0E2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/>
        </w:rPr>
        <w:t>="rinPlayer"</w:t>
      </w:r>
      <w:r w:rsidR="008B0E2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</w:p>
    <w:p w14:paraId="10F6DDC8" w14:textId="77777777" w:rsidR="00751667" w:rsidRDefault="00751667" w:rsidP="004475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/>
        </w:rPr>
        <w:t xml:space="preserve">         </w:t>
      </w:r>
      <w:r w:rsidR="008B0E28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IN"/>
        </w:rPr>
        <w:t>style</w:t>
      </w:r>
      <w:r w:rsidR="008B0E2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/>
        </w:rPr>
        <w:t>="</w:t>
      </w:r>
      <w:r w:rsidR="008B0E28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IN"/>
        </w:rPr>
        <w:t>width</w:t>
      </w:r>
      <w:r w:rsidR="005429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/>
        </w:rPr>
        <w:t>:</w:t>
      </w:r>
      <w:r w:rsidR="008B0E2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/>
        </w:rPr>
        <w:t>100%</w:t>
      </w:r>
      <w:r w:rsidR="008B0E2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/>
        </w:rPr>
        <w:t>;</w:t>
      </w:r>
      <w:r w:rsidR="008B0E28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IN"/>
        </w:rPr>
        <w:t>height</w:t>
      </w:r>
      <w:r w:rsidR="00305C4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/>
        </w:rPr>
        <w:t>:</w:t>
      </w:r>
      <w:r w:rsidR="008B0E2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/>
        </w:rPr>
        <w:t>100%</w:t>
      </w:r>
      <w:r w:rsidR="008B0E2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/>
        </w:rPr>
        <w:t>;</w:t>
      </w:r>
      <w:r w:rsidR="008B0E28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IN"/>
        </w:rPr>
        <w:t>margin</w:t>
      </w:r>
      <w:r w:rsidR="00305C4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/>
        </w:rPr>
        <w:t>:</w:t>
      </w:r>
      <w:r w:rsidR="008B0E2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/>
        </w:rPr>
        <w:t>0</w:t>
      </w:r>
      <w:r w:rsidR="008B0E2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/>
        </w:rPr>
        <w:t>;</w:t>
      </w:r>
      <w:r w:rsidR="008B0E28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IN"/>
        </w:rPr>
        <w:t>padding</w:t>
      </w:r>
      <w:r w:rsidR="00305C4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/>
        </w:rPr>
        <w:t>:</w:t>
      </w:r>
      <w:r w:rsidR="008B0E2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/>
        </w:rPr>
        <w:t>0</w:t>
      </w:r>
      <w:r w:rsidR="008B0E2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/>
        </w:rPr>
        <w:t>;</w:t>
      </w:r>
      <w:r w:rsidR="008B0E28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IN"/>
        </w:rPr>
        <w:t>overflow</w:t>
      </w:r>
      <w:r w:rsidR="008B0E2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/>
        </w:rPr>
        <w:t xml:space="preserve">: </w:t>
      </w:r>
      <w:r w:rsidR="008B0E2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/>
        </w:rPr>
        <w:t>hidden</w:t>
      </w:r>
      <w:r w:rsidR="008B0E2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/>
        </w:rPr>
        <w:t>;</w:t>
      </w:r>
      <w:r w:rsidR="008B0E2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/>
        </w:rPr>
        <w:t>"</w:t>
      </w:r>
      <w:r w:rsidR="0044753E">
        <w:rPr>
          <w:rFonts w:ascii="Consolas" w:eastAsiaTheme="minorHAnsi" w:hAnsi="Consolas" w:cs="Consolas"/>
          <w:sz w:val="19"/>
          <w:szCs w:val="19"/>
        </w:rPr>
        <w:t xml:space="preserve"> </w:t>
      </w:r>
    </w:p>
    <w:p w14:paraId="4923CF00" w14:textId="47756FBC" w:rsidR="0044753E" w:rsidRDefault="00751667" w:rsidP="004475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</w:t>
      </w:r>
      <w:r w:rsidR="0044753E">
        <w:rPr>
          <w:rFonts w:ascii="Consolas" w:eastAsiaTheme="minorHAnsi" w:hAnsi="Consolas" w:cs="Consolas"/>
          <w:color w:val="FF0000"/>
          <w:sz w:val="19"/>
          <w:szCs w:val="19"/>
        </w:rPr>
        <w:t>data-src</w:t>
      </w:r>
      <w:r w:rsidR="0044753E">
        <w:rPr>
          <w:rFonts w:ascii="Consolas" w:eastAsiaTheme="minorHAnsi" w:hAnsi="Consolas" w:cs="Consolas"/>
          <w:color w:val="0000FF"/>
          <w:sz w:val="19"/>
          <w:szCs w:val="19"/>
        </w:rPr>
        <w:t>="narratives/sample/narrative.js"&gt;&lt;/</w:t>
      </w:r>
      <w:r w:rsidR="0044753E">
        <w:rPr>
          <w:rFonts w:ascii="Consolas" w:eastAsiaTheme="minorHAnsi" w:hAnsi="Consolas" w:cs="Consolas"/>
          <w:color w:val="800000"/>
          <w:sz w:val="19"/>
          <w:szCs w:val="19"/>
        </w:rPr>
        <w:t>div</w:t>
      </w:r>
      <w:r w:rsidR="0044753E"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14:paraId="7DC9148E" w14:textId="77777777" w:rsidR="0044753E" w:rsidRDefault="0044753E" w:rsidP="004475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body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14:paraId="26267875" w14:textId="77777777" w:rsidR="0028168E" w:rsidRDefault="0028168E" w:rsidP="00CE0F39">
      <w:pPr>
        <w:spacing w:after="0"/>
      </w:pPr>
    </w:p>
    <w:p w14:paraId="1DE2DAD7" w14:textId="77777777" w:rsidR="00C06AF7" w:rsidRDefault="0028168E" w:rsidP="0028168E">
      <w:r>
        <w:t>In this example, there is a div in body with class name “</w:t>
      </w:r>
      <w:r w:rsidRPr="00274FDA">
        <w:rPr>
          <w:rFonts w:ascii="Consolas" w:hAnsi="Consolas" w:cs="Consolas"/>
        </w:rPr>
        <w:t>rinPlayer</w:t>
      </w:r>
      <w:r w:rsidR="00274FDA">
        <w:t xml:space="preserve">”. The </w:t>
      </w:r>
      <w:r w:rsidRPr="00274FDA">
        <w:rPr>
          <w:rFonts w:ascii="Consolas" w:hAnsi="Consolas" w:cs="Consolas"/>
        </w:rPr>
        <w:t>rin.processAll</w:t>
      </w:r>
      <w:r>
        <w:t xml:space="preserve"> call in the onload event causes RIN to look at all contents of the document and embed RIN player </w:t>
      </w:r>
      <w:r w:rsidR="0044753E">
        <w:t>when an element has class “</w:t>
      </w:r>
      <w:r w:rsidR="0044753E" w:rsidRPr="00274FDA">
        <w:rPr>
          <w:rFonts w:ascii="Consolas" w:hAnsi="Consolas" w:cs="Consolas"/>
        </w:rPr>
        <w:t>rinPlayer</w:t>
      </w:r>
      <w:r w:rsidR="0044753E">
        <w:t>”</w:t>
      </w:r>
      <w:r>
        <w:t xml:space="preserve">. </w:t>
      </w:r>
      <w:r w:rsidR="00274FDA">
        <w:t xml:space="preserve">If the </w:t>
      </w:r>
      <w:r w:rsidR="0044753E" w:rsidRPr="00274FDA">
        <w:rPr>
          <w:rFonts w:ascii="Consolas" w:hAnsi="Consolas" w:cs="Consolas"/>
        </w:rPr>
        <w:t>data-src</w:t>
      </w:r>
      <w:r w:rsidR="0044753E">
        <w:t xml:space="preserve"> attribute points to a valid JSON </w:t>
      </w:r>
      <w:r w:rsidR="00274FDA">
        <w:t>URL</w:t>
      </w:r>
      <w:r w:rsidR="0044753E">
        <w:t xml:space="preserve">, then that JSON RIN is played </w:t>
      </w:r>
      <w:r w:rsidR="00C7747F">
        <w:t>automatically.</w:t>
      </w:r>
    </w:p>
    <w:p w14:paraId="3FCCD320" w14:textId="15B71AE1" w:rsidR="00C06AF7" w:rsidRDefault="00C06AF7" w:rsidP="0028168E">
      <w:r>
        <w:t xml:space="preserve">To see this example working as sample, please </w:t>
      </w:r>
      <w:r w:rsidR="009A6A11">
        <w:t xml:space="preserve">run </w:t>
      </w:r>
      <w:bookmarkStart w:id="9" w:name="_GoBack"/>
      <w:bookmarkEnd w:id="9"/>
      <w:r>
        <w:t>sdk-test.html under web folder in RIN sdk.</w:t>
      </w:r>
    </w:p>
    <w:p w14:paraId="5A0E988E" w14:textId="09688114" w:rsidR="0044753E" w:rsidRDefault="00C7747F" w:rsidP="0028168E">
      <w:r>
        <w:t>To</w:t>
      </w:r>
      <w:r w:rsidR="0044753E">
        <w:t xml:space="preserve"> </w:t>
      </w:r>
      <w:r w:rsidR="00274FDA">
        <w:t xml:space="preserve">add options to the player, add </w:t>
      </w:r>
      <w:r w:rsidR="0044753E" w:rsidRPr="00274FDA">
        <w:rPr>
          <w:rFonts w:ascii="Consolas" w:hAnsi="Consolas" w:cs="Consolas"/>
        </w:rPr>
        <w:t>data-options</w:t>
      </w:r>
      <w:r w:rsidR="0044753E">
        <w:t xml:space="preserve"> attribute with options specified in query-string format. </w:t>
      </w:r>
      <w:r w:rsidR="00667620">
        <w:t xml:space="preserve"> </w:t>
      </w:r>
      <w:r w:rsidR="0044753E">
        <w:t>For example:</w:t>
      </w:r>
    </w:p>
    <w:p w14:paraId="3FF89D5A" w14:textId="627DAB43" w:rsidR="00366ED3" w:rsidRDefault="0044753E" w:rsidP="00366E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div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 w:rsidR="00366ED3">
        <w:rPr>
          <w:rFonts w:ascii="Consolas" w:eastAsiaTheme="minorHAnsi" w:hAnsi="Consolas" w:cs="Consolas"/>
          <w:color w:val="FF0000"/>
          <w:sz w:val="19"/>
          <w:szCs w:val="19"/>
        </w:rPr>
        <w:t>class</w:t>
      </w:r>
      <w:r w:rsidR="00366ED3">
        <w:rPr>
          <w:rFonts w:ascii="Consolas" w:eastAsiaTheme="minorHAnsi" w:hAnsi="Consolas" w:cs="Consolas"/>
          <w:color w:val="0000FF"/>
          <w:sz w:val="19"/>
          <w:szCs w:val="19"/>
        </w:rPr>
        <w:t>="rinPlayer"</w:t>
      </w:r>
      <w:r w:rsidR="009678F9"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 w:rsidR="00366ED3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IN"/>
        </w:rPr>
        <w:t xml:space="preserve">     </w:t>
      </w:r>
      <w:r w:rsidR="00305C4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IN"/>
        </w:rPr>
        <w:t>style</w:t>
      </w:r>
      <w:r w:rsidR="00305C4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/>
        </w:rPr>
        <w:t>="</w:t>
      </w:r>
      <w:r w:rsidR="00305C4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IN"/>
        </w:rPr>
        <w:t>width</w:t>
      </w:r>
      <w:r w:rsidR="00305C4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/>
        </w:rPr>
        <w:t>:</w:t>
      </w:r>
      <w:r w:rsidR="00305C4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/>
        </w:rPr>
        <w:t>100%</w:t>
      </w:r>
      <w:r w:rsidR="00305C4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/>
        </w:rPr>
        <w:t>;</w:t>
      </w:r>
      <w:r w:rsidR="00305C4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IN"/>
        </w:rPr>
        <w:t>height</w:t>
      </w:r>
      <w:r w:rsidR="00305C4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/>
        </w:rPr>
        <w:t>:</w:t>
      </w:r>
      <w:r w:rsidR="00305C4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/>
        </w:rPr>
        <w:t>100%</w:t>
      </w:r>
      <w:r w:rsidR="00305C4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/>
        </w:rPr>
        <w:t>;</w:t>
      </w:r>
      <w:r w:rsidR="00305C4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IN"/>
        </w:rPr>
        <w:t>margin</w:t>
      </w:r>
      <w:r w:rsidR="00305C4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/>
        </w:rPr>
        <w:t>:</w:t>
      </w:r>
      <w:r w:rsidR="00305C4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/>
        </w:rPr>
        <w:t>0</w:t>
      </w:r>
      <w:r w:rsidR="00305C4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/>
        </w:rPr>
        <w:t>;</w:t>
      </w:r>
      <w:r w:rsidR="00305C4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IN"/>
        </w:rPr>
        <w:t>padding</w:t>
      </w:r>
      <w:r w:rsidR="00305C4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/>
        </w:rPr>
        <w:t>:</w:t>
      </w:r>
      <w:r w:rsidR="00305C4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/>
        </w:rPr>
        <w:t>0</w:t>
      </w:r>
      <w:r w:rsidR="00305C4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/>
        </w:rPr>
        <w:t>;</w:t>
      </w:r>
      <w:r w:rsidR="00305C4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IN"/>
        </w:rPr>
        <w:t>overflow</w:t>
      </w:r>
      <w:r w:rsidR="00305C4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/>
        </w:rPr>
        <w:t xml:space="preserve">: </w:t>
      </w:r>
      <w:r w:rsidR="00305C4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/>
        </w:rPr>
        <w:t>hidden</w:t>
      </w:r>
      <w:r w:rsidR="00305C4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/>
        </w:rPr>
        <w:t>;</w:t>
      </w:r>
      <w:r w:rsidR="00305C4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/>
        </w:rPr>
        <w:t>"</w:t>
      </w:r>
      <w:r w:rsidR="00305C4E">
        <w:rPr>
          <w:rFonts w:ascii="Consolas" w:eastAsiaTheme="minorHAnsi" w:hAnsi="Consolas" w:cs="Consolas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data-src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="narratives/sample/narrative.js"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</w:p>
    <w:p w14:paraId="347D81D7" w14:textId="4342B715" w:rsidR="00C7747F" w:rsidRDefault="00366ED3" w:rsidP="00366E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</w:t>
      </w:r>
      <w:r w:rsidR="0044753E" w:rsidRPr="0044753E">
        <w:rPr>
          <w:rFonts w:ascii="Consolas" w:eastAsiaTheme="minorHAnsi" w:hAnsi="Consolas" w:cs="Consolas"/>
          <w:b/>
          <w:color w:val="FF0000"/>
          <w:sz w:val="19"/>
          <w:szCs w:val="19"/>
        </w:rPr>
        <w:t>data-options</w:t>
      </w:r>
      <w:r w:rsidR="0044753E" w:rsidRPr="0044753E">
        <w:rPr>
          <w:rFonts w:ascii="Consolas" w:eastAsiaTheme="minorHAnsi" w:hAnsi="Consolas" w:cs="Consolas"/>
          <w:b/>
          <w:color w:val="0000FF"/>
          <w:sz w:val="19"/>
          <w:szCs w:val="19"/>
        </w:rPr>
        <w:t>="autoplay=</w:t>
      </w:r>
      <w:r w:rsidR="004F71AE">
        <w:rPr>
          <w:rFonts w:ascii="Consolas" w:eastAsiaTheme="minorHAnsi" w:hAnsi="Consolas" w:cs="Consolas"/>
          <w:b/>
          <w:color w:val="0000FF"/>
          <w:sz w:val="19"/>
          <w:szCs w:val="19"/>
        </w:rPr>
        <w:t>false</w:t>
      </w:r>
      <w:r w:rsidR="0044753E" w:rsidRPr="0044753E">
        <w:rPr>
          <w:rFonts w:ascii="Consolas" w:eastAsiaTheme="minorHAnsi" w:hAnsi="Consolas" w:cs="Consolas"/>
          <w:b/>
          <w:color w:val="0000FF"/>
          <w:sz w:val="19"/>
          <w:szCs w:val="19"/>
        </w:rPr>
        <w:t>&amp;loop=true"</w:t>
      </w:r>
      <w:r w:rsidR="0044753E">
        <w:rPr>
          <w:rFonts w:ascii="Consolas" w:eastAsiaTheme="minorHAnsi" w:hAnsi="Consolas" w:cs="Consolas"/>
          <w:color w:val="0000FF"/>
          <w:sz w:val="19"/>
          <w:szCs w:val="19"/>
        </w:rPr>
        <w:t>&gt;&lt;/</w:t>
      </w:r>
      <w:r w:rsidR="0044753E">
        <w:rPr>
          <w:rFonts w:ascii="Consolas" w:eastAsiaTheme="minorHAnsi" w:hAnsi="Consolas" w:cs="Consolas"/>
          <w:color w:val="800000"/>
          <w:sz w:val="19"/>
          <w:szCs w:val="19"/>
        </w:rPr>
        <w:t>div</w:t>
      </w:r>
      <w:r w:rsidR="0044753E"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14:paraId="5B4D5B86" w14:textId="77777777" w:rsidR="003341BC" w:rsidRDefault="003341BC" w:rsidP="003341BC">
      <w:pPr>
        <w:autoSpaceDE w:val="0"/>
        <w:autoSpaceDN w:val="0"/>
        <w:adjustRightInd w:val="0"/>
        <w:spacing w:after="0" w:line="240" w:lineRule="auto"/>
      </w:pPr>
    </w:p>
    <w:p w14:paraId="0C9F29D9" w14:textId="5E1FBC3E" w:rsidR="0044753E" w:rsidRDefault="0044753E" w:rsidP="0028168E">
      <w:r>
        <w:t xml:space="preserve">This example sets </w:t>
      </w:r>
      <w:r w:rsidRPr="00274FDA">
        <w:rPr>
          <w:rFonts w:ascii="Consolas" w:hAnsi="Consolas" w:cs="Consolas"/>
        </w:rPr>
        <w:t xml:space="preserve">autoplay </w:t>
      </w:r>
      <w:r>
        <w:t xml:space="preserve">to </w:t>
      </w:r>
      <w:r w:rsidRPr="00274FDA">
        <w:rPr>
          <w:rFonts w:ascii="Consolas" w:hAnsi="Consolas" w:cs="Consolas"/>
        </w:rPr>
        <w:t>false</w:t>
      </w:r>
      <w:r>
        <w:t xml:space="preserve"> and </w:t>
      </w:r>
      <w:r w:rsidRPr="00274FDA">
        <w:rPr>
          <w:rFonts w:ascii="Consolas" w:hAnsi="Consolas" w:cs="Consolas"/>
        </w:rPr>
        <w:t>loop</w:t>
      </w:r>
      <w:r>
        <w:t xml:space="preserve"> to </w:t>
      </w:r>
      <w:r w:rsidRPr="00274FDA">
        <w:rPr>
          <w:rFonts w:ascii="Consolas" w:hAnsi="Consolas" w:cs="Consolas"/>
        </w:rPr>
        <w:t>true</w:t>
      </w:r>
      <w:r>
        <w:t>. Now, the player will not start automatically and once started manually, it’ll loop forever. List of options available: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989"/>
        <w:gridCol w:w="7251"/>
      </w:tblGrid>
      <w:tr w:rsidR="000C6FD6" w14:paraId="389CD4C3" w14:textId="77777777" w:rsidTr="006F0BA5">
        <w:tc>
          <w:tcPr>
            <w:tcW w:w="1336" w:type="dxa"/>
          </w:tcPr>
          <w:p w14:paraId="5115289F" w14:textId="77777777" w:rsidR="000C6FD6" w:rsidRDefault="000C6FD6" w:rsidP="0028168E">
            <w:r>
              <w:t>Name</w:t>
            </w:r>
          </w:p>
        </w:tc>
        <w:tc>
          <w:tcPr>
            <w:tcW w:w="989" w:type="dxa"/>
          </w:tcPr>
          <w:p w14:paraId="33C43DD8" w14:textId="77777777" w:rsidR="000C6FD6" w:rsidRDefault="000C6FD6" w:rsidP="0028168E">
            <w:r>
              <w:t>Default</w:t>
            </w:r>
          </w:p>
        </w:tc>
        <w:tc>
          <w:tcPr>
            <w:tcW w:w="7251" w:type="dxa"/>
          </w:tcPr>
          <w:p w14:paraId="0A855865" w14:textId="77777777" w:rsidR="000C6FD6" w:rsidRDefault="000C6FD6" w:rsidP="0028168E">
            <w:r>
              <w:t>Comment</w:t>
            </w:r>
          </w:p>
        </w:tc>
      </w:tr>
      <w:tr w:rsidR="000C6FD6" w14:paraId="1978D526" w14:textId="77777777" w:rsidTr="006F0BA5">
        <w:tc>
          <w:tcPr>
            <w:tcW w:w="1336" w:type="dxa"/>
          </w:tcPr>
          <w:p w14:paraId="739B0DE9" w14:textId="1755D406" w:rsidR="000C6FD6" w:rsidRDefault="001D0A35" w:rsidP="007E0801">
            <w:r>
              <w:rPr>
                <w:rFonts w:ascii="Consolas" w:hAnsi="Consolas" w:cs="Consolas"/>
              </w:rPr>
              <w:t>autoplay</w:t>
            </w:r>
          </w:p>
        </w:tc>
        <w:tc>
          <w:tcPr>
            <w:tcW w:w="989" w:type="dxa"/>
          </w:tcPr>
          <w:p w14:paraId="1E719204" w14:textId="77777777" w:rsidR="000C6FD6" w:rsidRDefault="00682D60" w:rsidP="0028168E">
            <w:r w:rsidRPr="00274FDA">
              <w:rPr>
                <w:rFonts w:ascii="Consolas" w:hAnsi="Consolas" w:cs="Consolas"/>
              </w:rPr>
              <w:t>f</w:t>
            </w:r>
            <w:r w:rsidR="00077B05" w:rsidRPr="00274FDA">
              <w:rPr>
                <w:rFonts w:ascii="Consolas" w:hAnsi="Consolas" w:cs="Consolas"/>
              </w:rPr>
              <w:t>alse</w:t>
            </w:r>
          </w:p>
        </w:tc>
        <w:tc>
          <w:tcPr>
            <w:tcW w:w="7251" w:type="dxa"/>
          </w:tcPr>
          <w:p w14:paraId="05FB6C5D" w14:textId="77777777" w:rsidR="000C6FD6" w:rsidRDefault="000C6FD6" w:rsidP="0028168E">
            <w:r>
              <w:t>Indicates if RIN should autoplay contents if valid source is specified.</w:t>
            </w:r>
          </w:p>
        </w:tc>
      </w:tr>
      <w:tr w:rsidR="000C6FD6" w14:paraId="60E4F695" w14:textId="77777777" w:rsidTr="006F0BA5">
        <w:tc>
          <w:tcPr>
            <w:tcW w:w="1336" w:type="dxa"/>
          </w:tcPr>
          <w:p w14:paraId="4B95D078" w14:textId="77777777" w:rsidR="000C6FD6" w:rsidRDefault="000C6FD6" w:rsidP="0028168E">
            <w:r w:rsidRPr="00274FDA">
              <w:rPr>
                <w:rFonts w:ascii="Consolas" w:hAnsi="Consolas" w:cs="Consolas"/>
              </w:rPr>
              <w:t>controls</w:t>
            </w:r>
          </w:p>
        </w:tc>
        <w:tc>
          <w:tcPr>
            <w:tcW w:w="989" w:type="dxa"/>
          </w:tcPr>
          <w:p w14:paraId="4D6B783D" w14:textId="55702244" w:rsidR="000C6FD6" w:rsidRDefault="00835E93" w:rsidP="0028168E">
            <w:r>
              <w:rPr>
                <w:rFonts w:ascii="Consolas" w:hAnsi="Consolas" w:cs="Consolas"/>
              </w:rPr>
              <w:t>true</w:t>
            </w:r>
          </w:p>
        </w:tc>
        <w:tc>
          <w:tcPr>
            <w:tcW w:w="7251" w:type="dxa"/>
          </w:tcPr>
          <w:p w14:paraId="2EF0A489" w14:textId="77777777" w:rsidR="000C6FD6" w:rsidRDefault="000C6FD6" w:rsidP="0028168E">
            <w:r>
              <w:t>Indicates if default controls for play/pause/seek etc should be shown. If false, no UI control is shown for users to interact. The player can be manipulated programmatically.</w:t>
            </w:r>
          </w:p>
        </w:tc>
      </w:tr>
      <w:tr w:rsidR="000C6FD6" w14:paraId="51BD86DA" w14:textId="77777777" w:rsidTr="006F0BA5">
        <w:tc>
          <w:tcPr>
            <w:tcW w:w="1336" w:type="dxa"/>
          </w:tcPr>
          <w:p w14:paraId="4AD491AA" w14:textId="43F04EE9" w:rsidR="000C6FD6" w:rsidRDefault="005C35E4" w:rsidP="0028168E">
            <w:r>
              <w:rPr>
                <w:rFonts w:ascii="Consolas" w:hAnsi="Consolas" w:cs="Consolas"/>
              </w:rPr>
              <w:t>l</w:t>
            </w:r>
            <w:r w:rsidR="00DC3323" w:rsidRPr="00274FDA">
              <w:rPr>
                <w:rFonts w:ascii="Consolas" w:hAnsi="Consolas" w:cs="Consolas"/>
              </w:rPr>
              <w:t>oop</w:t>
            </w:r>
          </w:p>
        </w:tc>
        <w:tc>
          <w:tcPr>
            <w:tcW w:w="989" w:type="dxa"/>
          </w:tcPr>
          <w:p w14:paraId="57E4F0F0" w14:textId="77777777" w:rsidR="000C6FD6" w:rsidRDefault="00682D60" w:rsidP="0028168E">
            <w:r w:rsidRPr="00274FDA">
              <w:rPr>
                <w:rFonts w:ascii="Consolas" w:hAnsi="Consolas" w:cs="Consolas"/>
              </w:rPr>
              <w:t>f</w:t>
            </w:r>
            <w:r w:rsidR="00DC3323" w:rsidRPr="00274FDA">
              <w:rPr>
                <w:rFonts w:ascii="Consolas" w:hAnsi="Consolas" w:cs="Consolas"/>
              </w:rPr>
              <w:t>alse</w:t>
            </w:r>
          </w:p>
        </w:tc>
        <w:tc>
          <w:tcPr>
            <w:tcW w:w="7251" w:type="dxa"/>
          </w:tcPr>
          <w:p w14:paraId="04FBFA49" w14:textId="77777777" w:rsidR="000C6FD6" w:rsidRDefault="00DC3323" w:rsidP="0028168E">
            <w:r>
              <w:t>Indicates if the contents should loop back to start on ending</w:t>
            </w:r>
          </w:p>
        </w:tc>
      </w:tr>
      <w:tr w:rsidR="00DC3323" w14:paraId="113E46A6" w14:textId="77777777" w:rsidTr="006F0BA5">
        <w:tc>
          <w:tcPr>
            <w:tcW w:w="1336" w:type="dxa"/>
          </w:tcPr>
          <w:p w14:paraId="6EEB4C35" w14:textId="7DA0D1A3" w:rsidR="00DC3323" w:rsidRDefault="001D0A35" w:rsidP="00DC3323">
            <w:r>
              <w:rPr>
                <w:rFonts w:ascii="Consolas" w:hAnsi="Consolas" w:cs="Consolas"/>
              </w:rPr>
              <w:t>muted</w:t>
            </w:r>
          </w:p>
        </w:tc>
        <w:tc>
          <w:tcPr>
            <w:tcW w:w="989" w:type="dxa"/>
          </w:tcPr>
          <w:p w14:paraId="53D7867D" w14:textId="77777777" w:rsidR="00DC3323" w:rsidRDefault="00682D60" w:rsidP="00DC3323">
            <w:r w:rsidRPr="00274FDA">
              <w:rPr>
                <w:rFonts w:ascii="Consolas" w:hAnsi="Consolas" w:cs="Consolas"/>
              </w:rPr>
              <w:t>f</w:t>
            </w:r>
            <w:r w:rsidR="00DC3323" w:rsidRPr="00274FDA">
              <w:rPr>
                <w:rFonts w:ascii="Consolas" w:hAnsi="Consolas" w:cs="Consolas"/>
              </w:rPr>
              <w:t>alse</w:t>
            </w:r>
          </w:p>
        </w:tc>
        <w:tc>
          <w:tcPr>
            <w:tcW w:w="7251" w:type="dxa"/>
          </w:tcPr>
          <w:p w14:paraId="0E4F3F5B" w14:textId="0D2B0867" w:rsidR="00DC3323" w:rsidRDefault="00DC3323" w:rsidP="00DC3323">
            <w:r>
              <w:t>Indicates if au</w:t>
            </w:r>
            <w:r w:rsidR="003341BC">
              <w:t>dio should be muted on startup.</w:t>
            </w:r>
          </w:p>
        </w:tc>
      </w:tr>
    </w:tbl>
    <w:p w14:paraId="4C83414E" w14:textId="77777777" w:rsidR="00B45966" w:rsidRPr="000F01ED" w:rsidRDefault="00B45966" w:rsidP="00B45966">
      <w:pPr>
        <w:pStyle w:val="Heading2"/>
      </w:pPr>
      <w:bookmarkStart w:id="10" w:name="_Toc347571614"/>
      <w:bookmarkStart w:id="11" w:name="_Toc348077302"/>
      <w:bookmarkEnd w:id="10"/>
      <w:r>
        <w:t xml:space="preserve">Creating </w:t>
      </w:r>
      <w:r w:rsidR="0065314B">
        <w:t>the p</w:t>
      </w:r>
      <w:r>
        <w:t xml:space="preserve">layer </w:t>
      </w:r>
      <w:r w:rsidR="0065314B">
        <w:t>c</w:t>
      </w:r>
      <w:r>
        <w:t>ontrol programmatically</w:t>
      </w:r>
      <w:bookmarkEnd w:id="11"/>
    </w:p>
    <w:p w14:paraId="626D36C2" w14:textId="77777777" w:rsidR="00B45966" w:rsidRDefault="006F0BA5" w:rsidP="00274FDA">
      <w:pPr>
        <w:spacing w:after="0" w:line="240" w:lineRule="auto"/>
      </w:pPr>
      <w:r>
        <w:t>One way to</w:t>
      </w:r>
      <w:r w:rsidR="00B45966">
        <w:t xml:space="preserve"> create a</w:t>
      </w:r>
      <w:r>
        <w:t>n instance of the</w:t>
      </w:r>
      <w:r w:rsidR="00B45966">
        <w:t xml:space="preserve"> </w:t>
      </w:r>
      <w:r>
        <w:t>RIN</w:t>
      </w:r>
      <w:r w:rsidR="00B45966">
        <w:t xml:space="preserve"> p</w:t>
      </w:r>
      <w:r>
        <w:t>layer control programmatically is to call</w:t>
      </w:r>
      <w:r w:rsidR="00274FDA">
        <w:t xml:space="preserve"> </w:t>
      </w:r>
      <w:r w:rsidR="00B45966" w:rsidRPr="00274FDA">
        <w:rPr>
          <w:rFonts w:ascii="Consolas" w:hAnsi="Consolas" w:cs="Consolas"/>
        </w:rPr>
        <w:t>rin.createPlayerControl()</w:t>
      </w:r>
      <w:r w:rsidR="00B45966">
        <w:t xml:space="preserve">. </w:t>
      </w:r>
      <w:r>
        <w:t>This and other methods under the</w:t>
      </w:r>
      <w:r w:rsidR="00274FDA">
        <w:t xml:space="preserve"> </w:t>
      </w:r>
      <w:r w:rsidR="00274FDA" w:rsidRPr="00274FDA">
        <w:rPr>
          <w:rFonts w:ascii="Consolas" w:hAnsi="Consolas" w:cs="Consolas"/>
        </w:rPr>
        <w:t>rin</w:t>
      </w:r>
      <w:r>
        <w:t xml:space="preserve"> namespace to work with player instances are presented in the table below.</w:t>
      </w:r>
    </w:p>
    <w:tbl>
      <w:tblPr>
        <w:tblStyle w:val="TableGrid"/>
        <w:tblW w:w="9018" w:type="dxa"/>
        <w:tblLook w:val="04A0" w:firstRow="1" w:lastRow="0" w:firstColumn="1" w:lastColumn="0" w:noHBand="0" w:noVBand="1"/>
      </w:tblPr>
      <w:tblGrid>
        <w:gridCol w:w="4061"/>
        <w:gridCol w:w="4957"/>
      </w:tblGrid>
      <w:tr w:rsidR="006F0BA5" w14:paraId="1D0251A8" w14:textId="77777777" w:rsidTr="006F0BA5">
        <w:trPr>
          <w:trHeight w:val="258"/>
        </w:trPr>
        <w:tc>
          <w:tcPr>
            <w:tcW w:w="3616" w:type="dxa"/>
          </w:tcPr>
          <w:p w14:paraId="12DAA01F" w14:textId="77777777" w:rsidR="006F0BA5" w:rsidRDefault="006F0BA5" w:rsidP="0023497E">
            <w:r>
              <w:t>Name</w:t>
            </w:r>
          </w:p>
        </w:tc>
        <w:tc>
          <w:tcPr>
            <w:tcW w:w="5402" w:type="dxa"/>
          </w:tcPr>
          <w:p w14:paraId="683D9176" w14:textId="77777777" w:rsidR="006F0BA5" w:rsidRDefault="006F0BA5" w:rsidP="0023497E">
            <w:r>
              <w:t>Comment</w:t>
            </w:r>
          </w:p>
        </w:tc>
      </w:tr>
      <w:tr w:rsidR="006F0BA5" w14:paraId="2F8D8BEB" w14:textId="77777777" w:rsidTr="006F0BA5">
        <w:trPr>
          <w:trHeight w:val="258"/>
        </w:trPr>
        <w:tc>
          <w:tcPr>
            <w:tcW w:w="3616" w:type="dxa"/>
          </w:tcPr>
          <w:p w14:paraId="7D03622F" w14:textId="77777777" w:rsidR="006F0BA5" w:rsidRDefault="006F0BA5" w:rsidP="0023497E">
            <w:r w:rsidRPr="00274FDA">
              <w:rPr>
                <w:rFonts w:ascii="Consolas" w:hAnsi="Consolas" w:cs="Consolas"/>
              </w:rPr>
              <w:t>createPlayerControl(</w:t>
            </w:r>
            <w:r>
              <w:t>playerElement, options</w:t>
            </w:r>
            <w:r w:rsidRPr="00274FDA">
              <w:rPr>
                <w:rFonts w:ascii="Consolas" w:hAnsi="Consolas" w:cs="Consolas"/>
              </w:rPr>
              <w:t>)</w:t>
            </w:r>
          </w:p>
        </w:tc>
        <w:tc>
          <w:tcPr>
            <w:tcW w:w="5402" w:type="dxa"/>
          </w:tcPr>
          <w:p w14:paraId="05DAA235" w14:textId="77777777" w:rsidR="006F0BA5" w:rsidRDefault="006F0BA5" w:rsidP="00274FDA">
            <w:r>
              <w:t xml:space="preserve">Creates a new player control and returns. </w:t>
            </w:r>
            <w:r w:rsidR="00274FDA">
              <w:t>P</w:t>
            </w:r>
            <w:r>
              <w:t xml:space="preserve">layerElement is </w:t>
            </w:r>
            <w:r w:rsidR="00274FDA">
              <w:t xml:space="preserve">a </w:t>
            </w:r>
            <w:r>
              <w:t xml:space="preserve">pointer to a div element where the player will draw its contents. </w:t>
            </w:r>
            <w:r w:rsidR="00274FDA">
              <w:t>The o</w:t>
            </w:r>
            <w:r>
              <w:t xml:space="preserve">ptions </w:t>
            </w:r>
            <w:r w:rsidR="00274FDA">
              <w:t>parameter</w:t>
            </w:r>
            <w:r>
              <w:t xml:space="preserve"> is</w:t>
            </w:r>
            <w:r w:rsidR="00B15D85">
              <w:t xml:space="preserve"> a</w:t>
            </w:r>
            <w:r>
              <w:t xml:space="preserve"> list of options in query string or JSON format.</w:t>
            </w:r>
          </w:p>
        </w:tc>
      </w:tr>
      <w:tr w:rsidR="006F0BA5" w14:paraId="4B8AF0F0" w14:textId="77777777" w:rsidTr="006F0BA5">
        <w:trPr>
          <w:trHeight w:val="258"/>
        </w:trPr>
        <w:tc>
          <w:tcPr>
            <w:tcW w:w="3616" w:type="dxa"/>
          </w:tcPr>
          <w:p w14:paraId="643D86D8" w14:textId="77777777" w:rsidR="006F0BA5" w:rsidRDefault="006F0BA5" w:rsidP="0023497E">
            <w:r w:rsidRPr="00274FDA">
              <w:rPr>
                <w:rFonts w:ascii="Consolas" w:hAnsi="Consolas" w:cs="Consolas"/>
              </w:rPr>
              <w:t>processAll(</w:t>
            </w:r>
            <w:r>
              <w:t>rootElement</w:t>
            </w:r>
            <w:r w:rsidR="00CB4E25">
              <w:t>, systemRootUrl</w:t>
            </w:r>
            <w:r w:rsidRPr="00274FDA">
              <w:rPr>
                <w:rFonts w:ascii="Consolas" w:hAnsi="Consolas" w:cs="Consolas"/>
              </w:rPr>
              <w:t>)</w:t>
            </w:r>
          </w:p>
        </w:tc>
        <w:tc>
          <w:tcPr>
            <w:tcW w:w="5402" w:type="dxa"/>
          </w:tcPr>
          <w:p w14:paraId="276AE975" w14:textId="77777777" w:rsidR="006F0BA5" w:rsidRDefault="006F0BA5" w:rsidP="00C54CBF">
            <w:r>
              <w:t>Looks for elements with class “</w:t>
            </w:r>
            <w:r w:rsidRPr="00274FDA">
              <w:rPr>
                <w:rFonts w:ascii="Consolas" w:hAnsi="Consolas" w:cs="Consolas"/>
              </w:rPr>
              <w:t>rinPlaye</w:t>
            </w:r>
            <w:r>
              <w:t xml:space="preserve">r” under </w:t>
            </w:r>
            <w:r w:rsidRPr="00274FDA">
              <w:rPr>
                <w:rFonts w:ascii="Consolas" w:hAnsi="Consolas" w:cs="Consolas"/>
              </w:rPr>
              <w:t>rootElement</w:t>
            </w:r>
            <w:r>
              <w:t xml:space="preserve"> (or </w:t>
            </w:r>
            <w:r w:rsidRPr="00274FDA">
              <w:rPr>
                <w:rFonts w:ascii="Consolas" w:hAnsi="Consolas" w:cs="Consolas"/>
              </w:rPr>
              <w:t>Document</w:t>
            </w:r>
            <w:r>
              <w:t xml:space="preserve"> if not specified) </w:t>
            </w:r>
            <w:r w:rsidR="00BE3A99">
              <w:t>and creates new player controls for each instance found.</w:t>
            </w:r>
            <w:r w:rsidR="00CB4E25">
              <w:br/>
            </w:r>
            <w:r w:rsidR="00CB4E25" w:rsidRPr="00C7747F">
              <w:rPr>
                <w:rFonts w:ascii="Consolas" w:hAnsi="Consolas" w:cs="Consolas"/>
              </w:rPr>
              <w:t>systemRootUrl</w:t>
            </w:r>
            <w:r w:rsidR="00CB4E25">
              <w:rPr>
                <w:rFonts w:ascii="Consolas" w:hAnsi="Consolas" w:cs="Consolas"/>
              </w:rPr>
              <w:t xml:space="preserve"> </w:t>
            </w:r>
            <w:r w:rsidR="00CB4E25" w:rsidRPr="00C7747F">
              <w:rPr>
                <w:i/>
              </w:rPr>
              <w:t>(optional)</w:t>
            </w:r>
            <w:r w:rsidR="00CB4E25">
              <w:rPr>
                <w:rFonts w:ascii="Consolas" w:hAnsi="Consolas" w:cs="Consolas"/>
              </w:rPr>
              <w:t xml:space="preserve"> </w:t>
            </w:r>
            <w:r w:rsidR="00CB4E25">
              <w:t xml:space="preserve">Identifies the path to the </w:t>
            </w:r>
            <w:hyperlink w:anchor="_RIN_Dependencies" w:history="1">
              <w:r w:rsidR="00CB4E25" w:rsidRPr="00CB4E25">
                <w:rPr>
                  <w:rStyle w:val="Hyperlink"/>
                </w:rPr>
                <w:t>RIN Dependencies</w:t>
              </w:r>
            </w:hyperlink>
            <w:r w:rsidR="00CB4E25">
              <w:t xml:space="preserve"> if the files are placed in a different location with respect to the html file</w:t>
            </w:r>
          </w:p>
        </w:tc>
      </w:tr>
      <w:tr w:rsidR="006F0BA5" w14:paraId="410773B1" w14:textId="77777777" w:rsidTr="006F0BA5">
        <w:trPr>
          <w:trHeight w:val="258"/>
        </w:trPr>
        <w:tc>
          <w:tcPr>
            <w:tcW w:w="3616" w:type="dxa"/>
          </w:tcPr>
          <w:p w14:paraId="2C4A1350" w14:textId="77777777" w:rsidR="006F0BA5" w:rsidRDefault="006F0BA5" w:rsidP="0023497E">
            <w:r w:rsidRPr="00274FDA">
              <w:rPr>
                <w:rFonts w:ascii="Consolas" w:hAnsi="Consolas" w:cs="Consolas"/>
              </w:rPr>
              <w:t>getPlayerControl</w:t>
            </w:r>
            <w:r>
              <w:t>(playerElement)</w:t>
            </w:r>
          </w:p>
        </w:tc>
        <w:tc>
          <w:tcPr>
            <w:tcW w:w="5402" w:type="dxa"/>
          </w:tcPr>
          <w:p w14:paraId="30D39BA9" w14:textId="77777777" w:rsidR="006F0BA5" w:rsidRDefault="006F0BA5" w:rsidP="00B46486">
            <w:r>
              <w:t xml:space="preserve">Returns </w:t>
            </w:r>
            <w:r w:rsidR="00BE3A99">
              <w:t xml:space="preserve">the </w:t>
            </w:r>
            <w:r>
              <w:t>RIN player control associated with a given DOM element.</w:t>
            </w:r>
          </w:p>
        </w:tc>
      </w:tr>
    </w:tbl>
    <w:p w14:paraId="2CD63C73" w14:textId="6EFC070F" w:rsidR="00B45966" w:rsidRDefault="001071CC" w:rsidP="00B45966">
      <w:r>
        <w:br/>
      </w:r>
      <w:r w:rsidR="00BE3A99">
        <w:t>The</w:t>
      </w:r>
      <w:r w:rsidR="00FE5349">
        <w:t xml:space="preserve"> </w:t>
      </w:r>
      <w:r w:rsidR="00BE3A99">
        <w:t xml:space="preserve">same set of player invocation </w:t>
      </w:r>
      <w:r w:rsidR="00FE5349">
        <w:t>options specified in previous section</w:t>
      </w:r>
      <w:r w:rsidR="00BE3A99">
        <w:t>, represented as a JSON object</w:t>
      </w:r>
      <w:r w:rsidR="00FE5349">
        <w:t xml:space="preserve"> </w:t>
      </w:r>
      <w:r w:rsidR="00BE3A99">
        <w:t>may be specified</w:t>
      </w:r>
      <w:r w:rsidR="00FE5349">
        <w:t xml:space="preserve"> </w:t>
      </w:r>
      <w:r w:rsidR="00BE3A99">
        <w:t>as the second parameter to</w:t>
      </w:r>
      <w:r w:rsidR="00FE5349">
        <w:t xml:space="preserve"> createPlayerControl</w:t>
      </w:r>
      <w:r w:rsidR="00BE3A99">
        <w:t>. For example</w:t>
      </w:r>
      <w:r w:rsidR="00FE5349">
        <w:t>:</w:t>
      </w:r>
    </w:p>
    <w:p w14:paraId="31D9D1A8" w14:textId="77777777" w:rsidR="00274FDA" w:rsidRDefault="00FE5349" w:rsidP="00274FDA">
      <w:pPr>
        <w:spacing w:after="0" w:line="240" w:lineRule="auto"/>
        <w:rPr>
          <w:rFonts w:ascii="Consolas" w:hAnsi="Consolas" w:cs="Consolas"/>
        </w:rPr>
      </w:pPr>
      <w:r w:rsidRPr="00274FDA">
        <w:rPr>
          <w:rFonts w:ascii="Consolas" w:hAnsi="Consolas" w:cs="Consolas"/>
        </w:rPr>
        <w:t>var p = rin.createPlayerControl(</w:t>
      </w:r>
    </w:p>
    <w:p w14:paraId="0C4CF79F" w14:textId="77777777" w:rsidR="00274FDA" w:rsidRPr="00274FDA" w:rsidRDefault="00FE5349" w:rsidP="00274FDA">
      <w:pPr>
        <w:spacing w:after="0" w:line="240" w:lineRule="auto"/>
        <w:ind w:left="720" w:firstLine="720"/>
        <w:rPr>
          <w:rFonts w:ascii="Consolas" w:hAnsi="Consolas" w:cs="Consolas"/>
        </w:rPr>
      </w:pPr>
      <w:r w:rsidRPr="00274FDA">
        <w:rPr>
          <w:rFonts w:ascii="Consolas" w:hAnsi="Consolas" w:cs="Consolas"/>
        </w:rPr>
        <w:t xml:space="preserve">playerElement, </w:t>
      </w:r>
    </w:p>
    <w:p w14:paraId="7FC43D37" w14:textId="77777777" w:rsidR="00FE5349" w:rsidRDefault="00FE5349" w:rsidP="00274FDA">
      <w:pPr>
        <w:spacing w:after="0" w:line="240" w:lineRule="auto"/>
        <w:ind w:left="720" w:firstLine="720"/>
        <w:rPr>
          <w:rFonts w:ascii="Consolas" w:hAnsi="Consolas" w:cs="Consolas"/>
        </w:rPr>
      </w:pPr>
      <w:r w:rsidRPr="00274FDA">
        <w:rPr>
          <w:rFonts w:ascii="Consolas" w:hAnsi="Consolas" w:cs="Consolas"/>
        </w:rPr>
        <w:t>{autoplay: true, controls: true, loop: true });</w:t>
      </w:r>
    </w:p>
    <w:p w14:paraId="492D9240" w14:textId="77777777" w:rsidR="002B5C79" w:rsidRDefault="002B5C79" w:rsidP="00274FDA">
      <w:pPr>
        <w:spacing w:after="0" w:line="240" w:lineRule="auto"/>
        <w:ind w:left="720" w:firstLine="720"/>
        <w:rPr>
          <w:rFonts w:ascii="Consolas" w:hAnsi="Consolas" w:cs="Consolas"/>
        </w:rPr>
      </w:pPr>
    </w:p>
    <w:p w14:paraId="74506E33" w14:textId="0B494370" w:rsidR="002B5C79" w:rsidRPr="00274FDA" w:rsidRDefault="00957AF2" w:rsidP="002B5C79">
      <w:pPr>
        <w:spacing w:after="0" w:line="240" w:lineRule="auto"/>
        <w:rPr>
          <w:rFonts w:ascii="Consolas" w:hAnsi="Consolas" w:cs="Consolas"/>
        </w:rPr>
      </w:pPr>
      <w:r>
        <w:t xml:space="preserve">To see a sample on this approach, please run </w:t>
      </w:r>
      <w:r w:rsidRPr="00957AF2">
        <w:t>programmaticRinCreationSample.html</w:t>
      </w:r>
      <w:r>
        <w:t xml:space="preserve"> under web folder in rin-sdk. </w:t>
      </w:r>
      <w:r>
        <w:rPr>
          <w:rFonts w:ascii="Consolas" w:hAnsi="Consolas" w:cs="Consolas"/>
        </w:rPr>
        <w:t xml:space="preserve"> </w:t>
      </w:r>
    </w:p>
    <w:p w14:paraId="266D5880" w14:textId="77777777" w:rsidR="00B752A6" w:rsidRPr="000F01ED" w:rsidRDefault="0044753E" w:rsidP="00B752A6">
      <w:pPr>
        <w:pStyle w:val="Heading2"/>
      </w:pPr>
      <w:bookmarkStart w:id="12" w:name="_Toc348077303"/>
      <w:r>
        <w:t xml:space="preserve">Programmatically controlling </w:t>
      </w:r>
      <w:r w:rsidR="00BE3A99">
        <w:t>the RIN p</w:t>
      </w:r>
      <w:r>
        <w:t>layer</w:t>
      </w:r>
      <w:bookmarkEnd w:id="12"/>
    </w:p>
    <w:p w14:paraId="4BE8E12B" w14:textId="77777777" w:rsidR="00FE6735" w:rsidRDefault="00682D60" w:rsidP="00A33ACE">
      <w:r>
        <w:t xml:space="preserve">The state of a RIN player control can be manipulated programmatically. </w:t>
      </w:r>
      <w:r w:rsidR="00BE3A99">
        <w:t>Consider the following</w:t>
      </w:r>
      <w:r w:rsidR="00DC3323">
        <w:t xml:space="preserve"> example:</w:t>
      </w:r>
    </w:p>
    <w:p w14:paraId="40131114" w14:textId="11BD4DE9" w:rsidR="00DC3323" w:rsidRDefault="00DC3323" w:rsidP="00DC33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script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="text/javascript"&gt;</w:t>
      </w:r>
      <w:r w:rsidR="00DA0C2B">
        <w:rPr>
          <w:rFonts w:ascii="Consolas" w:eastAsiaTheme="minorHAnsi" w:hAnsi="Consolas" w:cs="Consolas"/>
          <w:color w:val="0000FF"/>
          <w:sz w:val="19"/>
          <w:szCs w:val="19"/>
        </w:rPr>
        <w:br/>
      </w:r>
      <w:r w:rsidR="00DA0C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IN"/>
        </w:rPr>
        <w:t>//Note the $ here refers to jquery object which needs to b</w:t>
      </w:r>
      <w:r w:rsidR="004C54E2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IN"/>
        </w:rPr>
        <w:t xml:space="preserve">e loaded explicitly in the </w:t>
      </w:r>
      <w:r w:rsidR="00DA0C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IN"/>
        </w:rPr>
        <w:t>page</w:t>
      </w:r>
    </w:p>
    <w:p w14:paraId="3682F9AB" w14:textId="15C8B438" w:rsidR="00DC3323" w:rsidRDefault="00DC3323" w:rsidP="00DC33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$(document).</w:t>
      </w:r>
      <w:r w:rsidR="0076076E">
        <w:rPr>
          <w:rFonts w:ascii="Consolas" w:eastAsiaTheme="minorHAnsi" w:hAnsi="Consolas" w:cs="Consolas"/>
          <w:sz w:val="19"/>
          <w:szCs w:val="19"/>
        </w:rPr>
        <w:t>ready(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function</w:t>
      </w:r>
      <w:r>
        <w:rPr>
          <w:rFonts w:ascii="Consolas" w:eastAsiaTheme="minorHAnsi" w:hAnsi="Consolas" w:cs="Consolas"/>
          <w:sz w:val="19"/>
          <w:szCs w:val="19"/>
        </w:rPr>
        <w:t xml:space="preserve"> () {</w:t>
      </w:r>
    </w:p>
    <w:p w14:paraId="59B0E0F3" w14:textId="415CF637" w:rsidR="00DC3323" w:rsidRDefault="009453FE" w:rsidP="00DC33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rin.processAll().then(function(){</w:t>
      </w:r>
    </w:p>
    <w:p w14:paraId="71B29D38" w14:textId="77777777" w:rsidR="00DC3323" w:rsidRDefault="00DC3323" w:rsidP="00DC33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>
        <w:rPr>
          <w:rFonts w:ascii="Consolas" w:eastAsiaTheme="minorHAnsi" w:hAnsi="Consolas" w:cs="Consolas"/>
          <w:sz w:val="19"/>
          <w:szCs w:val="19"/>
        </w:rPr>
        <w:t xml:space="preserve"> myrin = </w:t>
      </w:r>
      <w:r w:rsidR="0038495E">
        <w:rPr>
          <w:rFonts w:ascii="Consolas" w:eastAsiaTheme="minorHAnsi" w:hAnsi="Consolas" w:cs="Consolas"/>
          <w:sz w:val="19"/>
          <w:szCs w:val="19"/>
        </w:rPr>
        <w:t>rin.getPlayerControl(</w:t>
      </w:r>
      <w:r>
        <w:rPr>
          <w:rFonts w:ascii="Consolas" w:eastAsiaTheme="minorHAnsi" w:hAnsi="Consolas" w:cs="Consolas"/>
          <w:sz w:val="19"/>
          <w:szCs w:val="19"/>
        </w:rPr>
        <w:t>document.getElementById(</w:t>
      </w:r>
      <w:r>
        <w:rPr>
          <w:rFonts w:ascii="Consolas" w:eastAsiaTheme="minorHAnsi" w:hAnsi="Consolas" w:cs="Consolas"/>
          <w:color w:val="800000"/>
          <w:sz w:val="19"/>
          <w:szCs w:val="19"/>
        </w:rPr>
        <w:t>'myrin'</w:t>
      </w:r>
      <w:r>
        <w:rPr>
          <w:rFonts w:ascii="Consolas" w:eastAsiaTheme="minorHAnsi" w:hAnsi="Consolas" w:cs="Consolas"/>
          <w:sz w:val="19"/>
          <w:szCs w:val="19"/>
        </w:rPr>
        <w:t>)</w:t>
      </w:r>
      <w:r w:rsidR="0038495E">
        <w:rPr>
          <w:rFonts w:ascii="Consolas" w:eastAsiaTheme="minorHAnsi" w:hAnsi="Consolas" w:cs="Consolas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6C467077" w14:textId="77777777" w:rsidR="00DC3323" w:rsidRDefault="00DC3323" w:rsidP="00DC33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setTimeout(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function</w:t>
      </w:r>
      <w:r>
        <w:rPr>
          <w:rFonts w:ascii="Consolas" w:eastAsiaTheme="minorHAnsi" w:hAnsi="Consolas" w:cs="Consolas"/>
          <w:sz w:val="19"/>
          <w:szCs w:val="19"/>
        </w:rPr>
        <w:t xml:space="preserve"> () { myrin.play(); }, 1000); </w:t>
      </w:r>
      <w:r>
        <w:rPr>
          <w:rFonts w:ascii="Consolas" w:eastAsiaTheme="minorHAnsi" w:hAnsi="Consolas" w:cs="Consolas"/>
          <w:color w:val="006400"/>
          <w:sz w:val="19"/>
          <w:szCs w:val="19"/>
        </w:rPr>
        <w:t>// play after 1 seconds</w:t>
      </w:r>
    </w:p>
    <w:p w14:paraId="655580A3" w14:textId="47B42890" w:rsidR="00DC3323" w:rsidRDefault="00DC3323" w:rsidP="00DC33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6400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setTimeout(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function</w:t>
      </w:r>
      <w:r>
        <w:rPr>
          <w:rFonts w:ascii="Consolas" w:eastAsiaTheme="minorHAnsi" w:hAnsi="Consolas" w:cs="Consolas"/>
          <w:sz w:val="19"/>
          <w:szCs w:val="19"/>
        </w:rPr>
        <w:t xml:space="preserve"> () { myrin.pause(); }, </w:t>
      </w:r>
      <w:r w:rsidR="00EF5B02">
        <w:rPr>
          <w:rFonts w:ascii="Consolas" w:eastAsiaTheme="minorHAnsi" w:hAnsi="Consolas" w:cs="Consolas"/>
          <w:sz w:val="19"/>
          <w:szCs w:val="19"/>
        </w:rPr>
        <w:t>5</w:t>
      </w:r>
      <w:r>
        <w:rPr>
          <w:rFonts w:ascii="Consolas" w:eastAsiaTheme="minorHAnsi" w:hAnsi="Consolas" w:cs="Consolas"/>
          <w:sz w:val="19"/>
          <w:szCs w:val="19"/>
        </w:rPr>
        <w:t xml:space="preserve">000); </w:t>
      </w:r>
      <w:r>
        <w:rPr>
          <w:rFonts w:ascii="Consolas" w:eastAsiaTheme="minorHAnsi" w:hAnsi="Consolas" w:cs="Consolas"/>
          <w:color w:val="006400"/>
          <w:sz w:val="19"/>
          <w:szCs w:val="19"/>
        </w:rPr>
        <w:t>// pause after 5 seconds</w:t>
      </w:r>
    </w:p>
    <w:p w14:paraId="265E75C9" w14:textId="07344A65" w:rsidR="009453FE" w:rsidRDefault="009453FE" w:rsidP="00DC33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6400"/>
          <w:sz w:val="19"/>
          <w:szCs w:val="19"/>
        </w:rPr>
        <w:tab/>
        <w:t>});</w:t>
      </w:r>
    </w:p>
    <w:p w14:paraId="1C34CD5A" w14:textId="79D18E77" w:rsidR="00DC3323" w:rsidRDefault="009453FE" w:rsidP="00DC33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</w:t>
      </w:r>
      <w:r w:rsidR="00DC3323">
        <w:rPr>
          <w:rFonts w:ascii="Consolas" w:eastAsiaTheme="minorHAnsi" w:hAnsi="Consolas" w:cs="Consolas"/>
          <w:sz w:val="19"/>
          <w:szCs w:val="19"/>
        </w:rPr>
        <w:t>});</w:t>
      </w:r>
    </w:p>
    <w:p w14:paraId="30B6AAE5" w14:textId="77777777" w:rsidR="00DC3323" w:rsidRDefault="00DC3323" w:rsidP="00DC33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14:paraId="6C4C5FE7" w14:textId="77777777" w:rsidR="0003148F" w:rsidRDefault="00802982" w:rsidP="00A33ACE">
      <w:r>
        <w:t>The</w:t>
      </w:r>
      <w:r w:rsidR="00DC3323">
        <w:t xml:space="preserve"> </w:t>
      </w:r>
      <w:r w:rsidR="00BE3A99">
        <w:t>code</w:t>
      </w:r>
      <w:r w:rsidR="00DC3323">
        <w:t xml:space="preserve"> </w:t>
      </w:r>
      <w:r>
        <w:t>in the example executes when the</w:t>
      </w:r>
      <w:r w:rsidR="00682D60">
        <w:t xml:space="preserve"> HTML</w:t>
      </w:r>
      <w:r w:rsidR="00DC3323">
        <w:t xml:space="preserve"> document</w:t>
      </w:r>
      <w:r>
        <w:t xml:space="preserve"> is loaded</w:t>
      </w:r>
      <w:r w:rsidR="00DC3323">
        <w:t xml:space="preserve">. </w:t>
      </w:r>
      <w:r>
        <w:t xml:space="preserve">The code first calls </w:t>
      </w:r>
      <w:r w:rsidRPr="00680BB8">
        <w:rPr>
          <w:rFonts w:ascii="Consolas" w:eastAsiaTheme="minorHAnsi" w:hAnsi="Consolas" w:cs="Consolas"/>
        </w:rPr>
        <w:t>rin.processAll</w:t>
      </w:r>
      <w:r>
        <w:t xml:space="preserve"> to bind all RIN elements</w:t>
      </w:r>
      <w:r w:rsidR="00D74B62">
        <w:t>.</w:t>
      </w:r>
      <w:r>
        <w:t xml:space="preserve"> </w:t>
      </w:r>
      <w:r w:rsidR="0003148F">
        <w:t>It then looks up the first</w:t>
      </w:r>
      <w:r w:rsidR="00DC3323">
        <w:t xml:space="preserve"> div element </w:t>
      </w:r>
      <w:r w:rsidR="0003148F">
        <w:t>with ID “</w:t>
      </w:r>
      <w:r w:rsidR="0003148F" w:rsidRPr="00680BB8">
        <w:rPr>
          <w:rFonts w:ascii="Consolas" w:eastAsiaTheme="minorHAnsi" w:hAnsi="Consolas" w:cs="Consolas"/>
        </w:rPr>
        <w:t>myrin</w:t>
      </w:r>
      <w:r w:rsidR="0003148F">
        <w:t>”</w:t>
      </w:r>
      <w:r w:rsidR="00DC3323">
        <w:t xml:space="preserve"> by an id and </w:t>
      </w:r>
      <w:r w:rsidR="0003148F">
        <w:t>retrieves</w:t>
      </w:r>
      <w:r w:rsidR="00DC3323">
        <w:t xml:space="preserve"> its </w:t>
      </w:r>
      <w:r w:rsidR="0003148F">
        <w:t>associated RIN player control</w:t>
      </w:r>
      <w:r w:rsidR="00DC3323">
        <w:t xml:space="preserve">. </w:t>
      </w:r>
      <w:r w:rsidR="0003148F">
        <w:t xml:space="preserve">Finally it invokes the players’ </w:t>
      </w:r>
      <w:r w:rsidR="0003148F" w:rsidRPr="00680BB8">
        <w:rPr>
          <w:rFonts w:ascii="Consolas" w:eastAsiaTheme="minorHAnsi" w:hAnsi="Consolas" w:cs="Consolas"/>
        </w:rPr>
        <w:t>play</w:t>
      </w:r>
      <w:r w:rsidR="0003148F">
        <w:t xml:space="preserve"> and </w:t>
      </w:r>
      <w:r w:rsidR="0003148F" w:rsidRPr="00680BB8">
        <w:rPr>
          <w:rFonts w:ascii="Consolas" w:eastAsiaTheme="minorHAnsi" w:hAnsi="Consolas" w:cs="Consolas"/>
        </w:rPr>
        <w:t>pause</w:t>
      </w:r>
      <w:r w:rsidR="0003148F">
        <w:t xml:space="preserve"> methods within the context of timer callback functions.</w:t>
      </w:r>
    </w:p>
    <w:p w14:paraId="49081E1F" w14:textId="77777777" w:rsidR="00DC3323" w:rsidRDefault="00DC3323" w:rsidP="00A33ACE">
      <w:r>
        <w:t xml:space="preserve">The </w:t>
      </w:r>
      <w:r w:rsidR="00680BB8">
        <w:t>RIN player control</w:t>
      </w:r>
      <w:r>
        <w:t xml:space="preserve"> object has </w:t>
      </w:r>
      <w:r w:rsidR="00680BB8">
        <w:t>following</w:t>
      </w:r>
      <w:r>
        <w:t xml:space="preserve"> public members:</w:t>
      </w:r>
    </w:p>
    <w:tbl>
      <w:tblPr>
        <w:tblStyle w:val="TableGrid"/>
        <w:tblW w:w="8766" w:type="dxa"/>
        <w:tblLook w:val="04A0" w:firstRow="1" w:lastRow="0" w:firstColumn="1" w:lastColumn="0" w:noHBand="0" w:noVBand="1"/>
      </w:tblPr>
      <w:tblGrid>
        <w:gridCol w:w="2808"/>
        <w:gridCol w:w="1080"/>
        <w:gridCol w:w="4878"/>
      </w:tblGrid>
      <w:tr w:rsidR="00DC3323" w14:paraId="1AD57B74" w14:textId="77777777" w:rsidTr="00DC3323">
        <w:trPr>
          <w:trHeight w:val="258"/>
        </w:trPr>
        <w:tc>
          <w:tcPr>
            <w:tcW w:w="2808" w:type="dxa"/>
          </w:tcPr>
          <w:p w14:paraId="5778792E" w14:textId="77777777" w:rsidR="00DC3323" w:rsidRDefault="00DC3323" w:rsidP="00DC3323">
            <w:r>
              <w:t>Name</w:t>
            </w:r>
          </w:p>
        </w:tc>
        <w:tc>
          <w:tcPr>
            <w:tcW w:w="1080" w:type="dxa"/>
          </w:tcPr>
          <w:p w14:paraId="43CDC575" w14:textId="77777777" w:rsidR="00DC3323" w:rsidRDefault="00DC3323" w:rsidP="00DC3323">
            <w:r>
              <w:t>Type</w:t>
            </w:r>
          </w:p>
        </w:tc>
        <w:tc>
          <w:tcPr>
            <w:tcW w:w="4878" w:type="dxa"/>
          </w:tcPr>
          <w:p w14:paraId="481CFAFC" w14:textId="77777777" w:rsidR="00DC3323" w:rsidRDefault="00DC3323" w:rsidP="00DC3323">
            <w:r>
              <w:t>Comment</w:t>
            </w:r>
          </w:p>
        </w:tc>
      </w:tr>
      <w:tr w:rsidR="00DC3323" w14:paraId="535ADB98" w14:textId="77777777" w:rsidTr="00DC3323">
        <w:trPr>
          <w:trHeight w:val="258"/>
        </w:trPr>
        <w:tc>
          <w:tcPr>
            <w:tcW w:w="2808" w:type="dxa"/>
          </w:tcPr>
          <w:p w14:paraId="0AEDC5D2" w14:textId="77777777" w:rsidR="00DC3323" w:rsidRDefault="00DC3323" w:rsidP="00DC3323">
            <w:r w:rsidRPr="00274FDA">
              <w:rPr>
                <w:rFonts w:ascii="Consolas" w:hAnsi="Consolas" w:cs="Consolas"/>
              </w:rPr>
              <w:t>play</w:t>
            </w:r>
            <w:r>
              <w:t>(offset, screenplayId)</w:t>
            </w:r>
          </w:p>
          <w:p w14:paraId="5ECAB100" w14:textId="77777777" w:rsidR="00B15D85" w:rsidRDefault="00B15D85" w:rsidP="00DC3323">
            <w:r w:rsidRPr="00274FDA">
              <w:rPr>
                <w:rFonts w:ascii="Consolas" w:hAnsi="Consolas" w:cs="Consolas"/>
              </w:rPr>
              <w:t>play</w:t>
            </w:r>
            <w:r>
              <w:t>()</w:t>
            </w:r>
          </w:p>
        </w:tc>
        <w:tc>
          <w:tcPr>
            <w:tcW w:w="1080" w:type="dxa"/>
          </w:tcPr>
          <w:p w14:paraId="20F5312E" w14:textId="77777777" w:rsidR="00DC3323" w:rsidRDefault="00DC3323" w:rsidP="00DC3323">
            <w:r>
              <w:t>method</w:t>
            </w:r>
          </w:p>
        </w:tc>
        <w:tc>
          <w:tcPr>
            <w:tcW w:w="4878" w:type="dxa"/>
          </w:tcPr>
          <w:p w14:paraId="796C85ED" w14:textId="764BD68C" w:rsidR="00DC3323" w:rsidRDefault="00DC3323" w:rsidP="00935083">
            <w:r>
              <w:t xml:space="preserve">Causes RIN to play. </w:t>
            </w:r>
            <w:r w:rsidR="00B15D85">
              <w:t>The offset</w:t>
            </w:r>
            <w:r>
              <w:t xml:space="preserve"> parameter </w:t>
            </w:r>
            <w:r w:rsidR="00B15D85">
              <w:t>specifies the offset in seconds at which pay begins</w:t>
            </w:r>
            <w:r>
              <w:t xml:space="preserve">. </w:t>
            </w:r>
            <w:r w:rsidR="00935083">
              <w:t xml:space="preserve">The </w:t>
            </w:r>
            <w:r>
              <w:t>screenplayId</w:t>
            </w:r>
            <w:r w:rsidR="00935083">
              <w:t xml:space="preserve"> </w:t>
            </w:r>
            <w:r>
              <w:t xml:space="preserve">parameter </w:t>
            </w:r>
            <w:r w:rsidR="00935083">
              <w:t>specifies a RIN Screenplay</w:t>
            </w:r>
            <w:r>
              <w:t xml:space="preserve"> </w:t>
            </w:r>
            <w:r w:rsidR="00935083">
              <w:t xml:space="preserve">ID </w:t>
            </w:r>
            <w:r>
              <w:t xml:space="preserve">to play. </w:t>
            </w:r>
            <w:r w:rsidR="00935083">
              <w:t>If called with no parameters, the play method starts at the current position (which defaults to the beginning), and plays the default Screenplay Id as specified in the RIN data.</w:t>
            </w:r>
          </w:p>
        </w:tc>
      </w:tr>
      <w:tr w:rsidR="00DC3323" w14:paraId="7536BCB8" w14:textId="77777777" w:rsidTr="00DC3323">
        <w:trPr>
          <w:trHeight w:val="258"/>
        </w:trPr>
        <w:tc>
          <w:tcPr>
            <w:tcW w:w="2808" w:type="dxa"/>
          </w:tcPr>
          <w:p w14:paraId="5FA731DB" w14:textId="77777777" w:rsidR="00DC3323" w:rsidRDefault="00566940" w:rsidP="00DC3323">
            <w:r w:rsidRPr="00274FDA">
              <w:rPr>
                <w:rFonts w:ascii="Consolas" w:hAnsi="Consolas" w:cs="Consolas"/>
              </w:rPr>
              <w:t>p</w:t>
            </w:r>
            <w:r w:rsidR="00DC3323" w:rsidRPr="00274FDA">
              <w:rPr>
                <w:rFonts w:ascii="Consolas" w:hAnsi="Consolas" w:cs="Consolas"/>
              </w:rPr>
              <w:t>ause</w:t>
            </w:r>
            <w:r w:rsidR="00DC3323">
              <w:t>(offset, screenplayId)</w:t>
            </w:r>
          </w:p>
          <w:p w14:paraId="2C307E05" w14:textId="77777777" w:rsidR="00935083" w:rsidRDefault="00935083" w:rsidP="00935083">
            <w:r w:rsidRPr="00274FDA">
              <w:rPr>
                <w:rFonts w:ascii="Consolas" w:hAnsi="Consolas" w:cs="Consolas"/>
              </w:rPr>
              <w:t>pause</w:t>
            </w:r>
            <w:r>
              <w:t>()</w:t>
            </w:r>
          </w:p>
          <w:p w14:paraId="5B5F4907" w14:textId="77777777" w:rsidR="00935083" w:rsidRDefault="00935083" w:rsidP="00DC3323"/>
        </w:tc>
        <w:tc>
          <w:tcPr>
            <w:tcW w:w="1080" w:type="dxa"/>
          </w:tcPr>
          <w:p w14:paraId="718168C2" w14:textId="77777777" w:rsidR="00DC3323" w:rsidRDefault="00DC3323" w:rsidP="00DC3323">
            <w:r>
              <w:t>method</w:t>
            </w:r>
          </w:p>
        </w:tc>
        <w:tc>
          <w:tcPr>
            <w:tcW w:w="4878" w:type="dxa"/>
          </w:tcPr>
          <w:p w14:paraId="0C9CC4CE" w14:textId="77777777" w:rsidR="00DC3323" w:rsidRDefault="00DC3323" w:rsidP="00DC3323">
            <w:r>
              <w:t>Causes RIN to pause. The parameters are same as in play method.</w:t>
            </w:r>
          </w:p>
        </w:tc>
      </w:tr>
      <w:tr w:rsidR="00DC3323" w14:paraId="59F78A8F" w14:textId="77777777" w:rsidTr="00DC3323">
        <w:trPr>
          <w:trHeight w:val="243"/>
        </w:trPr>
        <w:tc>
          <w:tcPr>
            <w:tcW w:w="2808" w:type="dxa"/>
          </w:tcPr>
          <w:p w14:paraId="4FF2CD4A" w14:textId="77777777" w:rsidR="00DC3323" w:rsidRDefault="00566940" w:rsidP="00DC3323">
            <w:r w:rsidRPr="00274FDA">
              <w:rPr>
                <w:rFonts w:ascii="Consolas" w:hAnsi="Consolas" w:cs="Consolas"/>
              </w:rPr>
              <w:t>load</w:t>
            </w:r>
            <w:r>
              <w:t>(narrativeUrl, onComplete)</w:t>
            </w:r>
          </w:p>
        </w:tc>
        <w:tc>
          <w:tcPr>
            <w:tcW w:w="1080" w:type="dxa"/>
          </w:tcPr>
          <w:p w14:paraId="30BA5FD5" w14:textId="77777777" w:rsidR="00DC3323" w:rsidRDefault="00566940" w:rsidP="00DC3323">
            <w:r>
              <w:t>method</w:t>
            </w:r>
          </w:p>
        </w:tc>
        <w:tc>
          <w:tcPr>
            <w:tcW w:w="4878" w:type="dxa"/>
          </w:tcPr>
          <w:p w14:paraId="78FB40F2" w14:textId="77777777" w:rsidR="00DC3323" w:rsidRDefault="0051579D" w:rsidP="00DC3323">
            <w:r>
              <w:t>Loads</w:t>
            </w:r>
            <w:r w:rsidR="00935083">
              <w:t xml:space="preserve"> the</w:t>
            </w:r>
            <w:r>
              <w:t xml:space="preserve"> JSON </w:t>
            </w:r>
            <w:r w:rsidR="00935083">
              <w:t xml:space="preserve">RIN </w:t>
            </w:r>
            <w:r>
              <w:t>file located in the given narrativeUrl. onComplete callback is fired after load, if provided.</w:t>
            </w:r>
          </w:p>
        </w:tc>
      </w:tr>
      <w:tr w:rsidR="00DC3323" w14:paraId="49A3E720" w14:textId="77777777" w:rsidTr="00DC3323">
        <w:trPr>
          <w:trHeight w:val="273"/>
        </w:trPr>
        <w:tc>
          <w:tcPr>
            <w:tcW w:w="2808" w:type="dxa"/>
          </w:tcPr>
          <w:p w14:paraId="088B7987" w14:textId="77777777" w:rsidR="00DC3323" w:rsidRDefault="00B3337A" w:rsidP="00DC3323">
            <w:r w:rsidRPr="00274FDA">
              <w:rPr>
                <w:rFonts w:ascii="Consolas" w:hAnsi="Consolas" w:cs="Consolas"/>
              </w:rPr>
              <w:t>loadData</w:t>
            </w:r>
            <w:r>
              <w:t>(rinData, onComplete)</w:t>
            </w:r>
          </w:p>
        </w:tc>
        <w:tc>
          <w:tcPr>
            <w:tcW w:w="1080" w:type="dxa"/>
          </w:tcPr>
          <w:p w14:paraId="69C1E0E5" w14:textId="77777777" w:rsidR="00DC3323" w:rsidRDefault="0051579D" w:rsidP="00DC3323">
            <w:r>
              <w:t>method</w:t>
            </w:r>
          </w:p>
        </w:tc>
        <w:tc>
          <w:tcPr>
            <w:tcW w:w="4878" w:type="dxa"/>
          </w:tcPr>
          <w:p w14:paraId="4DDD9B84" w14:textId="77777777" w:rsidR="00DC3323" w:rsidRDefault="0051579D" w:rsidP="0051579D">
            <w:r>
              <w:t>Loads JSON object passed as rinData. onComplete callback is fired after load, if provided.</w:t>
            </w:r>
          </w:p>
        </w:tc>
      </w:tr>
      <w:tr w:rsidR="00B3337A" w14:paraId="64E10AD3" w14:textId="77777777" w:rsidTr="00DC3323">
        <w:trPr>
          <w:trHeight w:val="273"/>
        </w:trPr>
        <w:tc>
          <w:tcPr>
            <w:tcW w:w="2808" w:type="dxa"/>
          </w:tcPr>
          <w:p w14:paraId="2FE69E1A" w14:textId="77777777" w:rsidR="00B3337A" w:rsidRDefault="00B3337A" w:rsidP="00DC3323">
            <w:r w:rsidRPr="00274FDA">
              <w:rPr>
                <w:rFonts w:ascii="Consolas" w:hAnsi="Consolas" w:cs="Consolas"/>
              </w:rPr>
              <w:t>getPlayerState</w:t>
            </w:r>
            <w:r w:rsidR="0051579D">
              <w:t>()</w:t>
            </w:r>
          </w:p>
        </w:tc>
        <w:tc>
          <w:tcPr>
            <w:tcW w:w="1080" w:type="dxa"/>
          </w:tcPr>
          <w:p w14:paraId="3D4C1F5E" w14:textId="77777777" w:rsidR="00B3337A" w:rsidRDefault="00682D60" w:rsidP="00DC3323">
            <w:r>
              <w:t>m</w:t>
            </w:r>
            <w:r w:rsidR="00B3337A">
              <w:t>ethod</w:t>
            </w:r>
          </w:p>
        </w:tc>
        <w:tc>
          <w:tcPr>
            <w:tcW w:w="4878" w:type="dxa"/>
          </w:tcPr>
          <w:p w14:paraId="2C5C1D69" w14:textId="469FD219" w:rsidR="00B3337A" w:rsidRDefault="0051579D" w:rsidP="001751CD">
            <w:r>
              <w:t>Returns enumeration value of player state. The values under r</w:t>
            </w:r>
            <w:r w:rsidR="001751CD">
              <w:t>in.contracts.PlayerState are : p</w:t>
            </w:r>
            <w:r>
              <w:t xml:space="preserve">laying, </w:t>
            </w:r>
            <w:r w:rsidR="001751CD">
              <w:t>pausedForBuffering, pausedForExplore, s</w:t>
            </w:r>
            <w:r>
              <w:t>topped,</w:t>
            </w:r>
            <w:r w:rsidR="001751CD">
              <w:t xml:space="preserve"> i</w:t>
            </w:r>
            <w:r>
              <w:t>nTransition</w:t>
            </w:r>
          </w:p>
        </w:tc>
      </w:tr>
      <w:tr w:rsidR="00B3337A" w14:paraId="1613B02D" w14:textId="77777777" w:rsidTr="00DC3323">
        <w:trPr>
          <w:trHeight w:val="273"/>
        </w:trPr>
        <w:tc>
          <w:tcPr>
            <w:tcW w:w="2808" w:type="dxa"/>
          </w:tcPr>
          <w:p w14:paraId="28693E02" w14:textId="77777777" w:rsidR="00B3337A" w:rsidRDefault="00B3337A" w:rsidP="00DC3323">
            <w:r w:rsidRPr="005C35E4">
              <w:rPr>
                <w:rFonts w:ascii="Consolas" w:hAnsi="Consolas" w:cs="Consolas"/>
              </w:rPr>
              <w:t>getCurrentTimeOffset</w:t>
            </w:r>
            <w:r w:rsidR="0051579D">
              <w:t>()</w:t>
            </w:r>
          </w:p>
        </w:tc>
        <w:tc>
          <w:tcPr>
            <w:tcW w:w="1080" w:type="dxa"/>
          </w:tcPr>
          <w:p w14:paraId="687CA825" w14:textId="77777777" w:rsidR="00B3337A" w:rsidRDefault="00682D60" w:rsidP="00DC3323">
            <w:r>
              <w:t>m</w:t>
            </w:r>
            <w:r w:rsidR="00B3337A">
              <w:t>ethod</w:t>
            </w:r>
          </w:p>
        </w:tc>
        <w:tc>
          <w:tcPr>
            <w:tcW w:w="4878" w:type="dxa"/>
          </w:tcPr>
          <w:p w14:paraId="114B6FFB" w14:textId="77777777" w:rsidR="00B3337A" w:rsidRDefault="0051579D" w:rsidP="00DC3323">
            <w:r>
              <w:t>Returns current time offset in seconds.</w:t>
            </w:r>
          </w:p>
        </w:tc>
      </w:tr>
    </w:tbl>
    <w:p w14:paraId="0C5A6679" w14:textId="77777777" w:rsidR="00E11972" w:rsidRDefault="00E11972" w:rsidP="00C7747F">
      <w:pPr>
        <w:pStyle w:val="Heading1"/>
        <w:ind w:left="431" w:hanging="431"/>
      </w:pPr>
      <w:bookmarkStart w:id="13" w:name="_Toc348077304"/>
      <w:r>
        <w:t>Appendix</w:t>
      </w:r>
      <w:bookmarkEnd w:id="13"/>
    </w:p>
    <w:p w14:paraId="0319E54F" w14:textId="6D70C039" w:rsidR="00E11972" w:rsidRDefault="0094393C" w:rsidP="00C7747F">
      <w:pPr>
        <w:pStyle w:val="Heading2"/>
      </w:pPr>
      <w:bookmarkStart w:id="14" w:name="_RIN_Dependencies"/>
      <w:bookmarkStart w:id="15" w:name="_Toc348077305"/>
      <w:bookmarkEnd w:id="14"/>
      <w:r>
        <w:t>RIN</w:t>
      </w:r>
      <w:r w:rsidR="00F93B6C">
        <w:t>-Core</w:t>
      </w:r>
      <w:r>
        <w:t xml:space="preserve"> Dependencies</w:t>
      </w:r>
      <w:bookmarkEnd w:id="15"/>
    </w:p>
    <w:p w14:paraId="137EC7C4" w14:textId="77777777" w:rsidR="0094393C" w:rsidRDefault="0094393C" w:rsidP="00A33ACE">
      <w:r>
        <w:t xml:space="preserve">Currently </w:t>
      </w:r>
      <w:r w:rsidR="00757DD6">
        <w:t>RIN Core and RIN Player</w:t>
      </w:r>
      <w:r>
        <w:t xml:space="preserve"> </w:t>
      </w:r>
      <w:r w:rsidR="00757DD6">
        <w:t>are</w:t>
      </w:r>
      <w:r>
        <w:t xml:space="preserve"> dependent on the following </w:t>
      </w:r>
      <w:r w:rsidR="00C54CBF">
        <w:t>resources</w:t>
      </w:r>
    </w:p>
    <w:p w14:paraId="01C2694D" w14:textId="77777777" w:rsidR="0094393C" w:rsidRDefault="00E11972" w:rsidP="00C7747F">
      <w:pPr>
        <w:pStyle w:val="ListParagraph"/>
      </w:pPr>
      <w:r>
        <w:t>lib/rin-experiences.1.0.js</w:t>
      </w:r>
    </w:p>
    <w:p w14:paraId="1A4E50D8" w14:textId="77777777" w:rsidR="0094393C" w:rsidRDefault="00E11972" w:rsidP="00C7747F">
      <w:pPr>
        <w:pStyle w:val="ListParagraph"/>
      </w:pPr>
      <w:r>
        <w:t>lib/jquery-1.7.2.min.js</w:t>
      </w:r>
    </w:p>
    <w:p w14:paraId="498025D8" w14:textId="77777777" w:rsidR="0094393C" w:rsidRDefault="00E11972" w:rsidP="00C7747F">
      <w:pPr>
        <w:pStyle w:val="ListParagraph"/>
      </w:pPr>
      <w:r>
        <w:t>lib/knockout-2.1.0.js</w:t>
      </w:r>
    </w:p>
    <w:p w14:paraId="5438A2DD" w14:textId="77777777" w:rsidR="0094393C" w:rsidRDefault="00E11972" w:rsidP="00C7747F">
      <w:pPr>
        <w:pStyle w:val="ListParagraph"/>
      </w:pPr>
      <w:r>
        <w:lastRenderedPageBreak/>
        <w:t>lib/jquery.easing.1.3.js</w:t>
      </w:r>
    </w:p>
    <w:p w14:paraId="1BCCD87F" w14:textId="77777777" w:rsidR="0094393C" w:rsidRDefault="00E11972" w:rsidP="00C7747F">
      <w:pPr>
        <w:pStyle w:val="ListParagraph"/>
      </w:pPr>
      <w:r>
        <w:t>systemResources/themeResources/images</w:t>
      </w:r>
      <w:r w:rsidR="0094393C">
        <w:t xml:space="preserve">   </w:t>
      </w:r>
      <w:r w:rsidR="0094393C" w:rsidRPr="00C7747F">
        <w:rPr>
          <w:i/>
        </w:rPr>
        <w:t>folder</w:t>
      </w:r>
    </w:p>
    <w:p w14:paraId="440E1509" w14:textId="77777777" w:rsidR="00624030" w:rsidRDefault="00E11972" w:rsidP="00624030">
      <w:pPr>
        <w:pStyle w:val="ListParagraph"/>
      </w:pPr>
      <w:r>
        <w:t>systemResources/themeResources/rin.css</w:t>
      </w:r>
    </w:p>
    <w:p w14:paraId="5D767AA3" w14:textId="6B49CE43" w:rsidR="00AC5CB0" w:rsidRDefault="00E11972" w:rsidP="00624030">
      <w:pPr>
        <w:pStyle w:val="ListParagraph"/>
      </w:pPr>
      <w:r>
        <w:t>systemResources/themeResources/rinTemplates.htm</w:t>
      </w:r>
    </w:p>
    <w:p w14:paraId="059DF29D" w14:textId="072107AA" w:rsidR="009510F1" w:rsidRDefault="009510F1" w:rsidP="009510F1">
      <w:pPr>
        <w:pStyle w:val="Heading2"/>
      </w:pPr>
      <w:bookmarkStart w:id="16" w:name="_Toc348077306"/>
      <w:r>
        <w:t>RIN-</w:t>
      </w:r>
      <w:r w:rsidR="00EC0ECE">
        <w:t>Experiences</w:t>
      </w:r>
      <w:r>
        <w:t xml:space="preserve"> Dependencies</w:t>
      </w:r>
      <w:bookmarkEnd w:id="16"/>
    </w:p>
    <w:p w14:paraId="427E3D30" w14:textId="6A15B2BA" w:rsidR="0094393C" w:rsidRPr="00C7747F" w:rsidRDefault="0094393C" w:rsidP="00C7747F">
      <w:pPr>
        <w:ind w:left="720"/>
      </w:pPr>
      <w:r>
        <w:t xml:space="preserve">The following resources are to be explicitly loaded based on the </w:t>
      </w:r>
      <w:r w:rsidR="00C4569A">
        <w:t xml:space="preserve">Experience </w:t>
      </w:r>
      <w:r>
        <w:t>Provider</w:t>
      </w:r>
    </w:p>
    <w:p w14:paraId="7FFE33AC" w14:textId="77777777" w:rsidR="0094393C" w:rsidRPr="00C7747F" w:rsidRDefault="00757DD6" w:rsidP="00C7747F">
      <w:pPr>
        <w:pStyle w:val="ListParagraph"/>
        <w:numPr>
          <w:ilvl w:val="0"/>
          <w:numId w:val="28"/>
        </w:numPr>
      </w:pPr>
      <w:r w:rsidRPr="00C7747F">
        <w:rPr>
          <w:lang w:val="en-IN"/>
        </w:rPr>
        <w:t>Map Provider</w:t>
      </w:r>
      <w:r w:rsidRPr="00C54CBF">
        <w:rPr>
          <w:lang w:val="en-IN"/>
        </w:rPr>
        <w:t xml:space="preserve"> </w:t>
      </w:r>
      <w:r>
        <w:rPr>
          <w:lang w:val="en-IN"/>
        </w:rPr>
        <w:br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IN"/>
        </w:rPr>
        <w:t>script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IN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/>
        </w:rPr>
        <w:t>="http://ecn.dev.virtualearth.net/mapcontrol/mapcontrol.ashx?v=7.0"/&gt;</w:t>
      </w:r>
    </w:p>
    <w:p w14:paraId="56115A80" w14:textId="77777777" w:rsidR="00757DD6" w:rsidRPr="00C7747F" w:rsidRDefault="00757DD6" w:rsidP="00C7747F">
      <w:pPr>
        <w:pStyle w:val="ListParagraph"/>
      </w:pPr>
      <w:r w:rsidRPr="00C7747F">
        <w:rPr>
          <w:lang w:val="en-IN"/>
        </w:rPr>
        <w:t>Deep Zoom Provider</w:t>
      </w:r>
      <w:r>
        <w:rPr>
          <w:lang w:val="en-IN"/>
        </w:rPr>
        <w:t xml:space="preserve"> </w:t>
      </w:r>
      <w:r>
        <w:rPr>
          <w:i/>
          <w:lang w:val="en-IN"/>
        </w:rPr>
        <w:br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IN"/>
        </w:rPr>
        <w:t>script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IN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/>
        </w:rPr>
        <w:t>="lib/seadragon-0.8.9</w:t>
      </w:r>
      <w:r w:rsidR="003229D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/>
        </w:rPr>
        <w:t>-rin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/>
        </w:rPr>
        <w:t>.js"&gt;&lt;/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IN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/>
        </w:rPr>
        <w:t>&gt;</w:t>
      </w:r>
    </w:p>
    <w:p w14:paraId="72C9B4A4" w14:textId="4A74C3C7" w:rsidR="00E11972" w:rsidRDefault="00E11972" w:rsidP="00C7747F">
      <w:pPr>
        <w:pStyle w:val="ListParagraph"/>
        <w:numPr>
          <w:ilvl w:val="0"/>
          <w:numId w:val="0"/>
        </w:numPr>
        <w:ind w:left="720"/>
      </w:pPr>
      <w:r w:rsidRPr="00C7747F">
        <w:rPr>
          <w:b/>
        </w:rPr>
        <w:t>Note</w:t>
      </w:r>
      <w:r>
        <w:t xml:space="preserve">: These dependencies may change in future versions </w:t>
      </w:r>
      <w:r w:rsidR="00757DD6">
        <w:t>of the RIN along with other default experiences</w:t>
      </w:r>
    </w:p>
    <w:sectPr w:rsidR="00E11972" w:rsidSect="00A62263">
      <w:footerReference w:type="default" r:id="rId10"/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A0C6A4" w14:textId="77777777" w:rsidR="00586232" w:rsidRDefault="00586232" w:rsidP="00E61230">
      <w:pPr>
        <w:spacing w:after="0" w:line="240" w:lineRule="auto"/>
      </w:pPr>
      <w:r>
        <w:separator/>
      </w:r>
    </w:p>
  </w:endnote>
  <w:endnote w:type="continuationSeparator" w:id="0">
    <w:p w14:paraId="7B2DD8FE" w14:textId="77777777" w:rsidR="00586232" w:rsidRDefault="00586232" w:rsidP="00E61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FB130E" w14:textId="77777777" w:rsidR="00524391" w:rsidRDefault="00802982">
    <w:pPr>
      <w:pStyle w:val="Footer"/>
    </w:pPr>
    <w:r>
      <w:t>DRAFT copy dated January 22</w:t>
    </w:r>
    <w:r w:rsidRPr="00802982">
      <w:rPr>
        <w:vertAlign w:val="superscript"/>
      </w:rPr>
      <w:t>nd</w:t>
    </w:r>
    <w:r>
      <w:t>, 2013. Copyright © 2013 Microsoft Research.</w:t>
    </w:r>
  </w:p>
  <w:p w14:paraId="4716EC95" w14:textId="77777777" w:rsidR="00DC3323" w:rsidRDefault="00DC33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02AC8D" w14:textId="77777777" w:rsidR="00586232" w:rsidRDefault="00586232" w:rsidP="00E61230">
      <w:pPr>
        <w:spacing w:after="0" w:line="240" w:lineRule="auto"/>
      </w:pPr>
      <w:r>
        <w:separator/>
      </w:r>
    </w:p>
  </w:footnote>
  <w:footnote w:type="continuationSeparator" w:id="0">
    <w:p w14:paraId="2FDB05D5" w14:textId="77777777" w:rsidR="00586232" w:rsidRDefault="00586232" w:rsidP="00E612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5719E"/>
    <w:multiLevelType w:val="hybridMultilevel"/>
    <w:tmpl w:val="01F2140A"/>
    <w:lvl w:ilvl="0" w:tplc="1640EE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91DF4"/>
    <w:multiLevelType w:val="hybridMultilevel"/>
    <w:tmpl w:val="1F042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F52562"/>
    <w:multiLevelType w:val="hybridMultilevel"/>
    <w:tmpl w:val="B7A02346"/>
    <w:lvl w:ilvl="0" w:tplc="41A4A168">
      <w:start w:val="1"/>
      <w:numFmt w:val="decimal"/>
      <w:lvlText w:val="%1)"/>
      <w:lvlJc w:val="left"/>
      <w:pPr>
        <w:ind w:left="1080" w:hanging="360"/>
      </w:pPr>
      <w:rPr>
        <w:rFonts w:asciiTheme="majorHAnsi" w:eastAsiaTheme="majorEastAsia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1A6855"/>
    <w:multiLevelType w:val="hybridMultilevel"/>
    <w:tmpl w:val="5ADAE3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DE68BE"/>
    <w:multiLevelType w:val="hybridMultilevel"/>
    <w:tmpl w:val="B764E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E25FD"/>
    <w:multiLevelType w:val="hybridMultilevel"/>
    <w:tmpl w:val="2556DD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14DF7"/>
    <w:multiLevelType w:val="hybridMultilevel"/>
    <w:tmpl w:val="57FE3CE8"/>
    <w:lvl w:ilvl="0" w:tplc="024C5D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835812"/>
    <w:multiLevelType w:val="hybridMultilevel"/>
    <w:tmpl w:val="C0A87B40"/>
    <w:lvl w:ilvl="0" w:tplc="48DA4D9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402636"/>
    <w:multiLevelType w:val="hybridMultilevel"/>
    <w:tmpl w:val="CB0400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F67D75"/>
    <w:multiLevelType w:val="hybridMultilevel"/>
    <w:tmpl w:val="9E209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122467"/>
    <w:multiLevelType w:val="hybridMultilevel"/>
    <w:tmpl w:val="66F8AE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85770C"/>
    <w:multiLevelType w:val="hybridMultilevel"/>
    <w:tmpl w:val="BE241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75531E"/>
    <w:multiLevelType w:val="hybridMultilevel"/>
    <w:tmpl w:val="911A1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55401A"/>
    <w:multiLevelType w:val="hybridMultilevel"/>
    <w:tmpl w:val="7CF0923A"/>
    <w:lvl w:ilvl="0" w:tplc="5E2C1A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CCB7E37"/>
    <w:multiLevelType w:val="hybridMultilevel"/>
    <w:tmpl w:val="A6F22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2D0DC4"/>
    <w:multiLevelType w:val="hybridMultilevel"/>
    <w:tmpl w:val="16367502"/>
    <w:lvl w:ilvl="0" w:tplc="E74273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E422359"/>
    <w:multiLevelType w:val="hybridMultilevel"/>
    <w:tmpl w:val="65D4D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473341"/>
    <w:multiLevelType w:val="hybridMultilevel"/>
    <w:tmpl w:val="191A56A6"/>
    <w:lvl w:ilvl="0" w:tplc="A232C0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DC01121"/>
    <w:multiLevelType w:val="hybridMultilevel"/>
    <w:tmpl w:val="5E822D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2E11DA"/>
    <w:multiLevelType w:val="hybridMultilevel"/>
    <w:tmpl w:val="4AAAD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896427"/>
    <w:multiLevelType w:val="multilevel"/>
    <w:tmpl w:val="55E0FC6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>
    <w:nsid w:val="69B816E0"/>
    <w:multiLevelType w:val="hybridMultilevel"/>
    <w:tmpl w:val="2E7EE6A8"/>
    <w:lvl w:ilvl="0" w:tplc="48DA4D9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BE2AD9"/>
    <w:multiLevelType w:val="hybridMultilevel"/>
    <w:tmpl w:val="0FD83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0D2326"/>
    <w:multiLevelType w:val="hybridMultilevel"/>
    <w:tmpl w:val="3ACAB8B2"/>
    <w:lvl w:ilvl="0" w:tplc="C36226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98072EC"/>
    <w:multiLevelType w:val="hybridMultilevel"/>
    <w:tmpl w:val="1F6CDC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0979DE"/>
    <w:multiLevelType w:val="hybridMultilevel"/>
    <w:tmpl w:val="22568242"/>
    <w:lvl w:ilvl="0" w:tplc="97643AF4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3" w:hanging="360"/>
      </w:pPr>
    </w:lvl>
    <w:lvl w:ilvl="2" w:tplc="4009001B" w:tentative="1">
      <w:start w:val="1"/>
      <w:numFmt w:val="lowerRoman"/>
      <w:lvlText w:val="%3."/>
      <w:lvlJc w:val="right"/>
      <w:pPr>
        <w:ind w:left="1953" w:hanging="180"/>
      </w:pPr>
    </w:lvl>
    <w:lvl w:ilvl="3" w:tplc="4009000F" w:tentative="1">
      <w:start w:val="1"/>
      <w:numFmt w:val="decimal"/>
      <w:lvlText w:val="%4."/>
      <w:lvlJc w:val="left"/>
      <w:pPr>
        <w:ind w:left="2673" w:hanging="360"/>
      </w:pPr>
    </w:lvl>
    <w:lvl w:ilvl="4" w:tplc="40090019" w:tentative="1">
      <w:start w:val="1"/>
      <w:numFmt w:val="lowerLetter"/>
      <w:lvlText w:val="%5."/>
      <w:lvlJc w:val="left"/>
      <w:pPr>
        <w:ind w:left="3393" w:hanging="360"/>
      </w:pPr>
    </w:lvl>
    <w:lvl w:ilvl="5" w:tplc="4009001B" w:tentative="1">
      <w:start w:val="1"/>
      <w:numFmt w:val="lowerRoman"/>
      <w:lvlText w:val="%6."/>
      <w:lvlJc w:val="right"/>
      <w:pPr>
        <w:ind w:left="4113" w:hanging="180"/>
      </w:pPr>
    </w:lvl>
    <w:lvl w:ilvl="6" w:tplc="4009000F" w:tentative="1">
      <w:start w:val="1"/>
      <w:numFmt w:val="decimal"/>
      <w:lvlText w:val="%7."/>
      <w:lvlJc w:val="left"/>
      <w:pPr>
        <w:ind w:left="4833" w:hanging="360"/>
      </w:pPr>
    </w:lvl>
    <w:lvl w:ilvl="7" w:tplc="40090019" w:tentative="1">
      <w:start w:val="1"/>
      <w:numFmt w:val="lowerLetter"/>
      <w:lvlText w:val="%8."/>
      <w:lvlJc w:val="left"/>
      <w:pPr>
        <w:ind w:left="5553" w:hanging="360"/>
      </w:pPr>
    </w:lvl>
    <w:lvl w:ilvl="8" w:tplc="4009001B" w:tentative="1">
      <w:start w:val="1"/>
      <w:numFmt w:val="lowerRoman"/>
      <w:lvlText w:val="%9."/>
      <w:lvlJc w:val="right"/>
      <w:pPr>
        <w:ind w:left="6273" w:hanging="180"/>
      </w:pPr>
    </w:lvl>
  </w:abstractNum>
  <w:num w:numId="1">
    <w:abstractNumId w:val="20"/>
  </w:num>
  <w:num w:numId="2">
    <w:abstractNumId w:val="15"/>
  </w:num>
  <w:num w:numId="3">
    <w:abstractNumId w:val="17"/>
  </w:num>
  <w:num w:numId="4">
    <w:abstractNumId w:val="2"/>
  </w:num>
  <w:num w:numId="5">
    <w:abstractNumId w:val="6"/>
  </w:num>
  <w:num w:numId="6">
    <w:abstractNumId w:val="22"/>
  </w:num>
  <w:num w:numId="7">
    <w:abstractNumId w:val="6"/>
    <w:lvlOverride w:ilvl="0">
      <w:startOverride w:val="1"/>
    </w:lvlOverride>
  </w:num>
  <w:num w:numId="8">
    <w:abstractNumId w:val="11"/>
  </w:num>
  <w:num w:numId="9">
    <w:abstractNumId w:val="9"/>
  </w:num>
  <w:num w:numId="10">
    <w:abstractNumId w:val="1"/>
  </w:num>
  <w:num w:numId="11">
    <w:abstractNumId w:val="4"/>
  </w:num>
  <w:num w:numId="12">
    <w:abstractNumId w:val="13"/>
  </w:num>
  <w:num w:numId="13">
    <w:abstractNumId w:val="12"/>
  </w:num>
  <w:num w:numId="14">
    <w:abstractNumId w:val="23"/>
  </w:num>
  <w:num w:numId="15">
    <w:abstractNumId w:val="14"/>
  </w:num>
  <w:num w:numId="16">
    <w:abstractNumId w:val="16"/>
  </w:num>
  <w:num w:numId="17">
    <w:abstractNumId w:val="10"/>
  </w:num>
  <w:num w:numId="18">
    <w:abstractNumId w:val="3"/>
  </w:num>
  <w:num w:numId="19">
    <w:abstractNumId w:val="24"/>
  </w:num>
  <w:num w:numId="20">
    <w:abstractNumId w:val="19"/>
  </w:num>
  <w:num w:numId="21">
    <w:abstractNumId w:val="8"/>
  </w:num>
  <w:num w:numId="22">
    <w:abstractNumId w:val="18"/>
  </w:num>
  <w:num w:numId="23">
    <w:abstractNumId w:val="21"/>
  </w:num>
  <w:num w:numId="24">
    <w:abstractNumId w:val="7"/>
  </w:num>
  <w:num w:numId="25">
    <w:abstractNumId w:val="20"/>
  </w:num>
  <w:num w:numId="26">
    <w:abstractNumId w:val="20"/>
  </w:num>
  <w:num w:numId="27">
    <w:abstractNumId w:val="25"/>
  </w:num>
  <w:num w:numId="28">
    <w:abstractNumId w:val="25"/>
    <w:lvlOverride w:ilvl="0">
      <w:startOverride w:val="1"/>
    </w:lvlOverride>
  </w:num>
  <w:num w:numId="29">
    <w:abstractNumId w:val="0"/>
  </w:num>
  <w:num w:numId="30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E3D"/>
    <w:rsid w:val="00007BF3"/>
    <w:rsid w:val="000161B9"/>
    <w:rsid w:val="00017FD8"/>
    <w:rsid w:val="00020F72"/>
    <w:rsid w:val="00022EA3"/>
    <w:rsid w:val="0003148F"/>
    <w:rsid w:val="00034EF8"/>
    <w:rsid w:val="0003709E"/>
    <w:rsid w:val="000445F7"/>
    <w:rsid w:val="0004621F"/>
    <w:rsid w:val="00053CCE"/>
    <w:rsid w:val="0005622D"/>
    <w:rsid w:val="000563AA"/>
    <w:rsid w:val="000619B2"/>
    <w:rsid w:val="00070FEE"/>
    <w:rsid w:val="00071D96"/>
    <w:rsid w:val="00072070"/>
    <w:rsid w:val="00077B05"/>
    <w:rsid w:val="000823CC"/>
    <w:rsid w:val="00083604"/>
    <w:rsid w:val="00090980"/>
    <w:rsid w:val="000A3263"/>
    <w:rsid w:val="000A67E9"/>
    <w:rsid w:val="000B09D9"/>
    <w:rsid w:val="000B0FA4"/>
    <w:rsid w:val="000B46B3"/>
    <w:rsid w:val="000B4F7E"/>
    <w:rsid w:val="000B545C"/>
    <w:rsid w:val="000B60B1"/>
    <w:rsid w:val="000B7649"/>
    <w:rsid w:val="000C0E11"/>
    <w:rsid w:val="000C28A4"/>
    <w:rsid w:val="000C3FA0"/>
    <w:rsid w:val="000C6FD6"/>
    <w:rsid w:val="000C79F1"/>
    <w:rsid w:val="000D4937"/>
    <w:rsid w:val="000E5D59"/>
    <w:rsid w:val="000E63F4"/>
    <w:rsid w:val="000F5F9B"/>
    <w:rsid w:val="000F663E"/>
    <w:rsid w:val="000F6A35"/>
    <w:rsid w:val="00101553"/>
    <w:rsid w:val="00106867"/>
    <w:rsid w:val="001071CC"/>
    <w:rsid w:val="001079EC"/>
    <w:rsid w:val="001111C4"/>
    <w:rsid w:val="00116EBD"/>
    <w:rsid w:val="00117D83"/>
    <w:rsid w:val="00127C18"/>
    <w:rsid w:val="001413DF"/>
    <w:rsid w:val="001432F7"/>
    <w:rsid w:val="0014424D"/>
    <w:rsid w:val="00144A0F"/>
    <w:rsid w:val="001460FE"/>
    <w:rsid w:val="001467C2"/>
    <w:rsid w:val="00153DE6"/>
    <w:rsid w:val="00156B6B"/>
    <w:rsid w:val="0015753E"/>
    <w:rsid w:val="00162BE9"/>
    <w:rsid w:val="00165642"/>
    <w:rsid w:val="0016661F"/>
    <w:rsid w:val="00172001"/>
    <w:rsid w:val="00172A2C"/>
    <w:rsid w:val="001751CD"/>
    <w:rsid w:val="00182ACC"/>
    <w:rsid w:val="00197C05"/>
    <w:rsid w:val="001A02EE"/>
    <w:rsid w:val="001A2EC3"/>
    <w:rsid w:val="001A3A45"/>
    <w:rsid w:val="001A5A84"/>
    <w:rsid w:val="001B532F"/>
    <w:rsid w:val="001B5CBF"/>
    <w:rsid w:val="001C0C7C"/>
    <w:rsid w:val="001C240A"/>
    <w:rsid w:val="001C5882"/>
    <w:rsid w:val="001D0A35"/>
    <w:rsid w:val="001D13B3"/>
    <w:rsid w:val="001D2FE8"/>
    <w:rsid w:val="001E3B6D"/>
    <w:rsid w:val="001E4B14"/>
    <w:rsid w:val="001E7B50"/>
    <w:rsid w:val="001F0C10"/>
    <w:rsid w:val="001F11A8"/>
    <w:rsid w:val="001F70F5"/>
    <w:rsid w:val="001F75AC"/>
    <w:rsid w:val="00202E03"/>
    <w:rsid w:val="002055C4"/>
    <w:rsid w:val="00214355"/>
    <w:rsid w:val="0021516B"/>
    <w:rsid w:val="0021683E"/>
    <w:rsid w:val="00226FBB"/>
    <w:rsid w:val="00232734"/>
    <w:rsid w:val="0023644C"/>
    <w:rsid w:val="002435E8"/>
    <w:rsid w:val="002454A3"/>
    <w:rsid w:val="00245C60"/>
    <w:rsid w:val="00250C55"/>
    <w:rsid w:val="00251C93"/>
    <w:rsid w:val="00251D33"/>
    <w:rsid w:val="00253284"/>
    <w:rsid w:val="0026479A"/>
    <w:rsid w:val="00273693"/>
    <w:rsid w:val="00274B13"/>
    <w:rsid w:val="00274FDA"/>
    <w:rsid w:val="0027657D"/>
    <w:rsid w:val="002766BB"/>
    <w:rsid w:val="0027768F"/>
    <w:rsid w:val="0027776B"/>
    <w:rsid w:val="0028168E"/>
    <w:rsid w:val="002867F0"/>
    <w:rsid w:val="00291064"/>
    <w:rsid w:val="002A3BDE"/>
    <w:rsid w:val="002A403C"/>
    <w:rsid w:val="002B1880"/>
    <w:rsid w:val="002B335D"/>
    <w:rsid w:val="002B54D2"/>
    <w:rsid w:val="002B5C79"/>
    <w:rsid w:val="002B7B41"/>
    <w:rsid w:val="002C002E"/>
    <w:rsid w:val="002C02A8"/>
    <w:rsid w:val="002C4680"/>
    <w:rsid w:val="002D48F5"/>
    <w:rsid w:val="002E0DFE"/>
    <w:rsid w:val="002E1738"/>
    <w:rsid w:val="002E62C0"/>
    <w:rsid w:val="002E76C8"/>
    <w:rsid w:val="002F1686"/>
    <w:rsid w:val="002F49B0"/>
    <w:rsid w:val="00300751"/>
    <w:rsid w:val="003027B2"/>
    <w:rsid w:val="00304F36"/>
    <w:rsid w:val="00305C4E"/>
    <w:rsid w:val="003166D0"/>
    <w:rsid w:val="003175A4"/>
    <w:rsid w:val="00321B7E"/>
    <w:rsid w:val="00322456"/>
    <w:rsid w:val="003229DD"/>
    <w:rsid w:val="003255EB"/>
    <w:rsid w:val="003341BC"/>
    <w:rsid w:val="00341784"/>
    <w:rsid w:val="00342FC0"/>
    <w:rsid w:val="00343910"/>
    <w:rsid w:val="00351458"/>
    <w:rsid w:val="00352211"/>
    <w:rsid w:val="003526C2"/>
    <w:rsid w:val="00355D00"/>
    <w:rsid w:val="00366ED3"/>
    <w:rsid w:val="00371309"/>
    <w:rsid w:val="00376283"/>
    <w:rsid w:val="00383A97"/>
    <w:rsid w:val="0038495E"/>
    <w:rsid w:val="00386229"/>
    <w:rsid w:val="00386FFE"/>
    <w:rsid w:val="003905E9"/>
    <w:rsid w:val="00392C8E"/>
    <w:rsid w:val="003A4C5F"/>
    <w:rsid w:val="003A6BBA"/>
    <w:rsid w:val="003B1586"/>
    <w:rsid w:val="003B229D"/>
    <w:rsid w:val="003B3859"/>
    <w:rsid w:val="003C0E08"/>
    <w:rsid w:val="003C3FA5"/>
    <w:rsid w:val="003C7C50"/>
    <w:rsid w:val="003D56F6"/>
    <w:rsid w:val="003D5F86"/>
    <w:rsid w:val="003D6195"/>
    <w:rsid w:val="003D61D0"/>
    <w:rsid w:val="003E0FB4"/>
    <w:rsid w:val="003F028B"/>
    <w:rsid w:val="003F139A"/>
    <w:rsid w:val="003F2557"/>
    <w:rsid w:val="003F29DE"/>
    <w:rsid w:val="003F6314"/>
    <w:rsid w:val="003F6331"/>
    <w:rsid w:val="003F6ADF"/>
    <w:rsid w:val="00401770"/>
    <w:rsid w:val="004029E9"/>
    <w:rsid w:val="004062B8"/>
    <w:rsid w:val="00406AEA"/>
    <w:rsid w:val="00414F6C"/>
    <w:rsid w:val="00417E2F"/>
    <w:rsid w:val="004249C8"/>
    <w:rsid w:val="00427DC6"/>
    <w:rsid w:val="00434CB1"/>
    <w:rsid w:val="00436F6B"/>
    <w:rsid w:val="00442E46"/>
    <w:rsid w:val="004441B6"/>
    <w:rsid w:val="0044467B"/>
    <w:rsid w:val="004452D8"/>
    <w:rsid w:val="0044664F"/>
    <w:rsid w:val="0044753E"/>
    <w:rsid w:val="004564BE"/>
    <w:rsid w:val="00460DF0"/>
    <w:rsid w:val="00462351"/>
    <w:rsid w:val="004702D5"/>
    <w:rsid w:val="00470D12"/>
    <w:rsid w:val="004724B2"/>
    <w:rsid w:val="00472A43"/>
    <w:rsid w:val="00481E2D"/>
    <w:rsid w:val="00482F36"/>
    <w:rsid w:val="00484711"/>
    <w:rsid w:val="00485EDB"/>
    <w:rsid w:val="00487219"/>
    <w:rsid w:val="00490460"/>
    <w:rsid w:val="00490F4F"/>
    <w:rsid w:val="00497516"/>
    <w:rsid w:val="004978E3"/>
    <w:rsid w:val="004A4A88"/>
    <w:rsid w:val="004A76F1"/>
    <w:rsid w:val="004A7815"/>
    <w:rsid w:val="004B604D"/>
    <w:rsid w:val="004B6603"/>
    <w:rsid w:val="004C0022"/>
    <w:rsid w:val="004C0E3F"/>
    <w:rsid w:val="004C115C"/>
    <w:rsid w:val="004C54E2"/>
    <w:rsid w:val="004D2548"/>
    <w:rsid w:val="004D2ACF"/>
    <w:rsid w:val="004D4AEE"/>
    <w:rsid w:val="004D52A4"/>
    <w:rsid w:val="004D5513"/>
    <w:rsid w:val="004E1A37"/>
    <w:rsid w:val="004E296D"/>
    <w:rsid w:val="004E2A7D"/>
    <w:rsid w:val="004E6276"/>
    <w:rsid w:val="004F2F1E"/>
    <w:rsid w:val="004F3B46"/>
    <w:rsid w:val="004F71AE"/>
    <w:rsid w:val="00500824"/>
    <w:rsid w:val="005022E6"/>
    <w:rsid w:val="00506013"/>
    <w:rsid w:val="0051579D"/>
    <w:rsid w:val="005157DA"/>
    <w:rsid w:val="005179CE"/>
    <w:rsid w:val="00517C81"/>
    <w:rsid w:val="0052028B"/>
    <w:rsid w:val="00524391"/>
    <w:rsid w:val="005249C8"/>
    <w:rsid w:val="005306AF"/>
    <w:rsid w:val="00534514"/>
    <w:rsid w:val="00534DDD"/>
    <w:rsid w:val="00535910"/>
    <w:rsid w:val="0054238E"/>
    <w:rsid w:val="00542935"/>
    <w:rsid w:val="005442E2"/>
    <w:rsid w:val="00550FFE"/>
    <w:rsid w:val="005522C1"/>
    <w:rsid w:val="00553746"/>
    <w:rsid w:val="00554CFE"/>
    <w:rsid w:val="0056055C"/>
    <w:rsid w:val="00565403"/>
    <w:rsid w:val="00566940"/>
    <w:rsid w:val="00571AD2"/>
    <w:rsid w:val="00574C23"/>
    <w:rsid w:val="0057605E"/>
    <w:rsid w:val="0058601A"/>
    <w:rsid w:val="00586232"/>
    <w:rsid w:val="005869A7"/>
    <w:rsid w:val="005902F9"/>
    <w:rsid w:val="005919ED"/>
    <w:rsid w:val="00592498"/>
    <w:rsid w:val="00592B14"/>
    <w:rsid w:val="00593EA8"/>
    <w:rsid w:val="00597F22"/>
    <w:rsid w:val="005A13E2"/>
    <w:rsid w:val="005B6CBF"/>
    <w:rsid w:val="005B6F04"/>
    <w:rsid w:val="005B6F84"/>
    <w:rsid w:val="005C35E4"/>
    <w:rsid w:val="005D1763"/>
    <w:rsid w:val="005E58DD"/>
    <w:rsid w:val="005E5C19"/>
    <w:rsid w:val="005E6AF7"/>
    <w:rsid w:val="005F1D5D"/>
    <w:rsid w:val="005F2E28"/>
    <w:rsid w:val="00600527"/>
    <w:rsid w:val="0060292C"/>
    <w:rsid w:val="00613E3D"/>
    <w:rsid w:val="0061680C"/>
    <w:rsid w:val="00616D81"/>
    <w:rsid w:val="006177BD"/>
    <w:rsid w:val="00624030"/>
    <w:rsid w:val="006250C5"/>
    <w:rsid w:val="00625C5A"/>
    <w:rsid w:val="00627B10"/>
    <w:rsid w:val="00634FEE"/>
    <w:rsid w:val="00636D12"/>
    <w:rsid w:val="00642CA2"/>
    <w:rsid w:val="006453F1"/>
    <w:rsid w:val="0064598E"/>
    <w:rsid w:val="0065314B"/>
    <w:rsid w:val="006550DF"/>
    <w:rsid w:val="006552EC"/>
    <w:rsid w:val="006559E8"/>
    <w:rsid w:val="00661404"/>
    <w:rsid w:val="00662370"/>
    <w:rsid w:val="00665B10"/>
    <w:rsid w:val="00667620"/>
    <w:rsid w:val="00671C7C"/>
    <w:rsid w:val="00671DB0"/>
    <w:rsid w:val="00673368"/>
    <w:rsid w:val="00680BB8"/>
    <w:rsid w:val="00682D60"/>
    <w:rsid w:val="006907D1"/>
    <w:rsid w:val="006962D6"/>
    <w:rsid w:val="006A0654"/>
    <w:rsid w:val="006A1E0C"/>
    <w:rsid w:val="006A21D2"/>
    <w:rsid w:val="006A361C"/>
    <w:rsid w:val="006A5A5D"/>
    <w:rsid w:val="006A60C3"/>
    <w:rsid w:val="006B192F"/>
    <w:rsid w:val="006C62BA"/>
    <w:rsid w:val="006C7021"/>
    <w:rsid w:val="006D5701"/>
    <w:rsid w:val="006E18D0"/>
    <w:rsid w:val="006E7374"/>
    <w:rsid w:val="006F062B"/>
    <w:rsid w:val="006F0BA5"/>
    <w:rsid w:val="006F520B"/>
    <w:rsid w:val="006F6D5A"/>
    <w:rsid w:val="00702C27"/>
    <w:rsid w:val="007041F1"/>
    <w:rsid w:val="007125A6"/>
    <w:rsid w:val="007140E6"/>
    <w:rsid w:val="007159E7"/>
    <w:rsid w:val="007168A1"/>
    <w:rsid w:val="00724757"/>
    <w:rsid w:val="00725A8C"/>
    <w:rsid w:val="007324A1"/>
    <w:rsid w:val="007347AE"/>
    <w:rsid w:val="0073548F"/>
    <w:rsid w:val="00740941"/>
    <w:rsid w:val="00744B4C"/>
    <w:rsid w:val="00744D8F"/>
    <w:rsid w:val="0074585F"/>
    <w:rsid w:val="00751667"/>
    <w:rsid w:val="007522FE"/>
    <w:rsid w:val="00752356"/>
    <w:rsid w:val="00757DD6"/>
    <w:rsid w:val="0076076E"/>
    <w:rsid w:val="00777D4D"/>
    <w:rsid w:val="00782C0B"/>
    <w:rsid w:val="00782CE9"/>
    <w:rsid w:val="007839CC"/>
    <w:rsid w:val="00785355"/>
    <w:rsid w:val="00787070"/>
    <w:rsid w:val="007901D7"/>
    <w:rsid w:val="00790B79"/>
    <w:rsid w:val="007A6408"/>
    <w:rsid w:val="007B256D"/>
    <w:rsid w:val="007B38AA"/>
    <w:rsid w:val="007B39C8"/>
    <w:rsid w:val="007B644F"/>
    <w:rsid w:val="007C155C"/>
    <w:rsid w:val="007C30F8"/>
    <w:rsid w:val="007D059C"/>
    <w:rsid w:val="007D0786"/>
    <w:rsid w:val="007D2D1D"/>
    <w:rsid w:val="007D6AD7"/>
    <w:rsid w:val="007E0801"/>
    <w:rsid w:val="007E1412"/>
    <w:rsid w:val="007E211F"/>
    <w:rsid w:val="007E769F"/>
    <w:rsid w:val="007F0288"/>
    <w:rsid w:val="007F04D1"/>
    <w:rsid w:val="007F344E"/>
    <w:rsid w:val="00800B89"/>
    <w:rsid w:val="00801115"/>
    <w:rsid w:val="00802982"/>
    <w:rsid w:val="008072F1"/>
    <w:rsid w:val="00807D58"/>
    <w:rsid w:val="00810BC0"/>
    <w:rsid w:val="00812091"/>
    <w:rsid w:val="00813D95"/>
    <w:rsid w:val="0082086E"/>
    <w:rsid w:val="00820BF9"/>
    <w:rsid w:val="00821908"/>
    <w:rsid w:val="00821EB4"/>
    <w:rsid w:val="00822E4A"/>
    <w:rsid w:val="00823D51"/>
    <w:rsid w:val="00826FD1"/>
    <w:rsid w:val="00827A40"/>
    <w:rsid w:val="00834DC3"/>
    <w:rsid w:val="00835E93"/>
    <w:rsid w:val="00843500"/>
    <w:rsid w:val="00843E77"/>
    <w:rsid w:val="0084613D"/>
    <w:rsid w:val="00847944"/>
    <w:rsid w:val="008500C3"/>
    <w:rsid w:val="0085416D"/>
    <w:rsid w:val="00857B85"/>
    <w:rsid w:val="008603AB"/>
    <w:rsid w:val="008724D2"/>
    <w:rsid w:val="00873C3D"/>
    <w:rsid w:val="00881AE0"/>
    <w:rsid w:val="00882466"/>
    <w:rsid w:val="00884CBB"/>
    <w:rsid w:val="008A172A"/>
    <w:rsid w:val="008A278A"/>
    <w:rsid w:val="008A5F49"/>
    <w:rsid w:val="008A792A"/>
    <w:rsid w:val="008B0E28"/>
    <w:rsid w:val="008B28FF"/>
    <w:rsid w:val="008B33F9"/>
    <w:rsid w:val="008B44DF"/>
    <w:rsid w:val="008B5148"/>
    <w:rsid w:val="008B6708"/>
    <w:rsid w:val="008D14B4"/>
    <w:rsid w:val="008D5B0E"/>
    <w:rsid w:val="008D60D5"/>
    <w:rsid w:val="008E112A"/>
    <w:rsid w:val="008E253E"/>
    <w:rsid w:val="008E4BC5"/>
    <w:rsid w:val="008E6414"/>
    <w:rsid w:val="008F25B8"/>
    <w:rsid w:val="00901726"/>
    <w:rsid w:val="00914073"/>
    <w:rsid w:val="00915887"/>
    <w:rsid w:val="0091616F"/>
    <w:rsid w:val="00923C1C"/>
    <w:rsid w:val="009341AA"/>
    <w:rsid w:val="00935083"/>
    <w:rsid w:val="00935743"/>
    <w:rsid w:val="0094393C"/>
    <w:rsid w:val="009448E4"/>
    <w:rsid w:val="009453FE"/>
    <w:rsid w:val="00945C65"/>
    <w:rsid w:val="00946D41"/>
    <w:rsid w:val="009510F1"/>
    <w:rsid w:val="009541F8"/>
    <w:rsid w:val="0095634F"/>
    <w:rsid w:val="0095650A"/>
    <w:rsid w:val="00956A5A"/>
    <w:rsid w:val="00956B81"/>
    <w:rsid w:val="00957AF2"/>
    <w:rsid w:val="00960D36"/>
    <w:rsid w:val="00960DA0"/>
    <w:rsid w:val="009613D2"/>
    <w:rsid w:val="00965653"/>
    <w:rsid w:val="009678F9"/>
    <w:rsid w:val="00980FA7"/>
    <w:rsid w:val="00990ABF"/>
    <w:rsid w:val="009A03D2"/>
    <w:rsid w:val="009A3CFD"/>
    <w:rsid w:val="009A611D"/>
    <w:rsid w:val="009A6A11"/>
    <w:rsid w:val="009B2B32"/>
    <w:rsid w:val="009C04B8"/>
    <w:rsid w:val="009C41F9"/>
    <w:rsid w:val="009D15DC"/>
    <w:rsid w:val="009E1244"/>
    <w:rsid w:val="009E68B9"/>
    <w:rsid w:val="009F5795"/>
    <w:rsid w:val="00A024CD"/>
    <w:rsid w:val="00A0303C"/>
    <w:rsid w:val="00A15335"/>
    <w:rsid w:val="00A26F2C"/>
    <w:rsid w:val="00A30812"/>
    <w:rsid w:val="00A30966"/>
    <w:rsid w:val="00A32C44"/>
    <w:rsid w:val="00A33ACE"/>
    <w:rsid w:val="00A37851"/>
    <w:rsid w:val="00A44B34"/>
    <w:rsid w:val="00A45147"/>
    <w:rsid w:val="00A472FE"/>
    <w:rsid w:val="00A62263"/>
    <w:rsid w:val="00A67A32"/>
    <w:rsid w:val="00A70C40"/>
    <w:rsid w:val="00A76BA9"/>
    <w:rsid w:val="00A80820"/>
    <w:rsid w:val="00A8204D"/>
    <w:rsid w:val="00A84953"/>
    <w:rsid w:val="00A95211"/>
    <w:rsid w:val="00AA13B5"/>
    <w:rsid w:val="00AA573B"/>
    <w:rsid w:val="00AB0E3F"/>
    <w:rsid w:val="00AB12FB"/>
    <w:rsid w:val="00AB6C7D"/>
    <w:rsid w:val="00AC5CB0"/>
    <w:rsid w:val="00AC633B"/>
    <w:rsid w:val="00AC63F1"/>
    <w:rsid w:val="00AD14EE"/>
    <w:rsid w:val="00AD2B7D"/>
    <w:rsid w:val="00AD434B"/>
    <w:rsid w:val="00AE32ED"/>
    <w:rsid w:val="00AF1A9B"/>
    <w:rsid w:val="00B00911"/>
    <w:rsid w:val="00B13F25"/>
    <w:rsid w:val="00B14FCA"/>
    <w:rsid w:val="00B15D85"/>
    <w:rsid w:val="00B21E52"/>
    <w:rsid w:val="00B23CBA"/>
    <w:rsid w:val="00B24C43"/>
    <w:rsid w:val="00B25093"/>
    <w:rsid w:val="00B3337A"/>
    <w:rsid w:val="00B34664"/>
    <w:rsid w:val="00B36E00"/>
    <w:rsid w:val="00B37270"/>
    <w:rsid w:val="00B45966"/>
    <w:rsid w:val="00B46486"/>
    <w:rsid w:val="00B63803"/>
    <w:rsid w:val="00B6429C"/>
    <w:rsid w:val="00B64F3F"/>
    <w:rsid w:val="00B65564"/>
    <w:rsid w:val="00B676AD"/>
    <w:rsid w:val="00B752A6"/>
    <w:rsid w:val="00B81FB2"/>
    <w:rsid w:val="00B948A1"/>
    <w:rsid w:val="00B95743"/>
    <w:rsid w:val="00BA2071"/>
    <w:rsid w:val="00BA4223"/>
    <w:rsid w:val="00BB7B0B"/>
    <w:rsid w:val="00BC39C4"/>
    <w:rsid w:val="00BC3DEC"/>
    <w:rsid w:val="00BC5849"/>
    <w:rsid w:val="00BD2CE4"/>
    <w:rsid w:val="00BE0F56"/>
    <w:rsid w:val="00BE3A99"/>
    <w:rsid w:val="00BF0F02"/>
    <w:rsid w:val="00BF5FE7"/>
    <w:rsid w:val="00C03608"/>
    <w:rsid w:val="00C06AF7"/>
    <w:rsid w:val="00C13316"/>
    <w:rsid w:val="00C1506B"/>
    <w:rsid w:val="00C172F3"/>
    <w:rsid w:val="00C17E93"/>
    <w:rsid w:val="00C31A93"/>
    <w:rsid w:val="00C347AB"/>
    <w:rsid w:val="00C4162A"/>
    <w:rsid w:val="00C43705"/>
    <w:rsid w:val="00C4569A"/>
    <w:rsid w:val="00C52352"/>
    <w:rsid w:val="00C54296"/>
    <w:rsid w:val="00C54CBF"/>
    <w:rsid w:val="00C63F22"/>
    <w:rsid w:val="00C648A7"/>
    <w:rsid w:val="00C65FED"/>
    <w:rsid w:val="00C71E8D"/>
    <w:rsid w:val="00C7747F"/>
    <w:rsid w:val="00C775D0"/>
    <w:rsid w:val="00C81DEE"/>
    <w:rsid w:val="00C838A9"/>
    <w:rsid w:val="00C84426"/>
    <w:rsid w:val="00C8588D"/>
    <w:rsid w:val="00C92A58"/>
    <w:rsid w:val="00C945C4"/>
    <w:rsid w:val="00C9513E"/>
    <w:rsid w:val="00C96E71"/>
    <w:rsid w:val="00CA1BA6"/>
    <w:rsid w:val="00CB4E25"/>
    <w:rsid w:val="00CB71FE"/>
    <w:rsid w:val="00CC0875"/>
    <w:rsid w:val="00CC1D9D"/>
    <w:rsid w:val="00CC28EE"/>
    <w:rsid w:val="00CC4BFB"/>
    <w:rsid w:val="00CD3F86"/>
    <w:rsid w:val="00CE0516"/>
    <w:rsid w:val="00CE0F39"/>
    <w:rsid w:val="00CE1AAC"/>
    <w:rsid w:val="00CE3015"/>
    <w:rsid w:val="00CE3826"/>
    <w:rsid w:val="00CF2E7E"/>
    <w:rsid w:val="00CF3868"/>
    <w:rsid w:val="00CF404C"/>
    <w:rsid w:val="00D01E7B"/>
    <w:rsid w:val="00D02024"/>
    <w:rsid w:val="00D02B44"/>
    <w:rsid w:val="00D075EB"/>
    <w:rsid w:val="00D10C27"/>
    <w:rsid w:val="00D1308F"/>
    <w:rsid w:val="00D13A52"/>
    <w:rsid w:val="00D141ED"/>
    <w:rsid w:val="00D16427"/>
    <w:rsid w:val="00D2175C"/>
    <w:rsid w:val="00D23BDD"/>
    <w:rsid w:val="00D25B28"/>
    <w:rsid w:val="00D37DE8"/>
    <w:rsid w:val="00D4208B"/>
    <w:rsid w:val="00D42C87"/>
    <w:rsid w:val="00D53235"/>
    <w:rsid w:val="00D5607C"/>
    <w:rsid w:val="00D61BD6"/>
    <w:rsid w:val="00D61F58"/>
    <w:rsid w:val="00D62FD0"/>
    <w:rsid w:val="00D63148"/>
    <w:rsid w:val="00D642BA"/>
    <w:rsid w:val="00D64A18"/>
    <w:rsid w:val="00D64EE6"/>
    <w:rsid w:val="00D670D3"/>
    <w:rsid w:val="00D72EFE"/>
    <w:rsid w:val="00D73AC9"/>
    <w:rsid w:val="00D741FB"/>
    <w:rsid w:val="00D74B62"/>
    <w:rsid w:val="00D7683F"/>
    <w:rsid w:val="00D84235"/>
    <w:rsid w:val="00D8520D"/>
    <w:rsid w:val="00D87A2C"/>
    <w:rsid w:val="00D921BC"/>
    <w:rsid w:val="00D93D95"/>
    <w:rsid w:val="00DA0C2B"/>
    <w:rsid w:val="00DA0CA9"/>
    <w:rsid w:val="00DB58B5"/>
    <w:rsid w:val="00DB7BB4"/>
    <w:rsid w:val="00DC0BD3"/>
    <w:rsid w:val="00DC2816"/>
    <w:rsid w:val="00DC3323"/>
    <w:rsid w:val="00DC39BC"/>
    <w:rsid w:val="00DD04A1"/>
    <w:rsid w:val="00DD2A7F"/>
    <w:rsid w:val="00DD7236"/>
    <w:rsid w:val="00DE035B"/>
    <w:rsid w:val="00DE3BA9"/>
    <w:rsid w:val="00DF22A4"/>
    <w:rsid w:val="00DF26ED"/>
    <w:rsid w:val="00DF4897"/>
    <w:rsid w:val="00DF5EA8"/>
    <w:rsid w:val="00DF62A6"/>
    <w:rsid w:val="00DF7272"/>
    <w:rsid w:val="00E0034D"/>
    <w:rsid w:val="00E06DE8"/>
    <w:rsid w:val="00E11972"/>
    <w:rsid w:val="00E11EA5"/>
    <w:rsid w:val="00E1216B"/>
    <w:rsid w:val="00E229FE"/>
    <w:rsid w:val="00E22A52"/>
    <w:rsid w:val="00E263A3"/>
    <w:rsid w:val="00E2735F"/>
    <w:rsid w:val="00E30D62"/>
    <w:rsid w:val="00E32534"/>
    <w:rsid w:val="00E32976"/>
    <w:rsid w:val="00E33331"/>
    <w:rsid w:val="00E363E4"/>
    <w:rsid w:val="00E411C4"/>
    <w:rsid w:val="00E411D4"/>
    <w:rsid w:val="00E4221C"/>
    <w:rsid w:val="00E476D4"/>
    <w:rsid w:val="00E61230"/>
    <w:rsid w:val="00E628D4"/>
    <w:rsid w:val="00E62E9C"/>
    <w:rsid w:val="00E661D0"/>
    <w:rsid w:val="00E665B5"/>
    <w:rsid w:val="00E668ED"/>
    <w:rsid w:val="00E67A25"/>
    <w:rsid w:val="00E702F8"/>
    <w:rsid w:val="00E7223D"/>
    <w:rsid w:val="00E72EF4"/>
    <w:rsid w:val="00E72FF8"/>
    <w:rsid w:val="00E81056"/>
    <w:rsid w:val="00E8215B"/>
    <w:rsid w:val="00E82B3D"/>
    <w:rsid w:val="00E84C8E"/>
    <w:rsid w:val="00E84F1D"/>
    <w:rsid w:val="00E92140"/>
    <w:rsid w:val="00E925F3"/>
    <w:rsid w:val="00E95D0E"/>
    <w:rsid w:val="00E969A9"/>
    <w:rsid w:val="00EA7333"/>
    <w:rsid w:val="00EB00FE"/>
    <w:rsid w:val="00EB2035"/>
    <w:rsid w:val="00EB3628"/>
    <w:rsid w:val="00EB793E"/>
    <w:rsid w:val="00EC0ECE"/>
    <w:rsid w:val="00EC3282"/>
    <w:rsid w:val="00EC6AA3"/>
    <w:rsid w:val="00ED215F"/>
    <w:rsid w:val="00ED7002"/>
    <w:rsid w:val="00EE0F3D"/>
    <w:rsid w:val="00EE2A96"/>
    <w:rsid w:val="00EE41FB"/>
    <w:rsid w:val="00EE6C7C"/>
    <w:rsid w:val="00EE6E62"/>
    <w:rsid w:val="00EF471E"/>
    <w:rsid w:val="00EF5B02"/>
    <w:rsid w:val="00EF5D4C"/>
    <w:rsid w:val="00EF7D72"/>
    <w:rsid w:val="00F006E4"/>
    <w:rsid w:val="00F017BD"/>
    <w:rsid w:val="00F151D5"/>
    <w:rsid w:val="00F20D20"/>
    <w:rsid w:val="00F217CA"/>
    <w:rsid w:val="00F22BE8"/>
    <w:rsid w:val="00F25F01"/>
    <w:rsid w:val="00F2710A"/>
    <w:rsid w:val="00F33DAB"/>
    <w:rsid w:val="00F37BFF"/>
    <w:rsid w:val="00F40EE4"/>
    <w:rsid w:val="00F41B74"/>
    <w:rsid w:val="00F421C8"/>
    <w:rsid w:val="00F565A2"/>
    <w:rsid w:val="00F619F2"/>
    <w:rsid w:val="00F75CDC"/>
    <w:rsid w:val="00F82278"/>
    <w:rsid w:val="00F904C0"/>
    <w:rsid w:val="00F93B6C"/>
    <w:rsid w:val="00F942E5"/>
    <w:rsid w:val="00F95929"/>
    <w:rsid w:val="00FA0DCA"/>
    <w:rsid w:val="00FA2458"/>
    <w:rsid w:val="00FA6DB8"/>
    <w:rsid w:val="00FA7049"/>
    <w:rsid w:val="00FB20D5"/>
    <w:rsid w:val="00FB21D9"/>
    <w:rsid w:val="00FB2F0F"/>
    <w:rsid w:val="00FB6584"/>
    <w:rsid w:val="00FB77CF"/>
    <w:rsid w:val="00FC0836"/>
    <w:rsid w:val="00FC324B"/>
    <w:rsid w:val="00FC338E"/>
    <w:rsid w:val="00FC6FEB"/>
    <w:rsid w:val="00FC7D2B"/>
    <w:rsid w:val="00FD1406"/>
    <w:rsid w:val="00FD2E07"/>
    <w:rsid w:val="00FE2A5B"/>
    <w:rsid w:val="00FE31BD"/>
    <w:rsid w:val="00FE4C4B"/>
    <w:rsid w:val="00FE52C8"/>
    <w:rsid w:val="00FE5349"/>
    <w:rsid w:val="00FE6735"/>
    <w:rsid w:val="00FF219A"/>
    <w:rsid w:val="00FF3352"/>
    <w:rsid w:val="00FF4B2B"/>
    <w:rsid w:val="00FF56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460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333"/>
    <w:rPr>
      <w:rFonts w:asciiTheme="majorHAnsi" w:eastAsiaTheme="majorEastAsia" w:hAnsiTheme="majorHAnsi" w:cstheme="majorBid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E6C7C"/>
    <w:pPr>
      <w:keepNext/>
      <w:keepLines/>
      <w:numPr>
        <w:numId w:val="1"/>
      </w:numPr>
      <w:pBdr>
        <w:bottom w:val="single" w:sz="4" w:space="1" w:color="auto"/>
      </w:pBdr>
      <w:spacing w:before="120" w:after="120"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8204D"/>
    <w:pPr>
      <w:numPr>
        <w:ilvl w:val="1"/>
        <w:numId w:val="1"/>
      </w:numPr>
      <w:pBdr>
        <w:bottom w:val="single" w:sz="4" w:space="1" w:color="auto"/>
      </w:pBdr>
      <w:spacing w:before="200" w:after="120" w:line="271" w:lineRule="auto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919ED"/>
    <w:pPr>
      <w:keepNext/>
      <w:keepLines/>
      <w:numPr>
        <w:ilvl w:val="2"/>
        <w:numId w:val="1"/>
      </w:numPr>
      <w:spacing w:before="200" w:after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5634F"/>
    <w:pPr>
      <w:keepNext/>
      <w:keepLines/>
      <w:numPr>
        <w:ilvl w:val="3"/>
        <w:numId w:val="1"/>
      </w:numPr>
      <w:spacing w:before="200" w:after="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8204D"/>
    <w:pPr>
      <w:keepNext/>
      <w:keepLines/>
      <w:numPr>
        <w:ilvl w:val="4"/>
        <w:numId w:val="1"/>
      </w:numPr>
      <w:spacing w:before="200" w:after="0"/>
      <w:outlineLvl w:val="4"/>
    </w:pPr>
    <w:rPr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04D"/>
    <w:pPr>
      <w:keepNext/>
      <w:keepLines/>
      <w:numPr>
        <w:ilvl w:val="5"/>
        <w:numId w:val="1"/>
      </w:numPr>
      <w:spacing w:before="200" w:after="0"/>
      <w:outlineLvl w:val="5"/>
    </w:pPr>
    <w:rPr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04D"/>
    <w:pPr>
      <w:keepNext/>
      <w:keepLines/>
      <w:numPr>
        <w:ilvl w:val="6"/>
        <w:numId w:val="1"/>
      </w:numPr>
      <w:spacing w:before="200" w:after="0"/>
      <w:outlineLvl w:val="6"/>
    </w:pPr>
    <w:rPr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04D"/>
    <w:pPr>
      <w:keepNext/>
      <w:keepLines/>
      <w:numPr>
        <w:ilvl w:val="7"/>
        <w:numId w:val="1"/>
      </w:numPr>
      <w:spacing w:before="200" w:after="0"/>
      <w:outlineLvl w:val="7"/>
    </w:pPr>
    <w:rPr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04D"/>
    <w:pPr>
      <w:keepNext/>
      <w:keepLines/>
      <w:numPr>
        <w:ilvl w:val="8"/>
        <w:numId w:val="1"/>
      </w:numPr>
      <w:spacing w:before="200" w:after="0"/>
      <w:outlineLvl w:val="8"/>
    </w:pPr>
    <w:rPr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C7C"/>
    <w:rPr>
      <w:rFonts w:asciiTheme="majorHAnsi" w:eastAsiaTheme="majorEastAsia" w:hAnsiTheme="majorHAnsi" w:cstheme="majorBidi"/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8204D"/>
    <w:rPr>
      <w:rFonts w:asciiTheme="majorHAnsi" w:eastAsiaTheme="majorEastAsia" w:hAnsiTheme="majorHAnsi" w:cstheme="majorBidi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rsid w:val="00EA7333"/>
    <w:rPr>
      <w:b/>
      <w:bCs/>
      <w:color w:val="943634" w:themeColor="accent2" w:themeShade="BF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A73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73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7333"/>
    <w:rPr>
      <w:rFonts w:asciiTheme="majorHAnsi" w:eastAsiaTheme="majorEastAsia" w:hAnsiTheme="majorHAnsi" w:cstheme="majorBi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333"/>
    <w:rPr>
      <w:rFonts w:ascii="Tahoma" w:eastAsiaTheme="majorEastAsia" w:hAnsi="Tahoma" w:cs="Tahoma"/>
      <w:sz w:val="16"/>
      <w:szCs w:val="16"/>
    </w:rPr>
  </w:style>
  <w:style w:type="paragraph" w:styleId="ListParagraph">
    <w:name w:val="List Paragraph"/>
    <w:basedOn w:val="Normal"/>
    <w:autoRedefine/>
    <w:uiPriority w:val="34"/>
    <w:qFormat/>
    <w:rsid w:val="0094393C"/>
    <w:pPr>
      <w:numPr>
        <w:numId w:val="27"/>
      </w:numPr>
      <w:spacing w:before="120" w:after="0"/>
      <w:contextualSpacing/>
    </w:pPr>
    <w:rPr>
      <w:iCs/>
    </w:rPr>
  </w:style>
  <w:style w:type="table" w:styleId="TableGrid">
    <w:name w:val="Table Grid"/>
    <w:basedOn w:val="TableNormal"/>
    <w:uiPriority w:val="59"/>
    <w:rsid w:val="005E5C19"/>
    <w:pPr>
      <w:spacing w:after="0" w:line="240" w:lineRule="auto"/>
    </w:pPr>
    <w:rPr>
      <w:rFonts w:asciiTheme="majorHAnsi" w:eastAsiaTheme="majorEastAsia" w:hAnsiTheme="majorHAnsi" w:cstheme="maj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1"/>
    <w:qFormat/>
    <w:rsid w:val="005E5C1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E5C19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882466"/>
    <w:pPr>
      <w:numPr>
        <w:numId w:val="0"/>
      </w:numPr>
      <w:pBdr>
        <w:bottom w:val="none" w:sz="0" w:space="0" w:color="auto"/>
      </w:pBdr>
      <w:spacing w:before="480" w:after="0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824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246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8246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919E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5634F"/>
    <w:rPr>
      <w:rFonts w:asciiTheme="majorHAnsi" w:eastAsiaTheme="majorEastAsia" w:hAnsiTheme="majorHAnsi" w:cstheme="majorBidi"/>
      <w:b/>
    </w:rPr>
  </w:style>
  <w:style w:type="character" w:customStyle="1" w:styleId="Heading5Char">
    <w:name w:val="Heading 5 Char"/>
    <w:basedOn w:val="DefaultParagraphFont"/>
    <w:link w:val="Heading5"/>
    <w:uiPriority w:val="9"/>
    <w:rsid w:val="00A820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0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0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04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0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A3A45"/>
    <w:pPr>
      <w:spacing w:after="100"/>
      <w:ind w:left="44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25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256D"/>
    <w:rPr>
      <w:rFonts w:asciiTheme="majorHAnsi" w:eastAsiaTheme="majorEastAsia" w:hAnsiTheme="majorHAnsi" w:cstheme="majorBidi"/>
      <w:b/>
      <w:bCs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A62263"/>
    <w:pPr>
      <w:spacing w:after="0"/>
      <w:ind w:left="220" w:hanging="220"/>
    </w:pPr>
    <w:rPr>
      <w:rFonts w:asciiTheme="minorHAnsi" w:hAnsi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A62263"/>
    <w:pPr>
      <w:spacing w:after="0"/>
      <w:ind w:left="440" w:hanging="220"/>
    </w:pPr>
    <w:rPr>
      <w:rFonts w:asciiTheme="minorHAnsi" w:hAnsi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A62263"/>
    <w:pPr>
      <w:spacing w:after="0"/>
      <w:ind w:left="660" w:hanging="220"/>
    </w:pPr>
    <w:rPr>
      <w:rFonts w:asciiTheme="minorHAnsi" w:hAnsi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A62263"/>
    <w:pPr>
      <w:spacing w:after="0"/>
      <w:ind w:left="880" w:hanging="220"/>
    </w:pPr>
    <w:rPr>
      <w:rFonts w:asciiTheme="minorHAnsi" w:hAnsi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A62263"/>
    <w:pPr>
      <w:spacing w:after="0"/>
      <w:ind w:left="1100" w:hanging="220"/>
    </w:pPr>
    <w:rPr>
      <w:rFonts w:asciiTheme="minorHAnsi" w:hAnsi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A62263"/>
    <w:pPr>
      <w:spacing w:after="0"/>
      <w:ind w:left="1320" w:hanging="220"/>
    </w:pPr>
    <w:rPr>
      <w:rFonts w:asciiTheme="minorHAnsi" w:hAnsi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A62263"/>
    <w:pPr>
      <w:spacing w:after="0"/>
      <w:ind w:left="1540" w:hanging="220"/>
    </w:pPr>
    <w:rPr>
      <w:rFonts w:asciiTheme="minorHAnsi" w:hAnsi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A62263"/>
    <w:pPr>
      <w:spacing w:after="0"/>
      <w:ind w:left="1760" w:hanging="220"/>
    </w:pPr>
    <w:rPr>
      <w:rFonts w:asciiTheme="minorHAnsi" w:hAnsi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A62263"/>
    <w:pPr>
      <w:spacing w:after="0"/>
      <w:ind w:left="1980" w:hanging="220"/>
    </w:pPr>
    <w:rPr>
      <w:rFonts w:asciiTheme="minorHAnsi" w:hAnsi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A62263"/>
    <w:pPr>
      <w:spacing w:before="240" w:after="120"/>
      <w:jc w:val="center"/>
    </w:pPr>
    <w:rPr>
      <w:rFonts w:asciiTheme="minorHAnsi" w:hAnsiTheme="minorHAnsi"/>
      <w:b/>
      <w:bCs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D0202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1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230"/>
    <w:rPr>
      <w:rFonts w:asciiTheme="majorHAnsi" w:eastAsiaTheme="majorEastAsia" w:hAnsiTheme="majorHAnsi" w:cstheme="majorBidi"/>
    </w:rPr>
  </w:style>
  <w:style w:type="paragraph" w:styleId="Footer">
    <w:name w:val="footer"/>
    <w:basedOn w:val="Normal"/>
    <w:link w:val="FooterChar"/>
    <w:uiPriority w:val="99"/>
    <w:unhideWhenUsed/>
    <w:rsid w:val="00E61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230"/>
    <w:rPr>
      <w:rFonts w:asciiTheme="majorHAnsi" w:eastAsiaTheme="majorEastAsia" w:hAnsiTheme="majorHAnsi" w:cstheme="majorBidi"/>
    </w:rPr>
  </w:style>
  <w:style w:type="paragraph" w:styleId="Revision">
    <w:name w:val="Revision"/>
    <w:hidden/>
    <w:uiPriority w:val="99"/>
    <w:semiHidden/>
    <w:rsid w:val="004D2ACF"/>
    <w:pPr>
      <w:spacing w:after="0" w:line="240" w:lineRule="auto"/>
    </w:pPr>
    <w:rPr>
      <w:rFonts w:asciiTheme="majorHAnsi" w:eastAsiaTheme="majorEastAsia" w:hAnsiTheme="majorHAnsi" w:cstheme="maj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333"/>
    <w:rPr>
      <w:rFonts w:asciiTheme="majorHAnsi" w:eastAsiaTheme="majorEastAsia" w:hAnsiTheme="majorHAnsi" w:cstheme="majorBid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E6C7C"/>
    <w:pPr>
      <w:keepNext/>
      <w:keepLines/>
      <w:numPr>
        <w:numId w:val="1"/>
      </w:numPr>
      <w:pBdr>
        <w:bottom w:val="single" w:sz="4" w:space="1" w:color="auto"/>
      </w:pBdr>
      <w:spacing w:before="120" w:after="120"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8204D"/>
    <w:pPr>
      <w:numPr>
        <w:ilvl w:val="1"/>
        <w:numId w:val="1"/>
      </w:numPr>
      <w:pBdr>
        <w:bottom w:val="single" w:sz="4" w:space="1" w:color="auto"/>
      </w:pBdr>
      <w:spacing w:before="200" w:after="120" w:line="271" w:lineRule="auto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919ED"/>
    <w:pPr>
      <w:keepNext/>
      <w:keepLines/>
      <w:numPr>
        <w:ilvl w:val="2"/>
        <w:numId w:val="1"/>
      </w:numPr>
      <w:spacing w:before="200" w:after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5634F"/>
    <w:pPr>
      <w:keepNext/>
      <w:keepLines/>
      <w:numPr>
        <w:ilvl w:val="3"/>
        <w:numId w:val="1"/>
      </w:numPr>
      <w:spacing w:before="200" w:after="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8204D"/>
    <w:pPr>
      <w:keepNext/>
      <w:keepLines/>
      <w:numPr>
        <w:ilvl w:val="4"/>
        <w:numId w:val="1"/>
      </w:numPr>
      <w:spacing w:before="200" w:after="0"/>
      <w:outlineLvl w:val="4"/>
    </w:pPr>
    <w:rPr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04D"/>
    <w:pPr>
      <w:keepNext/>
      <w:keepLines/>
      <w:numPr>
        <w:ilvl w:val="5"/>
        <w:numId w:val="1"/>
      </w:numPr>
      <w:spacing w:before="200" w:after="0"/>
      <w:outlineLvl w:val="5"/>
    </w:pPr>
    <w:rPr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04D"/>
    <w:pPr>
      <w:keepNext/>
      <w:keepLines/>
      <w:numPr>
        <w:ilvl w:val="6"/>
        <w:numId w:val="1"/>
      </w:numPr>
      <w:spacing w:before="200" w:after="0"/>
      <w:outlineLvl w:val="6"/>
    </w:pPr>
    <w:rPr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04D"/>
    <w:pPr>
      <w:keepNext/>
      <w:keepLines/>
      <w:numPr>
        <w:ilvl w:val="7"/>
        <w:numId w:val="1"/>
      </w:numPr>
      <w:spacing w:before="200" w:after="0"/>
      <w:outlineLvl w:val="7"/>
    </w:pPr>
    <w:rPr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04D"/>
    <w:pPr>
      <w:keepNext/>
      <w:keepLines/>
      <w:numPr>
        <w:ilvl w:val="8"/>
        <w:numId w:val="1"/>
      </w:numPr>
      <w:spacing w:before="200" w:after="0"/>
      <w:outlineLvl w:val="8"/>
    </w:pPr>
    <w:rPr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C7C"/>
    <w:rPr>
      <w:rFonts w:asciiTheme="majorHAnsi" w:eastAsiaTheme="majorEastAsia" w:hAnsiTheme="majorHAnsi" w:cstheme="majorBidi"/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8204D"/>
    <w:rPr>
      <w:rFonts w:asciiTheme="majorHAnsi" w:eastAsiaTheme="majorEastAsia" w:hAnsiTheme="majorHAnsi" w:cstheme="majorBidi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rsid w:val="00EA7333"/>
    <w:rPr>
      <w:b/>
      <w:bCs/>
      <w:color w:val="943634" w:themeColor="accent2" w:themeShade="BF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A73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73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7333"/>
    <w:rPr>
      <w:rFonts w:asciiTheme="majorHAnsi" w:eastAsiaTheme="majorEastAsia" w:hAnsiTheme="majorHAnsi" w:cstheme="majorBi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333"/>
    <w:rPr>
      <w:rFonts w:ascii="Tahoma" w:eastAsiaTheme="majorEastAsia" w:hAnsi="Tahoma" w:cs="Tahoma"/>
      <w:sz w:val="16"/>
      <w:szCs w:val="16"/>
    </w:rPr>
  </w:style>
  <w:style w:type="paragraph" w:styleId="ListParagraph">
    <w:name w:val="List Paragraph"/>
    <w:basedOn w:val="Normal"/>
    <w:autoRedefine/>
    <w:uiPriority w:val="34"/>
    <w:qFormat/>
    <w:rsid w:val="0094393C"/>
    <w:pPr>
      <w:numPr>
        <w:numId w:val="27"/>
      </w:numPr>
      <w:spacing w:before="120" w:after="0"/>
      <w:contextualSpacing/>
    </w:pPr>
    <w:rPr>
      <w:iCs/>
    </w:rPr>
  </w:style>
  <w:style w:type="table" w:styleId="TableGrid">
    <w:name w:val="Table Grid"/>
    <w:basedOn w:val="TableNormal"/>
    <w:uiPriority w:val="59"/>
    <w:rsid w:val="005E5C19"/>
    <w:pPr>
      <w:spacing w:after="0" w:line="240" w:lineRule="auto"/>
    </w:pPr>
    <w:rPr>
      <w:rFonts w:asciiTheme="majorHAnsi" w:eastAsiaTheme="majorEastAsia" w:hAnsiTheme="majorHAnsi" w:cstheme="maj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1"/>
    <w:qFormat/>
    <w:rsid w:val="005E5C1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E5C19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882466"/>
    <w:pPr>
      <w:numPr>
        <w:numId w:val="0"/>
      </w:numPr>
      <w:pBdr>
        <w:bottom w:val="none" w:sz="0" w:space="0" w:color="auto"/>
      </w:pBdr>
      <w:spacing w:before="480" w:after="0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824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246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8246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919E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5634F"/>
    <w:rPr>
      <w:rFonts w:asciiTheme="majorHAnsi" w:eastAsiaTheme="majorEastAsia" w:hAnsiTheme="majorHAnsi" w:cstheme="majorBidi"/>
      <w:b/>
    </w:rPr>
  </w:style>
  <w:style w:type="character" w:customStyle="1" w:styleId="Heading5Char">
    <w:name w:val="Heading 5 Char"/>
    <w:basedOn w:val="DefaultParagraphFont"/>
    <w:link w:val="Heading5"/>
    <w:uiPriority w:val="9"/>
    <w:rsid w:val="00A820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0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0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04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0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A3A45"/>
    <w:pPr>
      <w:spacing w:after="100"/>
      <w:ind w:left="44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25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256D"/>
    <w:rPr>
      <w:rFonts w:asciiTheme="majorHAnsi" w:eastAsiaTheme="majorEastAsia" w:hAnsiTheme="majorHAnsi" w:cstheme="majorBidi"/>
      <w:b/>
      <w:bCs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A62263"/>
    <w:pPr>
      <w:spacing w:after="0"/>
      <w:ind w:left="220" w:hanging="220"/>
    </w:pPr>
    <w:rPr>
      <w:rFonts w:asciiTheme="minorHAnsi" w:hAnsi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A62263"/>
    <w:pPr>
      <w:spacing w:after="0"/>
      <w:ind w:left="440" w:hanging="220"/>
    </w:pPr>
    <w:rPr>
      <w:rFonts w:asciiTheme="minorHAnsi" w:hAnsi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A62263"/>
    <w:pPr>
      <w:spacing w:after="0"/>
      <w:ind w:left="660" w:hanging="220"/>
    </w:pPr>
    <w:rPr>
      <w:rFonts w:asciiTheme="minorHAnsi" w:hAnsi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A62263"/>
    <w:pPr>
      <w:spacing w:after="0"/>
      <w:ind w:left="880" w:hanging="220"/>
    </w:pPr>
    <w:rPr>
      <w:rFonts w:asciiTheme="minorHAnsi" w:hAnsi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A62263"/>
    <w:pPr>
      <w:spacing w:after="0"/>
      <w:ind w:left="1100" w:hanging="220"/>
    </w:pPr>
    <w:rPr>
      <w:rFonts w:asciiTheme="minorHAnsi" w:hAnsi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A62263"/>
    <w:pPr>
      <w:spacing w:after="0"/>
      <w:ind w:left="1320" w:hanging="220"/>
    </w:pPr>
    <w:rPr>
      <w:rFonts w:asciiTheme="minorHAnsi" w:hAnsi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A62263"/>
    <w:pPr>
      <w:spacing w:after="0"/>
      <w:ind w:left="1540" w:hanging="220"/>
    </w:pPr>
    <w:rPr>
      <w:rFonts w:asciiTheme="minorHAnsi" w:hAnsi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A62263"/>
    <w:pPr>
      <w:spacing w:after="0"/>
      <w:ind w:left="1760" w:hanging="220"/>
    </w:pPr>
    <w:rPr>
      <w:rFonts w:asciiTheme="minorHAnsi" w:hAnsi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A62263"/>
    <w:pPr>
      <w:spacing w:after="0"/>
      <w:ind w:left="1980" w:hanging="220"/>
    </w:pPr>
    <w:rPr>
      <w:rFonts w:asciiTheme="minorHAnsi" w:hAnsi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A62263"/>
    <w:pPr>
      <w:spacing w:before="240" w:after="120"/>
      <w:jc w:val="center"/>
    </w:pPr>
    <w:rPr>
      <w:rFonts w:asciiTheme="minorHAnsi" w:hAnsiTheme="minorHAnsi"/>
      <w:b/>
      <w:bCs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D0202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1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230"/>
    <w:rPr>
      <w:rFonts w:asciiTheme="majorHAnsi" w:eastAsiaTheme="majorEastAsia" w:hAnsiTheme="majorHAnsi" w:cstheme="majorBidi"/>
    </w:rPr>
  </w:style>
  <w:style w:type="paragraph" w:styleId="Footer">
    <w:name w:val="footer"/>
    <w:basedOn w:val="Normal"/>
    <w:link w:val="FooterChar"/>
    <w:uiPriority w:val="99"/>
    <w:unhideWhenUsed/>
    <w:rsid w:val="00E61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230"/>
    <w:rPr>
      <w:rFonts w:asciiTheme="majorHAnsi" w:eastAsiaTheme="majorEastAsia" w:hAnsiTheme="majorHAnsi" w:cstheme="majorBidi"/>
    </w:rPr>
  </w:style>
  <w:style w:type="paragraph" w:styleId="Revision">
    <w:name w:val="Revision"/>
    <w:hidden/>
    <w:uiPriority w:val="99"/>
    <w:semiHidden/>
    <w:rsid w:val="004D2ACF"/>
    <w:pPr>
      <w:spacing w:after="0" w:line="240" w:lineRule="auto"/>
    </w:pPr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7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4341">
                  <w:marLeft w:val="225"/>
                  <w:marRight w:val="15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8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75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0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5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58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198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9632655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514899">
                                          <w:marLeft w:val="14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6614893">
                                          <w:marLeft w:val="14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8413952">
                                          <w:marLeft w:val="14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0204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9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966568">
                  <w:marLeft w:val="225"/>
                  <w:marRight w:val="15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3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7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75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59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208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1395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367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701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1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79749">
                  <w:marLeft w:val="225"/>
                  <w:marRight w:val="15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0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71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5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63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69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059355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2775684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702167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8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26619">
                  <w:marLeft w:val="225"/>
                  <w:marRight w:val="15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5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55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8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68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6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012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9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541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9784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018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7347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2786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275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0367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923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6834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391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995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3537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825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474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96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03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72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56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024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84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0863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9157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6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19208">
                  <w:marLeft w:val="225"/>
                  <w:marRight w:val="15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7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47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59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63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598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604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497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025000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778429">
                                          <w:marLeft w:val="14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2431684">
                                          <w:marLeft w:val="14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2417368">
                                          <w:marLeft w:val="14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4288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7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7877">
                  <w:marLeft w:val="225"/>
                  <w:marRight w:val="15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15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1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721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6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746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745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0169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5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5488">
                  <w:marLeft w:val="225"/>
                  <w:marRight w:val="15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8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0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1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61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52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748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7730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897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5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21660">
                  <w:marLeft w:val="225"/>
                  <w:marRight w:val="15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8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88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24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19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37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44651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32973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781952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7030612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733819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7794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732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152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0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3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02528">
                  <w:marLeft w:val="225"/>
                  <w:marRight w:val="15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7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6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0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98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60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484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0899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78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0427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7998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6560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393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325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4687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6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research.microsoft.com/apps/pubs/default.aspx?id=1705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6EF191-9A7F-448A-A5F3-0C7948930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1422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RIN JavaScript Player</vt:lpstr>
    </vt:vector>
  </TitlesOfParts>
  <Company>Microsoft Corporation</Company>
  <LinksUpToDate>false</LinksUpToDate>
  <CharactersWithSpaces>9509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RIN JavaScript Player</dc:title>
  <dc:subject>Developer Documentation v1.0</dc:subject>
  <dc:creator>Gautham Mudambi</dc:creator>
  <cp:lastModifiedBy>Naren Datha</cp:lastModifiedBy>
  <cp:revision>49</cp:revision>
  <dcterms:created xsi:type="dcterms:W3CDTF">2013-02-07T11:16:00Z</dcterms:created>
  <dcterms:modified xsi:type="dcterms:W3CDTF">2013-02-08T09:00:00Z</dcterms:modified>
</cp:coreProperties>
</file>