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FB0D" w14:textId="77777777" w:rsidR="00785121" w:rsidRPr="00576C33" w:rsidRDefault="00785121" w:rsidP="00785121">
      <w:pPr>
        <w:rPr>
          <w:rFonts w:ascii="Comic Sans MS" w:hAnsi="Comic Sans MS"/>
          <w:sz w:val="20"/>
          <w:szCs w:val="20"/>
        </w:rPr>
      </w:pPr>
      <w:r w:rsidRPr="00576C33">
        <w:rPr>
          <w:rFonts w:ascii="Comic Sans MS" w:hAnsi="Comic Sans MS"/>
          <w:b/>
          <w:bCs/>
          <w:sz w:val="20"/>
          <w:szCs w:val="20"/>
          <w:u w:val="single"/>
        </w:rPr>
        <w:t>Meeting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320"/>
      </w:tblGrid>
      <w:tr w:rsidR="00785121" w:rsidRPr="00576C33" w14:paraId="7FAD98CE" w14:textId="77777777" w:rsidTr="007B18C6">
        <w:trPr>
          <w:trHeight w:val="108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F8F62A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Date and Time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089E4B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  <w:u w:val="single"/>
              </w:rPr>
              <w:t xml:space="preserve"> 05/02/2025</w:t>
            </w:r>
          </w:p>
        </w:tc>
      </w:tr>
      <w:tr w:rsidR="00785121" w:rsidRPr="00576C33" w14:paraId="43B7C80E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CC16D0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Project Name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940CB1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  <w:u w:val="single"/>
              </w:rPr>
              <w:t xml:space="preserve"> Game Gurus</w:t>
            </w:r>
          </w:p>
        </w:tc>
      </w:tr>
      <w:tr w:rsidR="00785121" w:rsidRPr="00576C33" w14:paraId="789B2075" w14:textId="77777777" w:rsidTr="007B18C6">
        <w:trPr>
          <w:trHeight w:val="1995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828E2F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Meeting Goals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959DC1" w14:textId="77777777" w:rsidR="00785121" w:rsidRPr="00576C33" w:rsidRDefault="00785121" w:rsidP="007B18C6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Final task assignments agreed</w:t>
            </w:r>
          </w:p>
          <w:p w14:paraId="01D1D88C" w14:textId="77777777" w:rsidR="00785121" w:rsidRPr="00576C33" w:rsidRDefault="00785121" w:rsidP="007B18C6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Ideas on next to-dos discussed</w:t>
            </w:r>
          </w:p>
          <w:p w14:paraId="6A6D27C2" w14:textId="77777777" w:rsidR="00785121" w:rsidRPr="00576C33" w:rsidRDefault="00785121" w:rsidP="007B18C6">
            <w:pPr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Get started on tasks and help each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576C33">
              <w:rPr>
                <w:rFonts w:ascii="Comic Sans MS" w:hAnsi="Comic Sans MS"/>
                <w:sz w:val="20"/>
                <w:szCs w:val="20"/>
              </w:rPr>
              <w:t>other understanding anything we don’t get</w:t>
            </w:r>
          </w:p>
        </w:tc>
      </w:tr>
      <w:tr w:rsidR="00785121" w:rsidRPr="00576C33" w14:paraId="30010D4D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391752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Facilitator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409782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 xml:space="preserve"> Artem </w:t>
            </w:r>
            <w:proofErr w:type="spellStart"/>
            <w:r w:rsidRPr="00576C33">
              <w:rPr>
                <w:rFonts w:ascii="Comic Sans MS" w:hAnsi="Comic Sans MS"/>
                <w:sz w:val="20"/>
                <w:szCs w:val="20"/>
              </w:rPr>
              <w:t>Shkurat</w:t>
            </w:r>
            <w:proofErr w:type="spellEnd"/>
          </w:p>
        </w:tc>
      </w:tr>
      <w:tr w:rsidR="00785121" w:rsidRPr="00576C33" w14:paraId="237215DA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6809DB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Note taker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4EE9F4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Enea Shahinaj</w:t>
            </w:r>
          </w:p>
        </w:tc>
      </w:tr>
      <w:tr w:rsidR="00785121" w:rsidRPr="00576C33" w14:paraId="4237423D" w14:textId="77777777" w:rsidTr="007B18C6">
        <w:trPr>
          <w:trHeight w:val="111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BD085C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Attendees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F6AC27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Luis, Artem, Yulian, Enea,</w:t>
            </w:r>
          </w:p>
        </w:tc>
      </w:tr>
      <w:tr w:rsidR="00785121" w:rsidRPr="00576C33" w14:paraId="299BB247" w14:textId="77777777" w:rsidTr="007B18C6">
        <w:trPr>
          <w:trHeight w:val="198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F4F18E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Roundtable Updates (each group member to contribute)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E3B4CB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All members are up to date and ready to continue with their tasks, technical aspects have all been sorted (Docker, node.js) and only thing left to do is create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576C33">
              <w:rPr>
                <w:rFonts w:ascii="Comic Sans MS" w:hAnsi="Comic Sans MS"/>
                <w:sz w:val="20"/>
                <w:szCs w:val="20"/>
              </w:rPr>
              <w:t>the PDF.</w:t>
            </w:r>
            <w:r w:rsidRPr="00576C33">
              <w:rPr>
                <w:rFonts w:ascii="Comic Sans MS" w:hAnsi="Comic Sans MS"/>
                <w:sz w:val="20"/>
                <w:szCs w:val="20"/>
                <w:u w:val="single"/>
              </w:rPr>
              <w:t> </w:t>
            </w:r>
          </w:p>
        </w:tc>
      </w:tr>
      <w:tr w:rsidR="00785121" w:rsidRPr="00576C33" w14:paraId="5B4C6E05" w14:textId="77777777" w:rsidTr="007B18C6">
        <w:trPr>
          <w:trHeight w:val="960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132229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Discussion points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126CF7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-Research behind ideas used in each section</w:t>
            </w:r>
          </w:p>
          <w:p w14:paraId="0FEB130E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t>-Code of Conduct</w:t>
            </w:r>
          </w:p>
          <w:p w14:paraId="4846B2F6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</w:rPr>
              <w:lastRenderedPageBreak/>
              <w:t>-Clarification on each section that is not fully understood</w:t>
            </w: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t> </w:t>
            </w:r>
          </w:p>
        </w:tc>
      </w:tr>
      <w:tr w:rsidR="00785121" w:rsidRPr="00576C33" w14:paraId="18A8F0D6" w14:textId="77777777" w:rsidTr="007B18C6">
        <w:trPr>
          <w:trHeight w:val="1635"/>
        </w:trPr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2589D0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b/>
                <w:bCs/>
                <w:sz w:val="20"/>
                <w:szCs w:val="20"/>
                <w:u w:val="single"/>
              </w:rPr>
              <w:lastRenderedPageBreak/>
              <w:t>Actions (list tasks and assign a group member)</w:t>
            </w:r>
          </w:p>
        </w:tc>
        <w:tc>
          <w:tcPr>
            <w:tcW w:w="0" w:type="auto"/>
            <w:tcBorders>
              <w:top w:val="single" w:sz="12" w:space="0" w:color="F88046"/>
              <w:left w:val="single" w:sz="12" w:space="0" w:color="F88046"/>
              <w:bottom w:val="single" w:sz="12" w:space="0" w:color="F88046"/>
              <w:right w:val="single" w:sz="12" w:space="0" w:color="F8804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24BBCB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- Enea must finish project description</w:t>
            </w:r>
          </w:p>
          <w:p w14:paraId="19451C50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- Artem must make personas</w:t>
            </w:r>
          </w:p>
          <w:p w14:paraId="0B5BDA12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- Luis must make the ethical issues</w:t>
            </w:r>
          </w:p>
          <w:p w14:paraId="5DC99012" w14:textId="77777777" w:rsidR="00785121" w:rsidRPr="00576C33" w:rsidRDefault="00785121" w:rsidP="007B18C6">
            <w:pPr>
              <w:rPr>
                <w:rFonts w:ascii="Comic Sans MS" w:hAnsi="Comic Sans MS"/>
                <w:sz w:val="20"/>
                <w:szCs w:val="20"/>
              </w:rPr>
            </w:pPr>
            <w:r w:rsidRPr="00576C33">
              <w:rPr>
                <w:rFonts w:ascii="Comic Sans MS" w:hAnsi="Comic Sans MS"/>
                <w:sz w:val="20"/>
                <w:szCs w:val="20"/>
              </w:rPr>
              <w:t>- Yulian must complete code of conduct (with agreement from group) and make 3rd meetin</w:t>
            </w:r>
            <w:r>
              <w:rPr>
                <w:rFonts w:ascii="Comic Sans MS" w:hAnsi="Comic Sans MS"/>
                <w:sz w:val="20"/>
                <w:szCs w:val="20"/>
              </w:rPr>
              <w:t>g</w:t>
            </w:r>
            <w:r w:rsidRPr="00576C33">
              <w:rPr>
                <w:rFonts w:ascii="Comic Sans MS" w:hAnsi="Comic Sans MS"/>
                <w:sz w:val="20"/>
                <w:szCs w:val="20"/>
              </w:rPr>
              <w:t xml:space="preserve"> record</w:t>
            </w:r>
          </w:p>
        </w:tc>
      </w:tr>
    </w:tbl>
    <w:p w14:paraId="242C039B" w14:textId="77777777" w:rsidR="00785121" w:rsidRDefault="00785121" w:rsidP="00785121">
      <w:pPr>
        <w:rPr>
          <w:rFonts w:ascii="Comic Sans MS" w:hAnsi="Comic Sans MS"/>
          <w:sz w:val="20"/>
          <w:szCs w:val="20"/>
          <w:u w:val="single"/>
        </w:rPr>
      </w:pPr>
    </w:p>
    <w:p w14:paraId="4F73D248" w14:textId="77777777" w:rsidR="00F579C8" w:rsidRDefault="00F579C8"/>
    <w:sectPr w:rsidR="00F5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D675A"/>
    <w:multiLevelType w:val="multilevel"/>
    <w:tmpl w:val="5416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97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21"/>
    <w:rsid w:val="00142DFB"/>
    <w:rsid w:val="001B1656"/>
    <w:rsid w:val="005A6E22"/>
    <w:rsid w:val="006B19D4"/>
    <w:rsid w:val="00785121"/>
    <w:rsid w:val="00B00527"/>
    <w:rsid w:val="00B4699B"/>
    <w:rsid w:val="00F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8571"/>
  <w15:chartTrackingRefBased/>
  <w15:docId w15:val="{98B8AB61-1D40-41EA-A805-4400AF6A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21"/>
  </w:style>
  <w:style w:type="paragraph" w:styleId="Heading1">
    <w:name w:val="heading 1"/>
    <w:basedOn w:val="Normal"/>
    <w:next w:val="Normal"/>
    <w:link w:val="Heading1Char"/>
    <w:uiPriority w:val="9"/>
    <w:qFormat/>
    <w:rsid w:val="0078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D3F793E4B664BAFEA57A6248D5C74" ma:contentTypeVersion="6" ma:contentTypeDescription="Create a new document." ma:contentTypeScope="" ma:versionID="880340be4a6ac252a41cb190a577caad">
  <xsd:schema xmlns:xsd="http://www.w3.org/2001/XMLSchema" xmlns:xs="http://www.w3.org/2001/XMLSchema" xmlns:p="http://schemas.microsoft.com/office/2006/metadata/properties" xmlns:ns3="11f4815e-4d64-4b5e-90b8-28e6a5549ad4" targetNamespace="http://schemas.microsoft.com/office/2006/metadata/properties" ma:root="true" ma:fieldsID="3127def98b652cc5b95682a0a9cb5209" ns3:_="">
    <xsd:import namespace="11f4815e-4d64-4b5e-90b8-28e6a5549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4815e-4d64-4b5e-90b8-28e6a5549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4815e-4d64-4b5e-90b8-28e6a5549ad4" xsi:nil="true"/>
  </documentManagement>
</p:properties>
</file>

<file path=customXml/itemProps1.xml><?xml version="1.0" encoding="utf-8"?>
<ds:datastoreItem xmlns:ds="http://schemas.openxmlformats.org/officeDocument/2006/customXml" ds:itemID="{4F5300E9-6126-42DD-81FE-537265054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4815e-4d64-4b5e-90b8-28e6a5549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2F5AB7-F974-4631-98AD-8AB48792A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59796-1C42-438B-BF0C-96DDDDC9BE92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11f4815e-4d64-4b5e-90b8-28e6a5549ad4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Shahinaj (Student)</dc:creator>
  <cp:keywords/>
  <dc:description/>
  <cp:lastModifiedBy>Enea Shahinaj (Student)</cp:lastModifiedBy>
  <cp:revision>2</cp:revision>
  <dcterms:created xsi:type="dcterms:W3CDTF">2025-02-19T21:21:00Z</dcterms:created>
  <dcterms:modified xsi:type="dcterms:W3CDTF">2025-02-19T21:21:00Z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0x010100B35D3F793E4B664BAFEA57A6248D5C74</vt:lpwstr>
  </property>
</Properties>
</file>