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7F8" w:rsidRPr="00D95781" w:rsidRDefault="00D95781" w:rsidP="00D95781">
      <w:pPr>
        <w:spacing w:after="0" w:line="240" w:lineRule="auto"/>
        <w:rPr>
          <w:b/>
          <w:lang w:val="en-US"/>
        </w:rPr>
      </w:pPr>
      <w:r w:rsidRPr="00D95781">
        <w:rPr>
          <w:b/>
          <w:lang w:val="en-US"/>
        </w:rPr>
        <w:t>Data model creation for representation of a table column</w:t>
      </w:r>
    </w:p>
    <w:p w:rsidR="003916B7" w:rsidRDefault="003916B7" w:rsidP="00D95781">
      <w:pPr>
        <w:spacing w:after="0" w:line="240" w:lineRule="auto"/>
        <w:rPr>
          <w:lang w:val="en-US"/>
        </w:rPr>
      </w:pPr>
    </w:p>
    <w:p w:rsidR="00D95781" w:rsidRDefault="007B7483" w:rsidP="00D95781">
      <w:pPr>
        <w:spacing w:after="0" w:line="240" w:lineRule="auto"/>
        <w:rPr>
          <w:lang w:val="en-US"/>
        </w:rPr>
      </w:pPr>
      <w:r>
        <w:rPr>
          <w:lang w:val="en-US"/>
        </w:rPr>
        <w:t xml:space="preserve">Create a </w:t>
      </w:r>
      <w:proofErr w:type="spellStart"/>
      <w:r w:rsidRPr="007B7483">
        <w:rPr>
          <w:i/>
          <w:lang w:val="en-US"/>
        </w:rPr>
        <w:t>TableColumnMetadata</w:t>
      </w:r>
      <w:proofErr w:type="spellEnd"/>
      <w:r>
        <w:rPr>
          <w:lang w:val="en-US"/>
        </w:rPr>
        <w:t xml:space="preserve"> </w:t>
      </w:r>
      <w:proofErr w:type="spellStart"/>
      <w:r>
        <w:rPr>
          <w:lang w:val="en-US"/>
        </w:rPr>
        <w:t>TypeScript</w:t>
      </w:r>
      <w:proofErr w:type="spellEnd"/>
      <w:r>
        <w:rPr>
          <w:lang w:val="en-US"/>
        </w:rPr>
        <w:t xml:space="preserve"> class that represents the definition of a table column. </w:t>
      </w:r>
      <w:r w:rsidR="00D95781">
        <w:rPr>
          <w:lang w:val="en-US"/>
        </w:rPr>
        <w:t>The data model must comprise the following information:</w:t>
      </w:r>
    </w:p>
    <w:p w:rsidR="00D95781" w:rsidRDefault="00D95781" w:rsidP="00D95781">
      <w:pPr>
        <w:pStyle w:val="ListParagraph"/>
        <w:numPr>
          <w:ilvl w:val="0"/>
          <w:numId w:val="1"/>
        </w:numPr>
        <w:spacing w:after="0" w:line="240" w:lineRule="auto"/>
        <w:rPr>
          <w:lang w:val="en-US"/>
        </w:rPr>
      </w:pPr>
      <w:r>
        <w:rPr>
          <w:lang w:val="en-US"/>
        </w:rPr>
        <w:t>Column unique identifier</w:t>
      </w:r>
    </w:p>
    <w:p w:rsidR="00D95781" w:rsidRDefault="00D95781" w:rsidP="00D95781">
      <w:pPr>
        <w:pStyle w:val="ListParagraph"/>
        <w:numPr>
          <w:ilvl w:val="0"/>
          <w:numId w:val="1"/>
        </w:numPr>
        <w:spacing w:after="0" w:line="240" w:lineRule="auto"/>
        <w:rPr>
          <w:lang w:val="en-US"/>
        </w:rPr>
      </w:pPr>
      <w:r>
        <w:rPr>
          <w:lang w:val="en-US"/>
        </w:rPr>
        <w:t>Preferred width</w:t>
      </w:r>
      <w:r w:rsidR="007B7483">
        <w:rPr>
          <w:lang w:val="en-US"/>
        </w:rPr>
        <w:t>. The width is an abstract and relative value that will be compared with the preferred width of the other columns to compute its real width on the screen</w:t>
      </w:r>
    </w:p>
    <w:p w:rsidR="00D95781" w:rsidRDefault="00D95781" w:rsidP="00D95781">
      <w:pPr>
        <w:pStyle w:val="ListParagraph"/>
        <w:numPr>
          <w:ilvl w:val="0"/>
          <w:numId w:val="1"/>
        </w:numPr>
        <w:spacing w:after="0" w:line="240" w:lineRule="auto"/>
        <w:rPr>
          <w:lang w:val="en-US"/>
        </w:rPr>
      </w:pPr>
      <w:r>
        <w:rPr>
          <w:lang w:val="en-US"/>
        </w:rPr>
        <w:t xml:space="preserve">Type of data that column will display (string, number, date, </w:t>
      </w:r>
      <w:proofErr w:type="spellStart"/>
      <w:proofErr w:type="gramStart"/>
      <w:r>
        <w:rPr>
          <w:lang w:val="en-US"/>
        </w:rPr>
        <w:t>boolean</w:t>
      </w:r>
      <w:proofErr w:type="spellEnd"/>
      <w:proofErr w:type="gramEnd"/>
      <w:r>
        <w:rPr>
          <w:lang w:val="en-US"/>
        </w:rPr>
        <w:t>, other)</w:t>
      </w:r>
      <w:r w:rsidR="007B7483">
        <w:rPr>
          <w:lang w:val="en-US"/>
        </w:rPr>
        <w:t>. That information can be used among other things to determine if the table cell value must be left or right aligned</w:t>
      </w:r>
    </w:p>
    <w:p w:rsidR="00D95781" w:rsidRDefault="00D95781" w:rsidP="00D95781">
      <w:pPr>
        <w:pStyle w:val="ListParagraph"/>
        <w:numPr>
          <w:ilvl w:val="0"/>
          <w:numId w:val="1"/>
        </w:numPr>
        <w:spacing w:after="0" w:line="240" w:lineRule="auto"/>
        <w:rPr>
          <w:lang w:val="en-US"/>
        </w:rPr>
      </w:pPr>
      <w:r>
        <w:rPr>
          <w:lang w:val="en-US"/>
        </w:rPr>
        <w:t>T</w:t>
      </w:r>
      <w:r w:rsidR="007B7483">
        <w:rPr>
          <w:lang w:val="en-US"/>
        </w:rPr>
        <w:t>he</w:t>
      </w:r>
      <w:r>
        <w:rPr>
          <w:lang w:val="en-US"/>
        </w:rPr>
        <w:t xml:space="preserve"> area the column belongs to (LEFT_FREEZE, RIGHT_FREEZE, VIEW)</w:t>
      </w:r>
    </w:p>
    <w:p w:rsidR="00A86FC3" w:rsidRDefault="00A86FC3" w:rsidP="00A86FC3">
      <w:pPr>
        <w:pStyle w:val="ListParagraph"/>
        <w:numPr>
          <w:ilvl w:val="0"/>
          <w:numId w:val="1"/>
        </w:numPr>
        <w:spacing w:after="0" w:line="240" w:lineRule="auto"/>
        <w:rPr>
          <w:lang w:val="en-US"/>
        </w:rPr>
      </w:pPr>
      <w:r>
        <w:rPr>
          <w:lang w:val="en-US"/>
        </w:rPr>
        <w:t>The index of the row to which the column belongs. LEFT_FREEZE and RIGHT_FREEZE areas have only 1 row.</w:t>
      </w:r>
    </w:p>
    <w:p w:rsidR="00D95781" w:rsidRDefault="00D95781" w:rsidP="00D95781">
      <w:pPr>
        <w:pStyle w:val="ListParagraph"/>
        <w:numPr>
          <w:ilvl w:val="0"/>
          <w:numId w:val="1"/>
        </w:numPr>
        <w:spacing w:after="0" w:line="240" w:lineRule="auto"/>
        <w:rPr>
          <w:lang w:val="en-US"/>
        </w:rPr>
      </w:pPr>
      <w:r>
        <w:rPr>
          <w:lang w:val="en-US"/>
        </w:rPr>
        <w:t xml:space="preserve">Index position of the column within that </w:t>
      </w:r>
      <w:r w:rsidR="00A86FC3">
        <w:rPr>
          <w:lang w:val="en-US"/>
        </w:rPr>
        <w:t>row</w:t>
      </w:r>
    </w:p>
    <w:p w:rsidR="00D95781" w:rsidRDefault="00D95781" w:rsidP="00D95781">
      <w:pPr>
        <w:spacing w:after="0" w:line="240" w:lineRule="auto"/>
        <w:rPr>
          <w:lang w:val="en-US"/>
        </w:rPr>
      </w:pPr>
    </w:p>
    <w:p w:rsidR="00D95781" w:rsidRDefault="006F2DD4" w:rsidP="00D95781">
      <w:pPr>
        <w:spacing w:after="0" w:line="240" w:lineRule="auto"/>
        <w:rPr>
          <w:lang w:val="en-US"/>
        </w:rPr>
      </w:pPr>
      <w:r>
        <w:object w:dxaOrig="8184" w:dyaOrig="1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09.45pt;height:93.9pt" o:ole="">
            <v:imagedata r:id="rId6" o:title=""/>
          </v:shape>
          <o:OLEObject Type="Embed" ProgID="Visio.Drawing.11" ShapeID="_x0000_i1035" DrawAspect="Content" ObjectID="_1538599836" r:id="rId7"/>
        </w:object>
      </w:r>
    </w:p>
    <w:p w:rsidR="00D95781" w:rsidRDefault="00D95781" w:rsidP="00D95781">
      <w:pPr>
        <w:spacing w:after="0" w:line="240" w:lineRule="auto"/>
        <w:rPr>
          <w:lang w:val="en-US"/>
        </w:rPr>
      </w:pPr>
    </w:p>
    <w:p w:rsidR="006F2DD4" w:rsidRDefault="006F2DD4" w:rsidP="00D95781">
      <w:pPr>
        <w:spacing w:after="0" w:line="240" w:lineRule="auto"/>
        <w:rPr>
          <w:b/>
          <w:lang w:val="en-US"/>
        </w:rPr>
      </w:pPr>
    </w:p>
    <w:p w:rsidR="006F2DD4" w:rsidRDefault="006F2DD4" w:rsidP="00D95781">
      <w:pPr>
        <w:spacing w:after="0" w:line="240" w:lineRule="auto"/>
        <w:rPr>
          <w:b/>
          <w:lang w:val="en-US"/>
        </w:rPr>
      </w:pPr>
      <w:r>
        <w:rPr>
          <w:b/>
          <w:lang w:val="en-US"/>
        </w:rPr>
        <w:t>Data model to easy access and manipulates the columns that compose a table</w:t>
      </w:r>
    </w:p>
    <w:p w:rsidR="006F2DD4" w:rsidRPr="00A86FC3" w:rsidRDefault="006F2DD4" w:rsidP="00D95781">
      <w:pPr>
        <w:spacing w:after="0" w:line="240" w:lineRule="auto"/>
        <w:rPr>
          <w:lang w:val="en-US"/>
        </w:rPr>
      </w:pPr>
    </w:p>
    <w:p w:rsidR="00A86FC3" w:rsidRDefault="00A86FC3" w:rsidP="00D95781">
      <w:pPr>
        <w:spacing w:after="0" w:line="240" w:lineRule="auto"/>
        <w:rPr>
          <w:lang w:val="en-US"/>
        </w:rPr>
      </w:pPr>
      <w:r>
        <w:rPr>
          <w:lang w:val="en-US"/>
        </w:rPr>
        <w:t xml:space="preserve">Create a </w:t>
      </w:r>
      <w:proofErr w:type="spellStart"/>
      <w:r w:rsidRPr="00A86FC3">
        <w:rPr>
          <w:i/>
          <w:lang w:val="en-US"/>
        </w:rPr>
        <w:t>TableViewMetadata</w:t>
      </w:r>
      <w:proofErr w:type="spellEnd"/>
      <w:r>
        <w:rPr>
          <w:lang w:val="en-US"/>
        </w:rPr>
        <w:t xml:space="preserve"> </w:t>
      </w:r>
      <w:proofErr w:type="spellStart"/>
      <w:r>
        <w:rPr>
          <w:lang w:val="en-US"/>
        </w:rPr>
        <w:t>TypeScript</w:t>
      </w:r>
      <w:proofErr w:type="spellEnd"/>
      <w:r>
        <w:rPr>
          <w:lang w:val="en-US"/>
        </w:rPr>
        <w:t xml:space="preserve"> class to reference all the columns (</w:t>
      </w:r>
      <w:proofErr w:type="spellStart"/>
      <w:r w:rsidRPr="00A86FC3">
        <w:rPr>
          <w:i/>
          <w:lang w:val="en-US"/>
        </w:rPr>
        <w:t>TableColumnMetadata</w:t>
      </w:r>
      <w:proofErr w:type="spellEnd"/>
      <w:r>
        <w:rPr>
          <w:lang w:val="en-US"/>
        </w:rPr>
        <w:t>) that belongs to a same area and row inside that area.</w:t>
      </w:r>
    </w:p>
    <w:p w:rsidR="00A86FC3" w:rsidRDefault="00A86FC3" w:rsidP="00D95781">
      <w:pPr>
        <w:spacing w:after="0" w:line="240" w:lineRule="auto"/>
        <w:rPr>
          <w:lang w:val="en-US"/>
        </w:rPr>
      </w:pPr>
      <w:r>
        <w:rPr>
          <w:lang w:val="en-US"/>
        </w:rPr>
        <w:t xml:space="preserve">Create a </w:t>
      </w:r>
      <w:proofErr w:type="spellStart"/>
      <w:r w:rsidRPr="00A86FC3">
        <w:rPr>
          <w:i/>
          <w:lang w:val="en-US"/>
        </w:rPr>
        <w:t>TableMetadata</w:t>
      </w:r>
      <w:proofErr w:type="spellEnd"/>
      <w:r>
        <w:rPr>
          <w:lang w:val="en-US"/>
        </w:rPr>
        <w:t xml:space="preserve"> </w:t>
      </w:r>
      <w:proofErr w:type="spellStart"/>
      <w:r>
        <w:rPr>
          <w:lang w:val="en-US"/>
        </w:rPr>
        <w:t>TypeScript</w:t>
      </w:r>
      <w:proofErr w:type="spellEnd"/>
      <w:r>
        <w:rPr>
          <w:lang w:val="en-US"/>
        </w:rPr>
        <w:t xml:space="preserve"> class to reference the </w:t>
      </w:r>
      <w:proofErr w:type="spellStart"/>
      <w:r w:rsidRPr="00A86FC3">
        <w:rPr>
          <w:i/>
          <w:lang w:val="en-US"/>
        </w:rPr>
        <w:t>TableViewMetadata</w:t>
      </w:r>
      <w:proofErr w:type="spellEnd"/>
      <w:r>
        <w:rPr>
          <w:lang w:val="en-US"/>
        </w:rPr>
        <w:t xml:space="preserve"> dedicated to the LEFT_FREEZE area, the </w:t>
      </w:r>
      <w:proofErr w:type="spellStart"/>
      <w:r w:rsidRPr="00A86FC3">
        <w:rPr>
          <w:i/>
          <w:lang w:val="en-US"/>
        </w:rPr>
        <w:t>TableViewMetadata</w:t>
      </w:r>
      <w:proofErr w:type="spellEnd"/>
      <w:r>
        <w:rPr>
          <w:lang w:val="en-US"/>
        </w:rPr>
        <w:t xml:space="preserve"> dedicated to the RIGHT_FREEZE area and a list of </w:t>
      </w:r>
      <w:proofErr w:type="spellStart"/>
      <w:r w:rsidRPr="00A86FC3">
        <w:rPr>
          <w:i/>
          <w:lang w:val="en-US"/>
        </w:rPr>
        <w:t>TableViewMetadata</w:t>
      </w:r>
      <w:proofErr w:type="spellEnd"/>
      <w:r>
        <w:rPr>
          <w:lang w:val="en-US"/>
        </w:rPr>
        <w:t>, one for each row of the VIEW area:</w:t>
      </w:r>
    </w:p>
    <w:p w:rsidR="00A86FC3" w:rsidRPr="00A86FC3" w:rsidRDefault="00A86FC3" w:rsidP="00D95781">
      <w:pPr>
        <w:spacing w:after="0" w:line="240" w:lineRule="auto"/>
        <w:rPr>
          <w:lang w:val="en-US"/>
        </w:rPr>
      </w:pPr>
    </w:p>
    <w:p w:rsidR="00A86FC3" w:rsidRPr="00A86FC3" w:rsidRDefault="00A86FC3" w:rsidP="00D95781">
      <w:pPr>
        <w:spacing w:after="0" w:line="240" w:lineRule="auto"/>
        <w:rPr>
          <w:lang w:val="en-US"/>
        </w:rPr>
      </w:pPr>
      <w:r w:rsidRPr="00A86FC3">
        <w:rPr>
          <w:lang w:val="en-US"/>
        </w:rPr>
        <w:t xml:space="preserve">The </w:t>
      </w:r>
      <w:proofErr w:type="spellStart"/>
      <w:r w:rsidRPr="00A86FC3">
        <w:rPr>
          <w:i/>
          <w:lang w:val="en-US"/>
        </w:rPr>
        <w:t>TableViewMetadata</w:t>
      </w:r>
      <w:proofErr w:type="spellEnd"/>
      <w:r w:rsidRPr="00A86FC3">
        <w:rPr>
          <w:lang w:val="en-US"/>
        </w:rPr>
        <w:t xml:space="preserve"> and </w:t>
      </w:r>
      <w:proofErr w:type="spellStart"/>
      <w:r w:rsidRPr="00A86FC3">
        <w:rPr>
          <w:i/>
          <w:lang w:val="en-US"/>
        </w:rPr>
        <w:t>TableMetadata</w:t>
      </w:r>
      <w:proofErr w:type="spellEnd"/>
      <w:r w:rsidRPr="00A86FC3">
        <w:rPr>
          <w:lang w:val="en-US"/>
        </w:rPr>
        <w:t xml:space="preserve"> classes </w:t>
      </w:r>
      <w:r w:rsidR="005A6E08">
        <w:rPr>
          <w:lang w:val="en-US"/>
        </w:rPr>
        <w:t xml:space="preserve">must declare methods to add </w:t>
      </w:r>
      <w:proofErr w:type="spellStart"/>
      <w:r w:rsidR="005A6E08" w:rsidRPr="005A6E08">
        <w:rPr>
          <w:i/>
          <w:lang w:val="en-US"/>
        </w:rPr>
        <w:t>TableColumnMetadata</w:t>
      </w:r>
      <w:proofErr w:type="spellEnd"/>
      <w:r w:rsidR="005A6E08">
        <w:rPr>
          <w:lang w:val="en-US"/>
        </w:rPr>
        <w:t xml:space="preserve"> instances. Additional methods will be declared later on when implementing the drag and drop and column resize features.</w:t>
      </w:r>
    </w:p>
    <w:p w:rsidR="00A86FC3" w:rsidRDefault="00A86FC3" w:rsidP="00D95781">
      <w:pPr>
        <w:spacing w:after="0" w:line="240" w:lineRule="auto"/>
        <w:rPr>
          <w:b/>
          <w:lang w:val="en-US"/>
        </w:rPr>
      </w:pPr>
    </w:p>
    <w:p w:rsidR="005A6E08" w:rsidRDefault="00B55848" w:rsidP="00D95781">
      <w:pPr>
        <w:spacing w:after="0" w:line="240" w:lineRule="auto"/>
        <w:rPr>
          <w:b/>
          <w:lang w:val="en-US"/>
        </w:rPr>
      </w:pPr>
      <w:r>
        <w:object w:dxaOrig="7976" w:dyaOrig="3256">
          <v:shape id="_x0000_i1047" type="#_x0000_t75" style="width:398.8pt;height:162.8pt" o:ole="">
            <v:imagedata r:id="rId8" o:title=""/>
          </v:shape>
          <o:OLEObject Type="Embed" ProgID="Visio.Drawing.11" ShapeID="_x0000_i1047" DrawAspect="Content" ObjectID="_1538599837" r:id="rId9"/>
        </w:object>
      </w:r>
    </w:p>
    <w:p w:rsidR="005A6E08" w:rsidRDefault="005A6E08" w:rsidP="00D95781">
      <w:pPr>
        <w:spacing w:after="0" w:line="240" w:lineRule="auto"/>
        <w:rPr>
          <w:b/>
          <w:lang w:val="en-US"/>
        </w:rPr>
      </w:pPr>
    </w:p>
    <w:p w:rsidR="0035356E" w:rsidRDefault="0035356E" w:rsidP="00D95781">
      <w:pPr>
        <w:spacing w:after="0" w:line="240" w:lineRule="auto"/>
        <w:rPr>
          <w:lang w:val="en-US"/>
        </w:rPr>
      </w:pPr>
      <w:r>
        <w:rPr>
          <w:lang w:val="en-US"/>
        </w:rPr>
        <w:t xml:space="preserve">Instead building the web page directly from the </w:t>
      </w:r>
      <w:proofErr w:type="spellStart"/>
      <w:r w:rsidRPr="0035356E">
        <w:rPr>
          <w:i/>
          <w:lang w:val="en-US"/>
        </w:rPr>
        <w:t>TableMetadata</w:t>
      </w:r>
      <w:proofErr w:type="spellEnd"/>
      <w:r>
        <w:rPr>
          <w:lang w:val="en-US"/>
        </w:rPr>
        <w:t xml:space="preserve">, </w:t>
      </w:r>
      <w:proofErr w:type="spellStart"/>
      <w:r w:rsidRPr="0035356E">
        <w:rPr>
          <w:i/>
          <w:lang w:val="en-US"/>
        </w:rPr>
        <w:t>TableViewMetadata</w:t>
      </w:r>
      <w:proofErr w:type="spellEnd"/>
      <w:r>
        <w:rPr>
          <w:lang w:val="en-US"/>
        </w:rPr>
        <w:t xml:space="preserve"> and </w:t>
      </w:r>
      <w:proofErr w:type="spellStart"/>
      <w:r w:rsidRPr="0035356E">
        <w:rPr>
          <w:i/>
          <w:lang w:val="en-US"/>
        </w:rPr>
        <w:t>TableColumnMetadata</w:t>
      </w:r>
      <w:proofErr w:type="spellEnd"/>
      <w:r>
        <w:rPr>
          <w:lang w:val="en-US"/>
        </w:rPr>
        <w:t xml:space="preserve"> data model an intermediary layer is used. That intermediary layer can be </w:t>
      </w:r>
      <w:r>
        <w:rPr>
          <w:lang w:val="en-US"/>
        </w:rPr>
        <w:lastRenderedPageBreak/>
        <w:t>thought as the data model of the widgets that will be used to render the table. The usage of that intermediary layer will become obvious during the implementation of the drag and drop and column resize features.</w:t>
      </w:r>
    </w:p>
    <w:p w:rsidR="0035356E" w:rsidRDefault="0035356E" w:rsidP="00D95781">
      <w:pPr>
        <w:spacing w:after="0" w:line="240" w:lineRule="auto"/>
        <w:rPr>
          <w:lang w:val="en-US"/>
        </w:rPr>
      </w:pPr>
    </w:p>
    <w:p w:rsidR="005A6E08" w:rsidRDefault="005A6E08" w:rsidP="00D95781">
      <w:pPr>
        <w:spacing w:after="0" w:line="240" w:lineRule="auto"/>
        <w:rPr>
          <w:lang w:val="en-US"/>
        </w:rPr>
      </w:pPr>
      <w:r w:rsidRPr="005A6E08">
        <w:rPr>
          <w:lang w:val="en-US"/>
        </w:rPr>
        <w:t>Creat</w:t>
      </w:r>
      <w:r>
        <w:rPr>
          <w:lang w:val="en-US"/>
        </w:rPr>
        <w:t xml:space="preserve">e </w:t>
      </w:r>
      <w:r w:rsidR="0035356E">
        <w:rPr>
          <w:lang w:val="en-US"/>
        </w:rPr>
        <w:t xml:space="preserve">a </w:t>
      </w:r>
      <w:proofErr w:type="spellStart"/>
      <w:r w:rsidR="0035356E" w:rsidRPr="0035356E">
        <w:rPr>
          <w:i/>
          <w:lang w:val="en-US"/>
        </w:rPr>
        <w:t>TableColumn</w:t>
      </w:r>
      <w:proofErr w:type="spellEnd"/>
      <w:r w:rsidR="0035356E">
        <w:rPr>
          <w:lang w:val="en-US"/>
        </w:rPr>
        <w:t xml:space="preserve"> </w:t>
      </w:r>
      <w:proofErr w:type="spellStart"/>
      <w:r w:rsidR="0035356E">
        <w:rPr>
          <w:lang w:val="en-US"/>
        </w:rPr>
        <w:t>TypeScript</w:t>
      </w:r>
      <w:proofErr w:type="spellEnd"/>
      <w:r w:rsidR="0035356E">
        <w:rPr>
          <w:lang w:val="en-US"/>
        </w:rPr>
        <w:t xml:space="preserve"> class that encapsulates a </w:t>
      </w:r>
      <w:proofErr w:type="spellStart"/>
      <w:r w:rsidR="0035356E" w:rsidRPr="0035356E">
        <w:rPr>
          <w:i/>
          <w:lang w:val="en-US"/>
        </w:rPr>
        <w:t>TableColumnMetadata</w:t>
      </w:r>
      <w:proofErr w:type="spellEnd"/>
      <w:r w:rsidR="0035356E">
        <w:rPr>
          <w:lang w:val="en-US"/>
        </w:rPr>
        <w:t xml:space="preserve">. Create a </w:t>
      </w:r>
      <w:proofErr w:type="spellStart"/>
      <w:r w:rsidR="0035356E" w:rsidRPr="0035356E">
        <w:rPr>
          <w:i/>
          <w:lang w:val="en-US"/>
        </w:rPr>
        <w:t>TableView</w:t>
      </w:r>
      <w:proofErr w:type="spellEnd"/>
      <w:r w:rsidR="0035356E">
        <w:rPr>
          <w:lang w:val="en-US"/>
        </w:rPr>
        <w:t xml:space="preserve"> </w:t>
      </w:r>
      <w:proofErr w:type="spellStart"/>
      <w:r w:rsidR="0035356E">
        <w:rPr>
          <w:lang w:val="en-US"/>
        </w:rPr>
        <w:t>TypeScript</w:t>
      </w:r>
      <w:proofErr w:type="spellEnd"/>
      <w:r w:rsidR="0035356E">
        <w:rPr>
          <w:lang w:val="en-US"/>
        </w:rPr>
        <w:t xml:space="preserve"> class that represents a table view as displayed onto the web page. That class references a list of </w:t>
      </w:r>
      <w:proofErr w:type="spellStart"/>
      <w:r w:rsidR="0035356E" w:rsidRPr="0035356E">
        <w:rPr>
          <w:i/>
          <w:lang w:val="en-US"/>
        </w:rPr>
        <w:t>TableColumn</w:t>
      </w:r>
      <w:proofErr w:type="spellEnd"/>
      <w:r w:rsidR="0035356E">
        <w:rPr>
          <w:lang w:val="en-US"/>
        </w:rPr>
        <w:t xml:space="preserve">. That list is built from the aggregation of the </w:t>
      </w:r>
      <w:proofErr w:type="spellStart"/>
      <w:r w:rsidR="0035356E" w:rsidRPr="0035356E">
        <w:rPr>
          <w:i/>
          <w:lang w:val="en-US"/>
        </w:rPr>
        <w:t>TableColumnMetadata</w:t>
      </w:r>
      <w:proofErr w:type="spellEnd"/>
      <w:r w:rsidR="0035356E">
        <w:rPr>
          <w:lang w:val="en-US"/>
        </w:rPr>
        <w:t xml:space="preserve"> that compose the LEFT_FREEZE area, that compose a specific row of the VIEW area and that compose the RIGHT_FREEZE.</w:t>
      </w:r>
    </w:p>
    <w:p w:rsidR="0035356E" w:rsidRDefault="0035356E" w:rsidP="00D95781">
      <w:pPr>
        <w:spacing w:after="0" w:line="240" w:lineRule="auto"/>
        <w:rPr>
          <w:lang w:val="en-US"/>
        </w:rPr>
      </w:pPr>
    </w:p>
    <w:p w:rsidR="0035356E" w:rsidRPr="005A6E08" w:rsidRDefault="0035356E" w:rsidP="00D95781">
      <w:pPr>
        <w:spacing w:after="0" w:line="240" w:lineRule="auto"/>
        <w:rPr>
          <w:lang w:val="en-US"/>
        </w:rPr>
      </w:pPr>
      <w:r>
        <w:rPr>
          <w:lang w:val="en-US"/>
        </w:rPr>
        <w:t xml:space="preserve">Finally create a </w:t>
      </w:r>
      <w:r w:rsidRPr="0035356E">
        <w:rPr>
          <w:i/>
          <w:lang w:val="en-US"/>
        </w:rPr>
        <w:t>Table</w:t>
      </w:r>
      <w:r>
        <w:rPr>
          <w:lang w:val="en-US"/>
        </w:rPr>
        <w:t xml:space="preserve"> </w:t>
      </w:r>
      <w:proofErr w:type="spellStart"/>
      <w:r>
        <w:rPr>
          <w:lang w:val="en-US"/>
        </w:rPr>
        <w:t>TypeScript</w:t>
      </w:r>
      <w:proofErr w:type="spellEnd"/>
      <w:r>
        <w:rPr>
          <w:lang w:val="en-US"/>
        </w:rPr>
        <w:t xml:space="preserve"> class that encapsulates a </w:t>
      </w:r>
      <w:proofErr w:type="spellStart"/>
      <w:r w:rsidRPr="0035356E">
        <w:rPr>
          <w:i/>
          <w:lang w:val="en-US"/>
        </w:rPr>
        <w:t>TableMetadata</w:t>
      </w:r>
      <w:proofErr w:type="spellEnd"/>
      <w:r>
        <w:rPr>
          <w:lang w:val="en-US"/>
        </w:rPr>
        <w:t xml:space="preserve"> and that references all the created </w:t>
      </w:r>
      <w:proofErr w:type="spellStart"/>
      <w:r w:rsidRPr="0035356E">
        <w:rPr>
          <w:i/>
          <w:lang w:val="en-US"/>
        </w:rPr>
        <w:t>TableView</w:t>
      </w:r>
      <w:proofErr w:type="spellEnd"/>
      <w:r>
        <w:rPr>
          <w:lang w:val="en-US"/>
        </w:rPr>
        <w:t xml:space="preserve"> instances.</w:t>
      </w:r>
      <w:r w:rsidR="009A3EA9">
        <w:rPr>
          <w:lang w:val="en-US"/>
        </w:rPr>
        <w:t xml:space="preserve"> Add methods to instantiate a </w:t>
      </w:r>
      <w:r w:rsidR="009A3EA9" w:rsidRPr="009A3EA9">
        <w:rPr>
          <w:i/>
          <w:lang w:val="en-US"/>
        </w:rPr>
        <w:t>Table</w:t>
      </w:r>
      <w:r w:rsidR="009A3EA9">
        <w:rPr>
          <w:lang w:val="en-US"/>
        </w:rPr>
        <w:t xml:space="preserve"> instance and all its children from a given </w:t>
      </w:r>
      <w:proofErr w:type="spellStart"/>
      <w:r w:rsidR="009A3EA9" w:rsidRPr="009A3EA9">
        <w:rPr>
          <w:i/>
          <w:lang w:val="en-US"/>
        </w:rPr>
        <w:t>TableMetadata</w:t>
      </w:r>
      <w:proofErr w:type="spellEnd"/>
      <w:r w:rsidR="009A3EA9">
        <w:rPr>
          <w:lang w:val="en-US"/>
        </w:rPr>
        <w:t xml:space="preserve"> and all the columns it references. Add a field to indicate the index of the current view to display. Initialize that field with 0 so that the columns of the first </w:t>
      </w:r>
      <w:proofErr w:type="spellStart"/>
      <w:r w:rsidR="009A3EA9" w:rsidRPr="009A3EA9">
        <w:rPr>
          <w:i/>
          <w:lang w:val="en-US"/>
        </w:rPr>
        <w:t>TableView</w:t>
      </w:r>
      <w:proofErr w:type="spellEnd"/>
      <w:r w:rsidR="009A3EA9">
        <w:rPr>
          <w:lang w:val="en-US"/>
        </w:rPr>
        <w:t xml:space="preserve"> will be rendered by default.</w:t>
      </w:r>
    </w:p>
    <w:p w:rsidR="005A6E08" w:rsidRPr="00A86FC3" w:rsidRDefault="005A6E08" w:rsidP="00D95781">
      <w:pPr>
        <w:spacing w:after="0" w:line="240" w:lineRule="auto"/>
        <w:rPr>
          <w:b/>
          <w:lang w:val="en-US"/>
        </w:rPr>
      </w:pPr>
    </w:p>
    <w:p w:rsidR="006F2DD4" w:rsidRPr="00A86FC3" w:rsidRDefault="006F2DD4" w:rsidP="00D95781">
      <w:pPr>
        <w:spacing w:after="0" w:line="240" w:lineRule="auto"/>
        <w:rPr>
          <w:b/>
          <w:lang w:val="en-US"/>
        </w:rPr>
      </w:pPr>
    </w:p>
    <w:p w:rsidR="00D95781" w:rsidRPr="007B7483" w:rsidRDefault="007B7483" w:rsidP="00D95781">
      <w:pPr>
        <w:spacing w:after="0" w:line="240" w:lineRule="auto"/>
        <w:rPr>
          <w:b/>
          <w:lang w:val="en-US"/>
        </w:rPr>
      </w:pPr>
      <w:r w:rsidRPr="007B7483">
        <w:rPr>
          <w:b/>
          <w:lang w:val="en-US"/>
        </w:rPr>
        <w:t>Declaration of all the account and transaction table columns using the new data model</w:t>
      </w:r>
      <w:r w:rsidR="00D95781" w:rsidRPr="007B7483">
        <w:rPr>
          <w:b/>
          <w:lang w:val="en-US"/>
        </w:rPr>
        <w:t xml:space="preserve"> </w:t>
      </w:r>
    </w:p>
    <w:p w:rsidR="007B7483" w:rsidRDefault="007B7483" w:rsidP="00D95781">
      <w:pPr>
        <w:spacing w:after="0" w:line="240" w:lineRule="auto"/>
        <w:rPr>
          <w:lang w:val="en-US"/>
        </w:rPr>
      </w:pPr>
    </w:p>
    <w:p w:rsidR="0032329C" w:rsidRDefault="007B7483" w:rsidP="00D95781">
      <w:pPr>
        <w:spacing w:after="0" w:line="240" w:lineRule="auto"/>
        <w:rPr>
          <w:lang w:val="en-US"/>
        </w:rPr>
      </w:pPr>
      <w:r>
        <w:rPr>
          <w:lang w:val="en-US"/>
        </w:rPr>
        <w:t xml:space="preserve">Create instances of </w:t>
      </w:r>
      <w:proofErr w:type="spellStart"/>
      <w:r w:rsidRPr="0032329C">
        <w:rPr>
          <w:i/>
          <w:lang w:val="en-US"/>
        </w:rPr>
        <w:t>TableColumnMetadata</w:t>
      </w:r>
      <w:proofErr w:type="spellEnd"/>
      <w:r>
        <w:rPr>
          <w:lang w:val="en-US"/>
        </w:rPr>
        <w:t xml:space="preserve"> for</w:t>
      </w:r>
      <w:r w:rsidR="0032329C">
        <w:rPr>
          <w:lang w:val="en-US"/>
        </w:rPr>
        <w:t xml:space="preserve"> each column that currently composes the account summary table and the transaction summary table. For each instance, insert the column label into the i18n file (key=column unique identifier, value=column label)</w:t>
      </w:r>
    </w:p>
    <w:p w:rsidR="0032329C" w:rsidRDefault="0032329C" w:rsidP="00D95781">
      <w:pPr>
        <w:spacing w:after="0" w:line="240" w:lineRule="auto"/>
        <w:rPr>
          <w:lang w:val="en-US"/>
        </w:rPr>
      </w:pPr>
      <w:r>
        <w:rPr>
          <w:lang w:val="en-US"/>
        </w:rPr>
        <w:t>Group these instances into a set for the account table and into a set for the transaction table.</w:t>
      </w:r>
    </w:p>
    <w:p w:rsidR="007B7483" w:rsidRPr="00D95781" w:rsidRDefault="007B7483" w:rsidP="00D95781">
      <w:pPr>
        <w:spacing w:after="0" w:line="240" w:lineRule="auto"/>
        <w:rPr>
          <w:lang w:val="en-US"/>
        </w:rPr>
      </w:pPr>
    </w:p>
    <w:p w:rsidR="003916B7" w:rsidRDefault="007B7483">
      <w:pPr>
        <w:rPr>
          <w:lang w:val="en-US"/>
        </w:rPr>
      </w:pPr>
      <w:r>
        <w:object w:dxaOrig="5394" w:dyaOrig="1255">
          <v:shape id="_x0000_i1029" type="#_x0000_t75" style="width:269.85pt;height:62.6pt" o:ole="">
            <v:imagedata r:id="rId10" o:title=""/>
          </v:shape>
          <o:OLEObject Type="Embed" ProgID="Visio.Drawing.11" ShapeID="_x0000_i1029" DrawAspect="Content" ObjectID="_1538599838" r:id="rId11"/>
        </w:object>
      </w:r>
    </w:p>
    <w:p w:rsidR="00CF5228" w:rsidRDefault="00CF5228" w:rsidP="00CF5228">
      <w:pPr>
        <w:spacing w:after="0" w:line="240" w:lineRule="auto"/>
        <w:rPr>
          <w:lang w:val="en-US"/>
        </w:rPr>
      </w:pPr>
    </w:p>
    <w:p w:rsidR="00970453" w:rsidRPr="00970453" w:rsidRDefault="00970453" w:rsidP="00CF5228">
      <w:pPr>
        <w:spacing w:after="0" w:line="240" w:lineRule="auto"/>
        <w:rPr>
          <w:b/>
          <w:lang w:val="en-US"/>
        </w:rPr>
      </w:pPr>
      <w:r w:rsidRPr="00970453">
        <w:rPr>
          <w:b/>
          <w:lang w:val="en-US"/>
        </w:rPr>
        <w:t>Modify current transaction and account table to use the new data model</w:t>
      </w:r>
    </w:p>
    <w:p w:rsidR="00970453" w:rsidRDefault="00970453" w:rsidP="00CF5228">
      <w:pPr>
        <w:spacing w:after="0" w:line="240" w:lineRule="auto"/>
        <w:rPr>
          <w:lang w:val="en-US"/>
        </w:rPr>
      </w:pPr>
    </w:p>
    <w:p w:rsidR="00970453" w:rsidRDefault="00970453" w:rsidP="00CF5228">
      <w:pPr>
        <w:spacing w:after="0" w:line="240" w:lineRule="auto"/>
        <w:rPr>
          <w:lang w:val="en-US"/>
        </w:rPr>
      </w:pPr>
      <w:r>
        <w:rPr>
          <w:lang w:val="en-US"/>
        </w:rPr>
        <w:t xml:space="preserve">Adapt the currently used table widget to use the new data model composed of the </w:t>
      </w:r>
      <w:r w:rsidRPr="00970453">
        <w:rPr>
          <w:i/>
          <w:lang w:val="en-US"/>
        </w:rPr>
        <w:t>Table</w:t>
      </w:r>
      <w:r>
        <w:rPr>
          <w:lang w:val="en-US"/>
        </w:rPr>
        <w:t xml:space="preserve">, </w:t>
      </w:r>
      <w:proofErr w:type="spellStart"/>
      <w:r w:rsidRPr="00970453">
        <w:rPr>
          <w:i/>
          <w:lang w:val="en-US"/>
        </w:rPr>
        <w:t>TableView</w:t>
      </w:r>
      <w:proofErr w:type="spellEnd"/>
      <w:r>
        <w:rPr>
          <w:lang w:val="en-US"/>
        </w:rPr>
        <w:t xml:space="preserve"> and </w:t>
      </w:r>
      <w:proofErr w:type="spellStart"/>
      <w:r w:rsidRPr="00970453">
        <w:rPr>
          <w:i/>
          <w:lang w:val="en-US"/>
        </w:rPr>
        <w:t>TableColumn</w:t>
      </w:r>
      <w:proofErr w:type="spellEnd"/>
      <w:r>
        <w:rPr>
          <w:lang w:val="en-US"/>
        </w:rPr>
        <w:t xml:space="preserve">. Each panel of the carousel must reference </w:t>
      </w:r>
      <w:r w:rsidR="00B55848">
        <w:rPr>
          <w:lang w:val="en-US"/>
        </w:rPr>
        <w:t xml:space="preserve">a different </w:t>
      </w:r>
      <w:proofErr w:type="spellStart"/>
      <w:r w:rsidR="00B55848" w:rsidRPr="00B55848">
        <w:rPr>
          <w:i/>
          <w:lang w:val="en-US"/>
        </w:rPr>
        <w:t>TableView</w:t>
      </w:r>
      <w:proofErr w:type="spellEnd"/>
      <w:r w:rsidR="00B55848">
        <w:rPr>
          <w:lang w:val="en-US"/>
        </w:rPr>
        <w:t xml:space="preserve"> instance and display the contained columns. The </w:t>
      </w:r>
      <w:proofErr w:type="spellStart"/>
      <w:r w:rsidR="00B55848" w:rsidRPr="00B55848">
        <w:rPr>
          <w:i/>
          <w:lang w:val="en-US"/>
        </w:rPr>
        <w:t>TableColumn</w:t>
      </w:r>
      <w:r w:rsidR="00B55848">
        <w:rPr>
          <w:lang w:val="en-US"/>
        </w:rPr>
        <w:t>.isFreezedColumn</w:t>
      </w:r>
      <w:proofErr w:type="spellEnd"/>
      <w:r w:rsidR="00B55848">
        <w:rPr>
          <w:lang w:val="en-US"/>
        </w:rPr>
        <w:t xml:space="preserve"> field indicates if the column is a </w:t>
      </w:r>
      <w:proofErr w:type="spellStart"/>
      <w:r w:rsidR="00B55848">
        <w:rPr>
          <w:lang w:val="en-US"/>
        </w:rPr>
        <w:t>freezed</w:t>
      </w:r>
      <w:proofErr w:type="spellEnd"/>
      <w:r w:rsidR="00B55848">
        <w:rPr>
          <w:lang w:val="en-US"/>
        </w:rPr>
        <w:t xml:space="preserve"> column and must be displayed with a grey background.</w:t>
      </w:r>
      <w:r w:rsidR="00AA74B8">
        <w:rPr>
          <w:lang w:val="en-US"/>
        </w:rPr>
        <w:t xml:space="preserve"> The weight of each column can be obtained from the </w:t>
      </w:r>
      <w:proofErr w:type="spellStart"/>
      <w:r w:rsidR="00AA74B8" w:rsidRPr="00AA74B8">
        <w:rPr>
          <w:i/>
          <w:lang w:val="en-US"/>
        </w:rPr>
        <w:t>TableColumnMetadata</w:t>
      </w:r>
      <w:r w:rsidR="00AA74B8">
        <w:rPr>
          <w:lang w:val="en-US"/>
        </w:rPr>
        <w:t>.preferredWidth</w:t>
      </w:r>
      <w:proofErr w:type="spellEnd"/>
      <w:r w:rsidR="00AA74B8">
        <w:rPr>
          <w:lang w:val="en-US"/>
        </w:rPr>
        <w:t xml:space="preserve">. </w:t>
      </w:r>
    </w:p>
    <w:p w:rsidR="00B55848" w:rsidRDefault="00B55848" w:rsidP="00CF5228">
      <w:pPr>
        <w:spacing w:after="0" w:line="240" w:lineRule="auto"/>
        <w:rPr>
          <w:lang w:val="en-US"/>
        </w:rPr>
      </w:pPr>
    </w:p>
    <w:p w:rsidR="00970453" w:rsidRDefault="00970453" w:rsidP="00CF5228">
      <w:pPr>
        <w:spacing w:after="0" w:line="240" w:lineRule="auto"/>
        <w:rPr>
          <w:lang w:val="en-US"/>
        </w:rPr>
      </w:pPr>
      <w:r>
        <w:object w:dxaOrig="3369" w:dyaOrig="3054">
          <v:shape id="_x0000_i1045" type="#_x0000_t75" style="width:168.4pt;height:152.75pt" o:ole="">
            <v:imagedata r:id="rId12" o:title=""/>
          </v:shape>
          <o:OLEObject Type="Embed" ProgID="Visio.Drawing.11" ShapeID="_x0000_i1045" DrawAspect="Content" ObjectID="_1538599839" r:id="rId13"/>
        </w:object>
      </w:r>
    </w:p>
    <w:p w:rsidR="006F2DD4" w:rsidRDefault="006F2DD4" w:rsidP="00CF5228">
      <w:pPr>
        <w:spacing w:after="0" w:line="240" w:lineRule="auto"/>
        <w:rPr>
          <w:lang w:val="en-US"/>
        </w:rPr>
      </w:pPr>
    </w:p>
    <w:p w:rsidR="001A03CA" w:rsidRDefault="001A03CA" w:rsidP="00CF5228">
      <w:pPr>
        <w:spacing w:after="0" w:line="240" w:lineRule="auto"/>
        <w:rPr>
          <w:lang w:val="en-US"/>
        </w:rPr>
      </w:pPr>
    </w:p>
    <w:p w:rsidR="000642C0" w:rsidRPr="002C144D" w:rsidRDefault="002C144D" w:rsidP="00CF5228">
      <w:pPr>
        <w:spacing w:after="0" w:line="240" w:lineRule="auto"/>
        <w:rPr>
          <w:b/>
          <w:lang w:val="en-US"/>
        </w:rPr>
      </w:pPr>
      <w:r>
        <w:rPr>
          <w:b/>
          <w:lang w:val="en-US"/>
        </w:rPr>
        <w:lastRenderedPageBreak/>
        <w:t>Map</w:t>
      </w:r>
      <w:r w:rsidR="000642C0" w:rsidRPr="002C144D">
        <w:rPr>
          <w:b/>
          <w:lang w:val="en-US"/>
        </w:rPr>
        <w:t xml:space="preserve"> </w:t>
      </w:r>
      <w:r w:rsidRPr="002C144D">
        <w:rPr>
          <w:b/>
          <w:lang w:val="en-US"/>
        </w:rPr>
        <w:t xml:space="preserve">table columns </w:t>
      </w:r>
      <w:r>
        <w:rPr>
          <w:b/>
          <w:lang w:val="en-US"/>
        </w:rPr>
        <w:t>with</w:t>
      </w:r>
      <w:r w:rsidRPr="002C144D">
        <w:rPr>
          <w:b/>
          <w:lang w:val="en-US"/>
        </w:rPr>
        <w:t xml:space="preserve"> the Java data model that hold a transaction or account</w:t>
      </w:r>
      <w:r w:rsidR="000642C0" w:rsidRPr="002C144D">
        <w:rPr>
          <w:b/>
          <w:lang w:val="en-US"/>
        </w:rPr>
        <w:t xml:space="preserve">  </w:t>
      </w:r>
    </w:p>
    <w:p w:rsidR="000642C0" w:rsidRDefault="000642C0" w:rsidP="00CF5228">
      <w:pPr>
        <w:spacing w:after="0" w:line="240" w:lineRule="auto"/>
        <w:rPr>
          <w:lang w:val="en-US"/>
        </w:rPr>
      </w:pPr>
    </w:p>
    <w:p w:rsidR="002C144D" w:rsidRDefault="002C144D" w:rsidP="00CF5228">
      <w:pPr>
        <w:spacing w:after="0" w:line="240" w:lineRule="auto"/>
        <w:rPr>
          <w:lang w:val="en-US"/>
        </w:rPr>
      </w:pPr>
      <w:r>
        <w:rPr>
          <w:lang w:val="en-US"/>
        </w:rPr>
        <w:t xml:space="preserve">For each </w:t>
      </w:r>
      <w:proofErr w:type="spellStart"/>
      <w:r w:rsidRPr="007B7483">
        <w:rPr>
          <w:i/>
          <w:lang w:val="en-US"/>
        </w:rPr>
        <w:t>TableColumnMetadata</w:t>
      </w:r>
      <w:proofErr w:type="spellEnd"/>
      <w:r>
        <w:rPr>
          <w:lang w:val="en-US"/>
        </w:rPr>
        <w:t xml:space="preserve"> instance declared in the UI, map the column id to a field of the </w:t>
      </w:r>
      <w:proofErr w:type="spellStart"/>
      <w:r>
        <w:rPr>
          <w:lang w:val="en-US"/>
        </w:rPr>
        <w:t>TransactionSummaryDTO</w:t>
      </w:r>
      <w:proofErr w:type="spellEnd"/>
      <w:r>
        <w:rPr>
          <w:lang w:val="en-US"/>
        </w:rPr>
        <w:t xml:space="preserve"> and </w:t>
      </w:r>
      <w:proofErr w:type="spellStart"/>
      <w:r>
        <w:rPr>
          <w:lang w:val="en-US"/>
        </w:rPr>
        <w:t>AccountSummaryDTO</w:t>
      </w:r>
      <w:proofErr w:type="spellEnd"/>
      <w:r>
        <w:rPr>
          <w:lang w:val="en-US"/>
        </w:rPr>
        <w:t xml:space="preserve"> Java class. These classes are data structures that hold respectively a transaction or an account </w:t>
      </w:r>
    </w:p>
    <w:p w:rsidR="002C144D" w:rsidRDefault="002C144D" w:rsidP="00CF5228">
      <w:pPr>
        <w:spacing w:after="0" w:line="240" w:lineRule="auto"/>
        <w:rPr>
          <w:lang w:val="en-US"/>
        </w:rPr>
      </w:pPr>
    </w:p>
    <w:p w:rsidR="000642C0" w:rsidRDefault="000642C0" w:rsidP="00CF5228">
      <w:pPr>
        <w:spacing w:after="0" w:line="240" w:lineRule="auto"/>
        <w:rPr>
          <w:lang w:val="en-US"/>
        </w:rPr>
      </w:pPr>
      <w:r>
        <w:object w:dxaOrig="5394" w:dyaOrig="2379">
          <v:shape id="_x0000_i1032" type="#_x0000_t75" style="width:269.85pt;height:118.95pt" o:ole="">
            <v:imagedata r:id="rId14" o:title=""/>
          </v:shape>
          <o:OLEObject Type="Embed" ProgID="Visio.Drawing.11" ShapeID="_x0000_i1032" DrawAspect="Content" ObjectID="_1538599840" r:id="rId15"/>
        </w:object>
      </w:r>
    </w:p>
    <w:p w:rsidR="000642C0" w:rsidRDefault="000642C0" w:rsidP="00CF5228">
      <w:pPr>
        <w:spacing w:after="0" w:line="240" w:lineRule="auto"/>
        <w:rPr>
          <w:lang w:val="en-US"/>
        </w:rPr>
      </w:pPr>
    </w:p>
    <w:p w:rsidR="000642C0" w:rsidRDefault="000642C0" w:rsidP="00CF5228">
      <w:pPr>
        <w:spacing w:after="0" w:line="240" w:lineRule="auto"/>
        <w:rPr>
          <w:lang w:val="en-US"/>
        </w:rPr>
      </w:pPr>
    </w:p>
    <w:p w:rsidR="003916B7" w:rsidRPr="004E2680" w:rsidRDefault="004E2680" w:rsidP="00CF5228">
      <w:pPr>
        <w:spacing w:after="0" w:line="240" w:lineRule="auto"/>
        <w:rPr>
          <w:b/>
          <w:lang w:val="en-US"/>
        </w:rPr>
      </w:pPr>
      <w:r w:rsidRPr="004E2680">
        <w:rPr>
          <w:b/>
          <w:lang w:val="en-US"/>
        </w:rPr>
        <w:t>Communication</w:t>
      </w:r>
      <w:r w:rsidR="00CF5228" w:rsidRPr="004E2680">
        <w:rPr>
          <w:b/>
          <w:lang w:val="en-US"/>
        </w:rPr>
        <w:t xml:space="preserve"> </w:t>
      </w:r>
      <w:r w:rsidRPr="004E2680">
        <w:rPr>
          <w:b/>
          <w:lang w:val="en-US"/>
        </w:rPr>
        <w:t xml:space="preserve">of the </w:t>
      </w:r>
      <w:r w:rsidR="00CF5228" w:rsidRPr="004E2680">
        <w:rPr>
          <w:b/>
          <w:lang w:val="en-US"/>
        </w:rPr>
        <w:t xml:space="preserve">columns to be </w:t>
      </w:r>
      <w:r w:rsidRPr="004E2680">
        <w:rPr>
          <w:b/>
          <w:lang w:val="en-US"/>
        </w:rPr>
        <w:t>included in a CSV export</w:t>
      </w:r>
      <w:r w:rsidR="00CF5228" w:rsidRPr="004E2680">
        <w:rPr>
          <w:b/>
          <w:lang w:val="en-US"/>
        </w:rPr>
        <w:t xml:space="preserve"> </w:t>
      </w:r>
    </w:p>
    <w:p w:rsidR="00CF5228" w:rsidRDefault="00CF5228" w:rsidP="00CF5228">
      <w:pPr>
        <w:spacing w:after="0" w:line="240" w:lineRule="auto"/>
        <w:rPr>
          <w:lang w:val="en-US"/>
        </w:rPr>
      </w:pPr>
    </w:p>
    <w:p w:rsidR="004E2680" w:rsidRDefault="002A3B72" w:rsidP="00CF5228">
      <w:pPr>
        <w:spacing w:after="0" w:line="240" w:lineRule="auto"/>
        <w:rPr>
          <w:lang w:val="en-US"/>
        </w:rPr>
      </w:pPr>
      <w:proofErr w:type="gramStart"/>
      <w:r>
        <w:rPr>
          <w:lang w:val="en-US"/>
        </w:rPr>
        <w:t>Modification of the /</w:t>
      </w:r>
      <w:proofErr w:type="spellStart"/>
      <w:r>
        <w:rPr>
          <w:lang w:val="en-US"/>
        </w:rPr>
        <w:t>api</w:t>
      </w:r>
      <w:proofErr w:type="spellEnd"/>
      <w:r>
        <w:rPr>
          <w:lang w:val="en-US"/>
        </w:rPr>
        <w:t>/</w:t>
      </w:r>
      <w:proofErr w:type="spellStart"/>
      <w:r>
        <w:rPr>
          <w:lang w:val="en-US"/>
        </w:rPr>
        <w:t>transactionexport</w:t>
      </w:r>
      <w:proofErr w:type="spellEnd"/>
      <w:r>
        <w:rPr>
          <w:lang w:val="en-US"/>
        </w:rPr>
        <w:t xml:space="preserve"> and /</w:t>
      </w:r>
      <w:proofErr w:type="spellStart"/>
      <w:r>
        <w:rPr>
          <w:lang w:val="en-US"/>
        </w:rPr>
        <w:t>api</w:t>
      </w:r>
      <w:proofErr w:type="spellEnd"/>
      <w:r>
        <w:rPr>
          <w:lang w:val="en-US"/>
        </w:rPr>
        <w:t>/</w:t>
      </w:r>
      <w:proofErr w:type="spellStart"/>
      <w:r>
        <w:rPr>
          <w:lang w:val="en-US"/>
        </w:rPr>
        <w:t>accountexport</w:t>
      </w:r>
      <w:proofErr w:type="spellEnd"/>
      <w:r>
        <w:rPr>
          <w:lang w:val="en-US"/>
        </w:rPr>
        <w:t xml:space="preserve"> REST services to accept a list of column ids.</w:t>
      </w:r>
      <w:proofErr w:type="gramEnd"/>
      <w:r>
        <w:rPr>
          <w:lang w:val="en-US"/>
        </w:rPr>
        <w:t xml:space="preserve"> The column ids identify the columns to be included in the generated CSV file. The list indicates in which order these columns must appear in the generated file. The Java layer must generate an empty file if that list if missing but generate an explicit WARN logging message.</w:t>
      </w:r>
    </w:p>
    <w:p w:rsidR="002A3B72" w:rsidRDefault="002A3B72" w:rsidP="00CF5228">
      <w:pPr>
        <w:spacing w:after="0" w:line="240" w:lineRule="auto"/>
        <w:rPr>
          <w:lang w:val="en-US"/>
        </w:rPr>
      </w:pPr>
    </w:p>
    <w:p w:rsidR="00CF5228" w:rsidRDefault="004E2680" w:rsidP="00CF5228">
      <w:pPr>
        <w:spacing w:after="0" w:line="240" w:lineRule="auto"/>
        <w:rPr>
          <w:lang w:val="en-US"/>
        </w:rPr>
      </w:pPr>
      <w:r>
        <w:object w:dxaOrig="5394" w:dyaOrig="1344">
          <v:shape id="_x0000_i1033" type="#_x0000_t75" style="width:269.85pt;height:67pt" o:ole="">
            <v:imagedata r:id="rId16" o:title=""/>
          </v:shape>
          <o:OLEObject Type="Embed" ProgID="Visio.Drawing.11" ShapeID="_x0000_i1033" DrawAspect="Content" ObjectID="_1538599841" r:id="rId17"/>
        </w:object>
      </w:r>
    </w:p>
    <w:p w:rsidR="00020618" w:rsidRDefault="00020618" w:rsidP="00CF5228">
      <w:pPr>
        <w:spacing w:after="0" w:line="240" w:lineRule="auto"/>
        <w:rPr>
          <w:lang w:val="en-US"/>
        </w:rPr>
      </w:pPr>
    </w:p>
    <w:p w:rsidR="002A3B72" w:rsidRDefault="000B51E1" w:rsidP="00CF5228">
      <w:pPr>
        <w:spacing w:after="0" w:line="240" w:lineRule="auto"/>
        <w:rPr>
          <w:lang w:val="en-US"/>
        </w:rPr>
      </w:pPr>
      <w:proofErr w:type="gramStart"/>
      <w:r>
        <w:rPr>
          <w:lang w:val="en-US"/>
        </w:rPr>
        <w:t>Modification of the UI code to provide that column list.</w:t>
      </w:r>
      <w:proofErr w:type="gramEnd"/>
      <w:r>
        <w:rPr>
          <w:lang w:val="en-US"/>
        </w:rPr>
        <w:t xml:space="preserve"> The list must start with the columns contained in the LEFT_FREEZE area, followed by the columns contained in the different rows of the VIEW area, followed by the columns contained in the RIGHT_FREEZE area.  </w:t>
      </w:r>
    </w:p>
    <w:p w:rsidR="002A3B72" w:rsidRDefault="002A3B72" w:rsidP="00CF5228">
      <w:pPr>
        <w:spacing w:after="0" w:line="240" w:lineRule="auto"/>
        <w:rPr>
          <w:lang w:val="en-US"/>
        </w:rPr>
      </w:pPr>
    </w:p>
    <w:p w:rsidR="002A3B72" w:rsidRDefault="002A3B72" w:rsidP="00CF5228">
      <w:pPr>
        <w:spacing w:after="0" w:line="240" w:lineRule="auto"/>
        <w:rPr>
          <w:lang w:val="en-US"/>
        </w:rPr>
      </w:pPr>
    </w:p>
    <w:p w:rsidR="00AA74B8" w:rsidRPr="00AA74B8" w:rsidRDefault="00AA74B8" w:rsidP="00CF5228">
      <w:pPr>
        <w:spacing w:after="0" w:line="240" w:lineRule="auto"/>
        <w:rPr>
          <w:b/>
          <w:lang w:val="en-US"/>
        </w:rPr>
      </w:pPr>
      <w:r w:rsidRPr="00AA74B8">
        <w:rPr>
          <w:b/>
          <w:lang w:val="en-US"/>
        </w:rPr>
        <w:t>Edit column model window creation</w:t>
      </w:r>
    </w:p>
    <w:p w:rsidR="003916B7" w:rsidRDefault="003916B7" w:rsidP="00CF5228">
      <w:pPr>
        <w:spacing w:after="0" w:line="240" w:lineRule="auto"/>
        <w:rPr>
          <w:lang w:val="en-US"/>
        </w:rPr>
      </w:pPr>
    </w:p>
    <w:p w:rsidR="00AA74B8" w:rsidRDefault="00AA74B8" w:rsidP="00CF5228">
      <w:pPr>
        <w:spacing w:after="0" w:line="240" w:lineRule="auto"/>
        <w:rPr>
          <w:lang w:val="en-US"/>
        </w:rPr>
      </w:pPr>
      <w:r>
        <w:rPr>
          <w:lang w:val="en-US"/>
        </w:rPr>
        <w:t xml:space="preserve">Insert a button labelled </w:t>
      </w:r>
      <w:r w:rsidRPr="00AA74B8">
        <w:rPr>
          <w:i/>
          <w:lang w:val="en-US"/>
        </w:rPr>
        <w:t>Edit column</w:t>
      </w:r>
      <w:r>
        <w:rPr>
          <w:lang w:val="en-US"/>
        </w:rPr>
        <w:t xml:space="preserve"> or insert an icon button into the transaction and account summary web pages. </w:t>
      </w:r>
    </w:p>
    <w:p w:rsidR="00AA74B8" w:rsidRDefault="00AA74B8" w:rsidP="00CF5228">
      <w:pPr>
        <w:spacing w:after="0" w:line="240" w:lineRule="auto"/>
        <w:rPr>
          <w:lang w:val="en-US"/>
        </w:rPr>
      </w:pPr>
      <w:r>
        <w:rPr>
          <w:lang w:val="en-US"/>
        </w:rPr>
        <w:t>Associate a click onto that button with the opening of a modal window.</w:t>
      </w:r>
    </w:p>
    <w:p w:rsidR="00AA74B8" w:rsidRDefault="00AA74B8" w:rsidP="00CF5228">
      <w:pPr>
        <w:spacing w:after="0" w:line="240" w:lineRule="auto"/>
        <w:rPr>
          <w:lang w:val="en-US"/>
        </w:rPr>
      </w:pPr>
      <w:r>
        <w:rPr>
          <w:lang w:val="en-US"/>
        </w:rPr>
        <w:t>The modal window has the following characteristics:</w:t>
      </w:r>
    </w:p>
    <w:p w:rsidR="00AA74B8" w:rsidRDefault="00AA74B8" w:rsidP="00AA74B8">
      <w:pPr>
        <w:pStyle w:val="ListParagraph"/>
        <w:numPr>
          <w:ilvl w:val="0"/>
          <w:numId w:val="1"/>
        </w:numPr>
        <w:spacing w:after="0" w:line="240" w:lineRule="auto"/>
        <w:rPr>
          <w:lang w:val="en-US"/>
        </w:rPr>
      </w:pPr>
      <w:r>
        <w:rPr>
          <w:lang w:val="en-US"/>
        </w:rPr>
        <w:t>Its width is fixed and equal to 85% of the current screen width</w:t>
      </w:r>
    </w:p>
    <w:p w:rsidR="00AA74B8" w:rsidRDefault="00AA74B8" w:rsidP="00AA74B8">
      <w:pPr>
        <w:pStyle w:val="ListParagraph"/>
        <w:numPr>
          <w:ilvl w:val="0"/>
          <w:numId w:val="1"/>
        </w:numPr>
        <w:spacing w:after="0" w:line="240" w:lineRule="auto"/>
        <w:rPr>
          <w:lang w:val="en-US"/>
        </w:rPr>
      </w:pPr>
      <w:r>
        <w:rPr>
          <w:lang w:val="en-US"/>
        </w:rPr>
        <w:t>Its height must guarantee the full display of the window content (thus without displaying a vertical scrollbar)</w:t>
      </w:r>
    </w:p>
    <w:p w:rsidR="00AE4B69" w:rsidRDefault="00AA74B8" w:rsidP="00AA74B8">
      <w:pPr>
        <w:pStyle w:val="ListParagraph"/>
        <w:numPr>
          <w:ilvl w:val="0"/>
          <w:numId w:val="1"/>
        </w:numPr>
        <w:spacing w:after="0" w:line="240" w:lineRule="auto"/>
        <w:rPr>
          <w:lang w:val="en-US"/>
        </w:rPr>
      </w:pPr>
      <w:r>
        <w:rPr>
          <w:lang w:val="en-US"/>
        </w:rPr>
        <w:t>It must be horizontally centered</w:t>
      </w:r>
    </w:p>
    <w:p w:rsidR="00AA74B8" w:rsidRDefault="00AE4B69" w:rsidP="00AA74B8">
      <w:pPr>
        <w:pStyle w:val="ListParagraph"/>
        <w:numPr>
          <w:ilvl w:val="0"/>
          <w:numId w:val="1"/>
        </w:numPr>
        <w:spacing w:after="0" w:line="240" w:lineRule="auto"/>
        <w:rPr>
          <w:lang w:val="en-US"/>
        </w:rPr>
      </w:pPr>
      <w:r>
        <w:rPr>
          <w:lang w:val="en-US"/>
        </w:rPr>
        <w:t>It must display a Preview, Cancel and Apply buttons</w:t>
      </w:r>
      <w:r w:rsidR="00AA74B8">
        <w:rPr>
          <w:lang w:val="en-US"/>
        </w:rPr>
        <w:t xml:space="preserve"> </w:t>
      </w:r>
      <w:r>
        <w:rPr>
          <w:lang w:val="en-US"/>
        </w:rPr>
        <w:t>at the window bottom</w:t>
      </w:r>
    </w:p>
    <w:p w:rsidR="00AE4B69" w:rsidRDefault="00AE4B69" w:rsidP="00AA74B8">
      <w:pPr>
        <w:pStyle w:val="ListParagraph"/>
        <w:numPr>
          <w:ilvl w:val="0"/>
          <w:numId w:val="1"/>
        </w:numPr>
        <w:spacing w:after="0" w:line="240" w:lineRule="auto"/>
        <w:rPr>
          <w:lang w:val="en-US"/>
        </w:rPr>
      </w:pPr>
      <w:r>
        <w:rPr>
          <w:lang w:val="en-US"/>
        </w:rPr>
        <w:t>The modal window must be closed on click on any of these 3 buttons</w:t>
      </w:r>
    </w:p>
    <w:p w:rsidR="00AE4B69" w:rsidRDefault="00AE4B69" w:rsidP="00AA74B8">
      <w:pPr>
        <w:pStyle w:val="ListParagraph"/>
        <w:numPr>
          <w:ilvl w:val="0"/>
          <w:numId w:val="1"/>
        </w:numPr>
        <w:spacing w:after="0" w:line="240" w:lineRule="auto"/>
        <w:rPr>
          <w:lang w:val="en-US"/>
        </w:rPr>
      </w:pPr>
      <w:r>
        <w:rPr>
          <w:lang w:val="en-US"/>
        </w:rPr>
        <w:t>The area outside the modal window must be greyed with an opacity of 0.35</w:t>
      </w:r>
    </w:p>
    <w:p w:rsidR="00AE4B69" w:rsidRPr="00AA74B8" w:rsidRDefault="00AE4B69" w:rsidP="00AA74B8">
      <w:pPr>
        <w:pStyle w:val="ListParagraph"/>
        <w:numPr>
          <w:ilvl w:val="0"/>
          <w:numId w:val="1"/>
        </w:numPr>
        <w:spacing w:after="0" w:line="240" w:lineRule="auto"/>
        <w:rPr>
          <w:lang w:val="en-US"/>
        </w:rPr>
      </w:pPr>
      <w:r>
        <w:rPr>
          <w:lang w:val="en-US"/>
        </w:rPr>
        <w:t>The modal window must be closed on click on the area outside of the window</w:t>
      </w:r>
    </w:p>
    <w:p w:rsidR="00AA74B8" w:rsidRDefault="00AA74B8" w:rsidP="00CF5228">
      <w:pPr>
        <w:spacing w:after="0" w:line="240" w:lineRule="auto"/>
        <w:rPr>
          <w:lang w:val="en-US"/>
        </w:rPr>
      </w:pPr>
    </w:p>
    <w:p w:rsidR="00AE4B69" w:rsidRDefault="003916B7">
      <w:pPr>
        <w:rPr>
          <w:lang w:val="en-US"/>
        </w:rPr>
      </w:pPr>
      <w:r>
        <w:object w:dxaOrig="7734" w:dyaOrig="2514">
          <v:shape id="_x0000_i1025" type="#_x0000_t75" style="width:386.9pt;height:125.85pt" o:ole="">
            <v:imagedata r:id="rId18" o:title=""/>
          </v:shape>
          <o:OLEObject Type="Embed" ProgID="Visio.Drawing.11" ShapeID="_x0000_i1025" DrawAspect="Content" ObjectID="_1538599842" r:id="rId19"/>
        </w:object>
      </w:r>
    </w:p>
    <w:p w:rsidR="003916B7" w:rsidRDefault="003916B7" w:rsidP="00AE4B69">
      <w:pPr>
        <w:spacing w:after="0" w:line="240" w:lineRule="auto"/>
        <w:rPr>
          <w:lang w:val="en-US"/>
        </w:rPr>
      </w:pPr>
    </w:p>
    <w:p w:rsidR="00AE4B69" w:rsidRPr="004E2680" w:rsidRDefault="00AE4B69" w:rsidP="00AE4B69">
      <w:pPr>
        <w:spacing w:after="0" w:line="240" w:lineRule="auto"/>
        <w:rPr>
          <w:b/>
          <w:lang w:val="en-US"/>
        </w:rPr>
      </w:pPr>
      <w:r>
        <w:rPr>
          <w:b/>
          <w:lang w:val="en-US"/>
        </w:rPr>
        <w:t>Integration and adaptation of the Angular preference service</w:t>
      </w:r>
      <w:r w:rsidRPr="004E2680">
        <w:rPr>
          <w:b/>
          <w:lang w:val="en-US"/>
        </w:rPr>
        <w:t xml:space="preserve"> </w:t>
      </w:r>
    </w:p>
    <w:p w:rsidR="00AE4B69" w:rsidRDefault="00AE4B69" w:rsidP="00AE4B69">
      <w:pPr>
        <w:spacing w:after="0" w:line="240" w:lineRule="auto"/>
        <w:rPr>
          <w:lang w:val="en-US"/>
        </w:rPr>
      </w:pPr>
    </w:p>
    <w:p w:rsidR="00AE4B69" w:rsidRDefault="00162ECF" w:rsidP="00AE4B69">
      <w:pPr>
        <w:spacing w:after="0" w:line="240" w:lineRule="auto"/>
        <w:rPr>
          <w:lang w:val="en-US"/>
        </w:rPr>
      </w:pPr>
      <w:r>
        <w:rPr>
          <w:lang w:val="en-US"/>
        </w:rPr>
        <w:t>Integrate the current Angular preference service</w:t>
      </w:r>
      <w:r w:rsidR="001A03CA">
        <w:rPr>
          <w:lang w:val="en-US"/>
        </w:rPr>
        <w:t xml:space="preserve"> and adapt it</w:t>
      </w:r>
      <w:r w:rsidR="007A61D5">
        <w:rPr>
          <w:lang w:val="en-US"/>
        </w:rPr>
        <w:t xml:space="preserve"> to not include the identifier of the logged user in the URL requests. Configure the UI with the URL of the preference service endpoint </w:t>
      </w:r>
      <w:r w:rsidR="001A03CA">
        <w:rPr>
          <w:lang w:val="en-US"/>
        </w:rPr>
        <w:t xml:space="preserve"> </w:t>
      </w:r>
    </w:p>
    <w:p w:rsidR="001A03CA" w:rsidRDefault="001A03CA" w:rsidP="00AE4B69">
      <w:pPr>
        <w:spacing w:after="0" w:line="240" w:lineRule="auto"/>
        <w:rPr>
          <w:lang w:val="en-US"/>
        </w:rPr>
      </w:pPr>
    </w:p>
    <w:p w:rsidR="001A03CA" w:rsidRDefault="001A03CA" w:rsidP="00AE4B69">
      <w:pPr>
        <w:spacing w:after="0" w:line="240" w:lineRule="auto"/>
        <w:rPr>
          <w:lang w:val="en-US"/>
        </w:rPr>
      </w:pPr>
      <w:r>
        <w:object w:dxaOrig="4292" w:dyaOrig="1630">
          <v:shape id="_x0000_i1050" type="#_x0000_t75" style="width:214.75pt;height:81.4pt" o:ole="">
            <v:imagedata r:id="rId20" o:title=""/>
          </v:shape>
          <o:OLEObject Type="Embed" ProgID="Visio.Drawing.11" ShapeID="_x0000_i1050" DrawAspect="Content" ObjectID="_1538599843" r:id="rId21"/>
        </w:object>
      </w:r>
    </w:p>
    <w:p w:rsidR="001A03CA" w:rsidRDefault="001A03CA" w:rsidP="00AE4B69">
      <w:pPr>
        <w:spacing w:after="0" w:line="240" w:lineRule="auto"/>
        <w:rPr>
          <w:lang w:val="en-US"/>
        </w:rPr>
      </w:pPr>
    </w:p>
    <w:p w:rsidR="007A61D5" w:rsidRDefault="007A61D5" w:rsidP="00AE4B69">
      <w:pPr>
        <w:spacing w:after="0" w:line="240" w:lineRule="auto"/>
        <w:rPr>
          <w:lang w:val="en-US"/>
        </w:rPr>
      </w:pPr>
    </w:p>
    <w:p w:rsidR="007A61D5" w:rsidRPr="007A61D5" w:rsidRDefault="007A61D5" w:rsidP="00AE4B69">
      <w:pPr>
        <w:spacing w:after="0" w:line="240" w:lineRule="auto"/>
        <w:rPr>
          <w:b/>
          <w:lang w:val="en-US"/>
        </w:rPr>
      </w:pPr>
      <w:r w:rsidRPr="007A61D5">
        <w:rPr>
          <w:b/>
          <w:lang w:val="en-US"/>
        </w:rPr>
        <w:t>Definition of the preference key for the storage of the table column</w:t>
      </w:r>
    </w:p>
    <w:p w:rsidR="001A03CA" w:rsidRDefault="001A03CA" w:rsidP="00AE4B69">
      <w:pPr>
        <w:spacing w:after="0" w:line="240" w:lineRule="auto"/>
        <w:rPr>
          <w:lang w:val="en-US"/>
        </w:rPr>
      </w:pPr>
    </w:p>
    <w:p w:rsidR="00DA19DA" w:rsidRPr="006474A6" w:rsidRDefault="00DA19DA" w:rsidP="00AE4B69">
      <w:pPr>
        <w:spacing w:after="0" w:line="240" w:lineRule="auto"/>
        <w:rPr>
          <w:rFonts w:ascii="Courier New" w:hAnsi="Courier New" w:cs="Courier New"/>
          <w:sz w:val="18"/>
          <w:szCs w:val="18"/>
          <w:lang w:val="en-US"/>
        </w:rPr>
      </w:pPr>
      <w:r>
        <w:rPr>
          <w:lang w:val="en-US"/>
        </w:rPr>
        <w:t xml:space="preserve">Preference key proposal: </w:t>
      </w:r>
      <w:proofErr w:type="spellStart"/>
      <w:r w:rsidRPr="006474A6">
        <w:rPr>
          <w:rFonts w:ascii="Courier New" w:hAnsi="Courier New" w:cs="Courier New"/>
          <w:sz w:val="18"/>
          <w:szCs w:val="18"/>
          <w:lang w:val="en-US"/>
        </w:rPr>
        <w:t>preference.registry.transaction.custom.myviewname</w:t>
      </w:r>
      <w:proofErr w:type="spellEnd"/>
      <w:proofErr w:type="gramStart"/>
      <w:r w:rsidRPr="006474A6">
        <w:rPr>
          <w:rFonts w:ascii="Courier New" w:hAnsi="Courier New" w:cs="Courier New"/>
          <w:sz w:val="18"/>
          <w:szCs w:val="18"/>
          <w:lang w:val="en-US"/>
        </w:rPr>
        <w:t>={</w:t>
      </w:r>
      <w:proofErr w:type="gramEnd"/>
      <w:r w:rsidRPr="006474A6">
        <w:rPr>
          <w:rFonts w:ascii="Courier New" w:hAnsi="Courier New" w:cs="Courier New"/>
          <w:sz w:val="18"/>
          <w:szCs w:val="18"/>
          <w:lang w:val="en-US"/>
        </w:rPr>
        <w:t>…}</w:t>
      </w:r>
    </w:p>
    <w:p w:rsidR="00DA19DA" w:rsidRDefault="00DA19DA" w:rsidP="00AE4B69">
      <w:pPr>
        <w:spacing w:after="0" w:line="240" w:lineRule="auto"/>
        <w:rPr>
          <w:lang w:val="en-US"/>
        </w:rPr>
      </w:pPr>
    </w:p>
    <w:p w:rsidR="007A61D5" w:rsidRDefault="007A61D5" w:rsidP="00AE4B69">
      <w:pPr>
        <w:spacing w:after="0" w:line="240" w:lineRule="auto"/>
        <w:rPr>
          <w:lang w:val="en-US"/>
        </w:rPr>
      </w:pPr>
      <w:r>
        <w:rPr>
          <w:lang w:val="en-US"/>
        </w:rPr>
        <w:t>The</w:t>
      </w:r>
      <w:r w:rsidR="00DA19DA">
        <w:rPr>
          <w:lang w:val="en-US"/>
        </w:rPr>
        <w:t xml:space="preserve"> preference key must identity the </w:t>
      </w:r>
      <w:r w:rsidR="008E626E">
        <w:rPr>
          <w:lang w:val="en-US"/>
        </w:rPr>
        <w:t>application (registry)</w:t>
      </w:r>
    </w:p>
    <w:p w:rsidR="008E626E" w:rsidRDefault="008E626E" w:rsidP="00AE4B69">
      <w:pPr>
        <w:spacing w:after="0" w:line="240" w:lineRule="auto"/>
        <w:rPr>
          <w:lang w:val="en-US"/>
        </w:rPr>
      </w:pPr>
      <w:r>
        <w:rPr>
          <w:lang w:val="en-US"/>
        </w:rPr>
        <w:t>The preference key must identify the page that displays the table (transaction)</w:t>
      </w:r>
    </w:p>
    <w:p w:rsidR="008E626E" w:rsidRDefault="008E626E" w:rsidP="00AE4B69">
      <w:pPr>
        <w:spacing w:after="0" w:line="240" w:lineRule="auto"/>
        <w:rPr>
          <w:lang w:val="en-US"/>
        </w:rPr>
      </w:pPr>
      <w:r>
        <w:rPr>
          <w:lang w:val="en-US"/>
        </w:rPr>
        <w:t>The preference key must distinguish between pre-defined views and user custom views (custom)</w:t>
      </w:r>
    </w:p>
    <w:p w:rsidR="008E626E" w:rsidRDefault="008E626E" w:rsidP="00AE4B69">
      <w:pPr>
        <w:spacing w:after="0" w:line="240" w:lineRule="auto"/>
        <w:rPr>
          <w:lang w:val="en-US"/>
        </w:rPr>
      </w:pPr>
      <w:r>
        <w:rPr>
          <w:lang w:val="en-US"/>
        </w:rPr>
        <w:t>The preference key must include the name given to the view (</w:t>
      </w:r>
      <w:proofErr w:type="spellStart"/>
      <w:r>
        <w:rPr>
          <w:lang w:val="en-US"/>
        </w:rPr>
        <w:t>myviewname</w:t>
      </w:r>
      <w:proofErr w:type="spellEnd"/>
      <w:r>
        <w:rPr>
          <w:lang w:val="en-US"/>
        </w:rPr>
        <w:t>)</w:t>
      </w:r>
    </w:p>
    <w:p w:rsidR="008E626E" w:rsidRDefault="008E626E" w:rsidP="00AE4B69">
      <w:pPr>
        <w:spacing w:after="0" w:line="240" w:lineRule="auto"/>
        <w:rPr>
          <w:lang w:val="en-US"/>
        </w:rPr>
      </w:pPr>
    </w:p>
    <w:p w:rsidR="008E626E" w:rsidRDefault="008E626E" w:rsidP="00AE4B69">
      <w:pPr>
        <w:spacing w:after="0" w:line="240" w:lineRule="auto"/>
        <w:rPr>
          <w:lang w:val="en-US"/>
        </w:rPr>
      </w:pPr>
    </w:p>
    <w:p w:rsidR="008E626E" w:rsidRPr="008E626E" w:rsidRDefault="008E626E" w:rsidP="00AE4B69">
      <w:pPr>
        <w:spacing w:after="0" w:line="240" w:lineRule="auto"/>
        <w:rPr>
          <w:b/>
          <w:lang w:val="en-US"/>
        </w:rPr>
      </w:pPr>
      <w:r w:rsidRPr="008E626E">
        <w:rPr>
          <w:b/>
          <w:lang w:val="en-US"/>
        </w:rPr>
        <w:t>Default view definition for the transaction and account summary tables</w:t>
      </w:r>
    </w:p>
    <w:p w:rsidR="008E626E" w:rsidRDefault="008E626E" w:rsidP="00AE4B69">
      <w:pPr>
        <w:spacing w:after="0" w:line="240" w:lineRule="auto"/>
        <w:rPr>
          <w:lang w:val="en-US"/>
        </w:rPr>
      </w:pPr>
    </w:p>
    <w:p w:rsidR="008E626E" w:rsidRDefault="006474A6" w:rsidP="00AE4B69">
      <w:pPr>
        <w:spacing w:after="0" w:line="240" w:lineRule="auto"/>
        <w:rPr>
          <w:lang w:val="en-US"/>
        </w:rPr>
      </w:pPr>
      <w:r>
        <w:rPr>
          <w:lang w:val="en-US"/>
        </w:rPr>
        <w:t>Creation of a script to update the preference database that:</w:t>
      </w:r>
    </w:p>
    <w:p w:rsidR="006474A6" w:rsidRDefault="00063EE6" w:rsidP="006474A6">
      <w:pPr>
        <w:pStyle w:val="ListParagraph"/>
        <w:numPr>
          <w:ilvl w:val="0"/>
          <w:numId w:val="1"/>
        </w:numPr>
        <w:spacing w:after="0" w:line="240" w:lineRule="auto"/>
        <w:rPr>
          <w:lang w:val="en-US"/>
        </w:rPr>
      </w:pPr>
      <w:r>
        <w:rPr>
          <w:lang w:val="en-US"/>
        </w:rPr>
        <w:t>Creates a technical user under which preference settings to be made available to all the users can be stored</w:t>
      </w:r>
    </w:p>
    <w:p w:rsidR="00063EE6" w:rsidRDefault="00063EE6" w:rsidP="006474A6">
      <w:pPr>
        <w:pStyle w:val="ListParagraph"/>
        <w:numPr>
          <w:ilvl w:val="0"/>
          <w:numId w:val="1"/>
        </w:numPr>
        <w:spacing w:after="0" w:line="240" w:lineRule="auto"/>
        <w:rPr>
          <w:lang w:val="en-US"/>
        </w:rPr>
      </w:pPr>
      <w:r>
        <w:rPr>
          <w:lang w:val="en-US"/>
        </w:rPr>
        <w:t xml:space="preserve">Creates preference entries for a default view for the transaction and for the account table. The preference value must be set to the JSON serialization of the </w:t>
      </w:r>
      <w:proofErr w:type="spellStart"/>
      <w:r w:rsidRPr="00063EE6">
        <w:rPr>
          <w:i/>
          <w:lang w:val="en-US"/>
        </w:rPr>
        <w:t>TableMetadata</w:t>
      </w:r>
      <w:proofErr w:type="spellEnd"/>
      <w:r>
        <w:rPr>
          <w:lang w:val="en-US"/>
        </w:rPr>
        <w:t xml:space="preserve"> referenced indirectly by the transaction and account tables</w:t>
      </w:r>
    </w:p>
    <w:p w:rsidR="00F000B5" w:rsidRDefault="00F000B5" w:rsidP="00F000B5">
      <w:pPr>
        <w:pStyle w:val="ListParagraph"/>
        <w:spacing w:after="0" w:line="240" w:lineRule="auto"/>
        <w:rPr>
          <w:lang w:val="en-US"/>
        </w:rPr>
      </w:pPr>
      <w:r>
        <w:rPr>
          <w:lang w:val="en-US"/>
        </w:rPr>
        <w:t>The preference keys are:</w:t>
      </w:r>
    </w:p>
    <w:p w:rsidR="00F000B5" w:rsidRDefault="00F000B5" w:rsidP="00F000B5">
      <w:pPr>
        <w:pStyle w:val="ListParagraph"/>
        <w:spacing w:after="0" w:line="240" w:lineRule="auto"/>
        <w:rPr>
          <w:rFonts w:ascii="Courier New" w:hAnsi="Courier New" w:cs="Courier New"/>
          <w:sz w:val="18"/>
          <w:szCs w:val="18"/>
          <w:lang w:val="en-US"/>
        </w:rPr>
      </w:pPr>
      <w:proofErr w:type="spellStart"/>
      <w:r w:rsidRPr="006474A6">
        <w:rPr>
          <w:rFonts w:ascii="Courier New" w:hAnsi="Courier New" w:cs="Courier New"/>
          <w:sz w:val="18"/>
          <w:szCs w:val="18"/>
          <w:lang w:val="en-US"/>
        </w:rPr>
        <w:t>preference.registry.transaction.</w:t>
      </w:r>
      <w:r>
        <w:rPr>
          <w:rFonts w:ascii="Courier New" w:hAnsi="Courier New" w:cs="Courier New"/>
          <w:sz w:val="18"/>
          <w:szCs w:val="18"/>
          <w:lang w:val="en-US"/>
        </w:rPr>
        <w:t>predefined</w:t>
      </w:r>
      <w:r w:rsidRPr="006474A6">
        <w:rPr>
          <w:rFonts w:ascii="Courier New" w:hAnsi="Courier New" w:cs="Courier New"/>
          <w:sz w:val="18"/>
          <w:szCs w:val="18"/>
          <w:lang w:val="en-US"/>
        </w:rPr>
        <w:t>.</w:t>
      </w:r>
      <w:r>
        <w:rPr>
          <w:rFonts w:ascii="Courier New" w:hAnsi="Courier New" w:cs="Courier New"/>
          <w:sz w:val="18"/>
          <w:szCs w:val="18"/>
          <w:lang w:val="en-US"/>
        </w:rPr>
        <w:t>default</w:t>
      </w:r>
      <w:proofErr w:type="spellEnd"/>
    </w:p>
    <w:p w:rsidR="00F000B5" w:rsidRDefault="00F000B5" w:rsidP="00F000B5">
      <w:pPr>
        <w:pStyle w:val="ListParagraph"/>
        <w:spacing w:after="0" w:line="240" w:lineRule="auto"/>
        <w:rPr>
          <w:lang w:val="en-US"/>
        </w:rPr>
      </w:pPr>
      <w:proofErr w:type="spellStart"/>
      <w:r w:rsidRPr="006474A6">
        <w:rPr>
          <w:rFonts w:ascii="Courier New" w:hAnsi="Courier New" w:cs="Courier New"/>
          <w:sz w:val="18"/>
          <w:szCs w:val="18"/>
          <w:lang w:val="en-US"/>
        </w:rPr>
        <w:t>preference.registry.</w:t>
      </w:r>
      <w:r>
        <w:rPr>
          <w:rFonts w:ascii="Courier New" w:hAnsi="Courier New" w:cs="Courier New"/>
          <w:sz w:val="18"/>
          <w:szCs w:val="18"/>
          <w:lang w:val="en-US"/>
        </w:rPr>
        <w:t>account</w:t>
      </w:r>
      <w:r w:rsidRPr="006474A6">
        <w:rPr>
          <w:rFonts w:ascii="Courier New" w:hAnsi="Courier New" w:cs="Courier New"/>
          <w:sz w:val="18"/>
          <w:szCs w:val="18"/>
          <w:lang w:val="en-US"/>
        </w:rPr>
        <w:t>.</w:t>
      </w:r>
      <w:r>
        <w:rPr>
          <w:rFonts w:ascii="Courier New" w:hAnsi="Courier New" w:cs="Courier New"/>
          <w:sz w:val="18"/>
          <w:szCs w:val="18"/>
          <w:lang w:val="en-US"/>
        </w:rPr>
        <w:t>predefined</w:t>
      </w:r>
      <w:r w:rsidRPr="006474A6">
        <w:rPr>
          <w:rFonts w:ascii="Courier New" w:hAnsi="Courier New" w:cs="Courier New"/>
          <w:sz w:val="18"/>
          <w:szCs w:val="18"/>
          <w:lang w:val="en-US"/>
        </w:rPr>
        <w:t>.</w:t>
      </w:r>
      <w:r>
        <w:rPr>
          <w:rFonts w:ascii="Courier New" w:hAnsi="Courier New" w:cs="Courier New"/>
          <w:sz w:val="18"/>
          <w:szCs w:val="18"/>
          <w:lang w:val="en-US"/>
        </w:rPr>
        <w:t>default</w:t>
      </w:r>
      <w:proofErr w:type="spellEnd"/>
    </w:p>
    <w:p w:rsidR="00063EE6" w:rsidRDefault="00063EE6" w:rsidP="00063EE6">
      <w:pPr>
        <w:spacing w:after="0" w:line="240" w:lineRule="auto"/>
        <w:rPr>
          <w:lang w:val="en-US"/>
        </w:rPr>
      </w:pPr>
      <w:r>
        <w:rPr>
          <w:lang w:val="en-US"/>
        </w:rPr>
        <w:t xml:space="preserve">Modification of the preference </w:t>
      </w:r>
      <w:r w:rsidR="00233DBA">
        <w:rPr>
          <w:lang w:val="en-US"/>
        </w:rPr>
        <w:t>service to return the preference settings of the technical user when these settings are not present for the currently logged user</w:t>
      </w:r>
    </w:p>
    <w:p w:rsidR="00063EE6" w:rsidRPr="00063EE6" w:rsidRDefault="00063EE6" w:rsidP="00063EE6">
      <w:pPr>
        <w:spacing w:after="0" w:line="240" w:lineRule="auto"/>
        <w:rPr>
          <w:lang w:val="en-US"/>
        </w:rPr>
      </w:pPr>
    </w:p>
    <w:p w:rsidR="008E626E" w:rsidRDefault="008E626E" w:rsidP="00AE4B69">
      <w:pPr>
        <w:spacing w:after="0" w:line="240" w:lineRule="auto"/>
        <w:rPr>
          <w:lang w:val="en-US"/>
        </w:rPr>
      </w:pPr>
      <w:r>
        <w:object w:dxaOrig="5259" w:dyaOrig="1998">
          <v:shape id="_x0000_i1051" type="#_x0000_t75" style="width:262.95pt;height:100.15pt" o:ole="">
            <v:imagedata r:id="rId22" o:title=""/>
          </v:shape>
          <o:OLEObject Type="Embed" ProgID="Visio.Drawing.11" ShapeID="_x0000_i1051" DrawAspect="Content" ObjectID="_1538599844" r:id="rId23"/>
        </w:object>
      </w:r>
    </w:p>
    <w:p w:rsidR="008E626E" w:rsidRDefault="008E626E" w:rsidP="00AE4B69">
      <w:pPr>
        <w:spacing w:after="0" w:line="240" w:lineRule="auto"/>
        <w:rPr>
          <w:lang w:val="en-US"/>
        </w:rPr>
      </w:pPr>
    </w:p>
    <w:p w:rsidR="00233DBA" w:rsidRDefault="00233DBA" w:rsidP="00AE4B69">
      <w:pPr>
        <w:spacing w:after="0" w:line="240" w:lineRule="auto"/>
        <w:rPr>
          <w:lang w:val="en-US"/>
        </w:rPr>
      </w:pPr>
    </w:p>
    <w:p w:rsidR="008E626E" w:rsidRPr="00233DBA" w:rsidRDefault="00F000B5" w:rsidP="00AE4B69">
      <w:pPr>
        <w:spacing w:after="0" w:line="240" w:lineRule="auto"/>
        <w:rPr>
          <w:b/>
          <w:lang w:val="en-US"/>
        </w:rPr>
      </w:pPr>
      <w:r>
        <w:rPr>
          <w:b/>
          <w:lang w:val="en-US"/>
        </w:rPr>
        <w:t>Retrieval of the view definition for the transaction and account summary table from the Angular preference service</w:t>
      </w:r>
    </w:p>
    <w:p w:rsidR="00233DBA" w:rsidRDefault="00233DBA" w:rsidP="00AE4B69">
      <w:pPr>
        <w:spacing w:after="0" w:line="240" w:lineRule="auto"/>
        <w:rPr>
          <w:lang w:val="en-US"/>
        </w:rPr>
      </w:pPr>
    </w:p>
    <w:p w:rsidR="00F000B5" w:rsidRDefault="00F000B5" w:rsidP="00AE4B69">
      <w:pPr>
        <w:spacing w:after="0" w:line="240" w:lineRule="auto"/>
        <w:rPr>
          <w:lang w:val="en-US"/>
        </w:rPr>
      </w:pPr>
      <w:proofErr w:type="gramStart"/>
      <w:r>
        <w:rPr>
          <w:lang w:val="en-US"/>
        </w:rPr>
        <w:t xml:space="preserve">Modification of the transaction and account summary web page controllers to retrieve from the Angular preference service the </w:t>
      </w:r>
      <w:proofErr w:type="spellStart"/>
      <w:r w:rsidRPr="00F000B5">
        <w:rPr>
          <w:i/>
          <w:lang w:val="en-US"/>
        </w:rPr>
        <w:t>TableMetadata</w:t>
      </w:r>
      <w:proofErr w:type="spellEnd"/>
      <w:r>
        <w:rPr>
          <w:lang w:val="en-US"/>
        </w:rPr>
        <w:t xml:space="preserve"> that contains the columns to be displayed in the table.</w:t>
      </w:r>
      <w:proofErr w:type="gramEnd"/>
      <w:r>
        <w:rPr>
          <w:lang w:val="en-US"/>
        </w:rPr>
        <w:t xml:space="preserve"> The preference keys to be used for the data retrieval are:</w:t>
      </w:r>
    </w:p>
    <w:p w:rsidR="00F000B5" w:rsidRDefault="00F000B5" w:rsidP="00F000B5">
      <w:pPr>
        <w:pStyle w:val="ListParagraph"/>
        <w:spacing w:after="0" w:line="240" w:lineRule="auto"/>
        <w:ind w:left="0"/>
        <w:rPr>
          <w:rFonts w:ascii="Courier New" w:hAnsi="Courier New" w:cs="Courier New"/>
          <w:sz w:val="18"/>
          <w:szCs w:val="18"/>
          <w:lang w:val="en-US"/>
        </w:rPr>
      </w:pPr>
      <w:proofErr w:type="spellStart"/>
      <w:r w:rsidRPr="006474A6">
        <w:rPr>
          <w:rFonts w:ascii="Courier New" w:hAnsi="Courier New" w:cs="Courier New"/>
          <w:sz w:val="18"/>
          <w:szCs w:val="18"/>
          <w:lang w:val="en-US"/>
        </w:rPr>
        <w:t>preference.registry.transaction.</w:t>
      </w:r>
      <w:r>
        <w:rPr>
          <w:rFonts w:ascii="Courier New" w:hAnsi="Courier New" w:cs="Courier New"/>
          <w:sz w:val="18"/>
          <w:szCs w:val="18"/>
          <w:lang w:val="en-US"/>
        </w:rPr>
        <w:t>predefined</w:t>
      </w:r>
      <w:r w:rsidRPr="006474A6">
        <w:rPr>
          <w:rFonts w:ascii="Courier New" w:hAnsi="Courier New" w:cs="Courier New"/>
          <w:sz w:val="18"/>
          <w:szCs w:val="18"/>
          <w:lang w:val="en-US"/>
        </w:rPr>
        <w:t>.</w:t>
      </w:r>
      <w:r>
        <w:rPr>
          <w:rFonts w:ascii="Courier New" w:hAnsi="Courier New" w:cs="Courier New"/>
          <w:sz w:val="18"/>
          <w:szCs w:val="18"/>
          <w:lang w:val="en-US"/>
        </w:rPr>
        <w:t>default</w:t>
      </w:r>
      <w:proofErr w:type="spellEnd"/>
    </w:p>
    <w:p w:rsidR="00F000B5" w:rsidRDefault="00F000B5" w:rsidP="00F000B5">
      <w:pPr>
        <w:pStyle w:val="ListParagraph"/>
        <w:spacing w:after="0" w:line="240" w:lineRule="auto"/>
        <w:ind w:left="0"/>
        <w:rPr>
          <w:lang w:val="en-US"/>
        </w:rPr>
      </w:pPr>
      <w:proofErr w:type="spellStart"/>
      <w:r w:rsidRPr="006474A6">
        <w:rPr>
          <w:rFonts w:ascii="Courier New" w:hAnsi="Courier New" w:cs="Courier New"/>
          <w:sz w:val="18"/>
          <w:szCs w:val="18"/>
          <w:lang w:val="en-US"/>
        </w:rPr>
        <w:t>preference.registry.</w:t>
      </w:r>
      <w:r>
        <w:rPr>
          <w:rFonts w:ascii="Courier New" w:hAnsi="Courier New" w:cs="Courier New"/>
          <w:sz w:val="18"/>
          <w:szCs w:val="18"/>
          <w:lang w:val="en-US"/>
        </w:rPr>
        <w:t>account</w:t>
      </w:r>
      <w:r w:rsidRPr="006474A6">
        <w:rPr>
          <w:rFonts w:ascii="Courier New" w:hAnsi="Courier New" w:cs="Courier New"/>
          <w:sz w:val="18"/>
          <w:szCs w:val="18"/>
          <w:lang w:val="en-US"/>
        </w:rPr>
        <w:t>.</w:t>
      </w:r>
      <w:r>
        <w:rPr>
          <w:rFonts w:ascii="Courier New" w:hAnsi="Courier New" w:cs="Courier New"/>
          <w:sz w:val="18"/>
          <w:szCs w:val="18"/>
          <w:lang w:val="en-US"/>
        </w:rPr>
        <w:t>predefined</w:t>
      </w:r>
      <w:r w:rsidRPr="006474A6">
        <w:rPr>
          <w:rFonts w:ascii="Courier New" w:hAnsi="Courier New" w:cs="Courier New"/>
          <w:sz w:val="18"/>
          <w:szCs w:val="18"/>
          <w:lang w:val="en-US"/>
        </w:rPr>
        <w:t>.</w:t>
      </w:r>
      <w:r>
        <w:rPr>
          <w:rFonts w:ascii="Courier New" w:hAnsi="Courier New" w:cs="Courier New"/>
          <w:sz w:val="18"/>
          <w:szCs w:val="18"/>
          <w:lang w:val="en-US"/>
        </w:rPr>
        <w:t>default</w:t>
      </w:r>
      <w:proofErr w:type="spellEnd"/>
    </w:p>
    <w:p w:rsidR="00233DBA" w:rsidRDefault="00233DBA" w:rsidP="00AE4B69">
      <w:pPr>
        <w:spacing w:after="0" w:line="240" w:lineRule="auto"/>
        <w:rPr>
          <w:lang w:val="en-US"/>
        </w:rPr>
      </w:pPr>
    </w:p>
    <w:p w:rsidR="00233DBA" w:rsidRDefault="00F000B5" w:rsidP="00AE4B69">
      <w:pPr>
        <w:spacing w:after="0" w:line="240" w:lineRule="auto"/>
        <w:rPr>
          <w:lang w:val="en-US"/>
        </w:rPr>
      </w:pPr>
      <w:r>
        <w:object w:dxaOrig="5484" w:dyaOrig="1630">
          <v:shape id="_x0000_i1054" type="#_x0000_t75" style="width:274.25pt;height:81.4pt" o:ole="">
            <v:imagedata r:id="rId24" o:title=""/>
          </v:shape>
          <o:OLEObject Type="Embed" ProgID="Visio.Drawing.11" ShapeID="_x0000_i1054" DrawAspect="Content" ObjectID="_1538599845" r:id="rId25"/>
        </w:object>
      </w:r>
    </w:p>
    <w:p w:rsidR="001A03CA" w:rsidRDefault="001A03CA" w:rsidP="00AE4B69">
      <w:pPr>
        <w:spacing w:after="0" w:line="240" w:lineRule="auto"/>
        <w:rPr>
          <w:lang w:val="en-US"/>
        </w:rPr>
      </w:pPr>
    </w:p>
    <w:p w:rsidR="00F000B5" w:rsidRPr="00F000B5" w:rsidRDefault="00F000B5" w:rsidP="00AE4B69">
      <w:pPr>
        <w:spacing w:after="0" w:line="240" w:lineRule="auto"/>
        <w:rPr>
          <w:b/>
          <w:lang w:val="en-US"/>
        </w:rPr>
      </w:pPr>
      <w:r w:rsidRPr="00F000B5">
        <w:rPr>
          <w:b/>
          <w:lang w:val="en-US"/>
        </w:rPr>
        <w:t>Available columns widget implementation</w:t>
      </w:r>
    </w:p>
    <w:p w:rsidR="00F000B5" w:rsidRDefault="00F000B5" w:rsidP="00AE4B69">
      <w:pPr>
        <w:spacing w:after="0" w:line="240" w:lineRule="auto"/>
        <w:rPr>
          <w:lang w:val="en-US"/>
        </w:rPr>
      </w:pPr>
    </w:p>
    <w:p w:rsidR="00F000B5" w:rsidRPr="004D4AF9" w:rsidRDefault="00F000B5" w:rsidP="004D4AF9">
      <w:pPr>
        <w:pStyle w:val="ListParagraph"/>
        <w:numPr>
          <w:ilvl w:val="0"/>
          <w:numId w:val="1"/>
        </w:numPr>
        <w:spacing w:after="0" w:line="240" w:lineRule="auto"/>
        <w:rPr>
          <w:lang w:val="en-US"/>
        </w:rPr>
      </w:pPr>
      <w:r w:rsidRPr="004D4AF9">
        <w:rPr>
          <w:lang w:val="en-US"/>
        </w:rPr>
        <w:t xml:space="preserve">Display a matrix </w:t>
      </w:r>
      <w:r w:rsidR="004D4AF9">
        <w:rPr>
          <w:lang w:val="en-US"/>
        </w:rPr>
        <w:t xml:space="preserve">wherein each row is composed of exactly </w:t>
      </w:r>
      <w:r w:rsidRPr="004D4AF9">
        <w:rPr>
          <w:lang w:val="en-US"/>
        </w:rPr>
        <w:t>4 columns</w:t>
      </w:r>
      <w:r w:rsidR="004D4AF9">
        <w:rPr>
          <w:lang w:val="en-US"/>
        </w:rPr>
        <w:t>. There is no</w:t>
      </w:r>
      <w:r w:rsidRPr="004D4AF9">
        <w:rPr>
          <w:lang w:val="en-US"/>
        </w:rPr>
        <w:t xml:space="preserve"> constraint on the number</w:t>
      </w:r>
      <w:r w:rsidR="004D4AF9">
        <w:rPr>
          <w:lang w:val="en-US"/>
        </w:rPr>
        <w:t xml:space="preserve"> of rows</w:t>
      </w:r>
      <w:r w:rsidR="002E4FA4">
        <w:rPr>
          <w:lang w:val="en-US"/>
        </w:rPr>
        <w:t>. All the matrix cells have the same width and height.</w:t>
      </w:r>
    </w:p>
    <w:p w:rsidR="00F000B5" w:rsidRPr="004D4AF9" w:rsidRDefault="00F000B5" w:rsidP="004D4AF9">
      <w:pPr>
        <w:pStyle w:val="ListParagraph"/>
        <w:numPr>
          <w:ilvl w:val="0"/>
          <w:numId w:val="1"/>
        </w:numPr>
        <w:spacing w:after="0" w:line="240" w:lineRule="auto"/>
        <w:rPr>
          <w:lang w:val="en-US"/>
        </w:rPr>
      </w:pPr>
      <w:r w:rsidRPr="004D4AF9">
        <w:rPr>
          <w:lang w:val="en-US"/>
        </w:rPr>
        <w:t>The matrix displays the table columns that are not currently in use in the transaction or account summary table.</w:t>
      </w:r>
    </w:p>
    <w:p w:rsidR="004D4AF9" w:rsidRPr="004D4AF9" w:rsidRDefault="00F000B5" w:rsidP="004D4AF9">
      <w:pPr>
        <w:pStyle w:val="ListParagraph"/>
        <w:numPr>
          <w:ilvl w:val="0"/>
          <w:numId w:val="1"/>
        </w:numPr>
        <w:spacing w:after="0" w:line="240" w:lineRule="auto"/>
        <w:rPr>
          <w:lang w:val="en-US"/>
        </w:rPr>
      </w:pPr>
      <w:r w:rsidRPr="004D4AF9">
        <w:rPr>
          <w:lang w:val="en-US"/>
        </w:rPr>
        <w:t xml:space="preserve">These non-used columns </w:t>
      </w:r>
      <w:r w:rsidR="004D4AF9" w:rsidRPr="004D4AF9">
        <w:rPr>
          <w:lang w:val="en-US"/>
        </w:rPr>
        <w:t xml:space="preserve">are all the </w:t>
      </w:r>
      <w:r w:rsidRPr="004D4AF9">
        <w:rPr>
          <w:lang w:val="en-US"/>
        </w:rPr>
        <w:t xml:space="preserve">columns referenced by the </w:t>
      </w:r>
      <w:proofErr w:type="spellStart"/>
      <w:r w:rsidRPr="004D4AF9">
        <w:rPr>
          <w:i/>
          <w:lang w:val="en-US"/>
        </w:rPr>
        <w:t>all</w:t>
      </w:r>
      <w:r w:rsidR="004D4AF9" w:rsidRPr="004D4AF9">
        <w:rPr>
          <w:i/>
          <w:lang w:val="en-US"/>
        </w:rPr>
        <w:t>Columns</w:t>
      </w:r>
      <w:proofErr w:type="spellEnd"/>
      <w:r w:rsidR="004D4AF9" w:rsidRPr="004D4AF9">
        <w:rPr>
          <w:lang w:val="en-US"/>
        </w:rPr>
        <w:t xml:space="preserve"> field</w:t>
      </w:r>
      <w:r w:rsidRPr="004D4AF9">
        <w:rPr>
          <w:lang w:val="en-US"/>
        </w:rPr>
        <w:t xml:space="preserve"> </w:t>
      </w:r>
      <w:r w:rsidR="004D4AF9" w:rsidRPr="004D4AF9">
        <w:rPr>
          <w:lang w:val="en-US"/>
        </w:rPr>
        <w:t xml:space="preserve">and which are not referenced in the </w:t>
      </w:r>
      <w:proofErr w:type="spellStart"/>
      <w:r w:rsidR="004D4AF9" w:rsidRPr="004D4AF9">
        <w:rPr>
          <w:i/>
          <w:lang w:val="en-US"/>
        </w:rPr>
        <w:t>TableMetadata</w:t>
      </w:r>
      <w:proofErr w:type="spellEnd"/>
      <w:r w:rsidR="004D4AF9" w:rsidRPr="004D4AF9">
        <w:rPr>
          <w:lang w:val="en-US"/>
        </w:rPr>
        <w:t xml:space="preserve"> instance used by the transaction or account summary table. </w:t>
      </w:r>
      <w:r w:rsidR="004D4AF9">
        <w:rPr>
          <w:lang w:val="en-US"/>
        </w:rPr>
        <w:t>T</w:t>
      </w:r>
      <w:r w:rsidR="004D4AF9" w:rsidRPr="004D4AF9">
        <w:rPr>
          <w:lang w:val="en-US"/>
        </w:rPr>
        <w:t xml:space="preserve">hese non-used columns are </w:t>
      </w:r>
      <w:proofErr w:type="spellStart"/>
      <w:r w:rsidR="004D4AF9" w:rsidRPr="004D4AF9">
        <w:rPr>
          <w:i/>
          <w:lang w:val="en-US"/>
        </w:rPr>
        <w:t>TableColumnMetadata</w:t>
      </w:r>
      <w:proofErr w:type="spellEnd"/>
      <w:r w:rsidR="004D4AF9" w:rsidRPr="004D4AF9">
        <w:rPr>
          <w:lang w:val="en-US"/>
        </w:rPr>
        <w:t xml:space="preserve"> instances</w:t>
      </w:r>
    </w:p>
    <w:p w:rsidR="002E4FA4" w:rsidRDefault="004D4AF9" w:rsidP="004D4AF9">
      <w:pPr>
        <w:pStyle w:val="ListParagraph"/>
        <w:numPr>
          <w:ilvl w:val="0"/>
          <w:numId w:val="1"/>
        </w:numPr>
        <w:spacing w:after="0" w:line="240" w:lineRule="auto"/>
        <w:rPr>
          <w:lang w:val="en-US"/>
        </w:rPr>
      </w:pPr>
      <w:r>
        <w:rPr>
          <w:lang w:val="en-US"/>
        </w:rPr>
        <w:t xml:space="preserve">A different matrix cell is used to display </w:t>
      </w:r>
      <w:r w:rsidR="002E4FA4">
        <w:rPr>
          <w:lang w:val="en-US"/>
        </w:rPr>
        <w:t xml:space="preserve">the label of </w:t>
      </w:r>
      <w:r>
        <w:rPr>
          <w:lang w:val="en-US"/>
        </w:rPr>
        <w:t>a single non-used col</w:t>
      </w:r>
      <w:r w:rsidR="002E4FA4">
        <w:rPr>
          <w:lang w:val="en-US"/>
        </w:rPr>
        <w:t>umn</w:t>
      </w:r>
    </w:p>
    <w:p w:rsidR="004D4AF9" w:rsidRDefault="004D4AF9" w:rsidP="004D4AF9">
      <w:pPr>
        <w:pStyle w:val="ListParagraph"/>
        <w:numPr>
          <w:ilvl w:val="0"/>
          <w:numId w:val="1"/>
        </w:numPr>
        <w:spacing w:after="0" w:line="240" w:lineRule="auto"/>
        <w:rPr>
          <w:lang w:val="en-US"/>
        </w:rPr>
      </w:pPr>
      <w:r>
        <w:rPr>
          <w:lang w:val="en-US"/>
        </w:rPr>
        <w:t xml:space="preserve">The matrix must </w:t>
      </w:r>
      <w:proofErr w:type="spellStart"/>
      <w:r>
        <w:rPr>
          <w:lang w:val="en-US"/>
        </w:rPr>
        <w:t>foreseen</w:t>
      </w:r>
      <w:proofErr w:type="spellEnd"/>
      <w:r>
        <w:rPr>
          <w:lang w:val="en-US"/>
        </w:rPr>
        <w:t xml:space="preserve"> enough rows to display all the non-used columns</w:t>
      </w:r>
    </w:p>
    <w:p w:rsidR="002E4FA4" w:rsidRPr="002E4FA4" w:rsidRDefault="004D4AF9" w:rsidP="002E4FA4">
      <w:pPr>
        <w:pStyle w:val="ListParagraph"/>
        <w:numPr>
          <w:ilvl w:val="0"/>
          <w:numId w:val="1"/>
        </w:numPr>
        <w:spacing w:after="0" w:line="240" w:lineRule="auto"/>
        <w:rPr>
          <w:lang w:val="en-US"/>
        </w:rPr>
      </w:pPr>
      <w:r>
        <w:rPr>
          <w:lang w:val="en-US"/>
        </w:rPr>
        <w:t>The non-used columns must be displayed sorted in alphabetical order</w:t>
      </w:r>
    </w:p>
    <w:p w:rsidR="00BB471E" w:rsidRDefault="00BB471E" w:rsidP="00BB471E">
      <w:pPr>
        <w:pStyle w:val="ListParagraph"/>
        <w:numPr>
          <w:ilvl w:val="0"/>
          <w:numId w:val="1"/>
        </w:numPr>
        <w:spacing w:after="0" w:line="240" w:lineRule="auto"/>
        <w:rPr>
          <w:lang w:val="en-US"/>
        </w:rPr>
      </w:pPr>
      <w:r>
        <w:rPr>
          <w:lang w:val="en-US"/>
        </w:rPr>
        <w:t>Each non-empty matrix cell is drag-able. During a drag operation the cell style must be modified so that the user can easily identify the dragged cell.</w:t>
      </w:r>
    </w:p>
    <w:p w:rsidR="002E4FA4" w:rsidRDefault="002E4FA4" w:rsidP="004D4AF9">
      <w:pPr>
        <w:pStyle w:val="ListParagraph"/>
        <w:numPr>
          <w:ilvl w:val="0"/>
          <w:numId w:val="1"/>
        </w:numPr>
        <w:spacing w:after="0" w:line="240" w:lineRule="auto"/>
        <w:rPr>
          <w:lang w:val="en-US"/>
        </w:rPr>
      </w:pPr>
      <w:r>
        <w:rPr>
          <w:lang w:val="en-US"/>
        </w:rPr>
        <w:t xml:space="preserve">Each matrix cell is the drop area for a column that the user moved from the </w:t>
      </w:r>
      <w:r w:rsidRPr="002E4FA4">
        <w:rPr>
          <w:i/>
          <w:lang w:val="en-US"/>
        </w:rPr>
        <w:t>used columns</w:t>
      </w:r>
      <w:r>
        <w:rPr>
          <w:lang w:val="en-US"/>
        </w:rPr>
        <w:t xml:space="preserve"> widget (see later). The drop of a column triggers a re-ordering operation to guarantee that the non-used labels are still alphabetically sorted.</w:t>
      </w:r>
    </w:p>
    <w:p w:rsidR="002E4FA4" w:rsidRDefault="002E4FA4" w:rsidP="002E4FA4">
      <w:pPr>
        <w:pStyle w:val="ListParagraph"/>
        <w:numPr>
          <w:ilvl w:val="0"/>
          <w:numId w:val="1"/>
        </w:numPr>
        <w:spacing w:after="0" w:line="240" w:lineRule="auto"/>
        <w:rPr>
          <w:lang w:val="en-US"/>
        </w:rPr>
      </w:pPr>
      <w:r>
        <w:rPr>
          <w:lang w:val="en-US"/>
        </w:rPr>
        <w:t xml:space="preserve">The matrix must provision an empty cell – a cell that does not display a non-used column. That empty cell will be used as </w:t>
      </w:r>
      <w:r>
        <w:rPr>
          <w:lang w:val="en-US"/>
        </w:rPr>
        <w:t xml:space="preserve">extra </w:t>
      </w:r>
      <w:r>
        <w:rPr>
          <w:lang w:val="en-US"/>
        </w:rPr>
        <w:t xml:space="preserve">dropping area for a column that the user moved from the </w:t>
      </w:r>
      <w:r w:rsidRPr="002E4FA4">
        <w:rPr>
          <w:i/>
          <w:lang w:val="en-US"/>
        </w:rPr>
        <w:t>used columns</w:t>
      </w:r>
      <w:r>
        <w:rPr>
          <w:lang w:val="en-US"/>
        </w:rPr>
        <w:t xml:space="preserve"> widget. </w:t>
      </w:r>
      <w:r>
        <w:rPr>
          <w:lang w:val="en-US"/>
        </w:rPr>
        <w:t xml:space="preserve">That empty cell helps to improve the understanding of the user </w:t>
      </w:r>
      <w:r w:rsidR="00BB471E">
        <w:rPr>
          <w:lang w:val="en-US"/>
        </w:rPr>
        <w:t xml:space="preserve">that he can drop columns onto this </w:t>
      </w:r>
      <w:r w:rsidR="00BB471E" w:rsidRPr="00BB471E">
        <w:rPr>
          <w:i/>
          <w:lang w:val="en-US"/>
        </w:rPr>
        <w:t>available columns</w:t>
      </w:r>
      <w:r w:rsidR="00BB471E">
        <w:rPr>
          <w:lang w:val="en-US"/>
        </w:rPr>
        <w:t xml:space="preserve"> widget.</w:t>
      </w:r>
    </w:p>
    <w:p w:rsidR="002E4FA4" w:rsidRDefault="002E4FA4" w:rsidP="002E4FA4">
      <w:pPr>
        <w:pStyle w:val="ListParagraph"/>
        <w:spacing w:after="0" w:line="240" w:lineRule="auto"/>
        <w:rPr>
          <w:lang w:val="en-US"/>
        </w:rPr>
      </w:pPr>
    </w:p>
    <w:p w:rsidR="002E4FA4" w:rsidRPr="002E4FA4" w:rsidRDefault="002E4FA4" w:rsidP="002E4FA4">
      <w:pPr>
        <w:spacing w:after="0" w:line="240" w:lineRule="auto"/>
        <w:ind w:left="360"/>
        <w:rPr>
          <w:lang w:val="en-US"/>
        </w:rPr>
      </w:pPr>
    </w:p>
    <w:p w:rsidR="00F000B5" w:rsidRPr="00AE4B69" w:rsidRDefault="00F000B5" w:rsidP="00AE4B69">
      <w:pPr>
        <w:spacing w:after="0" w:line="240" w:lineRule="auto"/>
        <w:rPr>
          <w:lang w:val="en-US"/>
        </w:rPr>
      </w:pPr>
      <w:bookmarkStart w:id="0" w:name="_GoBack"/>
      <w:bookmarkEnd w:id="0"/>
    </w:p>
    <w:sectPr w:rsidR="00F000B5" w:rsidRPr="00AE4B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151EA"/>
    <w:multiLevelType w:val="hybridMultilevel"/>
    <w:tmpl w:val="24F64A16"/>
    <w:lvl w:ilvl="0" w:tplc="9B64D328">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6B7"/>
    <w:rsid w:val="000001D1"/>
    <w:rsid w:val="00000740"/>
    <w:rsid w:val="000009E8"/>
    <w:rsid w:val="000014CB"/>
    <w:rsid w:val="000018B2"/>
    <w:rsid w:val="00001C6F"/>
    <w:rsid w:val="00002150"/>
    <w:rsid w:val="000024D7"/>
    <w:rsid w:val="00004D1B"/>
    <w:rsid w:val="00005F2F"/>
    <w:rsid w:val="00005F78"/>
    <w:rsid w:val="000063B4"/>
    <w:rsid w:val="0000680B"/>
    <w:rsid w:val="00006C87"/>
    <w:rsid w:val="00007254"/>
    <w:rsid w:val="00007953"/>
    <w:rsid w:val="0001027C"/>
    <w:rsid w:val="000106D1"/>
    <w:rsid w:val="00010A32"/>
    <w:rsid w:val="00010FE3"/>
    <w:rsid w:val="00011075"/>
    <w:rsid w:val="00015A65"/>
    <w:rsid w:val="00016933"/>
    <w:rsid w:val="00020427"/>
    <w:rsid w:val="00020618"/>
    <w:rsid w:val="00021271"/>
    <w:rsid w:val="00021979"/>
    <w:rsid w:val="00023193"/>
    <w:rsid w:val="0002370D"/>
    <w:rsid w:val="00023B1B"/>
    <w:rsid w:val="000241B8"/>
    <w:rsid w:val="0002459A"/>
    <w:rsid w:val="00024686"/>
    <w:rsid w:val="0002473E"/>
    <w:rsid w:val="000255EF"/>
    <w:rsid w:val="00025ABA"/>
    <w:rsid w:val="00025D73"/>
    <w:rsid w:val="0002645A"/>
    <w:rsid w:val="00026EBD"/>
    <w:rsid w:val="000273E1"/>
    <w:rsid w:val="00027D09"/>
    <w:rsid w:val="00030C9B"/>
    <w:rsid w:val="000310B5"/>
    <w:rsid w:val="00032E29"/>
    <w:rsid w:val="000331C3"/>
    <w:rsid w:val="00033DCF"/>
    <w:rsid w:val="00034EC2"/>
    <w:rsid w:val="00037383"/>
    <w:rsid w:val="00037FFA"/>
    <w:rsid w:val="0004094E"/>
    <w:rsid w:val="00041EF2"/>
    <w:rsid w:val="000421C4"/>
    <w:rsid w:val="00043230"/>
    <w:rsid w:val="000435B6"/>
    <w:rsid w:val="00043663"/>
    <w:rsid w:val="00043687"/>
    <w:rsid w:val="00044B45"/>
    <w:rsid w:val="00045E87"/>
    <w:rsid w:val="00047900"/>
    <w:rsid w:val="000507FC"/>
    <w:rsid w:val="00051075"/>
    <w:rsid w:val="00051B4B"/>
    <w:rsid w:val="000531CF"/>
    <w:rsid w:val="00053C66"/>
    <w:rsid w:val="000547F9"/>
    <w:rsid w:val="00056B2C"/>
    <w:rsid w:val="00057AB9"/>
    <w:rsid w:val="000600A8"/>
    <w:rsid w:val="00061D1E"/>
    <w:rsid w:val="00061F69"/>
    <w:rsid w:val="00062826"/>
    <w:rsid w:val="0006283B"/>
    <w:rsid w:val="00062982"/>
    <w:rsid w:val="00063C50"/>
    <w:rsid w:val="00063EE6"/>
    <w:rsid w:val="000642C0"/>
    <w:rsid w:val="00064CCE"/>
    <w:rsid w:val="000651FD"/>
    <w:rsid w:val="000654CD"/>
    <w:rsid w:val="00065757"/>
    <w:rsid w:val="00065E38"/>
    <w:rsid w:val="0006646C"/>
    <w:rsid w:val="000677C7"/>
    <w:rsid w:val="00070208"/>
    <w:rsid w:val="00070598"/>
    <w:rsid w:val="00071013"/>
    <w:rsid w:val="000716E1"/>
    <w:rsid w:val="00071D6B"/>
    <w:rsid w:val="000726F7"/>
    <w:rsid w:val="000735B7"/>
    <w:rsid w:val="00074623"/>
    <w:rsid w:val="00077448"/>
    <w:rsid w:val="0008015B"/>
    <w:rsid w:val="000821B7"/>
    <w:rsid w:val="00083609"/>
    <w:rsid w:val="00084CD5"/>
    <w:rsid w:val="000857BB"/>
    <w:rsid w:val="00085F64"/>
    <w:rsid w:val="00086C88"/>
    <w:rsid w:val="00086FB3"/>
    <w:rsid w:val="000878ED"/>
    <w:rsid w:val="00091485"/>
    <w:rsid w:val="00092646"/>
    <w:rsid w:val="00094D4E"/>
    <w:rsid w:val="00096844"/>
    <w:rsid w:val="00096F3E"/>
    <w:rsid w:val="000A0465"/>
    <w:rsid w:val="000A2860"/>
    <w:rsid w:val="000A2FF3"/>
    <w:rsid w:val="000A385E"/>
    <w:rsid w:val="000A4082"/>
    <w:rsid w:val="000A4321"/>
    <w:rsid w:val="000A4463"/>
    <w:rsid w:val="000A44D3"/>
    <w:rsid w:val="000A4685"/>
    <w:rsid w:val="000A58D6"/>
    <w:rsid w:val="000A652D"/>
    <w:rsid w:val="000A68DE"/>
    <w:rsid w:val="000A6C75"/>
    <w:rsid w:val="000A6ED7"/>
    <w:rsid w:val="000A7688"/>
    <w:rsid w:val="000A7E73"/>
    <w:rsid w:val="000B0437"/>
    <w:rsid w:val="000B0D13"/>
    <w:rsid w:val="000B1F57"/>
    <w:rsid w:val="000B2371"/>
    <w:rsid w:val="000B25C4"/>
    <w:rsid w:val="000B3FEB"/>
    <w:rsid w:val="000B416F"/>
    <w:rsid w:val="000B419D"/>
    <w:rsid w:val="000B4E87"/>
    <w:rsid w:val="000B51E1"/>
    <w:rsid w:val="000B5880"/>
    <w:rsid w:val="000B6FDF"/>
    <w:rsid w:val="000B774E"/>
    <w:rsid w:val="000B7962"/>
    <w:rsid w:val="000C1B52"/>
    <w:rsid w:val="000C25ED"/>
    <w:rsid w:val="000C2B5C"/>
    <w:rsid w:val="000C37E7"/>
    <w:rsid w:val="000C5352"/>
    <w:rsid w:val="000C563E"/>
    <w:rsid w:val="000C6922"/>
    <w:rsid w:val="000C6EB8"/>
    <w:rsid w:val="000C74B6"/>
    <w:rsid w:val="000C7531"/>
    <w:rsid w:val="000C7748"/>
    <w:rsid w:val="000C7840"/>
    <w:rsid w:val="000C7A4D"/>
    <w:rsid w:val="000D019D"/>
    <w:rsid w:val="000D0421"/>
    <w:rsid w:val="000D091F"/>
    <w:rsid w:val="000D1550"/>
    <w:rsid w:val="000D1BA4"/>
    <w:rsid w:val="000D2CB3"/>
    <w:rsid w:val="000D31B8"/>
    <w:rsid w:val="000D325E"/>
    <w:rsid w:val="000D396E"/>
    <w:rsid w:val="000D45E5"/>
    <w:rsid w:val="000D4F77"/>
    <w:rsid w:val="000D53F1"/>
    <w:rsid w:val="000D5AC3"/>
    <w:rsid w:val="000D64B9"/>
    <w:rsid w:val="000D701E"/>
    <w:rsid w:val="000D780A"/>
    <w:rsid w:val="000E16AA"/>
    <w:rsid w:val="000E19B6"/>
    <w:rsid w:val="000E20DE"/>
    <w:rsid w:val="000E2719"/>
    <w:rsid w:val="000E3BDD"/>
    <w:rsid w:val="000E5AA9"/>
    <w:rsid w:val="000E5CA5"/>
    <w:rsid w:val="000E5D18"/>
    <w:rsid w:val="000E5DB3"/>
    <w:rsid w:val="000E623A"/>
    <w:rsid w:val="000E6326"/>
    <w:rsid w:val="000E6EC8"/>
    <w:rsid w:val="000E6EF6"/>
    <w:rsid w:val="000E7479"/>
    <w:rsid w:val="000E7F3A"/>
    <w:rsid w:val="000F1942"/>
    <w:rsid w:val="000F2627"/>
    <w:rsid w:val="000F4183"/>
    <w:rsid w:val="000F52D8"/>
    <w:rsid w:val="000F535E"/>
    <w:rsid w:val="000F5DD1"/>
    <w:rsid w:val="000F5ED5"/>
    <w:rsid w:val="000F5F6A"/>
    <w:rsid w:val="000F63A2"/>
    <w:rsid w:val="000F7701"/>
    <w:rsid w:val="000F7ABA"/>
    <w:rsid w:val="000F7AD4"/>
    <w:rsid w:val="00100195"/>
    <w:rsid w:val="00101094"/>
    <w:rsid w:val="00102172"/>
    <w:rsid w:val="00102E7B"/>
    <w:rsid w:val="00105F51"/>
    <w:rsid w:val="00107E77"/>
    <w:rsid w:val="00110CC6"/>
    <w:rsid w:val="00110FC2"/>
    <w:rsid w:val="0011100A"/>
    <w:rsid w:val="001111A2"/>
    <w:rsid w:val="00111C83"/>
    <w:rsid w:val="001131A0"/>
    <w:rsid w:val="00113782"/>
    <w:rsid w:val="00113787"/>
    <w:rsid w:val="00115860"/>
    <w:rsid w:val="00115B95"/>
    <w:rsid w:val="00115D4A"/>
    <w:rsid w:val="00115EBE"/>
    <w:rsid w:val="0011616D"/>
    <w:rsid w:val="00116E5D"/>
    <w:rsid w:val="001171A7"/>
    <w:rsid w:val="00117AB0"/>
    <w:rsid w:val="0012003B"/>
    <w:rsid w:val="00120613"/>
    <w:rsid w:val="00120A45"/>
    <w:rsid w:val="00120D08"/>
    <w:rsid w:val="00121470"/>
    <w:rsid w:val="001218A1"/>
    <w:rsid w:val="00121D39"/>
    <w:rsid w:val="0012238F"/>
    <w:rsid w:val="00122D21"/>
    <w:rsid w:val="00123AE8"/>
    <w:rsid w:val="00123BFB"/>
    <w:rsid w:val="001245BE"/>
    <w:rsid w:val="001255A5"/>
    <w:rsid w:val="001267A3"/>
    <w:rsid w:val="00126815"/>
    <w:rsid w:val="0012707F"/>
    <w:rsid w:val="0012746E"/>
    <w:rsid w:val="00127A55"/>
    <w:rsid w:val="00130C69"/>
    <w:rsid w:val="001320E7"/>
    <w:rsid w:val="001334BB"/>
    <w:rsid w:val="0013382C"/>
    <w:rsid w:val="00133DD0"/>
    <w:rsid w:val="0013433D"/>
    <w:rsid w:val="00135279"/>
    <w:rsid w:val="00135B30"/>
    <w:rsid w:val="00140B13"/>
    <w:rsid w:val="00142E3A"/>
    <w:rsid w:val="00144129"/>
    <w:rsid w:val="00144135"/>
    <w:rsid w:val="0014418C"/>
    <w:rsid w:val="00144B51"/>
    <w:rsid w:val="00144C90"/>
    <w:rsid w:val="001452CB"/>
    <w:rsid w:val="00145F23"/>
    <w:rsid w:val="00146BB8"/>
    <w:rsid w:val="001504DB"/>
    <w:rsid w:val="00151120"/>
    <w:rsid w:val="00151466"/>
    <w:rsid w:val="00152841"/>
    <w:rsid w:val="001528FD"/>
    <w:rsid w:val="0015388F"/>
    <w:rsid w:val="00153AA3"/>
    <w:rsid w:val="00153CC5"/>
    <w:rsid w:val="00154036"/>
    <w:rsid w:val="0015489D"/>
    <w:rsid w:val="00155771"/>
    <w:rsid w:val="001563F1"/>
    <w:rsid w:val="00156404"/>
    <w:rsid w:val="0015688B"/>
    <w:rsid w:val="0015718B"/>
    <w:rsid w:val="00160F88"/>
    <w:rsid w:val="001629E2"/>
    <w:rsid w:val="00162ECF"/>
    <w:rsid w:val="001638C4"/>
    <w:rsid w:val="00163C3D"/>
    <w:rsid w:val="001644B2"/>
    <w:rsid w:val="00164A00"/>
    <w:rsid w:val="00164BB7"/>
    <w:rsid w:val="0016644F"/>
    <w:rsid w:val="00166AC5"/>
    <w:rsid w:val="00166C7E"/>
    <w:rsid w:val="00166F72"/>
    <w:rsid w:val="001678C6"/>
    <w:rsid w:val="0017199D"/>
    <w:rsid w:val="001729D3"/>
    <w:rsid w:val="001741AF"/>
    <w:rsid w:val="001744DB"/>
    <w:rsid w:val="00174577"/>
    <w:rsid w:val="00174CA9"/>
    <w:rsid w:val="00175644"/>
    <w:rsid w:val="00176F4C"/>
    <w:rsid w:val="001779DA"/>
    <w:rsid w:val="001801F0"/>
    <w:rsid w:val="0018057D"/>
    <w:rsid w:val="00180E6B"/>
    <w:rsid w:val="00182FCF"/>
    <w:rsid w:val="0018301D"/>
    <w:rsid w:val="001835FB"/>
    <w:rsid w:val="0018624A"/>
    <w:rsid w:val="00187992"/>
    <w:rsid w:val="00187B57"/>
    <w:rsid w:val="00190EA6"/>
    <w:rsid w:val="00192955"/>
    <w:rsid w:val="00193779"/>
    <w:rsid w:val="001951C9"/>
    <w:rsid w:val="00196974"/>
    <w:rsid w:val="00196B10"/>
    <w:rsid w:val="00196E68"/>
    <w:rsid w:val="00197164"/>
    <w:rsid w:val="0019798D"/>
    <w:rsid w:val="001A0309"/>
    <w:rsid w:val="001A03CA"/>
    <w:rsid w:val="001A06E3"/>
    <w:rsid w:val="001A12D9"/>
    <w:rsid w:val="001A14C0"/>
    <w:rsid w:val="001A1660"/>
    <w:rsid w:val="001A1FBD"/>
    <w:rsid w:val="001A216B"/>
    <w:rsid w:val="001A2690"/>
    <w:rsid w:val="001A513B"/>
    <w:rsid w:val="001A5E6B"/>
    <w:rsid w:val="001A60EE"/>
    <w:rsid w:val="001A620A"/>
    <w:rsid w:val="001A67D6"/>
    <w:rsid w:val="001A6D64"/>
    <w:rsid w:val="001B07E9"/>
    <w:rsid w:val="001B2459"/>
    <w:rsid w:val="001B3176"/>
    <w:rsid w:val="001B36B2"/>
    <w:rsid w:val="001B3D3B"/>
    <w:rsid w:val="001B4648"/>
    <w:rsid w:val="001B574F"/>
    <w:rsid w:val="001B769E"/>
    <w:rsid w:val="001C0374"/>
    <w:rsid w:val="001C13D3"/>
    <w:rsid w:val="001C15F4"/>
    <w:rsid w:val="001C19FF"/>
    <w:rsid w:val="001C2979"/>
    <w:rsid w:val="001C34A0"/>
    <w:rsid w:val="001C3F5D"/>
    <w:rsid w:val="001C441D"/>
    <w:rsid w:val="001C4862"/>
    <w:rsid w:val="001C4BF2"/>
    <w:rsid w:val="001C5993"/>
    <w:rsid w:val="001C657F"/>
    <w:rsid w:val="001C7CBF"/>
    <w:rsid w:val="001D09AE"/>
    <w:rsid w:val="001D0E9F"/>
    <w:rsid w:val="001D3D48"/>
    <w:rsid w:val="001D4259"/>
    <w:rsid w:val="001D53DE"/>
    <w:rsid w:val="001D7818"/>
    <w:rsid w:val="001D7D1B"/>
    <w:rsid w:val="001E0825"/>
    <w:rsid w:val="001E142F"/>
    <w:rsid w:val="001E1762"/>
    <w:rsid w:val="001E21DA"/>
    <w:rsid w:val="001E4EAC"/>
    <w:rsid w:val="001E6907"/>
    <w:rsid w:val="001E7905"/>
    <w:rsid w:val="001F11BC"/>
    <w:rsid w:val="001F2A5B"/>
    <w:rsid w:val="001F2AAD"/>
    <w:rsid w:val="001F2E1E"/>
    <w:rsid w:val="001F3285"/>
    <w:rsid w:val="001F4090"/>
    <w:rsid w:val="001F4214"/>
    <w:rsid w:val="001F4359"/>
    <w:rsid w:val="001F545C"/>
    <w:rsid w:val="001F6286"/>
    <w:rsid w:val="001F64B8"/>
    <w:rsid w:val="001F775A"/>
    <w:rsid w:val="002017DE"/>
    <w:rsid w:val="002034FC"/>
    <w:rsid w:val="00203BD7"/>
    <w:rsid w:val="002056D2"/>
    <w:rsid w:val="00205C19"/>
    <w:rsid w:val="00206616"/>
    <w:rsid w:val="0021112F"/>
    <w:rsid w:val="00211602"/>
    <w:rsid w:val="002139D2"/>
    <w:rsid w:val="00214AC1"/>
    <w:rsid w:val="00215146"/>
    <w:rsid w:val="00216917"/>
    <w:rsid w:val="00216BDB"/>
    <w:rsid w:val="00216F56"/>
    <w:rsid w:val="00217708"/>
    <w:rsid w:val="0022169E"/>
    <w:rsid w:val="002216AC"/>
    <w:rsid w:val="00221C70"/>
    <w:rsid w:val="0022297E"/>
    <w:rsid w:val="00222AD2"/>
    <w:rsid w:val="002237DB"/>
    <w:rsid w:val="00224DC2"/>
    <w:rsid w:val="00225650"/>
    <w:rsid w:val="0022669C"/>
    <w:rsid w:val="002278EB"/>
    <w:rsid w:val="00230002"/>
    <w:rsid w:val="002301BC"/>
    <w:rsid w:val="002307D0"/>
    <w:rsid w:val="002311F3"/>
    <w:rsid w:val="0023204C"/>
    <w:rsid w:val="0023213F"/>
    <w:rsid w:val="0023233C"/>
    <w:rsid w:val="00232E16"/>
    <w:rsid w:val="00233DBA"/>
    <w:rsid w:val="00234998"/>
    <w:rsid w:val="00235E92"/>
    <w:rsid w:val="002365F5"/>
    <w:rsid w:val="00236A35"/>
    <w:rsid w:val="00236A56"/>
    <w:rsid w:val="00237E7F"/>
    <w:rsid w:val="0024081A"/>
    <w:rsid w:val="00240E11"/>
    <w:rsid w:val="00242F34"/>
    <w:rsid w:val="0024301F"/>
    <w:rsid w:val="002440A0"/>
    <w:rsid w:val="0024490E"/>
    <w:rsid w:val="00244B86"/>
    <w:rsid w:val="00245052"/>
    <w:rsid w:val="00245F59"/>
    <w:rsid w:val="00246B53"/>
    <w:rsid w:val="00246E6A"/>
    <w:rsid w:val="002477C2"/>
    <w:rsid w:val="00247FCE"/>
    <w:rsid w:val="0025064C"/>
    <w:rsid w:val="00251938"/>
    <w:rsid w:val="00251A4B"/>
    <w:rsid w:val="002522B0"/>
    <w:rsid w:val="00252BDD"/>
    <w:rsid w:val="00252F86"/>
    <w:rsid w:val="0025345A"/>
    <w:rsid w:val="002537E3"/>
    <w:rsid w:val="0025466B"/>
    <w:rsid w:val="00255E3D"/>
    <w:rsid w:val="00257FF9"/>
    <w:rsid w:val="00260369"/>
    <w:rsid w:val="00260EDA"/>
    <w:rsid w:val="00262C71"/>
    <w:rsid w:val="002633ED"/>
    <w:rsid w:val="002648F4"/>
    <w:rsid w:val="00265616"/>
    <w:rsid w:val="00265818"/>
    <w:rsid w:val="00265FCA"/>
    <w:rsid w:val="00266CE4"/>
    <w:rsid w:val="0027012B"/>
    <w:rsid w:val="00270998"/>
    <w:rsid w:val="00270DB4"/>
    <w:rsid w:val="00272A55"/>
    <w:rsid w:val="00272B1A"/>
    <w:rsid w:val="00272C7D"/>
    <w:rsid w:val="002731BA"/>
    <w:rsid w:val="002733C2"/>
    <w:rsid w:val="00274210"/>
    <w:rsid w:val="002749E2"/>
    <w:rsid w:val="0027610E"/>
    <w:rsid w:val="002816BC"/>
    <w:rsid w:val="00281905"/>
    <w:rsid w:val="00281B60"/>
    <w:rsid w:val="00282507"/>
    <w:rsid w:val="00283547"/>
    <w:rsid w:val="00283A50"/>
    <w:rsid w:val="00285ADD"/>
    <w:rsid w:val="00285C33"/>
    <w:rsid w:val="00285D2C"/>
    <w:rsid w:val="00286D8A"/>
    <w:rsid w:val="002874C7"/>
    <w:rsid w:val="0028792A"/>
    <w:rsid w:val="00287F24"/>
    <w:rsid w:val="00290702"/>
    <w:rsid w:val="00290B16"/>
    <w:rsid w:val="00290D87"/>
    <w:rsid w:val="002910B5"/>
    <w:rsid w:val="00292D99"/>
    <w:rsid w:val="002930DF"/>
    <w:rsid w:val="002957FC"/>
    <w:rsid w:val="00295D5D"/>
    <w:rsid w:val="00296BA8"/>
    <w:rsid w:val="00296F97"/>
    <w:rsid w:val="00296FA5"/>
    <w:rsid w:val="00297AE0"/>
    <w:rsid w:val="00297AE8"/>
    <w:rsid w:val="002A037E"/>
    <w:rsid w:val="002A27F5"/>
    <w:rsid w:val="002A3B72"/>
    <w:rsid w:val="002A3C4E"/>
    <w:rsid w:val="002A4222"/>
    <w:rsid w:val="002A579B"/>
    <w:rsid w:val="002A6917"/>
    <w:rsid w:val="002B0346"/>
    <w:rsid w:val="002B102B"/>
    <w:rsid w:val="002B1451"/>
    <w:rsid w:val="002B241E"/>
    <w:rsid w:val="002B2D42"/>
    <w:rsid w:val="002B352F"/>
    <w:rsid w:val="002B3B7E"/>
    <w:rsid w:val="002B4213"/>
    <w:rsid w:val="002B4587"/>
    <w:rsid w:val="002B54FD"/>
    <w:rsid w:val="002B5A62"/>
    <w:rsid w:val="002B5C49"/>
    <w:rsid w:val="002B6227"/>
    <w:rsid w:val="002B6B55"/>
    <w:rsid w:val="002B6E87"/>
    <w:rsid w:val="002B7293"/>
    <w:rsid w:val="002C115E"/>
    <w:rsid w:val="002C144D"/>
    <w:rsid w:val="002C1800"/>
    <w:rsid w:val="002C1C62"/>
    <w:rsid w:val="002C370F"/>
    <w:rsid w:val="002C5BB7"/>
    <w:rsid w:val="002C6184"/>
    <w:rsid w:val="002C6324"/>
    <w:rsid w:val="002C63D7"/>
    <w:rsid w:val="002C6994"/>
    <w:rsid w:val="002C6E1E"/>
    <w:rsid w:val="002C6F4D"/>
    <w:rsid w:val="002D0129"/>
    <w:rsid w:val="002D0635"/>
    <w:rsid w:val="002D0923"/>
    <w:rsid w:val="002D0CA5"/>
    <w:rsid w:val="002D14F7"/>
    <w:rsid w:val="002D216D"/>
    <w:rsid w:val="002D34D8"/>
    <w:rsid w:val="002D4911"/>
    <w:rsid w:val="002D495C"/>
    <w:rsid w:val="002D5679"/>
    <w:rsid w:val="002D57EF"/>
    <w:rsid w:val="002D5F39"/>
    <w:rsid w:val="002D7051"/>
    <w:rsid w:val="002D74A4"/>
    <w:rsid w:val="002D7D28"/>
    <w:rsid w:val="002E01B7"/>
    <w:rsid w:val="002E2D49"/>
    <w:rsid w:val="002E2FF6"/>
    <w:rsid w:val="002E3B89"/>
    <w:rsid w:val="002E48C1"/>
    <w:rsid w:val="002E4FA4"/>
    <w:rsid w:val="002E5332"/>
    <w:rsid w:val="002E55DF"/>
    <w:rsid w:val="002E681C"/>
    <w:rsid w:val="002E7FD7"/>
    <w:rsid w:val="002F08E9"/>
    <w:rsid w:val="002F21FF"/>
    <w:rsid w:val="002F24DC"/>
    <w:rsid w:val="002F2ED8"/>
    <w:rsid w:val="002F32E9"/>
    <w:rsid w:val="002F3D51"/>
    <w:rsid w:val="002F4478"/>
    <w:rsid w:val="002F7AED"/>
    <w:rsid w:val="002F7D9D"/>
    <w:rsid w:val="0030006F"/>
    <w:rsid w:val="003004B8"/>
    <w:rsid w:val="0030079B"/>
    <w:rsid w:val="003009F5"/>
    <w:rsid w:val="00300A00"/>
    <w:rsid w:val="003012C3"/>
    <w:rsid w:val="003026B6"/>
    <w:rsid w:val="00302928"/>
    <w:rsid w:val="00303B42"/>
    <w:rsid w:val="00304612"/>
    <w:rsid w:val="0030617F"/>
    <w:rsid w:val="00306E2D"/>
    <w:rsid w:val="00307032"/>
    <w:rsid w:val="00310C4F"/>
    <w:rsid w:val="00311A64"/>
    <w:rsid w:val="003128FF"/>
    <w:rsid w:val="003131F8"/>
    <w:rsid w:val="00314B0C"/>
    <w:rsid w:val="00316047"/>
    <w:rsid w:val="00316BA1"/>
    <w:rsid w:val="003173A4"/>
    <w:rsid w:val="00320732"/>
    <w:rsid w:val="003207C3"/>
    <w:rsid w:val="00321A7B"/>
    <w:rsid w:val="00322B62"/>
    <w:rsid w:val="0032329C"/>
    <w:rsid w:val="00323E44"/>
    <w:rsid w:val="00324770"/>
    <w:rsid w:val="0032585D"/>
    <w:rsid w:val="00326D5D"/>
    <w:rsid w:val="00327042"/>
    <w:rsid w:val="0032751C"/>
    <w:rsid w:val="00331685"/>
    <w:rsid w:val="00331F87"/>
    <w:rsid w:val="00332844"/>
    <w:rsid w:val="00332CBE"/>
    <w:rsid w:val="003336D0"/>
    <w:rsid w:val="0033385C"/>
    <w:rsid w:val="00333AD5"/>
    <w:rsid w:val="0033403D"/>
    <w:rsid w:val="00334884"/>
    <w:rsid w:val="00334932"/>
    <w:rsid w:val="0033567F"/>
    <w:rsid w:val="003359D6"/>
    <w:rsid w:val="00335FB9"/>
    <w:rsid w:val="00336882"/>
    <w:rsid w:val="00337244"/>
    <w:rsid w:val="00337DD4"/>
    <w:rsid w:val="00340CCB"/>
    <w:rsid w:val="00340FF6"/>
    <w:rsid w:val="00342214"/>
    <w:rsid w:val="00342E88"/>
    <w:rsid w:val="00342FAC"/>
    <w:rsid w:val="00343ABC"/>
    <w:rsid w:val="003440F3"/>
    <w:rsid w:val="00344138"/>
    <w:rsid w:val="00344174"/>
    <w:rsid w:val="0034455B"/>
    <w:rsid w:val="003446B9"/>
    <w:rsid w:val="00345196"/>
    <w:rsid w:val="003466A2"/>
    <w:rsid w:val="00346BCA"/>
    <w:rsid w:val="00346DFD"/>
    <w:rsid w:val="00347565"/>
    <w:rsid w:val="00347CE2"/>
    <w:rsid w:val="003508AC"/>
    <w:rsid w:val="00350AA6"/>
    <w:rsid w:val="00350E82"/>
    <w:rsid w:val="0035356E"/>
    <w:rsid w:val="00353730"/>
    <w:rsid w:val="003542D0"/>
    <w:rsid w:val="003548DE"/>
    <w:rsid w:val="00355C70"/>
    <w:rsid w:val="00356A27"/>
    <w:rsid w:val="003570B1"/>
    <w:rsid w:val="0035745F"/>
    <w:rsid w:val="003579BC"/>
    <w:rsid w:val="0036043D"/>
    <w:rsid w:val="003606BD"/>
    <w:rsid w:val="0036149D"/>
    <w:rsid w:val="00362341"/>
    <w:rsid w:val="00362618"/>
    <w:rsid w:val="0036309D"/>
    <w:rsid w:val="00365B45"/>
    <w:rsid w:val="00365C6C"/>
    <w:rsid w:val="003662B4"/>
    <w:rsid w:val="00366EAC"/>
    <w:rsid w:val="003707BD"/>
    <w:rsid w:val="0037117C"/>
    <w:rsid w:val="00371C30"/>
    <w:rsid w:val="00371F07"/>
    <w:rsid w:val="00372A24"/>
    <w:rsid w:val="003734F2"/>
    <w:rsid w:val="003740C1"/>
    <w:rsid w:val="003747FF"/>
    <w:rsid w:val="0037513C"/>
    <w:rsid w:val="003760C4"/>
    <w:rsid w:val="0037678F"/>
    <w:rsid w:val="00377149"/>
    <w:rsid w:val="00381104"/>
    <w:rsid w:val="0038133D"/>
    <w:rsid w:val="003813F4"/>
    <w:rsid w:val="003821D3"/>
    <w:rsid w:val="00384ED0"/>
    <w:rsid w:val="0038551F"/>
    <w:rsid w:val="0038656A"/>
    <w:rsid w:val="00390DAA"/>
    <w:rsid w:val="00390FB3"/>
    <w:rsid w:val="003916B7"/>
    <w:rsid w:val="00392D45"/>
    <w:rsid w:val="00394301"/>
    <w:rsid w:val="00394DEC"/>
    <w:rsid w:val="0039540C"/>
    <w:rsid w:val="003954AD"/>
    <w:rsid w:val="003956D9"/>
    <w:rsid w:val="00396554"/>
    <w:rsid w:val="003A00B4"/>
    <w:rsid w:val="003A072E"/>
    <w:rsid w:val="003A1462"/>
    <w:rsid w:val="003A2482"/>
    <w:rsid w:val="003A2B2A"/>
    <w:rsid w:val="003A3D8F"/>
    <w:rsid w:val="003A6616"/>
    <w:rsid w:val="003A6CC6"/>
    <w:rsid w:val="003A7976"/>
    <w:rsid w:val="003A7D1E"/>
    <w:rsid w:val="003B0B5C"/>
    <w:rsid w:val="003B0C8C"/>
    <w:rsid w:val="003B196E"/>
    <w:rsid w:val="003B2287"/>
    <w:rsid w:val="003B2DFC"/>
    <w:rsid w:val="003B3C3A"/>
    <w:rsid w:val="003B3E09"/>
    <w:rsid w:val="003B404E"/>
    <w:rsid w:val="003B5EE5"/>
    <w:rsid w:val="003B67DD"/>
    <w:rsid w:val="003B7066"/>
    <w:rsid w:val="003C01E5"/>
    <w:rsid w:val="003C0A52"/>
    <w:rsid w:val="003C2483"/>
    <w:rsid w:val="003C40EC"/>
    <w:rsid w:val="003C4599"/>
    <w:rsid w:val="003C4B8D"/>
    <w:rsid w:val="003C55DF"/>
    <w:rsid w:val="003D01BF"/>
    <w:rsid w:val="003D058A"/>
    <w:rsid w:val="003D08E1"/>
    <w:rsid w:val="003D1470"/>
    <w:rsid w:val="003D16C5"/>
    <w:rsid w:val="003D1BE6"/>
    <w:rsid w:val="003D4C38"/>
    <w:rsid w:val="003D4CF2"/>
    <w:rsid w:val="003D5320"/>
    <w:rsid w:val="003D56BE"/>
    <w:rsid w:val="003D5752"/>
    <w:rsid w:val="003D5A77"/>
    <w:rsid w:val="003D5BF9"/>
    <w:rsid w:val="003D5E0B"/>
    <w:rsid w:val="003D7A8E"/>
    <w:rsid w:val="003E0A81"/>
    <w:rsid w:val="003E14B6"/>
    <w:rsid w:val="003E21D9"/>
    <w:rsid w:val="003E2244"/>
    <w:rsid w:val="003E31FF"/>
    <w:rsid w:val="003E3F8C"/>
    <w:rsid w:val="003E495D"/>
    <w:rsid w:val="003E4D09"/>
    <w:rsid w:val="003E5B0B"/>
    <w:rsid w:val="003E5DB2"/>
    <w:rsid w:val="003E6654"/>
    <w:rsid w:val="003E715E"/>
    <w:rsid w:val="003E78F8"/>
    <w:rsid w:val="003E7F98"/>
    <w:rsid w:val="003F04A8"/>
    <w:rsid w:val="003F0888"/>
    <w:rsid w:val="003F090D"/>
    <w:rsid w:val="003F0C6D"/>
    <w:rsid w:val="003F16B4"/>
    <w:rsid w:val="003F18AA"/>
    <w:rsid w:val="003F19BE"/>
    <w:rsid w:val="003F1E93"/>
    <w:rsid w:val="003F1EAF"/>
    <w:rsid w:val="003F3FAD"/>
    <w:rsid w:val="003F462C"/>
    <w:rsid w:val="003F512D"/>
    <w:rsid w:val="003F6542"/>
    <w:rsid w:val="003F6F5E"/>
    <w:rsid w:val="003F78F8"/>
    <w:rsid w:val="0040152B"/>
    <w:rsid w:val="00401A28"/>
    <w:rsid w:val="00405BBC"/>
    <w:rsid w:val="00405E20"/>
    <w:rsid w:val="0040653C"/>
    <w:rsid w:val="00411427"/>
    <w:rsid w:val="00411493"/>
    <w:rsid w:val="00411B3F"/>
    <w:rsid w:val="00411D61"/>
    <w:rsid w:val="004120A2"/>
    <w:rsid w:val="004124C0"/>
    <w:rsid w:val="00412638"/>
    <w:rsid w:val="004133D9"/>
    <w:rsid w:val="00413805"/>
    <w:rsid w:val="00414057"/>
    <w:rsid w:val="00414C6D"/>
    <w:rsid w:val="00415051"/>
    <w:rsid w:val="0041510E"/>
    <w:rsid w:val="00416B51"/>
    <w:rsid w:val="00420216"/>
    <w:rsid w:val="00420286"/>
    <w:rsid w:val="00420CF6"/>
    <w:rsid w:val="00423050"/>
    <w:rsid w:val="004231C0"/>
    <w:rsid w:val="00423E36"/>
    <w:rsid w:val="004244FD"/>
    <w:rsid w:val="00425871"/>
    <w:rsid w:val="00425F8D"/>
    <w:rsid w:val="00426C4C"/>
    <w:rsid w:val="00430824"/>
    <w:rsid w:val="00431E13"/>
    <w:rsid w:val="00433DDE"/>
    <w:rsid w:val="00434DE9"/>
    <w:rsid w:val="00434EE7"/>
    <w:rsid w:val="00435201"/>
    <w:rsid w:val="004359A5"/>
    <w:rsid w:val="00435B00"/>
    <w:rsid w:val="00435C27"/>
    <w:rsid w:val="00436901"/>
    <w:rsid w:val="004369FE"/>
    <w:rsid w:val="00440956"/>
    <w:rsid w:val="00441944"/>
    <w:rsid w:val="00443004"/>
    <w:rsid w:val="0044376B"/>
    <w:rsid w:val="00443D89"/>
    <w:rsid w:val="00444A1F"/>
    <w:rsid w:val="00444B1A"/>
    <w:rsid w:val="00444C30"/>
    <w:rsid w:val="004458FF"/>
    <w:rsid w:val="0044631D"/>
    <w:rsid w:val="00446976"/>
    <w:rsid w:val="00450107"/>
    <w:rsid w:val="00450373"/>
    <w:rsid w:val="004505B6"/>
    <w:rsid w:val="00450CB5"/>
    <w:rsid w:val="004513DD"/>
    <w:rsid w:val="0045206A"/>
    <w:rsid w:val="00452594"/>
    <w:rsid w:val="004526E6"/>
    <w:rsid w:val="00452D22"/>
    <w:rsid w:val="00453AF3"/>
    <w:rsid w:val="00454040"/>
    <w:rsid w:val="0045449A"/>
    <w:rsid w:val="004556A9"/>
    <w:rsid w:val="004566F9"/>
    <w:rsid w:val="00456EDA"/>
    <w:rsid w:val="0045730F"/>
    <w:rsid w:val="00460349"/>
    <w:rsid w:val="0046056F"/>
    <w:rsid w:val="00460C08"/>
    <w:rsid w:val="00461210"/>
    <w:rsid w:val="00461908"/>
    <w:rsid w:val="0046296A"/>
    <w:rsid w:val="00463556"/>
    <w:rsid w:val="00465205"/>
    <w:rsid w:val="00465B24"/>
    <w:rsid w:val="0046614E"/>
    <w:rsid w:val="00466B53"/>
    <w:rsid w:val="00467935"/>
    <w:rsid w:val="00467CE0"/>
    <w:rsid w:val="00470852"/>
    <w:rsid w:val="0047112F"/>
    <w:rsid w:val="00471D88"/>
    <w:rsid w:val="00471DEF"/>
    <w:rsid w:val="00471F65"/>
    <w:rsid w:val="00472C9C"/>
    <w:rsid w:val="00473CCA"/>
    <w:rsid w:val="00474471"/>
    <w:rsid w:val="004744DD"/>
    <w:rsid w:val="004753C5"/>
    <w:rsid w:val="00476B2F"/>
    <w:rsid w:val="0048042E"/>
    <w:rsid w:val="004804AF"/>
    <w:rsid w:val="00480734"/>
    <w:rsid w:val="00480D9A"/>
    <w:rsid w:val="004813FE"/>
    <w:rsid w:val="00481586"/>
    <w:rsid w:val="00482D41"/>
    <w:rsid w:val="00482DC5"/>
    <w:rsid w:val="00483546"/>
    <w:rsid w:val="00483E9F"/>
    <w:rsid w:val="00484236"/>
    <w:rsid w:val="004855C0"/>
    <w:rsid w:val="004863B0"/>
    <w:rsid w:val="0048665D"/>
    <w:rsid w:val="00490797"/>
    <w:rsid w:val="0049266F"/>
    <w:rsid w:val="00493089"/>
    <w:rsid w:val="004946B2"/>
    <w:rsid w:val="0049561E"/>
    <w:rsid w:val="00496018"/>
    <w:rsid w:val="004961D0"/>
    <w:rsid w:val="00496FD9"/>
    <w:rsid w:val="00497075"/>
    <w:rsid w:val="00497A17"/>
    <w:rsid w:val="00497D42"/>
    <w:rsid w:val="004A0924"/>
    <w:rsid w:val="004A1A95"/>
    <w:rsid w:val="004A1EA4"/>
    <w:rsid w:val="004A20EB"/>
    <w:rsid w:val="004A2E7C"/>
    <w:rsid w:val="004A3119"/>
    <w:rsid w:val="004A362D"/>
    <w:rsid w:val="004A3BF9"/>
    <w:rsid w:val="004A404E"/>
    <w:rsid w:val="004A5711"/>
    <w:rsid w:val="004A5E43"/>
    <w:rsid w:val="004A75F7"/>
    <w:rsid w:val="004B032C"/>
    <w:rsid w:val="004B046E"/>
    <w:rsid w:val="004B5F3B"/>
    <w:rsid w:val="004B6125"/>
    <w:rsid w:val="004B71C0"/>
    <w:rsid w:val="004C1BF3"/>
    <w:rsid w:val="004C1FD5"/>
    <w:rsid w:val="004C3071"/>
    <w:rsid w:val="004C39E3"/>
    <w:rsid w:val="004C41C6"/>
    <w:rsid w:val="004C5905"/>
    <w:rsid w:val="004C60CE"/>
    <w:rsid w:val="004C684C"/>
    <w:rsid w:val="004C68CA"/>
    <w:rsid w:val="004C6EB2"/>
    <w:rsid w:val="004D0B7B"/>
    <w:rsid w:val="004D1A50"/>
    <w:rsid w:val="004D313C"/>
    <w:rsid w:val="004D31BF"/>
    <w:rsid w:val="004D48FC"/>
    <w:rsid w:val="004D4AF9"/>
    <w:rsid w:val="004D7BC3"/>
    <w:rsid w:val="004E0D8D"/>
    <w:rsid w:val="004E21C8"/>
    <w:rsid w:val="004E2680"/>
    <w:rsid w:val="004E27BF"/>
    <w:rsid w:val="004E29DB"/>
    <w:rsid w:val="004E377C"/>
    <w:rsid w:val="004E65A2"/>
    <w:rsid w:val="004E7A96"/>
    <w:rsid w:val="004F0BE0"/>
    <w:rsid w:val="004F0CD6"/>
    <w:rsid w:val="004F29C1"/>
    <w:rsid w:val="004F2C85"/>
    <w:rsid w:val="004F36B0"/>
    <w:rsid w:val="004F37D7"/>
    <w:rsid w:val="004F3DFF"/>
    <w:rsid w:val="004F5CAC"/>
    <w:rsid w:val="004F5F72"/>
    <w:rsid w:val="004F5FBE"/>
    <w:rsid w:val="004F692B"/>
    <w:rsid w:val="004F7DCF"/>
    <w:rsid w:val="0050084D"/>
    <w:rsid w:val="00501F90"/>
    <w:rsid w:val="005026F4"/>
    <w:rsid w:val="00504703"/>
    <w:rsid w:val="00504AAF"/>
    <w:rsid w:val="005053E9"/>
    <w:rsid w:val="00505AB9"/>
    <w:rsid w:val="00505B53"/>
    <w:rsid w:val="00506508"/>
    <w:rsid w:val="005068F7"/>
    <w:rsid w:val="00506963"/>
    <w:rsid w:val="00507225"/>
    <w:rsid w:val="00507F3D"/>
    <w:rsid w:val="00510076"/>
    <w:rsid w:val="00510174"/>
    <w:rsid w:val="00510581"/>
    <w:rsid w:val="005120F0"/>
    <w:rsid w:val="005137C2"/>
    <w:rsid w:val="0051420D"/>
    <w:rsid w:val="00514928"/>
    <w:rsid w:val="00514D48"/>
    <w:rsid w:val="00515185"/>
    <w:rsid w:val="0051596A"/>
    <w:rsid w:val="00515CDA"/>
    <w:rsid w:val="005161C4"/>
    <w:rsid w:val="0051675E"/>
    <w:rsid w:val="00516A44"/>
    <w:rsid w:val="00520880"/>
    <w:rsid w:val="00520969"/>
    <w:rsid w:val="00520993"/>
    <w:rsid w:val="005209DB"/>
    <w:rsid w:val="00520B65"/>
    <w:rsid w:val="00520E56"/>
    <w:rsid w:val="005216AE"/>
    <w:rsid w:val="00521DDC"/>
    <w:rsid w:val="00522611"/>
    <w:rsid w:val="00522D3A"/>
    <w:rsid w:val="00522D7C"/>
    <w:rsid w:val="005238CA"/>
    <w:rsid w:val="00523B4A"/>
    <w:rsid w:val="00524CDF"/>
    <w:rsid w:val="00524D75"/>
    <w:rsid w:val="00524F0C"/>
    <w:rsid w:val="005257BA"/>
    <w:rsid w:val="005267EE"/>
    <w:rsid w:val="005279DE"/>
    <w:rsid w:val="00530288"/>
    <w:rsid w:val="005303DF"/>
    <w:rsid w:val="0053092D"/>
    <w:rsid w:val="0053107B"/>
    <w:rsid w:val="005314E6"/>
    <w:rsid w:val="005315EA"/>
    <w:rsid w:val="00531F0F"/>
    <w:rsid w:val="00532001"/>
    <w:rsid w:val="00532F6B"/>
    <w:rsid w:val="00533415"/>
    <w:rsid w:val="00534357"/>
    <w:rsid w:val="0053475C"/>
    <w:rsid w:val="00534F6D"/>
    <w:rsid w:val="0053576F"/>
    <w:rsid w:val="005357E8"/>
    <w:rsid w:val="00535A35"/>
    <w:rsid w:val="00535F40"/>
    <w:rsid w:val="0053749C"/>
    <w:rsid w:val="00537885"/>
    <w:rsid w:val="00540486"/>
    <w:rsid w:val="00540F12"/>
    <w:rsid w:val="0054114E"/>
    <w:rsid w:val="00541B11"/>
    <w:rsid w:val="005420BC"/>
    <w:rsid w:val="0054216B"/>
    <w:rsid w:val="00543579"/>
    <w:rsid w:val="005437CA"/>
    <w:rsid w:val="00544241"/>
    <w:rsid w:val="0054516F"/>
    <w:rsid w:val="0054604B"/>
    <w:rsid w:val="005462AA"/>
    <w:rsid w:val="0055006D"/>
    <w:rsid w:val="005512BF"/>
    <w:rsid w:val="00551A49"/>
    <w:rsid w:val="005537D8"/>
    <w:rsid w:val="00553BB1"/>
    <w:rsid w:val="00553CF1"/>
    <w:rsid w:val="00560061"/>
    <w:rsid w:val="0056027C"/>
    <w:rsid w:val="00561178"/>
    <w:rsid w:val="00561BBF"/>
    <w:rsid w:val="00561CC1"/>
    <w:rsid w:val="00562F57"/>
    <w:rsid w:val="00563119"/>
    <w:rsid w:val="00564EDE"/>
    <w:rsid w:val="00564F14"/>
    <w:rsid w:val="00565B17"/>
    <w:rsid w:val="0056602E"/>
    <w:rsid w:val="005660C6"/>
    <w:rsid w:val="005661E3"/>
    <w:rsid w:val="005663A4"/>
    <w:rsid w:val="00566E89"/>
    <w:rsid w:val="005670C4"/>
    <w:rsid w:val="00567E1C"/>
    <w:rsid w:val="00570836"/>
    <w:rsid w:val="0057161C"/>
    <w:rsid w:val="00571ADA"/>
    <w:rsid w:val="00571F5A"/>
    <w:rsid w:val="005722D9"/>
    <w:rsid w:val="00572439"/>
    <w:rsid w:val="0057262F"/>
    <w:rsid w:val="00572641"/>
    <w:rsid w:val="00573383"/>
    <w:rsid w:val="00573B78"/>
    <w:rsid w:val="00574620"/>
    <w:rsid w:val="005752C6"/>
    <w:rsid w:val="0057559D"/>
    <w:rsid w:val="00575E23"/>
    <w:rsid w:val="00575EB6"/>
    <w:rsid w:val="00575FC0"/>
    <w:rsid w:val="005761A0"/>
    <w:rsid w:val="00577CF7"/>
    <w:rsid w:val="00580B27"/>
    <w:rsid w:val="00580D34"/>
    <w:rsid w:val="00581B8E"/>
    <w:rsid w:val="005831A7"/>
    <w:rsid w:val="0058351B"/>
    <w:rsid w:val="005837DF"/>
    <w:rsid w:val="0058434A"/>
    <w:rsid w:val="00586488"/>
    <w:rsid w:val="00586C7C"/>
    <w:rsid w:val="00587A24"/>
    <w:rsid w:val="005904DC"/>
    <w:rsid w:val="00590511"/>
    <w:rsid w:val="0059056F"/>
    <w:rsid w:val="00590FAA"/>
    <w:rsid w:val="0059165F"/>
    <w:rsid w:val="00592570"/>
    <w:rsid w:val="00592F74"/>
    <w:rsid w:val="00594DEA"/>
    <w:rsid w:val="005951A6"/>
    <w:rsid w:val="00595345"/>
    <w:rsid w:val="00595E92"/>
    <w:rsid w:val="00597EDC"/>
    <w:rsid w:val="00597F18"/>
    <w:rsid w:val="005A09DD"/>
    <w:rsid w:val="005A3A2C"/>
    <w:rsid w:val="005A4C5D"/>
    <w:rsid w:val="005A4E34"/>
    <w:rsid w:val="005A4F9B"/>
    <w:rsid w:val="005A5374"/>
    <w:rsid w:val="005A5928"/>
    <w:rsid w:val="005A5BFE"/>
    <w:rsid w:val="005A6299"/>
    <w:rsid w:val="005A6E08"/>
    <w:rsid w:val="005A6E48"/>
    <w:rsid w:val="005A7028"/>
    <w:rsid w:val="005A71B4"/>
    <w:rsid w:val="005B06B0"/>
    <w:rsid w:val="005B100C"/>
    <w:rsid w:val="005B277A"/>
    <w:rsid w:val="005B5A8A"/>
    <w:rsid w:val="005C006C"/>
    <w:rsid w:val="005C05E0"/>
    <w:rsid w:val="005C0E14"/>
    <w:rsid w:val="005C1659"/>
    <w:rsid w:val="005C3518"/>
    <w:rsid w:val="005C3DC7"/>
    <w:rsid w:val="005C6C1B"/>
    <w:rsid w:val="005C7A45"/>
    <w:rsid w:val="005C7BCC"/>
    <w:rsid w:val="005D0110"/>
    <w:rsid w:val="005D05F2"/>
    <w:rsid w:val="005D0BDB"/>
    <w:rsid w:val="005D37A3"/>
    <w:rsid w:val="005D4448"/>
    <w:rsid w:val="005D4A88"/>
    <w:rsid w:val="005D5814"/>
    <w:rsid w:val="005D5FEE"/>
    <w:rsid w:val="005D7B05"/>
    <w:rsid w:val="005D7ED0"/>
    <w:rsid w:val="005E082A"/>
    <w:rsid w:val="005E15C7"/>
    <w:rsid w:val="005E1689"/>
    <w:rsid w:val="005E3CF3"/>
    <w:rsid w:val="005E4C53"/>
    <w:rsid w:val="005E4F72"/>
    <w:rsid w:val="005E51D3"/>
    <w:rsid w:val="005E5495"/>
    <w:rsid w:val="005E5631"/>
    <w:rsid w:val="005E57E2"/>
    <w:rsid w:val="005F00E9"/>
    <w:rsid w:val="005F12A8"/>
    <w:rsid w:val="005F1EDF"/>
    <w:rsid w:val="005F25A6"/>
    <w:rsid w:val="005F554D"/>
    <w:rsid w:val="005F5CD4"/>
    <w:rsid w:val="005F628A"/>
    <w:rsid w:val="005F6295"/>
    <w:rsid w:val="005F65DA"/>
    <w:rsid w:val="005F6647"/>
    <w:rsid w:val="005F6E87"/>
    <w:rsid w:val="005F7555"/>
    <w:rsid w:val="006005C8"/>
    <w:rsid w:val="0060125C"/>
    <w:rsid w:val="00602028"/>
    <w:rsid w:val="00602880"/>
    <w:rsid w:val="00602992"/>
    <w:rsid w:val="00602C6E"/>
    <w:rsid w:val="00602F08"/>
    <w:rsid w:val="006030DF"/>
    <w:rsid w:val="00603553"/>
    <w:rsid w:val="00604188"/>
    <w:rsid w:val="006048DE"/>
    <w:rsid w:val="006048E8"/>
    <w:rsid w:val="006050A9"/>
    <w:rsid w:val="00605684"/>
    <w:rsid w:val="00605B66"/>
    <w:rsid w:val="0060602A"/>
    <w:rsid w:val="0060710E"/>
    <w:rsid w:val="0061019E"/>
    <w:rsid w:val="006101CD"/>
    <w:rsid w:val="00610B16"/>
    <w:rsid w:val="006126AA"/>
    <w:rsid w:val="00614389"/>
    <w:rsid w:val="00615022"/>
    <w:rsid w:val="00615036"/>
    <w:rsid w:val="00615E7A"/>
    <w:rsid w:val="00617102"/>
    <w:rsid w:val="00617537"/>
    <w:rsid w:val="00620F5A"/>
    <w:rsid w:val="00621166"/>
    <w:rsid w:val="006219F0"/>
    <w:rsid w:val="00622697"/>
    <w:rsid w:val="00622BEA"/>
    <w:rsid w:val="00622F0C"/>
    <w:rsid w:val="00622F66"/>
    <w:rsid w:val="006232DC"/>
    <w:rsid w:val="00623325"/>
    <w:rsid w:val="006239F9"/>
    <w:rsid w:val="0062402C"/>
    <w:rsid w:val="006244FA"/>
    <w:rsid w:val="00624F12"/>
    <w:rsid w:val="00625386"/>
    <w:rsid w:val="006309E5"/>
    <w:rsid w:val="00631410"/>
    <w:rsid w:val="00631850"/>
    <w:rsid w:val="00633663"/>
    <w:rsid w:val="006338E0"/>
    <w:rsid w:val="006339E3"/>
    <w:rsid w:val="00633B1B"/>
    <w:rsid w:val="00634522"/>
    <w:rsid w:val="00635062"/>
    <w:rsid w:val="00636BA8"/>
    <w:rsid w:val="0063776C"/>
    <w:rsid w:val="00637DAD"/>
    <w:rsid w:val="006404D9"/>
    <w:rsid w:val="00640DE6"/>
    <w:rsid w:val="00641F06"/>
    <w:rsid w:val="00642161"/>
    <w:rsid w:val="006426D3"/>
    <w:rsid w:val="00642F06"/>
    <w:rsid w:val="0064318C"/>
    <w:rsid w:val="00644570"/>
    <w:rsid w:val="00645C87"/>
    <w:rsid w:val="00646159"/>
    <w:rsid w:val="0064696F"/>
    <w:rsid w:val="00646B6A"/>
    <w:rsid w:val="006470AE"/>
    <w:rsid w:val="006473D8"/>
    <w:rsid w:val="006474A6"/>
    <w:rsid w:val="006474C2"/>
    <w:rsid w:val="006524E3"/>
    <w:rsid w:val="006527AE"/>
    <w:rsid w:val="00654A68"/>
    <w:rsid w:val="00656EF3"/>
    <w:rsid w:val="0065728A"/>
    <w:rsid w:val="00657BD4"/>
    <w:rsid w:val="00660414"/>
    <w:rsid w:val="00660626"/>
    <w:rsid w:val="00660A82"/>
    <w:rsid w:val="00661E09"/>
    <w:rsid w:val="0066416A"/>
    <w:rsid w:val="00664218"/>
    <w:rsid w:val="0066455B"/>
    <w:rsid w:val="00664B95"/>
    <w:rsid w:val="00665584"/>
    <w:rsid w:val="00665F40"/>
    <w:rsid w:val="00666A59"/>
    <w:rsid w:val="00670176"/>
    <w:rsid w:val="006706D1"/>
    <w:rsid w:val="0067089D"/>
    <w:rsid w:val="006709AD"/>
    <w:rsid w:val="00670B99"/>
    <w:rsid w:val="006722BD"/>
    <w:rsid w:val="006725D8"/>
    <w:rsid w:val="00672991"/>
    <w:rsid w:val="00672B8A"/>
    <w:rsid w:val="00673E27"/>
    <w:rsid w:val="006740BF"/>
    <w:rsid w:val="00674607"/>
    <w:rsid w:val="00675F35"/>
    <w:rsid w:val="00677772"/>
    <w:rsid w:val="00677C6E"/>
    <w:rsid w:val="00680264"/>
    <w:rsid w:val="006817C2"/>
    <w:rsid w:val="0068277E"/>
    <w:rsid w:val="00683526"/>
    <w:rsid w:val="00683BBF"/>
    <w:rsid w:val="006843C4"/>
    <w:rsid w:val="00687552"/>
    <w:rsid w:val="00691F18"/>
    <w:rsid w:val="0069398C"/>
    <w:rsid w:val="00693AF1"/>
    <w:rsid w:val="00694FFF"/>
    <w:rsid w:val="006950BC"/>
    <w:rsid w:val="0069583E"/>
    <w:rsid w:val="00695AAD"/>
    <w:rsid w:val="006962C8"/>
    <w:rsid w:val="00696754"/>
    <w:rsid w:val="00696D87"/>
    <w:rsid w:val="00697327"/>
    <w:rsid w:val="006975BB"/>
    <w:rsid w:val="006A00F6"/>
    <w:rsid w:val="006A0E84"/>
    <w:rsid w:val="006A0E9F"/>
    <w:rsid w:val="006A115F"/>
    <w:rsid w:val="006A117E"/>
    <w:rsid w:val="006A1531"/>
    <w:rsid w:val="006A29D2"/>
    <w:rsid w:val="006A3BD5"/>
    <w:rsid w:val="006A4844"/>
    <w:rsid w:val="006A4A6D"/>
    <w:rsid w:val="006A5A27"/>
    <w:rsid w:val="006A67EA"/>
    <w:rsid w:val="006A6820"/>
    <w:rsid w:val="006A6866"/>
    <w:rsid w:val="006A6F44"/>
    <w:rsid w:val="006B06D7"/>
    <w:rsid w:val="006B24C6"/>
    <w:rsid w:val="006B2D3F"/>
    <w:rsid w:val="006B3C25"/>
    <w:rsid w:val="006B5939"/>
    <w:rsid w:val="006B73C5"/>
    <w:rsid w:val="006C1569"/>
    <w:rsid w:val="006C1F05"/>
    <w:rsid w:val="006C26DA"/>
    <w:rsid w:val="006C2723"/>
    <w:rsid w:val="006C2798"/>
    <w:rsid w:val="006C388C"/>
    <w:rsid w:val="006C42AE"/>
    <w:rsid w:val="006C47C1"/>
    <w:rsid w:val="006C5B1A"/>
    <w:rsid w:val="006C5BBA"/>
    <w:rsid w:val="006C6E87"/>
    <w:rsid w:val="006C7B87"/>
    <w:rsid w:val="006D1EAE"/>
    <w:rsid w:val="006D2B2C"/>
    <w:rsid w:val="006D3821"/>
    <w:rsid w:val="006D3B03"/>
    <w:rsid w:val="006D475B"/>
    <w:rsid w:val="006D50A5"/>
    <w:rsid w:val="006D6115"/>
    <w:rsid w:val="006D6F82"/>
    <w:rsid w:val="006D7F45"/>
    <w:rsid w:val="006E09AD"/>
    <w:rsid w:val="006E261F"/>
    <w:rsid w:val="006E48BD"/>
    <w:rsid w:val="006E5508"/>
    <w:rsid w:val="006E5AB4"/>
    <w:rsid w:val="006E7295"/>
    <w:rsid w:val="006E7947"/>
    <w:rsid w:val="006F0792"/>
    <w:rsid w:val="006F125B"/>
    <w:rsid w:val="006F12BC"/>
    <w:rsid w:val="006F161A"/>
    <w:rsid w:val="006F1C6D"/>
    <w:rsid w:val="006F1D98"/>
    <w:rsid w:val="006F2370"/>
    <w:rsid w:val="006F2C93"/>
    <w:rsid w:val="006F2DD4"/>
    <w:rsid w:val="006F37F3"/>
    <w:rsid w:val="006F4568"/>
    <w:rsid w:val="006F4D17"/>
    <w:rsid w:val="006F55C1"/>
    <w:rsid w:val="006F56FC"/>
    <w:rsid w:val="006F5779"/>
    <w:rsid w:val="006F5C89"/>
    <w:rsid w:val="006F625A"/>
    <w:rsid w:val="006F6BA5"/>
    <w:rsid w:val="006F7398"/>
    <w:rsid w:val="007011CF"/>
    <w:rsid w:val="00702530"/>
    <w:rsid w:val="00703D49"/>
    <w:rsid w:val="007040C2"/>
    <w:rsid w:val="007047D8"/>
    <w:rsid w:val="00704DD3"/>
    <w:rsid w:val="0070661C"/>
    <w:rsid w:val="007068A3"/>
    <w:rsid w:val="00706B48"/>
    <w:rsid w:val="00707E14"/>
    <w:rsid w:val="0071076A"/>
    <w:rsid w:val="007113F5"/>
    <w:rsid w:val="00711FE2"/>
    <w:rsid w:val="00712019"/>
    <w:rsid w:val="00712CE2"/>
    <w:rsid w:val="00714676"/>
    <w:rsid w:val="007146C1"/>
    <w:rsid w:val="007152EC"/>
    <w:rsid w:val="00715858"/>
    <w:rsid w:val="00715BD7"/>
    <w:rsid w:val="007165E5"/>
    <w:rsid w:val="00720DB7"/>
    <w:rsid w:val="007218BB"/>
    <w:rsid w:val="0072209B"/>
    <w:rsid w:val="00722E12"/>
    <w:rsid w:val="007231C9"/>
    <w:rsid w:val="0072356A"/>
    <w:rsid w:val="00723B8D"/>
    <w:rsid w:val="00723F15"/>
    <w:rsid w:val="00724685"/>
    <w:rsid w:val="00725E37"/>
    <w:rsid w:val="00726E41"/>
    <w:rsid w:val="0072787F"/>
    <w:rsid w:val="00727909"/>
    <w:rsid w:val="0073030E"/>
    <w:rsid w:val="00730AC3"/>
    <w:rsid w:val="00730C8B"/>
    <w:rsid w:val="00733551"/>
    <w:rsid w:val="00733D55"/>
    <w:rsid w:val="00733F00"/>
    <w:rsid w:val="00734225"/>
    <w:rsid w:val="007357A6"/>
    <w:rsid w:val="0073622A"/>
    <w:rsid w:val="00737DDB"/>
    <w:rsid w:val="007407FD"/>
    <w:rsid w:val="007411DF"/>
    <w:rsid w:val="00741842"/>
    <w:rsid w:val="00741D6F"/>
    <w:rsid w:val="0074248B"/>
    <w:rsid w:val="00743B00"/>
    <w:rsid w:val="007454CF"/>
    <w:rsid w:val="00745CA0"/>
    <w:rsid w:val="00745E5D"/>
    <w:rsid w:val="00745E89"/>
    <w:rsid w:val="00746F03"/>
    <w:rsid w:val="00747253"/>
    <w:rsid w:val="00750128"/>
    <w:rsid w:val="0075065A"/>
    <w:rsid w:val="00751B52"/>
    <w:rsid w:val="007524E2"/>
    <w:rsid w:val="007532AE"/>
    <w:rsid w:val="0075360B"/>
    <w:rsid w:val="00755040"/>
    <w:rsid w:val="007568B5"/>
    <w:rsid w:val="00756924"/>
    <w:rsid w:val="00756F7C"/>
    <w:rsid w:val="00760250"/>
    <w:rsid w:val="00760E42"/>
    <w:rsid w:val="007624EB"/>
    <w:rsid w:val="00763325"/>
    <w:rsid w:val="00763625"/>
    <w:rsid w:val="00763B9F"/>
    <w:rsid w:val="007640B6"/>
    <w:rsid w:val="00765562"/>
    <w:rsid w:val="00766C3A"/>
    <w:rsid w:val="007675FA"/>
    <w:rsid w:val="00767A0A"/>
    <w:rsid w:val="00767F75"/>
    <w:rsid w:val="00770111"/>
    <w:rsid w:val="007701EC"/>
    <w:rsid w:val="00770236"/>
    <w:rsid w:val="007703BD"/>
    <w:rsid w:val="0077096F"/>
    <w:rsid w:val="00771E30"/>
    <w:rsid w:val="007720E5"/>
    <w:rsid w:val="007723E8"/>
    <w:rsid w:val="0077309C"/>
    <w:rsid w:val="00773A94"/>
    <w:rsid w:val="0077407A"/>
    <w:rsid w:val="007742D3"/>
    <w:rsid w:val="0077441B"/>
    <w:rsid w:val="00774800"/>
    <w:rsid w:val="0077494E"/>
    <w:rsid w:val="00775D75"/>
    <w:rsid w:val="00777326"/>
    <w:rsid w:val="00781816"/>
    <w:rsid w:val="007825D6"/>
    <w:rsid w:val="00782FDA"/>
    <w:rsid w:val="007839C6"/>
    <w:rsid w:val="00785768"/>
    <w:rsid w:val="00786253"/>
    <w:rsid w:val="0078754A"/>
    <w:rsid w:val="00787A6B"/>
    <w:rsid w:val="007914D2"/>
    <w:rsid w:val="007937F3"/>
    <w:rsid w:val="00793CE3"/>
    <w:rsid w:val="0079697D"/>
    <w:rsid w:val="007977D1"/>
    <w:rsid w:val="00797E53"/>
    <w:rsid w:val="007A0F51"/>
    <w:rsid w:val="007A157E"/>
    <w:rsid w:val="007A31FE"/>
    <w:rsid w:val="007A46B9"/>
    <w:rsid w:val="007A4F2E"/>
    <w:rsid w:val="007A51AC"/>
    <w:rsid w:val="007A5354"/>
    <w:rsid w:val="007A61D5"/>
    <w:rsid w:val="007A6C0C"/>
    <w:rsid w:val="007A72C5"/>
    <w:rsid w:val="007A778F"/>
    <w:rsid w:val="007A789A"/>
    <w:rsid w:val="007B05DF"/>
    <w:rsid w:val="007B064B"/>
    <w:rsid w:val="007B0E61"/>
    <w:rsid w:val="007B18A6"/>
    <w:rsid w:val="007B2EA0"/>
    <w:rsid w:val="007B3415"/>
    <w:rsid w:val="007B3D78"/>
    <w:rsid w:val="007B5701"/>
    <w:rsid w:val="007B5D31"/>
    <w:rsid w:val="007B5EBE"/>
    <w:rsid w:val="007B5F51"/>
    <w:rsid w:val="007B6087"/>
    <w:rsid w:val="007B678D"/>
    <w:rsid w:val="007B694D"/>
    <w:rsid w:val="007B6A59"/>
    <w:rsid w:val="007B6ECE"/>
    <w:rsid w:val="007B7483"/>
    <w:rsid w:val="007B75B4"/>
    <w:rsid w:val="007B7A44"/>
    <w:rsid w:val="007B7C34"/>
    <w:rsid w:val="007C0678"/>
    <w:rsid w:val="007C2E84"/>
    <w:rsid w:val="007C300E"/>
    <w:rsid w:val="007C305B"/>
    <w:rsid w:val="007C40AE"/>
    <w:rsid w:val="007C4AB1"/>
    <w:rsid w:val="007C4B1E"/>
    <w:rsid w:val="007C4D89"/>
    <w:rsid w:val="007C5355"/>
    <w:rsid w:val="007C71BC"/>
    <w:rsid w:val="007D08C5"/>
    <w:rsid w:val="007D14DD"/>
    <w:rsid w:val="007D1864"/>
    <w:rsid w:val="007D3755"/>
    <w:rsid w:val="007D3B33"/>
    <w:rsid w:val="007D5972"/>
    <w:rsid w:val="007D5DFB"/>
    <w:rsid w:val="007D61EF"/>
    <w:rsid w:val="007D7DBB"/>
    <w:rsid w:val="007E11E7"/>
    <w:rsid w:val="007E1A98"/>
    <w:rsid w:val="007E2614"/>
    <w:rsid w:val="007E35D6"/>
    <w:rsid w:val="007E3F06"/>
    <w:rsid w:val="007E46EC"/>
    <w:rsid w:val="007E5147"/>
    <w:rsid w:val="007E515A"/>
    <w:rsid w:val="007E5557"/>
    <w:rsid w:val="007E5977"/>
    <w:rsid w:val="007E59E7"/>
    <w:rsid w:val="007E5BF3"/>
    <w:rsid w:val="007E5D64"/>
    <w:rsid w:val="007E5FD0"/>
    <w:rsid w:val="007E626A"/>
    <w:rsid w:val="007E6F21"/>
    <w:rsid w:val="007F05D1"/>
    <w:rsid w:val="007F0C18"/>
    <w:rsid w:val="007F198A"/>
    <w:rsid w:val="007F21AE"/>
    <w:rsid w:val="007F2793"/>
    <w:rsid w:val="007F34D8"/>
    <w:rsid w:val="007F4ED2"/>
    <w:rsid w:val="007F5912"/>
    <w:rsid w:val="007F5C08"/>
    <w:rsid w:val="007F66D3"/>
    <w:rsid w:val="007F6D13"/>
    <w:rsid w:val="007F6FCB"/>
    <w:rsid w:val="007F7569"/>
    <w:rsid w:val="007F7D9B"/>
    <w:rsid w:val="008002F0"/>
    <w:rsid w:val="00800BDB"/>
    <w:rsid w:val="00801A04"/>
    <w:rsid w:val="00802F7F"/>
    <w:rsid w:val="008036F6"/>
    <w:rsid w:val="00804BC5"/>
    <w:rsid w:val="008066EA"/>
    <w:rsid w:val="0080791A"/>
    <w:rsid w:val="0081009C"/>
    <w:rsid w:val="00810604"/>
    <w:rsid w:val="008109FD"/>
    <w:rsid w:val="00811CEE"/>
    <w:rsid w:val="00812EAC"/>
    <w:rsid w:val="008131B2"/>
    <w:rsid w:val="00813BC1"/>
    <w:rsid w:val="00814659"/>
    <w:rsid w:val="008151CD"/>
    <w:rsid w:val="00815436"/>
    <w:rsid w:val="00816570"/>
    <w:rsid w:val="00816AA1"/>
    <w:rsid w:val="008203CA"/>
    <w:rsid w:val="008226C0"/>
    <w:rsid w:val="008232F7"/>
    <w:rsid w:val="008241D1"/>
    <w:rsid w:val="00824689"/>
    <w:rsid w:val="00825787"/>
    <w:rsid w:val="00827B54"/>
    <w:rsid w:val="00830809"/>
    <w:rsid w:val="00830BDA"/>
    <w:rsid w:val="00831CD9"/>
    <w:rsid w:val="00831E18"/>
    <w:rsid w:val="0083244A"/>
    <w:rsid w:val="00832A5C"/>
    <w:rsid w:val="0083455C"/>
    <w:rsid w:val="008345A0"/>
    <w:rsid w:val="008356EC"/>
    <w:rsid w:val="0083591B"/>
    <w:rsid w:val="00836A40"/>
    <w:rsid w:val="00836C4D"/>
    <w:rsid w:val="00836CE8"/>
    <w:rsid w:val="00836D3E"/>
    <w:rsid w:val="008372F1"/>
    <w:rsid w:val="0083770C"/>
    <w:rsid w:val="0083792B"/>
    <w:rsid w:val="00840744"/>
    <w:rsid w:val="00843110"/>
    <w:rsid w:val="0084518F"/>
    <w:rsid w:val="0084537F"/>
    <w:rsid w:val="0084648B"/>
    <w:rsid w:val="008464F4"/>
    <w:rsid w:val="008478EF"/>
    <w:rsid w:val="008503F4"/>
    <w:rsid w:val="00850531"/>
    <w:rsid w:val="00850A24"/>
    <w:rsid w:val="00850C20"/>
    <w:rsid w:val="00851385"/>
    <w:rsid w:val="00851F20"/>
    <w:rsid w:val="00853709"/>
    <w:rsid w:val="0085441A"/>
    <w:rsid w:val="00854721"/>
    <w:rsid w:val="00855B88"/>
    <w:rsid w:val="008560C8"/>
    <w:rsid w:val="00856C23"/>
    <w:rsid w:val="008570E1"/>
    <w:rsid w:val="00857D84"/>
    <w:rsid w:val="00860470"/>
    <w:rsid w:val="00860966"/>
    <w:rsid w:val="00861555"/>
    <w:rsid w:val="008615E6"/>
    <w:rsid w:val="00861895"/>
    <w:rsid w:val="00861D26"/>
    <w:rsid w:val="008620A1"/>
    <w:rsid w:val="008621A6"/>
    <w:rsid w:val="00862B59"/>
    <w:rsid w:val="00863292"/>
    <w:rsid w:val="0086387B"/>
    <w:rsid w:val="00864108"/>
    <w:rsid w:val="008647B8"/>
    <w:rsid w:val="0086520C"/>
    <w:rsid w:val="00865B55"/>
    <w:rsid w:val="008663B4"/>
    <w:rsid w:val="00866597"/>
    <w:rsid w:val="0086784B"/>
    <w:rsid w:val="00870CAC"/>
    <w:rsid w:val="008720C8"/>
    <w:rsid w:val="0087284B"/>
    <w:rsid w:val="00873EA9"/>
    <w:rsid w:val="008740E4"/>
    <w:rsid w:val="00874FD7"/>
    <w:rsid w:val="0087530D"/>
    <w:rsid w:val="0087543B"/>
    <w:rsid w:val="008759B2"/>
    <w:rsid w:val="008771D0"/>
    <w:rsid w:val="008773F4"/>
    <w:rsid w:val="0087750A"/>
    <w:rsid w:val="0088028C"/>
    <w:rsid w:val="00881AD9"/>
    <w:rsid w:val="00881C80"/>
    <w:rsid w:val="0088233D"/>
    <w:rsid w:val="008830E5"/>
    <w:rsid w:val="0088317C"/>
    <w:rsid w:val="008832E5"/>
    <w:rsid w:val="00883E19"/>
    <w:rsid w:val="0088569F"/>
    <w:rsid w:val="00886820"/>
    <w:rsid w:val="00886AC8"/>
    <w:rsid w:val="0088737C"/>
    <w:rsid w:val="00887C53"/>
    <w:rsid w:val="0089014E"/>
    <w:rsid w:val="008912C4"/>
    <w:rsid w:val="00891AB8"/>
    <w:rsid w:val="0089215A"/>
    <w:rsid w:val="008927F8"/>
    <w:rsid w:val="00892B7E"/>
    <w:rsid w:val="00892C33"/>
    <w:rsid w:val="008934D3"/>
    <w:rsid w:val="0089363F"/>
    <w:rsid w:val="0089397F"/>
    <w:rsid w:val="00893A7F"/>
    <w:rsid w:val="00893D9E"/>
    <w:rsid w:val="0089414E"/>
    <w:rsid w:val="00894158"/>
    <w:rsid w:val="008942CE"/>
    <w:rsid w:val="00895166"/>
    <w:rsid w:val="00895C8A"/>
    <w:rsid w:val="00895DEE"/>
    <w:rsid w:val="00895E2F"/>
    <w:rsid w:val="00895E4F"/>
    <w:rsid w:val="008A02D5"/>
    <w:rsid w:val="008A032F"/>
    <w:rsid w:val="008A190B"/>
    <w:rsid w:val="008A1971"/>
    <w:rsid w:val="008A21DB"/>
    <w:rsid w:val="008A2D66"/>
    <w:rsid w:val="008A2F73"/>
    <w:rsid w:val="008A5222"/>
    <w:rsid w:val="008A6056"/>
    <w:rsid w:val="008A6EA4"/>
    <w:rsid w:val="008A7920"/>
    <w:rsid w:val="008B098A"/>
    <w:rsid w:val="008B0994"/>
    <w:rsid w:val="008B2764"/>
    <w:rsid w:val="008B363B"/>
    <w:rsid w:val="008B4B9F"/>
    <w:rsid w:val="008B4E83"/>
    <w:rsid w:val="008B4FCD"/>
    <w:rsid w:val="008B6FE8"/>
    <w:rsid w:val="008B7D63"/>
    <w:rsid w:val="008C02F5"/>
    <w:rsid w:val="008C07D0"/>
    <w:rsid w:val="008C0DE8"/>
    <w:rsid w:val="008C1BC8"/>
    <w:rsid w:val="008C2FE0"/>
    <w:rsid w:val="008C32BB"/>
    <w:rsid w:val="008C3FF5"/>
    <w:rsid w:val="008C4392"/>
    <w:rsid w:val="008C471F"/>
    <w:rsid w:val="008C4897"/>
    <w:rsid w:val="008C4A96"/>
    <w:rsid w:val="008C52F2"/>
    <w:rsid w:val="008C559B"/>
    <w:rsid w:val="008C5B8F"/>
    <w:rsid w:val="008C5FB4"/>
    <w:rsid w:val="008C6631"/>
    <w:rsid w:val="008C7A2C"/>
    <w:rsid w:val="008D0A1C"/>
    <w:rsid w:val="008D19DA"/>
    <w:rsid w:val="008D1D21"/>
    <w:rsid w:val="008D1E1F"/>
    <w:rsid w:val="008D28DD"/>
    <w:rsid w:val="008D298D"/>
    <w:rsid w:val="008D4139"/>
    <w:rsid w:val="008D5BB1"/>
    <w:rsid w:val="008D63FD"/>
    <w:rsid w:val="008D6F21"/>
    <w:rsid w:val="008D7040"/>
    <w:rsid w:val="008E00D7"/>
    <w:rsid w:val="008E13C5"/>
    <w:rsid w:val="008E2C99"/>
    <w:rsid w:val="008E2D76"/>
    <w:rsid w:val="008E4374"/>
    <w:rsid w:val="008E53F4"/>
    <w:rsid w:val="008E55FD"/>
    <w:rsid w:val="008E56E5"/>
    <w:rsid w:val="008E626E"/>
    <w:rsid w:val="008E63F9"/>
    <w:rsid w:val="008E7DD3"/>
    <w:rsid w:val="008E7FFC"/>
    <w:rsid w:val="008F0436"/>
    <w:rsid w:val="008F0CC2"/>
    <w:rsid w:val="008F0E24"/>
    <w:rsid w:val="008F16E0"/>
    <w:rsid w:val="008F206B"/>
    <w:rsid w:val="008F2831"/>
    <w:rsid w:val="008F2C3E"/>
    <w:rsid w:val="008F3F88"/>
    <w:rsid w:val="008F5449"/>
    <w:rsid w:val="008F5B7F"/>
    <w:rsid w:val="00900700"/>
    <w:rsid w:val="009019C8"/>
    <w:rsid w:val="0090237C"/>
    <w:rsid w:val="0090313D"/>
    <w:rsid w:val="009038B0"/>
    <w:rsid w:val="00903E18"/>
    <w:rsid w:val="00904959"/>
    <w:rsid w:val="00906376"/>
    <w:rsid w:val="009079C7"/>
    <w:rsid w:val="00907B3B"/>
    <w:rsid w:val="00907F82"/>
    <w:rsid w:val="009106CC"/>
    <w:rsid w:val="00910BA8"/>
    <w:rsid w:val="0091103B"/>
    <w:rsid w:val="0091115C"/>
    <w:rsid w:val="009126D2"/>
    <w:rsid w:val="00913D8D"/>
    <w:rsid w:val="00914A02"/>
    <w:rsid w:val="009162B8"/>
    <w:rsid w:val="00916761"/>
    <w:rsid w:val="009204C0"/>
    <w:rsid w:val="00920CA2"/>
    <w:rsid w:val="0092146A"/>
    <w:rsid w:val="00921B59"/>
    <w:rsid w:val="00923730"/>
    <w:rsid w:val="0092632B"/>
    <w:rsid w:val="00927260"/>
    <w:rsid w:val="00927F88"/>
    <w:rsid w:val="00930773"/>
    <w:rsid w:val="0093092F"/>
    <w:rsid w:val="0093117B"/>
    <w:rsid w:val="00931667"/>
    <w:rsid w:val="0093214E"/>
    <w:rsid w:val="0093215B"/>
    <w:rsid w:val="00932607"/>
    <w:rsid w:val="0093388B"/>
    <w:rsid w:val="00934047"/>
    <w:rsid w:val="009352E5"/>
    <w:rsid w:val="00935CA4"/>
    <w:rsid w:val="009367D8"/>
    <w:rsid w:val="00936DA3"/>
    <w:rsid w:val="0093780D"/>
    <w:rsid w:val="00937DFE"/>
    <w:rsid w:val="00937F56"/>
    <w:rsid w:val="009426E1"/>
    <w:rsid w:val="00942F6A"/>
    <w:rsid w:val="00944AA7"/>
    <w:rsid w:val="00946406"/>
    <w:rsid w:val="0094641C"/>
    <w:rsid w:val="00946F28"/>
    <w:rsid w:val="00947D00"/>
    <w:rsid w:val="0095043F"/>
    <w:rsid w:val="009517E0"/>
    <w:rsid w:val="0095187A"/>
    <w:rsid w:val="00951A1E"/>
    <w:rsid w:val="00951A8F"/>
    <w:rsid w:val="00951CD6"/>
    <w:rsid w:val="00951E89"/>
    <w:rsid w:val="009537D4"/>
    <w:rsid w:val="00953DEE"/>
    <w:rsid w:val="009546C0"/>
    <w:rsid w:val="00954FA5"/>
    <w:rsid w:val="009560CD"/>
    <w:rsid w:val="00960605"/>
    <w:rsid w:val="009619BD"/>
    <w:rsid w:val="009621B7"/>
    <w:rsid w:val="00963B45"/>
    <w:rsid w:val="00964479"/>
    <w:rsid w:val="009658DA"/>
    <w:rsid w:val="009659C9"/>
    <w:rsid w:val="00966F10"/>
    <w:rsid w:val="0096720D"/>
    <w:rsid w:val="00967340"/>
    <w:rsid w:val="00970453"/>
    <w:rsid w:val="0097196B"/>
    <w:rsid w:val="00971A56"/>
    <w:rsid w:val="00974213"/>
    <w:rsid w:val="009747A7"/>
    <w:rsid w:val="009754F8"/>
    <w:rsid w:val="009763A2"/>
    <w:rsid w:val="00977603"/>
    <w:rsid w:val="0097780C"/>
    <w:rsid w:val="00980C7A"/>
    <w:rsid w:val="0098192F"/>
    <w:rsid w:val="00981CD0"/>
    <w:rsid w:val="00982A5E"/>
    <w:rsid w:val="00983A01"/>
    <w:rsid w:val="00983C22"/>
    <w:rsid w:val="00983E7E"/>
    <w:rsid w:val="00984058"/>
    <w:rsid w:val="00984567"/>
    <w:rsid w:val="009847B8"/>
    <w:rsid w:val="0098643F"/>
    <w:rsid w:val="00990C22"/>
    <w:rsid w:val="00990CF8"/>
    <w:rsid w:val="00991518"/>
    <w:rsid w:val="00991CFC"/>
    <w:rsid w:val="0099237F"/>
    <w:rsid w:val="009938CE"/>
    <w:rsid w:val="00993C96"/>
    <w:rsid w:val="009941C9"/>
    <w:rsid w:val="00994210"/>
    <w:rsid w:val="00994901"/>
    <w:rsid w:val="00994D7B"/>
    <w:rsid w:val="00995524"/>
    <w:rsid w:val="009960F8"/>
    <w:rsid w:val="00996A6F"/>
    <w:rsid w:val="009971E9"/>
    <w:rsid w:val="0099754F"/>
    <w:rsid w:val="009A0345"/>
    <w:rsid w:val="009A14BF"/>
    <w:rsid w:val="009A2518"/>
    <w:rsid w:val="009A2C99"/>
    <w:rsid w:val="009A3181"/>
    <w:rsid w:val="009A331C"/>
    <w:rsid w:val="009A33C8"/>
    <w:rsid w:val="009A3457"/>
    <w:rsid w:val="009A3A84"/>
    <w:rsid w:val="009A3BA6"/>
    <w:rsid w:val="009A3EA9"/>
    <w:rsid w:val="009A5FC4"/>
    <w:rsid w:val="009A6F22"/>
    <w:rsid w:val="009B0159"/>
    <w:rsid w:val="009B04CE"/>
    <w:rsid w:val="009B0FFE"/>
    <w:rsid w:val="009B27F7"/>
    <w:rsid w:val="009B2B07"/>
    <w:rsid w:val="009B3502"/>
    <w:rsid w:val="009B3651"/>
    <w:rsid w:val="009B3D27"/>
    <w:rsid w:val="009B5A56"/>
    <w:rsid w:val="009B6664"/>
    <w:rsid w:val="009B7333"/>
    <w:rsid w:val="009C0331"/>
    <w:rsid w:val="009C06F0"/>
    <w:rsid w:val="009C104E"/>
    <w:rsid w:val="009C1767"/>
    <w:rsid w:val="009C237F"/>
    <w:rsid w:val="009C269E"/>
    <w:rsid w:val="009C2E0D"/>
    <w:rsid w:val="009C2F2F"/>
    <w:rsid w:val="009C5256"/>
    <w:rsid w:val="009C53CA"/>
    <w:rsid w:val="009C6506"/>
    <w:rsid w:val="009C662A"/>
    <w:rsid w:val="009C6F7D"/>
    <w:rsid w:val="009D018C"/>
    <w:rsid w:val="009D01D4"/>
    <w:rsid w:val="009D0618"/>
    <w:rsid w:val="009D0D7E"/>
    <w:rsid w:val="009D0F94"/>
    <w:rsid w:val="009D1751"/>
    <w:rsid w:val="009D1D4A"/>
    <w:rsid w:val="009D3CA0"/>
    <w:rsid w:val="009D4D3C"/>
    <w:rsid w:val="009D6561"/>
    <w:rsid w:val="009D66F8"/>
    <w:rsid w:val="009D692A"/>
    <w:rsid w:val="009D79A9"/>
    <w:rsid w:val="009E058B"/>
    <w:rsid w:val="009E1361"/>
    <w:rsid w:val="009E14D9"/>
    <w:rsid w:val="009E188D"/>
    <w:rsid w:val="009E255C"/>
    <w:rsid w:val="009E36EC"/>
    <w:rsid w:val="009E38EE"/>
    <w:rsid w:val="009E3FCD"/>
    <w:rsid w:val="009E4AAA"/>
    <w:rsid w:val="009E4D47"/>
    <w:rsid w:val="009E4E0B"/>
    <w:rsid w:val="009E5B66"/>
    <w:rsid w:val="009E6BD7"/>
    <w:rsid w:val="009E6F57"/>
    <w:rsid w:val="009E75C7"/>
    <w:rsid w:val="009F00F4"/>
    <w:rsid w:val="009F0D03"/>
    <w:rsid w:val="009F192C"/>
    <w:rsid w:val="009F1BFF"/>
    <w:rsid w:val="009F2572"/>
    <w:rsid w:val="009F25A8"/>
    <w:rsid w:val="009F310F"/>
    <w:rsid w:val="009F33C5"/>
    <w:rsid w:val="009F3883"/>
    <w:rsid w:val="009F3968"/>
    <w:rsid w:val="009F55FA"/>
    <w:rsid w:val="009F5719"/>
    <w:rsid w:val="009F6607"/>
    <w:rsid w:val="009F67A4"/>
    <w:rsid w:val="009F74B2"/>
    <w:rsid w:val="009F7DD1"/>
    <w:rsid w:val="00A00988"/>
    <w:rsid w:val="00A01314"/>
    <w:rsid w:val="00A01A3D"/>
    <w:rsid w:val="00A04C77"/>
    <w:rsid w:val="00A0501F"/>
    <w:rsid w:val="00A052C2"/>
    <w:rsid w:val="00A0628F"/>
    <w:rsid w:val="00A07020"/>
    <w:rsid w:val="00A07998"/>
    <w:rsid w:val="00A1058D"/>
    <w:rsid w:val="00A120B2"/>
    <w:rsid w:val="00A12179"/>
    <w:rsid w:val="00A1233F"/>
    <w:rsid w:val="00A123A7"/>
    <w:rsid w:val="00A1282A"/>
    <w:rsid w:val="00A12C70"/>
    <w:rsid w:val="00A130D2"/>
    <w:rsid w:val="00A133A2"/>
    <w:rsid w:val="00A13BE9"/>
    <w:rsid w:val="00A14039"/>
    <w:rsid w:val="00A140D3"/>
    <w:rsid w:val="00A15165"/>
    <w:rsid w:val="00A15B73"/>
    <w:rsid w:val="00A16D10"/>
    <w:rsid w:val="00A17CC5"/>
    <w:rsid w:val="00A17D6C"/>
    <w:rsid w:val="00A20185"/>
    <w:rsid w:val="00A20FA0"/>
    <w:rsid w:val="00A22358"/>
    <w:rsid w:val="00A2421C"/>
    <w:rsid w:val="00A24DD5"/>
    <w:rsid w:val="00A25DBC"/>
    <w:rsid w:val="00A2616C"/>
    <w:rsid w:val="00A26B92"/>
    <w:rsid w:val="00A27EE9"/>
    <w:rsid w:val="00A30929"/>
    <w:rsid w:val="00A30BDB"/>
    <w:rsid w:val="00A31CD2"/>
    <w:rsid w:val="00A321EF"/>
    <w:rsid w:val="00A322A7"/>
    <w:rsid w:val="00A3245E"/>
    <w:rsid w:val="00A32624"/>
    <w:rsid w:val="00A32772"/>
    <w:rsid w:val="00A32A5F"/>
    <w:rsid w:val="00A32FE0"/>
    <w:rsid w:val="00A3324E"/>
    <w:rsid w:val="00A33B76"/>
    <w:rsid w:val="00A342BE"/>
    <w:rsid w:val="00A3441F"/>
    <w:rsid w:val="00A349F0"/>
    <w:rsid w:val="00A35C68"/>
    <w:rsid w:val="00A36F14"/>
    <w:rsid w:val="00A37801"/>
    <w:rsid w:val="00A43465"/>
    <w:rsid w:val="00A45135"/>
    <w:rsid w:val="00A451AF"/>
    <w:rsid w:val="00A47F4F"/>
    <w:rsid w:val="00A50655"/>
    <w:rsid w:val="00A50764"/>
    <w:rsid w:val="00A511A0"/>
    <w:rsid w:val="00A51312"/>
    <w:rsid w:val="00A515DD"/>
    <w:rsid w:val="00A51AC6"/>
    <w:rsid w:val="00A527B6"/>
    <w:rsid w:val="00A54A4D"/>
    <w:rsid w:val="00A55900"/>
    <w:rsid w:val="00A559D4"/>
    <w:rsid w:val="00A55B23"/>
    <w:rsid w:val="00A55DAA"/>
    <w:rsid w:val="00A573F0"/>
    <w:rsid w:val="00A57CDE"/>
    <w:rsid w:val="00A6240B"/>
    <w:rsid w:val="00A62B13"/>
    <w:rsid w:val="00A634A2"/>
    <w:rsid w:val="00A64A2B"/>
    <w:rsid w:val="00A64B8C"/>
    <w:rsid w:val="00A653FA"/>
    <w:rsid w:val="00A65CF1"/>
    <w:rsid w:val="00A66008"/>
    <w:rsid w:val="00A6661B"/>
    <w:rsid w:val="00A66751"/>
    <w:rsid w:val="00A66AA4"/>
    <w:rsid w:val="00A66BE5"/>
    <w:rsid w:val="00A67E3A"/>
    <w:rsid w:val="00A67EAE"/>
    <w:rsid w:val="00A70792"/>
    <w:rsid w:val="00A716E6"/>
    <w:rsid w:val="00A7243D"/>
    <w:rsid w:val="00A72C1E"/>
    <w:rsid w:val="00A72F58"/>
    <w:rsid w:val="00A73511"/>
    <w:rsid w:val="00A73528"/>
    <w:rsid w:val="00A74354"/>
    <w:rsid w:val="00A75ACB"/>
    <w:rsid w:val="00A76D97"/>
    <w:rsid w:val="00A80070"/>
    <w:rsid w:val="00A80BE9"/>
    <w:rsid w:val="00A81372"/>
    <w:rsid w:val="00A813EC"/>
    <w:rsid w:val="00A814D0"/>
    <w:rsid w:val="00A856E0"/>
    <w:rsid w:val="00A86915"/>
    <w:rsid w:val="00A86FC3"/>
    <w:rsid w:val="00A87DCF"/>
    <w:rsid w:val="00A87E68"/>
    <w:rsid w:val="00A92431"/>
    <w:rsid w:val="00A92CF1"/>
    <w:rsid w:val="00A9325C"/>
    <w:rsid w:val="00A94A3F"/>
    <w:rsid w:val="00A95FB1"/>
    <w:rsid w:val="00AA0699"/>
    <w:rsid w:val="00AA0D0C"/>
    <w:rsid w:val="00AA1184"/>
    <w:rsid w:val="00AA16A1"/>
    <w:rsid w:val="00AA2772"/>
    <w:rsid w:val="00AA28F1"/>
    <w:rsid w:val="00AA3619"/>
    <w:rsid w:val="00AA49B9"/>
    <w:rsid w:val="00AA660E"/>
    <w:rsid w:val="00AA74B8"/>
    <w:rsid w:val="00AB0726"/>
    <w:rsid w:val="00AB1CD8"/>
    <w:rsid w:val="00AB1CDA"/>
    <w:rsid w:val="00AB2570"/>
    <w:rsid w:val="00AB2A2A"/>
    <w:rsid w:val="00AB3660"/>
    <w:rsid w:val="00AB4238"/>
    <w:rsid w:val="00AB4712"/>
    <w:rsid w:val="00AB4ACE"/>
    <w:rsid w:val="00AB4C31"/>
    <w:rsid w:val="00AB5873"/>
    <w:rsid w:val="00AB59B7"/>
    <w:rsid w:val="00AB6208"/>
    <w:rsid w:val="00AB67BD"/>
    <w:rsid w:val="00AB741C"/>
    <w:rsid w:val="00AC058E"/>
    <w:rsid w:val="00AC0743"/>
    <w:rsid w:val="00AC121C"/>
    <w:rsid w:val="00AC39D2"/>
    <w:rsid w:val="00AC3F31"/>
    <w:rsid w:val="00AC466A"/>
    <w:rsid w:val="00AC4B5D"/>
    <w:rsid w:val="00AC4CB6"/>
    <w:rsid w:val="00AC4D53"/>
    <w:rsid w:val="00AC4E46"/>
    <w:rsid w:val="00AD00E7"/>
    <w:rsid w:val="00AD0D45"/>
    <w:rsid w:val="00AD1292"/>
    <w:rsid w:val="00AD29DA"/>
    <w:rsid w:val="00AD300C"/>
    <w:rsid w:val="00AD33DF"/>
    <w:rsid w:val="00AD3B52"/>
    <w:rsid w:val="00AD3C59"/>
    <w:rsid w:val="00AD3E81"/>
    <w:rsid w:val="00AD50CF"/>
    <w:rsid w:val="00AD540D"/>
    <w:rsid w:val="00AD54EA"/>
    <w:rsid w:val="00AD5E9E"/>
    <w:rsid w:val="00AD63C3"/>
    <w:rsid w:val="00AD714E"/>
    <w:rsid w:val="00AD7E22"/>
    <w:rsid w:val="00AD7FBD"/>
    <w:rsid w:val="00AE0D49"/>
    <w:rsid w:val="00AE0D56"/>
    <w:rsid w:val="00AE1F1C"/>
    <w:rsid w:val="00AE2126"/>
    <w:rsid w:val="00AE2A72"/>
    <w:rsid w:val="00AE2BC8"/>
    <w:rsid w:val="00AE2DB5"/>
    <w:rsid w:val="00AE49AC"/>
    <w:rsid w:val="00AE4B69"/>
    <w:rsid w:val="00AE4C11"/>
    <w:rsid w:val="00AE6D3F"/>
    <w:rsid w:val="00AE7714"/>
    <w:rsid w:val="00AE7D31"/>
    <w:rsid w:val="00AF0F0E"/>
    <w:rsid w:val="00AF1453"/>
    <w:rsid w:val="00AF2297"/>
    <w:rsid w:val="00AF2419"/>
    <w:rsid w:val="00AF3048"/>
    <w:rsid w:val="00AF46CE"/>
    <w:rsid w:val="00AF67A0"/>
    <w:rsid w:val="00AF686D"/>
    <w:rsid w:val="00AF749D"/>
    <w:rsid w:val="00B00433"/>
    <w:rsid w:val="00B00988"/>
    <w:rsid w:val="00B01797"/>
    <w:rsid w:val="00B027BC"/>
    <w:rsid w:val="00B02AE8"/>
    <w:rsid w:val="00B03A06"/>
    <w:rsid w:val="00B04887"/>
    <w:rsid w:val="00B04B9C"/>
    <w:rsid w:val="00B05EA8"/>
    <w:rsid w:val="00B06D75"/>
    <w:rsid w:val="00B06F09"/>
    <w:rsid w:val="00B070B6"/>
    <w:rsid w:val="00B075E8"/>
    <w:rsid w:val="00B1066C"/>
    <w:rsid w:val="00B10685"/>
    <w:rsid w:val="00B108A0"/>
    <w:rsid w:val="00B1105E"/>
    <w:rsid w:val="00B110D1"/>
    <w:rsid w:val="00B118F4"/>
    <w:rsid w:val="00B14686"/>
    <w:rsid w:val="00B14CEF"/>
    <w:rsid w:val="00B14D80"/>
    <w:rsid w:val="00B154B9"/>
    <w:rsid w:val="00B16245"/>
    <w:rsid w:val="00B164E4"/>
    <w:rsid w:val="00B16DE1"/>
    <w:rsid w:val="00B1724B"/>
    <w:rsid w:val="00B20C39"/>
    <w:rsid w:val="00B20ECB"/>
    <w:rsid w:val="00B212DA"/>
    <w:rsid w:val="00B214A9"/>
    <w:rsid w:val="00B222C1"/>
    <w:rsid w:val="00B2407B"/>
    <w:rsid w:val="00B24589"/>
    <w:rsid w:val="00B25E29"/>
    <w:rsid w:val="00B26665"/>
    <w:rsid w:val="00B30830"/>
    <w:rsid w:val="00B30D6E"/>
    <w:rsid w:val="00B31420"/>
    <w:rsid w:val="00B3167A"/>
    <w:rsid w:val="00B32029"/>
    <w:rsid w:val="00B323CA"/>
    <w:rsid w:val="00B32416"/>
    <w:rsid w:val="00B33239"/>
    <w:rsid w:val="00B332BD"/>
    <w:rsid w:val="00B33F00"/>
    <w:rsid w:val="00B3456C"/>
    <w:rsid w:val="00B35166"/>
    <w:rsid w:val="00B35B15"/>
    <w:rsid w:val="00B369AE"/>
    <w:rsid w:val="00B36DED"/>
    <w:rsid w:val="00B412CF"/>
    <w:rsid w:val="00B42B05"/>
    <w:rsid w:val="00B448D9"/>
    <w:rsid w:val="00B44912"/>
    <w:rsid w:val="00B44CA6"/>
    <w:rsid w:val="00B45AF3"/>
    <w:rsid w:val="00B4763B"/>
    <w:rsid w:val="00B50485"/>
    <w:rsid w:val="00B508ED"/>
    <w:rsid w:val="00B50E1C"/>
    <w:rsid w:val="00B5183C"/>
    <w:rsid w:val="00B532C9"/>
    <w:rsid w:val="00B535F8"/>
    <w:rsid w:val="00B53B14"/>
    <w:rsid w:val="00B544DB"/>
    <w:rsid w:val="00B55848"/>
    <w:rsid w:val="00B55BEE"/>
    <w:rsid w:val="00B5644C"/>
    <w:rsid w:val="00B56F64"/>
    <w:rsid w:val="00B60153"/>
    <w:rsid w:val="00B60512"/>
    <w:rsid w:val="00B60C4F"/>
    <w:rsid w:val="00B6278E"/>
    <w:rsid w:val="00B628FE"/>
    <w:rsid w:val="00B62DCE"/>
    <w:rsid w:val="00B6348A"/>
    <w:rsid w:val="00B634F8"/>
    <w:rsid w:val="00B63662"/>
    <w:rsid w:val="00B63AF9"/>
    <w:rsid w:val="00B6415F"/>
    <w:rsid w:val="00B64566"/>
    <w:rsid w:val="00B65D2E"/>
    <w:rsid w:val="00B66BAB"/>
    <w:rsid w:val="00B6734E"/>
    <w:rsid w:val="00B701E0"/>
    <w:rsid w:val="00B70654"/>
    <w:rsid w:val="00B70FF6"/>
    <w:rsid w:val="00B71D49"/>
    <w:rsid w:val="00B72A9A"/>
    <w:rsid w:val="00B72D93"/>
    <w:rsid w:val="00B736BE"/>
    <w:rsid w:val="00B743A3"/>
    <w:rsid w:val="00B75FF4"/>
    <w:rsid w:val="00B76359"/>
    <w:rsid w:val="00B76365"/>
    <w:rsid w:val="00B7728E"/>
    <w:rsid w:val="00B77898"/>
    <w:rsid w:val="00B80027"/>
    <w:rsid w:val="00B80269"/>
    <w:rsid w:val="00B809D4"/>
    <w:rsid w:val="00B816CE"/>
    <w:rsid w:val="00B82E60"/>
    <w:rsid w:val="00B84336"/>
    <w:rsid w:val="00B854FC"/>
    <w:rsid w:val="00B85910"/>
    <w:rsid w:val="00B8610E"/>
    <w:rsid w:val="00B8640B"/>
    <w:rsid w:val="00B8754D"/>
    <w:rsid w:val="00B87570"/>
    <w:rsid w:val="00B87803"/>
    <w:rsid w:val="00B87A2F"/>
    <w:rsid w:val="00B87AEE"/>
    <w:rsid w:val="00B92F99"/>
    <w:rsid w:val="00B941DE"/>
    <w:rsid w:val="00B94BEE"/>
    <w:rsid w:val="00B95D46"/>
    <w:rsid w:val="00B95FDF"/>
    <w:rsid w:val="00B97402"/>
    <w:rsid w:val="00BA15AC"/>
    <w:rsid w:val="00BA242B"/>
    <w:rsid w:val="00BA2897"/>
    <w:rsid w:val="00BA39B4"/>
    <w:rsid w:val="00BA72DC"/>
    <w:rsid w:val="00BA7D1E"/>
    <w:rsid w:val="00BA7E54"/>
    <w:rsid w:val="00BB1743"/>
    <w:rsid w:val="00BB26B5"/>
    <w:rsid w:val="00BB3AEA"/>
    <w:rsid w:val="00BB471E"/>
    <w:rsid w:val="00BB52F0"/>
    <w:rsid w:val="00BB5463"/>
    <w:rsid w:val="00BB5856"/>
    <w:rsid w:val="00BB5B64"/>
    <w:rsid w:val="00BB5D47"/>
    <w:rsid w:val="00BB6C28"/>
    <w:rsid w:val="00BB721E"/>
    <w:rsid w:val="00BB739D"/>
    <w:rsid w:val="00BB769B"/>
    <w:rsid w:val="00BB7CD6"/>
    <w:rsid w:val="00BB7DD2"/>
    <w:rsid w:val="00BB7FCE"/>
    <w:rsid w:val="00BC23A9"/>
    <w:rsid w:val="00BC25D3"/>
    <w:rsid w:val="00BC3599"/>
    <w:rsid w:val="00BC3D57"/>
    <w:rsid w:val="00BC41A0"/>
    <w:rsid w:val="00BC7ACF"/>
    <w:rsid w:val="00BC7B30"/>
    <w:rsid w:val="00BD071F"/>
    <w:rsid w:val="00BD39EC"/>
    <w:rsid w:val="00BD54EF"/>
    <w:rsid w:val="00BD693B"/>
    <w:rsid w:val="00BD6BA0"/>
    <w:rsid w:val="00BD7657"/>
    <w:rsid w:val="00BD78A6"/>
    <w:rsid w:val="00BE0C60"/>
    <w:rsid w:val="00BE1B5E"/>
    <w:rsid w:val="00BE2061"/>
    <w:rsid w:val="00BE2C92"/>
    <w:rsid w:val="00BE3DF7"/>
    <w:rsid w:val="00BE48D5"/>
    <w:rsid w:val="00BE5425"/>
    <w:rsid w:val="00BE5C31"/>
    <w:rsid w:val="00BE5F70"/>
    <w:rsid w:val="00BE631B"/>
    <w:rsid w:val="00BF0118"/>
    <w:rsid w:val="00BF2F3D"/>
    <w:rsid w:val="00BF3106"/>
    <w:rsid w:val="00BF3844"/>
    <w:rsid w:val="00BF3D9A"/>
    <w:rsid w:val="00BF5D9B"/>
    <w:rsid w:val="00BF5FDB"/>
    <w:rsid w:val="00BF6574"/>
    <w:rsid w:val="00BF67B5"/>
    <w:rsid w:val="00BF6F8D"/>
    <w:rsid w:val="00C00BE6"/>
    <w:rsid w:val="00C015B5"/>
    <w:rsid w:val="00C0164D"/>
    <w:rsid w:val="00C02E5E"/>
    <w:rsid w:val="00C0356C"/>
    <w:rsid w:val="00C04E03"/>
    <w:rsid w:val="00C06AFC"/>
    <w:rsid w:val="00C1161B"/>
    <w:rsid w:val="00C13299"/>
    <w:rsid w:val="00C13452"/>
    <w:rsid w:val="00C13AD7"/>
    <w:rsid w:val="00C146FB"/>
    <w:rsid w:val="00C14EC9"/>
    <w:rsid w:val="00C15E91"/>
    <w:rsid w:val="00C16EB3"/>
    <w:rsid w:val="00C17D1D"/>
    <w:rsid w:val="00C2110C"/>
    <w:rsid w:val="00C216FF"/>
    <w:rsid w:val="00C22A85"/>
    <w:rsid w:val="00C237AD"/>
    <w:rsid w:val="00C31DCF"/>
    <w:rsid w:val="00C32C0D"/>
    <w:rsid w:val="00C333D0"/>
    <w:rsid w:val="00C33B5D"/>
    <w:rsid w:val="00C3421C"/>
    <w:rsid w:val="00C346A6"/>
    <w:rsid w:val="00C34DCB"/>
    <w:rsid w:val="00C34FC0"/>
    <w:rsid w:val="00C35BC4"/>
    <w:rsid w:val="00C365DC"/>
    <w:rsid w:val="00C36667"/>
    <w:rsid w:val="00C36F12"/>
    <w:rsid w:val="00C400D1"/>
    <w:rsid w:val="00C417BC"/>
    <w:rsid w:val="00C41FA8"/>
    <w:rsid w:val="00C42E38"/>
    <w:rsid w:val="00C42E41"/>
    <w:rsid w:val="00C4338C"/>
    <w:rsid w:val="00C44438"/>
    <w:rsid w:val="00C446EA"/>
    <w:rsid w:val="00C44A97"/>
    <w:rsid w:val="00C45249"/>
    <w:rsid w:val="00C457C9"/>
    <w:rsid w:val="00C46724"/>
    <w:rsid w:val="00C46B10"/>
    <w:rsid w:val="00C46DCC"/>
    <w:rsid w:val="00C4775D"/>
    <w:rsid w:val="00C506BE"/>
    <w:rsid w:val="00C5085A"/>
    <w:rsid w:val="00C508B3"/>
    <w:rsid w:val="00C5120D"/>
    <w:rsid w:val="00C5153D"/>
    <w:rsid w:val="00C53300"/>
    <w:rsid w:val="00C5426F"/>
    <w:rsid w:val="00C544C8"/>
    <w:rsid w:val="00C54DCF"/>
    <w:rsid w:val="00C560D5"/>
    <w:rsid w:val="00C606EA"/>
    <w:rsid w:val="00C61ED3"/>
    <w:rsid w:val="00C61F41"/>
    <w:rsid w:val="00C62A36"/>
    <w:rsid w:val="00C63460"/>
    <w:rsid w:val="00C638D5"/>
    <w:rsid w:val="00C63E93"/>
    <w:rsid w:val="00C64BE1"/>
    <w:rsid w:val="00C653D2"/>
    <w:rsid w:val="00C678B0"/>
    <w:rsid w:val="00C7150A"/>
    <w:rsid w:val="00C71F55"/>
    <w:rsid w:val="00C72D9B"/>
    <w:rsid w:val="00C72F64"/>
    <w:rsid w:val="00C73A31"/>
    <w:rsid w:val="00C752D2"/>
    <w:rsid w:val="00C77239"/>
    <w:rsid w:val="00C776FD"/>
    <w:rsid w:val="00C80646"/>
    <w:rsid w:val="00C81122"/>
    <w:rsid w:val="00C8164E"/>
    <w:rsid w:val="00C81D79"/>
    <w:rsid w:val="00C8208A"/>
    <w:rsid w:val="00C82700"/>
    <w:rsid w:val="00C8294A"/>
    <w:rsid w:val="00C832B6"/>
    <w:rsid w:val="00C83807"/>
    <w:rsid w:val="00C861BF"/>
    <w:rsid w:val="00C87080"/>
    <w:rsid w:val="00C870D7"/>
    <w:rsid w:val="00C87296"/>
    <w:rsid w:val="00C872CC"/>
    <w:rsid w:val="00C90AF0"/>
    <w:rsid w:val="00C90D07"/>
    <w:rsid w:val="00C90DA7"/>
    <w:rsid w:val="00C9197F"/>
    <w:rsid w:val="00C922A5"/>
    <w:rsid w:val="00C9383D"/>
    <w:rsid w:val="00C95A7A"/>
    <w:rsid w:val="00C960E7"/>
    <w:rsid w:val="00C9627E"/>
    <w:rsid w:val="00C9773F"/>
    <w:rsid w:val="00C97BC1"/>
    <w:rsid w:val="00CA011C"/>
    <w:rsid w:val="00CA14AD"/>
    <w:rsid w:val="00CA1717"/>
    <w:rsid w:val="00CA1A6B"/>
    <w:rsid w:val="00CA22C4"/>
    <w:rsid w:val="00CA3122"/>
    <w:rsid w:val="00CA31B1"/>
    <w:rsid w:val="00CA361B"/>
    <w:rsid w:val="00CA3ECA"/>
    <w:rsid w:val="00CA3FBA"/>
    <w:rsid w:val="00CA618A"/>
    <w:rsid w:val="00CA663C"/>
    <w:rsid w:val="00CB0028"/>
    <w:rsid w:val="00CB0321"/>
    <w:rsid w:val="00CB1A34"/>
    <w:rsid w:val="00CB205B"/>
    <w:rsid w:val="00CB245B"/>
    <w:rsid w:val="00CB45EC"/>
    <w:rsid w:val="00CB4E96"/>
    <w:rsid w:val="00CB5A80"/>
    <w:rsid w:val="00CB6258"/>
    <w:rsid w:val="00CB7255"/>
    <w:rsid w:val="00CC0331"/>
    <w:rsid w:val="00CC141C"/>
    <w:rsid w:val="00CC3538"/>
    <w:rsid w:val="00CC37C3"/>
    <w:rsid w:val="00CC3A07"/>
    <w:rsid w:val="00CC3CA7"/>
    <w:rsid w:val="00CC45C6"/>
    <w:rsid w:val="00CC56BD"/>
    <w:rsid w:val="00CC6E84"/>
    <w:rsid w:val="00CC6EAB"/>
    <w:rsid w:val="00CD0516"/>
    <w:rsid w:val="00CD09A3"/>
    <w:rsid w:val="00CD20ED"/>
    <w:rsid w:val="00CD2A04"/>
    <w:rsid w:val="00CD2EC3"/>
    <w:rsid w:val="00CD5AF5"/>
    <w:rsid w:val="00CD6010"/>
    <w:rsid w:val="00CD6A4B"/>
    <w:rsid w:val="00CD6B51"/>
    <w:rsid w:val="00CD7DBF"/>
    <w:rsid w:val="00CE1704"/>
    <w:rsid w:val="00CE254D"/>
    <w:rsid w:val="00CE3419"/>
    <w:rsid w:val="00CE3895"/>
    <w:rsid w:val="00CE3BD7"/>
    <w:rsid w:val="00CE4BC0"/>
    <w:rsid w:val="00CE4EEF"/>
    <w:rsid w:val="00CE5062"/>
    <w:rsid w:val="00CE67AC"/>
    <w:rsid w:val="00CE7033"/>
    <w:rsid w:val="00CE7100"/>
    <w:rsid w:val="00CE74C4"/>
    <w:rsid w:val="00CF04C7"/>
    <w:rsid w:val="00CF1543"/>
    <w:rsid w:val="00CF19F1"/>
    <w:rsid w:val="00CF2447"/>
    <w:rsid w:val="00CF272C"/>
    <w:rsid w:val="00CF5228"/>
    <w:rsid w:val="00CF70EE"/>
    <w:rsid w:val="00D00C8A"/>
    <w:rsid w:val="00D00FB1"/>
    <w:rsid w:val="00D01D72"/>
    <w:rsid w:val="00D021EF"/>
    <w:rsid w:val="00D03768"/>
    <w:rsid w:val="00D04005"/>
    <w:rsid w:val="00D044B6"/>
    <w:rsid w:val="00D05D3B"/>
    <w:rsid w:val="00D05F8A"/>
    <w:rsid w:val="00D065FD"/>
    <w:rsid w:val="00D0680D"/>
    <w:rsid w:val="00D0681E"/>
    <w:rsid w:val="00D06878"/>
    <w:rsid w:val="00D074D0"/>
    <w:rsid w:val="00D07E4E"/>
    <w:rsid w:val="00D1025C"/>
    <w:rsid w:val="00D11604"/>
    <w:rsid w:val="00D12972"/>
    <w:rsid w:val="00D12E0F"/>
    <w:rsid w:val="00D13438"/>
    <w:rsid w:val="00D14D14"/>
    <w:rsid w:val="00D153BB"/>
    <w:rsid w:val="00D15A3E"/>
    <w:rsid w:val="00D15F8C"/>
    <w:rsid w:val="00D1675A"/>
    <w:rsid w:val="00D16F8F"/>
    <w:rsid w:val="00D200A9"/>
    <w:rsid w:val="00D21117"/>
    <w:rsid w:val="00D2245D"/>
    <w:rsid w:val="00D22DD0"/>
    <w:rsid w:val="00D231EB"/>
    <w:rsid w:val="00D23A94"/>
    <w:rsid w:val="00D24986"/>
    <w:rsid w:val="00D24A48"/>
    <w:rsid w:val="00D26D69"/>
    <w:rsid w:val="00D27821"/>
    <w:rsid w:val="00D278E2"/>
    <w:rsid w:val="00D302F3"/>
    <w:rsid w:val="00D30608"/>
    <w:rsid w:val="00D309E1"/>
    <w:rsid w:val="00D30CD3"/>
    <w:rsid w:val="00D3100C"/>
    <w:rsid w:val="00D31BF7"/>
    <w:rsid w:val="00D328CD"/>
    <w:rsid w:val="00D34036"/>
    <w:rsid w:val="00D34F97"/>
    <w:rsid w:val="00D35287"/>
    <w:rsid w:val="00D37622"/>
    <w:rsid w:val="00D407E6"/>
    <w:rsid w:val="00D4135A"/>
    <w:rsid w:val="00D41516"/>
    <w:rsid w:val="00D41DCF"/>
    <w:rsid w:val="00D43011"/>
    <w:rsid w:val="00D45246"/>
    <w:rsid w:val="00D4596C"/>
    <w:rsid w:val="00D466DB"/>
    <w:rsid w:val="00D46824"/>
    <w:rsid w:val="00D477E7"/>
    <w:rsid w:val="00D47A2E"/>
    <w:rsid w:val="00D503D7"/>
    <w:rsid w:val="00D503D9"/>
    <w:rsid w:val="00D509D6"/>
    <w:rsid w:val="00D51217"/>
    <w:rsid w:val="00D51E2B"/>
    <w:rsid w:val="00D51FDD"/>
    <w:rsid w:val="00D5216E"/>
    <w:rsid w:val="00D525AB"/>
    <w:rsid w:val="00D525B1"/>
    <w:rsid w:val="00D54B41"/>
    <w:rsid w:val="00D55375"/>
    <w:rsid w:val="00D55A02"/>
    <w:rsid w:val="00D57718"/>
    <w:rsid w:val="00D603EE"/>
    <w:rsid w:val="00D60CE4"/>
    <w:rsid w:val="00D61193"/>
    <w:rsid w:val="00D62124"/>
    <w:rsid w:val="00D6588C"/>
    <w:rsid w:val="00D65CA0"/>
    <w:rsid w:val="00D662DA"/>
    <w:rsid w:val="00D663EC"/>
    <w:rsid w:val="00D67C7B"/>
    <w:rsid w:val="00D702F7"/>
    <w:rsid w:val="00D70867"/>
    <w:rsid w:val="00D72698"/>
    <w:rsid w:val="00D73448"/>
    <w:rsid w:val="00D73FBD"/>
    <w:rsid w:val="00D73FCC"/>
    <w:rsid w:val="00D7629C"/>
    <w:rsid w:val="00D762DC"/>
    <w:rsid w:val="00D76C9C"/>
    <w:rsid w:val="00D77342"/>
    <w:rsid w:val="00D81182"/>
    <w:rsid w:val="00D814C1"/>
    <w:rsid w:val="00D8253B"/>
    <w:rsid w:val="00D8325F"/>
    <w:rsid w:val="00D834A2"/>
    <w:rsid w:val="00D83D3D"/>
    <w:rsid w:val="00D847E5"/>
    <w:rsid w:val="00D84BEF"/>
    <w:rsid w:val="00D84C35"/>
    <w:rsid w:val="00D85B56"/>
    <w:rsid w:val="00D86273"/>
    <w:rsid w:val="00D8656C"/>
    <w:rsid w:val="00D865D1"/>
    <w:rsid w:val="00D8683C"/>
    <w:rsid w:val="00D86E3B"/>
    <w:rsid w:val="00D86FFE"/>
    <w:rsid w:val="00D90493"/>
    <w:rsid w:val="00D909AC"/>
    <w:rsid w:val="00D9281C"/>
    <w:rsid w:val="00D9390A"/>
    <w:rsid w:val="00D94FFD"/>
    <w:rsid w:val="00D95781"/>
    <w:rsid w:val="00D96148"/>
    <w:rsid w:val="00D975F6"/>
    <w:rsid w:val="00DA0016"/>
    <w:rsid w:val="00DA194C"/>
    <w:rsid w:val="00DA19DA"/>
    <w:rsid w:val="00DA22C4"/>
    <w:rsid w:val="00DA22FA"/>
    <w:rsid w:val="00DA2A4A"/>
    <w:rsid w:val="00DA32A6"/>
    <w:rsid w:val="00DA4698"/>
    <w:rsid w:val="00DA4791"/>
    <w:rsid w:val="00DA4A7A"/>
    <w:rsid w:val="00DA5D5E"/>
    <w:rsid w:val="00DA61DD"/>
    <w:rsid w:val="00DA6F21"/>
    <w:rsid w:val="00DA7179"/>
    <w:rsid w:val="00DA72B6"/>
    <w:rsid w:val="00DB078A"/>
    <w:rsid w:val="00DB1A9B"/>
    <w:rsid w:val="00DB39E8"/>
    <w:rsid w:val="00DB4A1A"/>
    <w:rsid w:val="00DB4D12"/>
    <w:rsid w:val="00DB68E8"/>
    <w:rsid w:val="00DB7729"/>
    <w:rsid w:val="00DB7BBB"/>
    <w:rsid w:val="00DC27BA"/>
    <w:rsid w:val="00DC4C0D"/>
    <w:rsid w:val="00DC51B9"/>
    <w:rsid w:val="00DC56DB"/>
    <w:rsid w:val="00DC6306"/>
    <w:rsid w:val="00DC7626"/>
    <w:rsid w:val="00DC7885"/>
    <w:rsid w:val="00DC7899"/>
    <w:rsid w:val="00DC7AF6"/>
    <w:rsid w:val="00DD0092"/>
    <w:rsid w:val="00DD0EA0"/>
    <w:rsid w:val="00DD17F6"/>
    <w:rsid w:val="00DD240F"/>
    <w:rsid w:val="00DD2B6E"/>
    <w:rsid w:val="00DD642E"/>
    <w:rsid w:val="00DD6C49"/>
    <w:rsid w:val="00DD7466"/>
    <w:rsid w:val="00DE0312"/>
    <w:rsid w:val="00DE0EE9"/>
    <w:rsid w:val="00DE10D1"/>
    <w:rsid w:val="00DE14EA"/>
    <w:rsid w:val="00DE162A"/>
    <w:rsid w:val="00DE1A08"/>
    <w:rsid w:val="00DE1EB3"/>
    <w:rsid w:val="00DE2012"/>
    <w:rsid w:val="00DE2A68"/>
    <w:rsid w:val="00DE3257"/>
    <w:rsid w:val="00DE332C"/>
    <w:rsid w:val="00DE4CDA"/>
    <w:rsid w:val="00DE68D6"/>
    <w:rsid w:val="00DE6D67"/>
    <w:rsid w:val="00DF060A"/>
    <w:rsid w:val="00DF0C97"/>
    <w:rsid w:val="00DF0F2F"/>
    <w:rsid w:val="00DF4A23"/>
    <w:rsid w:val="00DF4B7D"/>
    <w:rsid w:val="00DF52C4"/>
    <w:rsid w:val="00DF5F8E"/>
    <w:rsid w:val="00DF6081"/>
    <w:rsid w:val="00DF61F4"/>
    <w:rsid w:val="00DF631E"/>
    <w:rsid w:val="00DF638F"/>
    <w:rsid w:val="00DF6702"/>
    <w:rsid w:val="00DF71BA"/>
    <w:rsid w:val="00E00247"/>
    <w:rsid w:val="00E00C4A"/>
    <w:rsid w:val="00E010C6"/>
    <w:rsid w:val="00E01E56"/>
    <w:rsid w:val="00E02AE3"/>
    <w:rsid w:val="00E02E53"/>
    <w:rsid w:val="00E036DD"/>
    <w:rsid w:val="00E04195"/>
    <w:rsid w:val="00E06606"/>
    <w:rsid w:val="00E06AF4"/>
    <w:rsid w:val="00E079C6"/>
    <w:rsid w:val="00E07A1E"/>
    <w:rsid w:val="00E10944"/>
    <w:rsid w:val="00E1215B"/>
    <w:rsid w:val="00E15493"/>
    <w:rsid w:val="00E1593E"/>
    <w:rsid w:val="00E17179"/>
    <w:rsid w:val="00E1797E"/>
    <w:rsid w:val="00E2058F"/>
    <w:rsid w:val="00E20A2A"/>
    <w:rsid w:val="00E21BB4"/>
    <w:rsid w:val="00E2381E"/>
    <w:rsid w:val="00E24699"/>
    <w:rsid w:val="00E24C67"/>
    <w:rsid w:val="00E2685C"/>
    <w:rsid w:val="00E26E73"/>
    <w:rsid w:val="00E302EE"/>
    <w:rsid w:val="00E303EB"/>
    <w:rsid w:val="00E30487"/>
    <w:rsid w:val="00E312DB"/>
    <w:rsid w:val="00E319F0"/>
    <w:rsid w:val="00E31FDE"/>
    <w:rsid w:val="00E32F63"/>
    <w:rsid w:val="00E34B00"/>
    <w:rsid w:val="00E362D5"/>
    <w:rsid w:val="00E368AE"/>
    <w:rsid w:val="00E368CF"/>
    <w:rsid w:val="00E36C2A"/>
    <w:rsid w:val="00E36CF6"/>
    <w:rsid w:val="00E4045E"/>
    <w:rsid w:val="00E40E35"/>
    <w:rsid w:val="00E41732"/>
    <w:rsid w:val="00E442EC"/>
    <w:rsid w:val="00E445B5"/>
    <w:rsid w:val="00E44DB2"/>
    <w:rsid w:val="00E44E8A"/>
    <w:rsid w:val="00E47002"/>
    <w:rsid w:val="00E4739F"/>
    <w:rsid w:val="00E5129E"/>
    <w:rsid w:val="00E52A1A"/>
    <w:rsid w:val="00E52D26"/>
    <w:rsid w:val="00E53B59"/>
    <w:rsid w:val="00E553C7"/>
    <w:rsid w:val="00E56C31"/>
    <w:rsid w:val="00E57520"/>
    <w:rsid w:val="00E57EB4"/>
    <w:rsid w:val="00E61135"/>
    <w:rsid w:val="00E62F5B"/>
    <w:rsid w:val="00E63BF0"/>
    <w:rsid w:val="00E64DBE"/>
    <w:rsid w:val="00E65DE8"/>
    <w:rsid w:val="00E66364"/>
    <w:rsid w:val="00E666D2"/>
    <w:rsid w:val="00E7002D"/>
    <w:rsid w:val="00E7032D"/>
    <w:rsid w:val="00E70553"/>
    <w:rsid w:val="00E740D8"/>
    <w:rsid w:val="00E742CA"/>
    <w:rsid w:val="00E751DC"/>
    <w:rsid w:val="00E75984"/>
    <w:rsid w:val="00E769A6"/>
    <w:rsid w:val="00E76F28"/>
    <w:rsid w:val="00E81A15"/>
    <w:rsid w:val="00E81FED"/>
    <w:rsid w:val="00E823EC"/>
    <w:rsid w:val="00E84BC6"/>
    <w:rsid w:val="00E85389"/>
    <w:rsid w:val="00E85E6A"/>
    <w:rsid w:val="00E86C05"/>
    <w:rsid w:val="00E86D7C"/>
    <w:rsid w:val="00E90D8C"/>
    <w:rsid w:val="00E91092"/>
    <w:rsid w:val="00E9197D"/>
    <w:rsid w:val="00E91B0F"/>
    <w:rsid w:val="00E938DC"/>
    <w:rsid w:val="00E93AE4"/>
    <w:rsid w:val="00E944C6"/>
    <w:rsid w:val="00E94DB9"/>
    <w:rsid w:val="00E95B07"/>
    <w:rsid w:val="00E96987"/>
    <w:rsid w:val="00E97619"/>
    <w:rsid w:val="00EA0F9F"/>
    <w:rsid w:val="00EA1E44"/>
    <w:rsid w:val="00EA4447"/>
    <w:rsid w:val="00EA51AB"/>
    <w:rsid w:val="00EA7991"/>
    <w:rsid w:val="00EA79FC"/>
    <w:rsid w:val="00EB04A6"/>
    <w:rsid w:val="00EB07DD"/>
    <w:rsid w:val="00EB0BAE"/>
    <w:rsid w:val="00EB0F97"/>
    <w:rsid w:val="00EB1ED5"/>
    <w:rsid w:val="00EB2151"/>
    <w:rsid w:val="00EB26B8"/>
    <w:rsid w:val="00EB6088"/>
    <w:rsid w:val="00EB69E3"/>
    <w:rsid w:val="00EB723D"/>
    <w:rsid w:val="00EB77F8"/>
    <w:rsid w:val="00EC09E3"/>
    <w:rsid w:val="00EC0B72"/>
    <w:rsid w:val="00EC0E1F"/>
    <w:rsid w:val="00EC16D8"/>
    <w:rsid w:val="00EC19EB"/>
    <w:rsid w:val="00EC28BF"/>
    <w:rsid w:val="00EC3B3A"/>
    <w:rsid w:val="00EC42E0"/>
    <w:rsid w:val="00EC4441"/>
    <w:rsid w:val="00EC53A6"/>
    <w:rsid w:val="00EC60C6"/>
    <w:rsid w:val="00EC6165"/>
    <w:rsid w:val="00EC6AE7"/>
    <w:rsid w:val="00EC7B5E"/>
    <w:rsid w:val="00ED0E62"/>
    <w:rsid w:val="00ED1E45"/>
    <w:rsid w:val="00ED1F78"/>
    <w:rsid w:val="00ED2363"/>
    <w:rsid w:val="00ED23C9"/>
    <w:rsid w:val="00ED288E"/>
    <w:rsid w:val="00ED2C11"/>
    <w:rsid w:val="00ED3000"/>
    <w:rsid w:val="00ED4D06"/>
    <w:rsid w:val="00ED63CC"/>
    <w:rsid w:val="00ED77A4"/>
    <w:rsid w:val="00ED7F7F"/>
    <w:rsid w:val="00EE0719"/>
    <w:rsid w:val="00EE1D18"/>
    <w:rsid w:val="00EE4031"/>
    <w:rsid w:val="00EE41F1"/>
    <w:rsid w:val="00EE44E6"/>
    <w:rsid w:val="00EE5C28"/>
    <w:rsid w:val="00EE7049"/>
    <w:rsid w:val="00EE7C12"/>
    <w:rsid w:val="00EF0051"/>
    <w:rsid w:val="00EF0B16"/>
    <w:rsid w:val="00EF134F"/>
    <w:rsid w:val="00EF1E1C"/>
    <w:rsid w:val="00EF3477"/>
    <w:rsid w:val="00EF4413"/>
    <w:rsid w:val="00EF5104"/>
    <w:rsid w:val="00EF54C6"/>
    <w:rsid w:val="00EF5A28"/>
    <w:rsid w:val="00EF5A6C"/>
    <w:rsid w:val="00EF5BCF"/>
    <w:rsid w:val="00EF7A0C"/>
    <w:rsid w:val="00EF7A42"/>
    <w:rsid w:val="00F000B5"/>
    <w:rsid w:val="00F00B12"/>
    <w:rsid w:val="00F013B9"/>
    <w:rsid w:val="00F01679"/>
    <w:rsid w:val="00F02469"/>
    <w:rsid w:val="00F027FC"/>
    <w:rsid w:val="00F02F1F"/>
    <w:rsid w:val="00F03AF1"/>
    <w:rsid w:val="00F04FD6"/>
    <w:rsid w:val="00F060CB"/>
    <w:rsid w:val="00F110F5"/>
    <w:rsid w:val="00F112E6"/>
    <w:rsid w:val="00F125B7"/>
    <w:rsid w:val="00F12826"/>
    <w:rsid w:val="00F12C82"/>
    <w:rsid w:val="00F12CF8"/>
    <w:rsid w:val="00F13160"/>
    <w:rsid w:val="00F134D9"/>
    <w:rsid w:val="00F1524A"/>
    <w:rsid w:val="00F20886"/>
    <w:rsid w:val="00F20F11"/>
    <w:rsid w:val="00F21D70"/>
    <w:rsid w:val="00F21ECA"/>
    <w:rsid w:val="00F22AED"/>
    <w:rsid w:val="00F22E3A"/>
    <w:rsid w:val="00F23A87"/>
    <w:rsid w:val="00F24A0C"/>
    <w:rsid w:val="00F25FB8"/>
    <w:rsid w:val="00F2611B"/>
    <w:rsid w:val="00F2653C"/>
    <w:rsid w:val="00F265CE"/>
    <w:rsid w:val="00F2784E"/>
    <w:rsid w:val="00F27C6D"/>
    <w:rsid w:val="00F301DF"/>
    <w:rsid w:val="00F30BBE"/>
    <w:rsid w:val="00F3238B"/>
    <w:rsid w:val="00F328A7"/>
    <w:rsid w:val="00F33210"/>
    <w:rsid w:val="00F3444B"/>
    <w:rsid w:val="00F346D7"/>
    <w:rsid w:val="00F34790"/>
    <w:rsid w:val="00F35649"/>
    <w:rsid w:val="00F35920"/>
    <w:rsid w:val="00F35F75"/>
    <w:rsid w:val="00F36227"/>
    <w:rsid w:val="00F3638A"/>
    <w:rsid w:val="00F37431"/>
    <w:rsid w:val="00F377FC"/>
    <w:rsid w:val="00F4024E"/>
    <w:rsid w:val="00F40305"/>
    <w:rsid w:val="00F40822"/>
    <w:rsid w:val="00F415E4"/>
    <w:rsid w:val="00F416AB"/>
    <w:rsid w:val="00F42101"/>
    <w:rsid w:val="00F4285D"/>
    <w:rsid w:val="00F44155"/>
    <w:rsid w:val="00F44439"/>
    <w:rsid w:val="00F45B72"/>
    <w:rsid w:val="00F46223"/>
    <w:rsid w:val="00F50C33"/>
    <w:rsid w:val="00F513D2"/>
    <w:rsid w:val="00F537BB"/>
    <w:rsid w:val="00F542B6"/>
    <w:rsid w:val="00F55014"/>
    <w:rsid w:val="00F57165"/>
    <w:rsid w:val="00F57650"/>
    <w:rsid w:val="00F579A2"/>
    <w:rsid w:val="00F6038F"/>
    <w:rsid w:val="00F60CFB"/>
    <w:rsid w:val="00F61B20"/>
    <w:rsid w:val="00F66822"/>
    <w:rsid w:val="00F66865"/>
    <w:rsid w:val="00F67C06"/>
    <w:rsid w:val="00F70852"/>
    <w:rsid w:val="00F70CEC"/>
    <w:rsid w:val="00F710AF"/>
    <w:rsid w:val="00F732B4"/>
    <w:rsid w:val="00F734BB"/>
    <w:rsid w:val="00F743FA"/>
    <w:rsid w:val="00F744CE"/>
    <w:rsid w:val="00F75A04"/>
    <w:rsid w:val="00F75DF5"/>
    <w:rsid w:val="00F75FC5"/>
    <w:rsid w:val="00F76498"/>
    <w:rsid w:val="00F7733C"/>
    <w:rsid w:val="00F779A9"/>
    <w:rsid w:val="00F77FD7"/>
    <w:rsid w:val="00F80C39"/>
    <w:rsid w:val="00F80E7C"/>
    <w:rsid w:val="00F82CC3"/>
    <w:rsid w:val="00F82FB6"/>
    <w:rsid w:val="00F842D5"/>
    <w:rsid w:val="00F84A2F"/>
    <w:rsid w:val="00F84B1D"/>
    <w:rsid w:val="00F84D1E"/>
    <w:rsid w:val="00F85389"/>
    <w:rsid w:val="00F8685A"/>
    <w:rsid w:val="00F870D7"/>
    <w:rsid w:val="00F905E6"/>
    <w:rsid w:val="00F90662"/>
    <w:rsid w:val="00F90C53"/>
    <w:rsid w:val="00F90D28"/>
    <w:rsid w:val="00F91184"/>
    <w:rsid w:val="00F92433"/>
    <w:rsid w:val="00F94F46"/>
    <w:rsid w:val="00F95B4B"/>
    <w:rsid w:val="00F9665C"/>
    <w:rsid w:val="00F97080"/>
    <w:rsid w:val="00FA012B"/>
    <w:rsid w:val="00FA37D1"/>
    <w:rsid w:val="00FA47AA"/>
    <w:rsid w:val="00FA47BC"/>
    <w:rsid w:val="00FA498F"/>
    <w:rsid w:val="00FA4B89"/>
    <w:rsid w:val="00FA4F59"/>
    <w:rsid w:val="00FA4FC2"/>
    <w:rsid w:val="00FA5EBF"/>
    <w:rsid w:val="00FA7300"/>
    <w:rsid w:val="00FA7DCA"/>
    <w:rsid w:val="00FB0434"/>
    <w:rsid w:val="00FB0721"/>
    <w:rsid w:val="00FB098C"/>
    <w:rsid w:val="00FB1266"/>
    <w:rsid w:val="00FB340C"/>
    <w:rsid w:val="00FB4AEA"/>
    <w:rsid w:val="00FB5ED7"/>
    <w:rsid w:val="00FB668C"/>
    <w:rsid w:val="00FB69D3"/>
    <w:rsid w:val="00FB6E4C"/>
    <w:rsid w:val="00FB7BD1"/>
    <w:rsid w:val="00FB7E71"/>
    <w:rsid w:val="00FC1128"/>
    <w:rsid w:val="00FC1252"/>
    <w:rsid w:val="00FC127B"/>
    <w:rsid w:val="00FC2773"/>
    <w:rsid w:val="00FC2E40"/>
    <w:rsid w:val="00FC389B"/>
    <w:rsid w:val="00FC3B35"/>
    <w:rsid w:val="00FC3E92"/>
    <w:rsid w:val="00FC45DB"/>
    <w:rsid w:val="00FC5559"/>
    <w:rsid w:val="00FC5CB5"/>
    <w:rsid w:val="00FC70EE"/>
    <w:rsid w:val="00FC7B65"/>
    <w:rsid w:val="00FD0551"/>
    <w:rsid w:val="00FD1D05"/>
    <w:rsid w:val="00FD3C8D"/>
    <w:rsid w:val="00FD5718"/>
    <w:rsid w:val="00FD6A2A"/>
    <w:rsid w:val="00FD6BB0"/>
    <w:rsid w:val="00FD6F0B"/>
    <w:rsid w:val="00FD6FFF"/>
    <w:rsid w:val="00FE0683"/>
    <w:rsid w:val="00FE14D6"/>
    <w:rsid w:val="00FE22A8"/>
    <w:rsid w:val="00FE24BC"/>
    <w:rsid w:val="00FE38F0"/>
    <w:rsid w:val="00FE3BDA"/>
    <w:rsid w:val="00FE4AD3"/>
    <w:rsid w:val="00FE4BE5"/>
    <w:rsid w:val="00FE57EA"/>
    <w:rsid w:val="00FE6E5A"/>
    <w:rsid w:val="00FE717B"/>
    <w:rsid w:val="00FE7F9E"/>
    <w:rsid w:val="00FF018B"/>
    <w:rsid w:val="00FF0F4E"/>
    <w:rsid w:val="00FF139A"/>
    <w:rsid w:val="00FF1B28"/>
    <w:rsid w:val="00FF331A"/>
    <w:rsid w:val="00FF4CD9"/>
    <w:rsid w:val="00FF5792"/>
    <w:rsid w:val="00FF5C5F"/>
    <w:rsid w:val="00FF5FCB"/>
    <w:rsid w:val="00FF7029"/>
    <w:rsid w:val="00FF7155"/>
    <w:rsid w:val="00FF7B4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7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1420</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ddev</dc:creator>
  <cp:lastModifiedBy>ddev</cp:lastModifiedBy>
  <cp:revision>2</cp:revision>
  <dcterms:created xsi:type="dcterms:W3CDTF">2016-10-21T22:03:00Z</dcterms:created>
  <dcterms:modified xsi:type="dcterms:W3CDTF">2016-10-21T22:03:00Z</dcterms:modified>
</cp:coreProperties>
</file>