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0651" w14:textId="77777777" w:rsidR="00903C75" w:rsidRDefault="00000000">
      <w:pPr>
        <w:jc w:val="center"/>
      </w:pPr>
      <w:r>
        <w:rPr>
          <w:b/>
          <w:sz w:val="22"/>
        </w:rPr>
        <w:t>Project Design Phase</w:t>
      </w:r>
    </w:p>
    <w:tbl>
      <w:tblPr>
        <w:tblStyle w:val="TableGrid"/>
        <w:tblpPr w:leftFromText="180" w:rightFromText="180" w:vertAnchor="text" w:horzAnchor="margin" w:tblpY="18"/>
        <w:tblW w:w="0" w:type="auto"/>
        <w:tblLook w:val="04A0" w:firstRow="1" w:lastRow="0" w:firstColumn="1" w:lastColumn="0" w:noHBand="0" w:noVBand="1"/>
      </w:tblPr>
      <w:tblGrid>
        <w:gridCol w:w="5141"/>
        <w:gridCol w:w="5141"/>
      </w:tblGrid>
      <w:tr w:rsidR="00D212E9" w14:paraId="36817F56" w14:textId="77777777" w:rsidTr="00D212E9">
        <w:tc>
          <w:tcPr>
            <w:tcW w:w="5141" w:type="dxa"/>
            <w:shd w:val="clear" w:color="auto" w:fill="D9EAF7"/>
            <w:vAlign w:val="center"/>
          </w:tcPr>
          <w:p w14:paraId="45E97A73" w14:textId="77777777" w:rsidR="00D212E9" w:rsidRDefault="00D212E9" w:rsidP="00D212E9">
            <w:pPr>
              <w:spacing w:after="20"/>
            </w:pPr>
            <w:r>
              <w:rPr>
                <w:b/>
                <w:sz w:val="17"/>
              </w:rPr>
              <w:t>Date</w:t>
            </w:r>
          </w:p>
        </w:tc>
        <w:tc>
          <w:tcPr>
            <w:tcW w:w="5141" w:type="dxa"/>
            <w:vAlign w:val="center"/>
          </w:tcPr>
          <w:p w14:paraId="290B6DD6" w14:textId="77777777" w:rsidR="00D212E9" w:rsidRDefault="00D212E9" w:rsidP="00D212E9">
            <w:pPr>
              <w:spacing w:after="20"/>
            </w:pPr>
            <w:r>
              <w:rPr>
                <w:sz w:val="17"/>
              </w:rPr>
              <w:t>12 October 2026</w:t>
            </w:r>
          </w:p>
        </w:tc>
      </w:tr>
      <w:tr w:rsidR="00D212E9" w14:paraId="723A4C50" w14:textId="77777777" w:rsidTr="00D212E9">
        <w:tc>
          <w:tcPr>
            <w:tcW w:w="5141" w:type="dxa"/>
            <w:shd w:val="clear" w:color="auto" w:fill="D9EAF7"/>
            <w:vAlign w:val="center"/>
          </w:tcPr>
          <w:p w14:paraId="20FEE2DB" w14:textId="77777777" w:rsidR="00D212E9" w:rsidRDefault="00D212E9" w:rsidP="00D212E9">
            <w:pPr>
              <w:spacing w:after="20"/>
            </w:pPr>
            <w:r>
              <w:rPr>
                <w:b/>
                <w:sz w:val="17"/>
              </w:rPr>
              <w:t>Team ID</w:t>
            </w:r>
          </w:p>
        </w:tc>
        <w:tc>
          <w:tcPr>
            <w:tcW w:w="5141" w:type="dxa"/>
            <w:vAlign w:val="center"/>
          </w:tcPr>
          <w:p w14:paraId="6D51B283" w14:textId="77777777" w:rsidR="00D212E9" w:rsidRDefault="00D212E9" w:rsidP="00D212E9">
            <w:pPr>
              <w:spacing w:after="20"/>
            </w:pPr>
            <w:r>
              <w:t>SWUID2026402437</w:t>
            </w:r>
          </w:p>
        </w:tc>
      </w:tr>
      <w:tr w:rsidR="00D212E9" w14:paraId="0C7E33A4" w14:textId="77777777" w:rsidTr="00D212E9">
        <w:tc>
          <w:tcPr>
            <w:tcW w:w="5141" w:type="dxa"/>
            <w:shd w:val="clear" w:color="auto" w:fill="D9EAF7"/>
            <w:vAlign w:val="center"/>
          </w:tcPr>
          <w:p w14:paraId="418E9BAA" w14:textId="77777777" w:rsidR="00D212E9" w:rsidRDefault="00D212E9" w:rsidP="00D212E9">
            <w:pPr>
              <w:spacing w:after="20"/>
            </w:pPr>
            <w:r>
              <w:rPr>
                <w:b/>
                <w:sz w:val="17"/>
              </w:rPr>
              <w:t>Project Name</w:t>
            </w:r>
          </w:p>
        </w:tc>
        <w:tc>
          <w:tcPr>
            <w:tcW w:w="5141" w:type="dxa"/>
            <w:vAlign w:val="center"/>
          </w:tcPr>
          <w:p w14:paraId="16F69350" w14:textId="77777777" w:rsidR="00D212E9" w:rsidRDefault="00D212E9" w:rsidP="00D212E9">
            <w:pPr>
              <w:spacing w:after="20"/>
            </w:pPr>
            <w:r>
              <w:rPr>
                <w:sz w:val="17"/>
              </w:rPr>
              <w:t>StaffSync – Human Resource Management System</w:t>
            </w:r>
          </w:p>
        </w:tc>
      </w:tr>
      <w:tr w:rsidR="00D212E9" w14:paraId="4A8EFD55" w14:textId="77777777" w:rsidTr="00D212E9">
        <w:tc>
          <w:tcPr>
            <w:tcW w:w="5141" w:type="dxa"/>
            <w:shd w:val="clear" w:color="auto" w:fill="D9EAF7"/>
            <w:vAlign w:val="center"/>
          </w:tcPr>
          <w:p w14:paraId="608FCA4E" w14:textId="77777777" w:rsidR="00D212E9" w:rsidRDefault="00D212E9" w:rsidP="00D212E9">
            <w:pPr>
              <w:spacing w:after="20"/>
            </w:pPr>
            <w:r>
              <w:rPr>
                <w:b/>
                <w:sz w:val="17"/>
              </w:rPr>
              <w:t>Maximum Marks</w:t>
            </w:r>
          </w:p>
        </w:tc>
        <w:tc>
          <w:tcPr>
            <w:tcW w:w="5141" w:type="dxa"/>
            <w:vAlign w:val="center"/>
          </w:tcPr>
          <w:p w14:paraId="0751073A" w14:textId="77777777" w:rsidR="00D212E9" w:rsidRDefault="00D212E9" w:rsidP="00D212E9">
            <w:pPr>
              <w:spacing w:after="20"/>
            </w:pPr>
            <w:r>
              <w:rPr>
                <w:sz w:val="17"/>
              </w:rPr>
              <w:t>4 Marks</w:t>
            </w:r>
          </w:p>
        </w:tc>
      </w:tr>
    </w:tbl>
    <w:p w14:paraId="1EF919AE" w14:textId="77777777" w:rsidR="00D212E9" w:rsidRDefault="00D212E9">
      <w:pPr>
        <w:jc w:val="center"/>
      </w:pPr>
    </w:p>
    <w:p w14:paraId="09C59B49" w14:textId="6A9987BC" w:rsidR="00903C75" w:rsidRDefault="00000000">
      <w:pPr>
        <w:jc w:val="center"/>
      </w:pPr>
      <w:r>
        <w:t>Figure 1. StaffSync Layered System Architecture</w:t>
      </w:r>
    </w:p>
    <w:p>
      <w:pPr>
        <w:jc w:val="center"/>
      </w:pPr>
      <w:r>
        <w:drawing>
          <wp:inline xmlns:a="http://schemas.openxmlformats.org/drawingml/2006/main" xmlns:pic="http://schemas.openxmlformats.org/drawingml/2006/picture">
            <wp:extent cx="5669280" cy="2872435"/>
            <wp:docPr id="2" name="Picture 2"/>
            <wp:cNvGraphicFramePr>
              <a:graphicFrameLocks noChangeAspect="1"/>
            </wp:cNvGraphicFramePr>
            <a:graphic>
              <a:graphicData uri="http://schemas.openxmlformats.org/drawingml/2006/picture">
                <pic:pic>
                  <pic:nvPicPr>
                    <pic:cNvPr id="0" name="staffsync_architecture.png"/>
                    <pic:cNvPicPr/>
                  </pic:nvPicPr>
                  <pic:blipFill>
                    <a:blip r:embed="rId9"/>
                    <a:stretch>
                      <a:fillRect/>
                    </a:stretch>
                  </pic:blipFill>
                  <pic:spPr>
                    <a:xfrm>
                      <a:off x="0" y="0"/>
                      <a:ext cx="5669280" cy="2872435"/>
                    </a:xfrm>
                    <a:prstGeom prst="rect"/>
                  </pic:spPr>
                </pic:pic>
              </a:graphicData>
            </a:graphic>
          </wp:inline>
        </w:drawing>
      </w:r>
    </w:p>
    <w:p w14:paraId="7CE2EA00" w14:textId="77777777" w:rsidR="00903C75" w:rsidRDefault="00000000">
      <w:pPr>
        <w:jc w:val="center"/>
      </w:pPr>
      <w:r>
        <w:rPr>
          <w:noProof/>
        </w:rPr>
        <w:drawing>
          <wp:inline distT="0" distB="0" distL="0" distR="0" wp14:anchorId="7D63C0ED" wp14:editId="76ED2DF8">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architecture.png"/>
                    <pic:cNvPicPr/>
                  </pic:nvPicPr>
                  <pic:blipFill>
                    <a:blip r:embed="rId6"/>
                    <a:stretch>
                      <a:fillRect/>
                    </a:stretch>
                  </pic:blipFill>
                  <pic:spPr>
                    <a:xfrm>
                      <a:off x="0" y="0"/>
                      <a:ext cx="5669280" cy="3401568"/>
                    </a:xfrm>
                    <a:prstGeom prst="rect">
                      <a:avLst/>
                    </a:prstGeom>
                  </pic:spPr>
                </pic:pic>
              </a:graphicData>
            </a:graphic>
          </wp:inline>
        </w:drawing>
      </w:r>
    </w:p>
    <w:p w14:paraId="283801D4" w14:textId="77777777" w:rsidR="00903C75" w:rsidRDefault="00000000">
      <w:pPr>
        <w:jc w:val="center"/>
      </w:pPr>
      <w:r>
        <w:rPr>
          <w:b/>
          <w:sz w:val="28"/>
        </w:rPr>
        <w:t>Solution Architecture</w:t>
      </w:r>
    </w:p>
    <w:p w14:paraId="2443E0F4" w14:textId="77777777" w:rsidR="00903C75" w:rsidRDefault="00903C75"/>
    <w:p w14:paraId="5B19AB88" w14:textId="77777777" w:rsidR="00903C75" w:rsidRDefault="00000000">
      <w:pPr>
        <w:pStyle w:val="Heading1"/>
      </w:pPr>
      <w:r>
        <w:t>Solution Architecture</w:t>
      </w:r>
    </w:p>
    <w:p w14:paraId="02D677C5" w14:textId="77777777" w:rsidR="00903C75" w:rsidRDefault="00000000">
      <w:r>
        <w:t>StaffSync is a layered MERN web application. Users access the React/Vite interface in a browser. The frontend sends JSON requests to the Node.js/Express API, which handles authentication and application requests and uses Mongoose to read or update MongoDB. The deployed frontend is hosted on Vercel, the API on Render and the database on MongoDB Atlas.</w:t>
      </w:r>
    </w:p>
    <w:p w14:paraId="78BD819A" w14:textId="77777777" w:rsidR="00903C75" w:rsidRDefault="00000000">
      <w:pPr>
        <w:pStyle w:val="ListBullet"/>
        <w:spacing w:after="40"/>
      </w:pPr>
      <w:r>
        <w:t>Presentation: React pages for HR, managers and employees.</w:t>
      </w:r>
    </w:p>
    <w:p w14:paraId="1921E444" w14:textId="77777777" w:rsidR="00903C75" w:rsidRDefault="00000000">
      <w:pPr>
        <w:pStyle w:val="ListBullet"/>
        <w:spacing w:after="40"/>
      </w:pPr>
      <w:r>
        <w:t>API/business logic: Express routes for authentication, HR-related operations and attendance; the frontend provides login and role-oriented workspace/dashboard screens.</w:t>
      </w:r>
    </w:p>
    <w:p w14:paraId="443EBDB9" w14:textId="77777777" w:rsidR="00903C75" w:rsidRDefault="00000000">
      <w:pPr>
        <w:pStyle w:val="ListBullet"/>
        <w:spacing w:after="40"/>
      </w:pPr>
      <w:r>
        <w:t>Security: JWT-based authentication and request authorization where implemented, plus CORS configuration and environment-based secrets. Do not claim additional security middleware unless it is present in the deployed code.</w:t>
      </w:r>
    </w:p>
    <w:p w14:paraId="360144D0" w14:textId="77777777" w:rsidR="00903C75" w:rsidRDefault="00000000">
      <w:pPr>
        <w:pStyle w:val="ListBullet"/>
        <w:spacing w:after="40"/>
      </w:pPr>
      <w:r>
        <w:t>Data layer: MongoDB accessed through Mongoose models, including user and attendance-related records and other models included in the repository.</w:t>
      </w:r>
    </w:p>
    <w:p w14:paraId="69B9BAE6" w14:textId="77777777" w:rsidR="00903C75" w:rsidRDefault="00000000">
      <w:pPr>
        <w:pStyle w:val="ListBullet"/>
        <w:spacing w:after="40"/>
      </w:pPr>
      <w:r>
        <w:t>User experience: login, dashboard/workspace screens and HR/attendance workflows represented by the current application. Describe advanced reporting or CSV export as implemented only if verified in the running version.</w:t>
      </w:r>
    </w:p>
    <w:p w14:paraId="1543F382" w14:textId="77777777" w:rsidR="00903C75" w:rsidRDefault="00000000">
      <w:pPr>
        <w:pStyle w:val="Heading2"/>
      </w:pPr>
      <w:r>
        <w:t>Example – Solution Architecture Diagram</w:t>
      </w:r>
    </w:p>
    <w:tbl>
      <w:tblPr>
        <w:tblStyle w:val="TableGrid"/>
        <w:tblW w:w="0" w:type="auto"/>
        <w:jc w:val="center"/>
        <w:tblLook w:val="04A0" w:firstRow="1" w:lastRow="0" w:firstColumn="1" w:lastColumn="0" w:noHBand="0" w:noVBand="1"/>
      </w:tblPr>
      <w:tblGrid>
        <w:gridCol w:w="3427"/>
        <w:gridCol w:w="3427"/>
        <w:gridCol w:w="3427"/>
      </w:tblGrid>
      <w:tr w:rsidR="00903C75" w14:paraId="7573777C" w14:textId="77777777">
        <w:trPr>
          <w:jc w:val="center"/>
        </w:trPr>
        <w:tc>
          <w:tcPr>
            <w:tcW w:w="3427" w:type="dxa"/>
            <w:shd w:val="clear" w:color="auto" w:fill="D9EAF7"/>
            <w:vAlign w:val="center"/>
          </w:tcPr>
          <w:p w14:paraId="6AE16F8E" w14:textId="77777777" w:rsidR="00903C75" w:rsidRDefault="00000000">
            <w:pPr>
              <w:spacing w:after="20"/>
            </w:pPr>
            <w:r>
              <w:rPr>
                <w:b/>
                <w:sz w:val="16"/>
              </w:rPr>
              <w:t>Layer</w:t>
            </w:r>
          </w:p>
        </w:tc>
        <w:tc>
          <w:tcPr>
            <w:tcW w:w="3427" w:type="dxa"/>
            <w:shd w:val="clear" w:color="auto" w:fill="D9EAF7"/>
            <w:vAlign w:val="center"/>
          </w:tcPr>
          <w:p w14:paraId="658196AA" w14:textId="77777777" w:rsidR="00903C75" w:rsidRDefault="00000000">
            <w:pPr>
              <w:spacing w:after="20"/>
            </w:pPr>
            <w:r>
              <w:rPr>
                <w:b/>
                <w:sz w:val="16"/>
              </w:rPr>
              <w:t>Components</w:t>
            </w:r>
          </w:p>
        </w:tc>
        <w:tc>
          <w:tcPr>
            <w:tcW w:w="3427" w:type="dxa"/>
            <w:shd w:val="clear" w:color="auto" w:fill="D9EAF7"/>
            <w:vAlign w:val="center"/>
          </w:tcPr>
          <w:p w14:paraId="377DF02B" w14:textId="77777777" w:rsidR="00903C75" w:rsidRDefault="00000000">
            <w:pPr>
              <w:spacing w:after="20"/>
            </w:pPr>
            <w:r>
              <w:rPr>
                <w:b/>
                <w:sz w:val="16"/>
              </w:rPr>
              <w:t>Flow</w:t>
            </w:r>
          </w:p>
        </w:tc>
      </w:tr>
      <w:tr w:rsidR="00903C75" w14:paraId="4302675E" w14:textId="77777777">
        <w:trPr>
          <w:jc w:val="center"/>
        </w:trPr>
        <w:tc>
          <w:tcPr>
            <w:tcW w:w="3427" w:type="dxa"/>
            <w:vAlign w:val="center"/>
          </w:tcPr>
          <w:p w14:paraId="69BBD664" w14:textId="77777777" w:rsidR="00903C75" w:rsidRDefault="00000000">
            <w:pPr>
              <w:spacing w:after="20"/>
            </w:pPr>
            <w:r>
              <w:rPr>
                <w:sz w:val="16"/>
              </w:rPr>
              <w:t>Presentation</w:t>
            </w:r>
          </w:p>
        </w:tc>
        <w:tc>
          <w:tcPr>
            <w:tcW w:w="3427" w:type="dxa"/>
            <w:vAlign w:val="center"/>
          </w:tcPr>
          <w:p w14:paraId="661CAE64" w14:textId="77777777" w:rsidR="00903C75" w:rsidRDefault="00000000">
            <w:pPr>
              <w:spacing w:after="20"/>
            </w:pPr>
            <w:r>
              <w:rPr>
                <w:sz w:val="16"/>
              </w:rPr>
              <w:t>Browser, React + Vite, forms, dashboards</w:t>
            </w:r>
          </w:p>
        </w:tc>
        <w:tc>
          <w:tcPr>
            <w:tcW w:w="3427" w:type="dxa"/>
            <w:vAlign w:val="center"/>
          </w:tcPr>
          <w:p w14:paraId="755B1A07" w14:textId="77777777" w:rsidR="00903C75" w:rsidRDefault="00000000">
            <w:pPr>
              <w:spacing w:after="20"/>
            </w:pPr>
            <w:r>
              <w:rPr>
                <w:sz w:val="16"/>
              </w:rPr>
              <w:t>User actions and displayed results</w:t>
            </w:r>
          </w:p>
        </w:tc>
      </w:tr>
      <w:tr w:rsidR="00903C75" w14:paraId="650276B5" w14:textId="77777777">
        <w:trPr>
          <w:jc w:val="center"/>
        </w:trPr>
        <w:tc>
          <w:tcPr>
            <w:tcW w:w="3427" w:type="dxa"/>
            <w:vAlign w:val="center"/>
          </w:tcPr>
          <w:p w14:paraId="4E445F7C" w14:textId="77777777" w:rsidR="00903C75" w:rsidRDefault="00000000">
            <w:pPr>
              <w:spacing w:after="20"/>
            </w:pPr>
            <w:r>
              <w:rPr>
                <w:sz w:val="16"/>
              </w:rPr>
              <w:t>API / Business logic</w:t>
            </w:r>
          </w:p>
        </w:tc>
        <w:tc>
          <w:tcPr>
            <w:tcW w:w="3427" w:type="dxa"/>
            <w:vAlign w:val="center"/>
          </w:tcPr>
          <w:p w14:paraId="300FE5D3" w14:textId="77777777" w:rsidR="00903C75" w:rsidRDefault="00000000">
            <w:pPr>
              <w:spacing w:after="20"/>
            </w:pPr>
            <w:r>
              <w:rPr>
                <w:sz w:val="16"/>
              </w:rPr>
              <w:t>Node.js + Express, REST routes/controllers, validation, JWT/role middleware</w:t>
            </w:r>
          </w:p>
        </w:tc>
        <w:tc>
          <w:tcPr>
            <w:tcW w:w="3427" w:type="dxa"/>
            <w:vAlign w:val="center"/>
          </w:tcPr>
          <w:p w14:paraId="6CF097F5" w14:textId="77777777" w:rsidR="00903C75" w:rsidRDefault="00000000">
            <w:pPr>
              <w:spacing w:after="20"/>
            </w:pPr>
            <w:r>
              <w:rPr>
                <w:sz w:val="16"/>
              </w:rPr>
              <w:t>HTTPS/JSON requests and responses</w:t>
            </w:r>
          </w:p>
        </w:tc>
      </w:tr>
      <w:tr w:rsidR="00903C75" w14:paraId="78CC3E8B" w14:textId="77777777">
        <w:trPr>
          <w:jc w:val="center"/>
        </w:trPr>
        <w:tc>
          <w:tcPr>
            <w:tcW w:w="3427" w:type="dxa"/>
            <w:vAlign w:val="center"/>
          </w:tcPr>
          <w:p w14:paraId="2A90DC64" w14:textId="77777777" w:rsidR="00903C75" w:rsidRDefault="00000000">
            <w:pPr>
              <w:spacing w:after="20"/>
            </w:pPr>
            <w:r>
              <w:rPr>
                <w:sz w:val="16"/>
              </w:rPr>
              <w:t>Data access</w:t>
            </w:r>
          </w:p>
        </w:tc>
        <w:tc>
          <w:tcPr>
            <w:tcW w:w="3427" w:type="dxa"/>
            <w:vAlign w:val="center"/>
          </w:tcPr>
          <w:p w14:paraId="1263AB9E" w14:textId="77777777" w:rsidR="00903C75" w:rsidRDefault="00000000">
            <w:pPr>
              <w:spacing w:after="20"/>
            </w:pPr>
            <w:r>
              <w:rPr>
                <w:sz w:val="16"/>
              </w:rPr>
              <w:t>Mongoose models and query logic</w:t>
            </w:r>
          </w:p>
        </w:tc>
        <w:tc>
          <w:tcPr>
            <w:tcW w:w="3427" w:type="dxa"/>
            <w:vAlign w:val="center"/>
          </w:tcPr>
          <w:p w14:paraId="14BB8439" w14:textId="77777777" w:rsidR="00903C75" w:rsidRDefault="00000000">
            <w:pPr>
              <w:spacing w:after="20"/>
            </w:pPr>
            <w:r>
              <w:rPr>
                <w:sz w:val="16"/>
              </w:rPr>
              <w:t>Validated reads and writes</w:t>
            </w:r>
          </w:p>
        </w:tc>
      </w:tr>
      <w:tr w:rsidR="00903C75" w14:paraId="608B69D8" w14:textId="77777777">
        <w:trPr>
          <w:jc w:val="center"/>
        </w:trPr>
        <w:tc>
          <w:tcPr>
            <w:tcW w:w="3427" w:type="dxa"/>
            <w:vAlign w:val="center"/>
          </w:tcPr>
          <w:p w14:paraId="4E885168" w14:textId="77777777" w:rsidR="00903C75" w:rsidRDefault="00000000">
            <w:pPr>
              <w:spacing w:after="20"/>
            </w:pPr>
            <w:r>
              <w:rPr>
                <w:sz w:val="16"/>
              </w:rPr>
              <w:t>Database</w:t>
            </w:r>
          </w:p>
        </w:tc>
        <w:tc>
          <w:tcPr>
            <w:tcW w:w="3427" w:type="dxa"/>
            <w:vAlign w:val="center"/>
          </w:tcPr>
          <w:p w14:paraId="5EA7E6CF" w14:textId="77777777" w:rsidR="00903C75" w:rsidRDefault="00000000">
            <w:pPr>
              <w:spacing w:after="20"/>
            </w:pPr>
            <w:r>
              <w:rPr>
                <w:sz w:val="16"/>
              </w:rPr>
              <w:t>MongoDB Atlas / MongoDB</w:t>
            </w:r>
          </w:p>
        </w:tc>
        <w:tc>
          <w:tcPr>
            <w:tcW w:w="3427" w:type="dxa"/>
            <w:vAlign w:val="center"/>
          </w:tcPr>
          <w:p w14:paraId="6A4E7FD8" w14:textId="77777777" w:rsidR="00903C75" w:rsidRDefault="00000000">
            <w:pPr>
              <w:spacing w:after="20"/>
            </w:pPr>
            <w:r>
              <w:rPr>
                <w:sz w:val="16"/>
              </w:rPr>
              <w:t>Users, employee/manager records, attendance, leaves, announcements, trainings and notifications</w:t>
            </w:r>
          </w:p>
        </w:tc>
      </w:tr>
      <w:tr w:rsidR="00903C75" w14:paraId="0319D8C8" w14:textId="77777777">
        <w:trPr>
          <w:jc w:val="center"/>
        </w:trPr>
        <w:tc>
          <w:tcPr>
            <w:tcW w:w="3427" w:type="dxa"/>
            <w:vAlign w:val="center"/>
          </w:tcPr>
          <w:p w14:paraId="5F685E48" w14:textId="77777777" w:rsidR="00903C75" w:rsidRDefault="00000000">
            <w:pPr>
              <w:spacing w:after="20"/>
            </w:pPr>
            <w:r>
              <w:rPr>
                <w:sz w:val="16"/>
              </w:rPr>
              <w:t>Deployment</w:t>
            </w:r>
          </w:p>
        </w:tc>
        <w:tc>
          <w:tcPr>
            <w:tcW w:w="3427" w:type="dxa"/>
            <w:vAlign w:val="center"/>
          </w:tcPr>
          <w:p w14:paraId="41F5CFB1" w14:textId="77777777" w:rsidR="00903C75" w:rsidRDefault="00000000">
            <w:pPr>
              <w:spacing w:after="20"/>
            </w:pPr>
            <w:r>
              <w:rPr>
                <w:sz w:val="16"/>
              </w:rPr>
              <w:t>Vercel frontend → Render API → MongoDB Atlas</w:t>
            </w:r>
          </w:p>
        </w:tc>
        <w:tc>
          <w:tcPr>
            <w:tcW w:w="3427" w:type="dxa"/>
            <w:vAlign w:val="center"/>
          </w:tcPr>
          <w:p w14:paraId="0E2D837C" w14:textId="77777777" w:rsidR="00903C75" w:rsidRDefault="00000000">
            <w:pPr>
              <w:spacing w:after="20"/>
            </w:pPr>
            <w:r>
              <w:rPr>
                <w:sz w:val="16"/>
              </w:rPr>
              <w:t>Environment-configured URLs and secrets</w:t>
            </w:r>
          </w:p>
        </w:tc>
      </w:tr>
    </w:tbl>
    <w:p w14:paraId="119E34FE" w14:textId="77777777" w:rsidR="00903C75" w:rsidRDefault="00000000">
      <w:r>
        <w:lastRenderedPageBreak/>
        <w:t>Request flow: User → React frontend → Express REST API → authentication/authorization and controllers → MongoDB → API response → React UI.</w:t>
      </w:r>
    </w:p>
    <w:sectPr w:rsidR="00903C75"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722006">
    <w:abstractNumId w:val="8"/>
  </w:num>
  <w:num w:numId="2" w16cid:durableId="1586958946">
    <w:abstractNumId w:val="6"/>
  </w:num>
  <w:num w:numId="3" w16cid:durableId="1329359434">
    <w:abstractNumId w:val="5"/>
  </w:num>
  <w:num w:numId="4" w16cid:durableId="1709722325">
    <w:abstractNumId w:val="4"/>
  </w:num>
  <w:num w:numId="5" w16cid:durableId="517700706">
    <w:abstractNumId w:val="7"/>
  </w:num>
  <w:num w:numId="6" w16cid:durableId="1485967225">
    <w:abstractNumId w:val="3"/>
  </w:num>
  <w:num w:numId="7" w16cid:durableId="1898122768">
    <w:abstractNumId w:val="2"/>
  </w:num>
  <w:num w:numId="8" w16cid:durableId="796684931">
    <w:abstractNumId w:val="1"/>
  </w:num>
  <w:num w:numId="9" w16cid:durableId="138729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15D"/>
    <w:rsid w:val="00903C75"/>
    <w:rsid w:val="00AA1D8D"/>
    <w:rsid w:val="00B47730"/>
    <w:rsid w:val="00CB0664"/>
    <w:rsid w:val="00D21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DB002"/>
  <w14:defaultImageDpi w14:val="300"/>
  <w15:docId w15:val="{93115FA3-CFA7-45C3-B21E-44FE83D5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Manishika Prasad</cp:lastModifiedBy>
  <cp:revision>2</cp:revision>
  <dcterms:created xsi:type="dcterms:W3CDTF">2013-12-23T23:15:00Z</dcterms:created>
  <dcterms:modified xsi:type="dcterms:W3CDTF">2026-10-26T16:37:00Z</dcterms:modified>
  <cp:category/>
</cp:coreProperties>
</file>