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6302" w14:textId="77777777" w:rsidR="00020C41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6C9DB28" wp14:editId="18E97516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4F3D8184" wp14:editId="059E8B75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2DF9" w14:textId="77777777" w:rsidR="00020C41" w:rsidRDefault="00000000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5818992D" w14:textId="77777777" w:rsidR="00020C41" w:rsidRDefault="00020C41">
      <w:pPr>
        <w:pStyle w:val="BodyText"/>
        <w:spacing w:before="48"/>
        <w:rPr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020C41" w14:paraId="3FEAA74B" w14:textId="77777777">
        <w:trPr>
          <w:trHeight w:val="419"/>
        </w:trPr>
        <w:tc>
          <w:tcPr>
            <w:tcW w:w="2820" w:type="dxa"/>
          </w:tcPr>
          <w:p w14:paraId="42B92685" w14:textId="77777777" w:rsidR="00020C41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5407879E" w14:textId="40BE8A81" w:rsidR="00020C41" w:rsidRDefault="009A007F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20/10/2026</w:t>
            </w:r>
          </w:p>
        </w:tc>
      </w:tr>
      <w:tr w:rsidR="00020C41" w14:paraId="5B0CC7C5" w14:textId="77777777">
        <w:trPr>
          <w:trHeight w:val="420"/>
        </w:trPr>
        <w:tc>
          <w:tcPr>
            <w:tcW w:w="2820" w:type="dxa"/>
          </w:tcPr>
          <w:p w14:paraId="2820BB7E" w14:textId="77777777" w:rsidR="00020C41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AC5A30C" w14:textId="7E792102" w:rsidR="00020C41" w:rsidRDefault="009A007F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Aditi Kapadia</w:t>
            </w:r>
          </w:p>
        </w:tc>
      </w:tr>
      <w:tr w:rsidR="00020C41" w14:paraId="3004CB9B" w14:textId="77777777">
        <w:trPr>
          <w:trHeight w:val="399"/>
        </w:trPr>
        <w:tc>
          <w:tcPr>
            <w:tcW w:w="2820" w:type="dxa"/>
          </w:tcPr>
          <w:p w14:paraId="1458A430" w14:textId="77777777" w:rsidR="00020C41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79F9430" w14:textId="62898FF9" w:rsidR="00020C41" w:rsidRDefault="009A007F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9A007F">
              <w:rPr>
                <w:b/>
                <w:bCs/>
                <w:spacing w:val="-2"/>
                <w:sz w:val="20"/>
              </w:rPr>
              <w:t>Electric Vehicle Market Performance &amp; Insights</w:t>
            </w:r>
          </w:p>
        </w:tc>
      </w:tr>
      <w:tr w:rsidR="00020C41" w14:paraId="121E660E" w14:textId="77777777">
        <w:trPr>
          <w:trHeight w:val="420"/>
        </w:trPr>
        <w:tc>
          <w:tcPr>
            <w:tcW w:w="2820" w:type="dxa"/>
          </w:tcPr>
          <w:p w14:paraId="4303CECD" w14:textId="77777777" w:rsidR="00020C41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042171FB" w14:textId="77777777" w:rsidR="00020C41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333DDF95" w14:textId="77777777" w:rsidR="00020C41" w:rsidRDefault="00020C41">
      <w:pPr>
        <w:pStyle w:val="BodyText"/>
        <w:spacing w:before="210"/>
        <w:rPr>
          <w:b/>
          <w:sz w:val="28"/>
        </w:rPr>
      </w:pPr>
    </w:p>
    <w:p w14:paraId="67B72F51" w14:textId="77777777" w:rsidR="00020C41" w:rsidRDefault="00000000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799F2E9C" w14:textId="77777777" w:rsidR="00020C41" w:rsidRDefault="00000000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6ACBFDFF" w14:textId="77777777" w:rsidR="00020C41" w:rsidRDefault="00020C41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020C41" w14:paraId="5D4E1247" w14:textId="77777777">
        <w:trPr>
          <w:trHeight w:val="839"/>
        </w:trPr>
        <w:tc>
          <w:tcPr>
            <w:tcW w:w="580" w:type="dxa"/>
          </w:tcPr>
          <w:p w14:paraId="2EDC0C0F" w14:textId="77777777" w:rsidR="00020C41" w:rsidRDefault="00020C41">
            <w:pPr>
              <w:pStyle w:val="TableParagraph"/>
              <w:spacing w:before="35"/>
              <w:rPr>
                <w:sz w:val="18"/>
              </w:rPr>
            </w:pPr>
          </w:p>
          <w:p w14:paraId="4AC76EFE" w14:textId="77777777" w:rsidR="00020C41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5FF9F46B" w14:textId="77777777" w:rsidR="00020C41" w:rsidRDefault="00020C41">
            <w:pPr>
              <w:pStyle w:val="TableParagraph"/>
              <w:spacing w:before="35"/>
              <w:rPr>
                <w:sz w:val="18"/>
              </w:rPr>
            </w:pPr>
          </w:p>
          <w:p w14:paraId="1322872A" w14:textId="77777777" w:rsidR="00020C41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2EA80504" w14:textId="77777777" w:rsidR="00020C41" w:rsidRDefault="00020C41">
            <w:pPr>
              <w:pStyle w:val="TableParagraph"/>
              <w:spacing w:before="35"/>
              <w:rPr>
                <w:sz w:val="18"/>
              </w:rPr>
            </w:pPr>
          </w:p>
          <w:p w14:paraId="7ED52B1D" w14:textId="77777777" w:rsidR="00020C41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52E3EE5F" w14:textId="77777777" w:rsidR="00020C41" w:rsidRDefault="00020C41">
            <w:pPr>
              <w:pStyle w:val="TableParagraph"/>
              <w:spacing w:before="35"/>
              <w:rPr>
                <w:sz w:val="18"/>
              </w:rPr>
            </w:pPr>
          </w:p>
          <w:p w14:paraId="0D3C8FA7" w14:textId="77777777" w:rsidR="00020C41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675FA4AD" w14:textId="77777777" w:rsidR="00020C41" w:rsidRDefault="00000000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5B3D64BA" w14:textId="77777777" w:rsidR="00020C41" w:rsidRDefault="00000000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020C41" w14:paraId="2BF59606" w14:textId="77777777">
        <w:trPr>
          <w:trHeight w:val="619"/>
        </w:trPr>
        <w:tc>
          <w:tcPr>
            <w:tcW w:w="580" w:type="dxa"/>
          </w:tcPr>
          <w:p w14:paraId="17201E6A" w14:textId="77777777" w:rsidR="00020C41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463B7C35" w14:textId="674C20C7" w:rsidR="00020C41" w:rsidRDefault="009A007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pacing w:val="-2"/>
                <w:sz w:val="20"/>
              </w:rPr>
              <w:t>Aditi Kapadia</w:t>
            </w:r>
          </w:p>
        </w:tc>
        <w:tc>
          <w:tcPr>
            <w:tcW w:w="1700" w:type="dxa"/>
          </w:tcPr>
          <w:p w14:paraId="7318E3D4" w14:textId="11BF3283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 w:rsidRPr="00727CE2">
              <w:rPr>
                <w:rFonts w:ascii="Times New Roman"/>
                <w:sz w:val="18"/>
              </w:rPr>
              <w:t>Sole Presenter &amp; Technical Lead</w:t>
            </w:r>
          </w:p>
        </w:tc>
        <w:tc>
          <w:tcPr>
            <w:tcW w:w="1980" w:type="dxa"/>
          </w:tcPr>
          <w:p w14:paraId="1CE92F68" w14:textId="3D8F1134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 w:rsidRPr="00727CE2">
              <w:rPr>
                <w:rFonts w:ascii="Times New Roman"/>
                <w:sz w:val="18"/>
              </w:rPr>
              <w:t>Data Collection, Extraction &amp; Prep</w:t>
            </w:r>
          </w:p>
        </w:tc>
        <w:tc>
          <w:tcPr>
            <w:tcW w:w="1980" w:type="dxa"/>
          </w:tcPr>
          <w:p w14:paraId="38CC7822" w14:textId="492DF073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 w:rsidRPr="00727CE2">
              <w:rPr>
                <w:rFonts w:ascii="Times New Roman"/>
                <w:sz w:val="18"/>
              </w:rPr>
              <w:t xml:space="preserve">Demonstrated data source connections, extraction </w:t>
            </w:r>
            <w:proofErr w:type="gramStart"/>
            <w:r w:rsidRPr="00727CE2">
              <w:rPr>
                <w:rFonts w:ascii="Times New Roman"/>
                <w:sz w:val="18"/>
              </w:rPr>
              <w:t>into .hyper</w:t>
            </w:r>
            <w:proofErr w:type="gramEnd"/>
            <w:r w:rsidRPr="00727CE2">
              <w:rPr>
                <w:rFonts w:ascii="Times New Roman"/>
                <w:sz w:val="18"/>
              </w:rPr>
              <w:t xml:space="preserve"> files, and calculation configurations.</w:t>
            </w:r>
          </w:p>
        </w:tc>
        <w:tc>
          <w:tcPr>
            <w:tcW w:w="2100" w:type="dxa"/>
          </w:tcPr>
          <w:p w14:paraId="1729718B" w14:textId="63795D88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 w:rsidRPr="00727CE2">
              <w:rPr>
                <w:rFonts w:ascii="Times New Roman"/>
                <w:sz w:val="18"/>
              </w:rPr>
              <w:t>Active</w:t>
            </w:r>
          </w:p>
        </w:tc>
      </w:tr>
      <w:tr w:rsidR="00020C41" w14:paraId="3669B1C2" w14:textId="77777777">
        <w:trPr>
          <w:trHeight w:val="600"/>
        </w:trPr>
        <w:tc>
          <w:tcPr>
            <w:tcW w:w="580" w:type="dxa"/>
          </w:tcPr>
          <w:p w14:paraId="07892452" w14:textId="77777777" w:rsidR="00020C41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334323D9" w14:textId="72C9E91F" w:rsidR="00020C41" w:rsidRDefault="009A007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pacing w:val="-2"/>
                <w:sz w:val="20"/>
              </w:rPr>
              <w:t>Aditi Kapadia</w:t>
            </w:r>
          </w:p>
        </w:tc>
        <w:tc>
          <w:tcPr>
            <w:tcW w:w="1700" w:type="dxa"/>
          </w:tcPr>
          <w:p w14:paraId="31C30F4E" w14:textId="1015B621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 w:rsidRPr="00727CE2">
              <w:rPr>
                <w:rFonts w:ascii="Times New Roman"/>
                <w:sz w:val="18"/>
              </w:rPr>
              <w:t>Sole Presenter &amp; Technical Lead</w:t>
            </w:r>
          </w:p>
        </w:tc>
        <w:tc>
          <w:tcPr>
            <w:tcW w:w="1980" w:type="dxa"/>
          </w:tcPr>
          <w:p w14:paraId="232EE427" w14:textId="4FF6FA2D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 w:rsidRPr="00727CE2">
              <w:rPr>
                <w:rFonts w:ascii="Times New Roman"/>
                <w:sz w:val="18"/>
              </w:rPr>
              <w:t xml:space="preserve">Data </w:t>
            </w:r>
            <w:proofErr w:type="spellStart"/>
            <w:r w:rsidRPr="00727CE2">
              <w:rPr>
                <w:rFonts w:ascii="Times New Roman"/>
                <w:sz w:val="18"/>
              </w:rPr>
              <w:t>Visualisation</w:t>
            </w:r>
            <w:proofErr w:type="spellEnd"/>
            <w:r w:rsidRPr="00727CE2">
              <w:rPr>
                <w:rFonts w:ascii="Times New Roman"/>
                <w:sz w:val="18"/>
              </w:rPr>
              <w:t xml:space="preserve"> &amp; Dashboard</w:t>
            </w:r>
          </w:p>
        </w:tc>
        <w:tc>
          <w:tcPr>
            <w:tcW w:w="1980" w:type="dxa"/>
          </w:tcPr>
          <w:p w14:paraId="58F36437" w14:textId="5756B482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 w:rsidRPr="00727CE2">
              <w:rPr>
                <w:rFonts w:ascii="Times New Roman"/>
                <w:sz w:val="18"/>
              </w:rPr>
              <w:t>Walked stakeholders through interactive sheets, filters, container hierarchies, and layout structures.</w:t>
            </w:r>
          </w:p>
        </w:tc>
        <w:tc>
          <w:tcPr>
            <w:tcW w:w="2100" w:type="dxa"/>
          </w:tcPr>
          <w:p w14:paraId="0C5866BA" w14:textId="65224BC6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 w:rsidRPr="00727CE2">
              <w:rPr>
                <w:rFonts w:ascii="Times New Roman"/>
                <w:sz w:val="18"/>
              </w:rPr>
              <w:t>Active</w:t>
            </w:r>
          </w:p>
        </w:tc>
      </w:tr>
      <w:tr w:rsidR="00020C41" w14:paraId="41410972" w14:textId="77777777">
        <w:trPr>
          <w:trHeight w:val="619"/>
        </w:trPr>
        <w:tc>
          <w:tcPr>
            <w:tcW w:w="580" w:type="dxa"/>
          </w:tcPr>
          <w:p w14:paraId="0FD51E32" w14:textId="77777777" w:rsidR="00020C41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7DF418E9" w14:textId="01074244" w:rsidR="00020C41" w:rsidRDefault="009A007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pacing w:val="-2"/>
                <w:sz w:val="20"/>
              </w:rPr>
              <w:t>Aditi Kapadia</w:t>
            </w:r>
          </w:p>
        </w:tc>
        <w:tc>
          <w:tcPr>
            <w:tcW w:w="1700" w:type="dxa"/>
          </w:tcPr>
          <w:p w14:paraId="186C9E0E" w14:textId="30EEAD29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 w:rsidRPr="00727CE2">
              <w:rPr>
                <w:rFonts w:ascii="Times New Roman"/>
                <w:sz w:val="18"/>
              </w:rPr>
              <w:t>Sole Presenter &amp; Technical Lead</w:t>
            </w:r>
          </w:p>
        </w:tc>
        <w:tc>
          <w:tcPr>
            <w:tcW w:w="1980" w:type="dxa"/>
          </w:tcPr>
          <w:p w14:paraId="19F838DC" w14:textId="1EC81332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 w:rsidRPr="00727CE2">
              <w:rPr>
                <w:rFonts w:ascii="Times New Roman"/>
                <w:sz w:val="18"/>
              </w:rPr>
              <w:t>Tableau Story Points</w:t>
            </w:r>
          </w:p>
        </w:tc>
        <w:tc>
          <w:tcPr>
            <w:tcW w:w="1980" w:type="dxa"/>
          </w:tcPr>
          <w:p w14:paraId="380A9B68" w14:textId="3820BE6A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 w:rsidRPr="00727CE2">
              <w:rPr>
                <w:rFonts w:ascii="Times New Roman"/>
                <w:sz w:val="18"/>
              </w:rPr>
              <w:t>Guided non-technical stakeholders (Emily, David, Sarah) through the macro narrative and takeaways.</w:t>
            </w:r>
          </w:p>
          <w:p w14:paraId="62AA051F" w14:textId="77777777" w:rsidR="00727CE2" w:rsidRPr="00727CE2" w:rsidRDefault="00727CE2" w:rsidP="00727CE2">
            <w:pPr>
              <w:ind w:firstLine="720"/>
            </w:pPr>
          </w:p>
        </w:tc>
        <w:tc>
          <w:tcPr>
            <w:tcW w:w="2100" w:type="dxa"/>
          </w:tcPr>
          <w:p w14:paraId="2F934EC1" w14:textId="1AE0ABE1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 w:rsidRPr="00727CE2">
              <w:rPr>
                <w:rFonts w:ascii="Times New Roman"/>
                <w:sz w:val="18"/>
              </w:rPr>
              <w:t>Active</w:t>
            </w:r>
          </w:p>
        </w:tc>
      </w:tr>
      <w:tr w:rsidR="00020C41" w14:paraId="7B099B26" w14:textId="77777777">
        <w:trPr>
          <w:trHeight w:val="600"/>
        </w:trPr>
        <w:tc>
          <w:tcPr>
            <w:tcW w:w="580" w:type="dxa"/>
          </w:tcPr>
          <w:p w14:paraId="77143141" w14:textId="77777777" w:rsidR="00020C41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5CB27875" w14:textId="5927440D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</w:t>
            </w:r>
          </w:p>
        </w:tc>
        <w:tc>
          <w:tcPr>
            <w:tcW w:w="1700" w:type="dxa"/>
          </w:tcPr>
          <w:p w14:paraId="45C4056F" w14:textId="71CCB6AE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</w:t>
            </w:r>
          </w:p>
        </w:tc>
        <w:tc>
          <w:tcPr>
            <w:tcW w:w="1980" w:type="dxa"/>
          </w:tcPr>
          <w:p w14:paraId="0C114081" w14:textId="550289F3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</w:t>
            </w:r>
          </w:p>
        </w:tc>
        <w:tc>
          <w:tcPr>
            <w:tcW w:w="1980" w:type="dxa"/>
          </w:tcPr>
          <w:p w14:paraId="0CE44BCA" w14:textId="2A97ECDD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</w:t>
            </w:r>
          </w:p>
        </w:tc>
        <w:tc>
          <w:tcPr>
            <w:tcW w:w="2100" w:type="dxa"/>
          </w:tcPr>
          <w:p w14:paraId="2D3C3D54" w14:textId="1B762CBB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</w:t>
            </w:r>
          </w:p>
        </w:tc>
      </w:tr>
      <w:tr w:rsidR="00020C41" w14:paraId="42D192EA" w14:textId="77777777">
        <w:trPr>
          <w:trHeight w:val="620"/>
        </w:trPr>
        <w:tc>
          <w:tcPr>
            <w:tcW w:w="580" w:type="dxa"/>
          </w:tcPr>
          <w:p w14:paraId="3A9206A1" w14:textId="77777777" w:rsidR="00020C41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0F1511DA" w14:textId="526A7A91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</w:t>
            </w:r>
          </w:p>
        </w:tc>
        <w:tc>
          <w:tcPr>
            <w:tcW w:w="1700" w:type="dxa"/>
          </w:tcPr>
          <w:p w14:paraId="365A96FC" w14:textId="55892E31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</w:t>
            </w:r>
          </w:p>
        </w:tc>
        <w:tc>
          <w:tcPr>
            <w:tcW w:w="1980" w:type="dxa"/>
          </w:tcPr>
          <w:p w14:paraId="4C5F23A1" w14:textId="24874F2A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</w:t>
            </w:r>
          </w:p>
        </w:tc>
        <w:tc>
          <w:tcPr>
            <w:tcW w:w="1980" w:type="dxa"/>
          </w:tcPr>
          <w:p w14:paraId="78E6A868" w14:textId="79AC1D3A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</w:t>
            </w:r>
          </w:p>
        </w:tc>
        <w:tc>
          <w:tcPr>
            <w:tcW w:w="2100" w:type="dxa"/>
          </w:tcPr>
          <w:p w14:paraId="43D7A494" w14:textId="273781C5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</w:t>
            </w:r>
          </w:p>
        </w:tc>
      </w:tr>
      <w:tr w:rsidR="00020C41" w14:paraId="282D4269" w14:textId="77777777">
        <w:trPr>
          <w:trHeight w:val="599"/>
        </w:trPr>
        <w:tc>
          <w:tcPr>
            <w:tcW w:w="580" w:type="dxa"/>
          </w:tcPr>
          <w:p w14:paraId="7CFDE9FB" w14:textId="77777777" w:rsidR="00020C41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34062D42" w14:textId="59ECF054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</w:t>
            </w:r>
          </w:p>
        </w:tc>
        <w:tc>
          <w:tcPr>
            <w:tcW w:w="1700" w:type="dxa"/>
          </w:tcPr>
          <w:p w14:paraId="6C03062E" w14:textId="0ABDE6BF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</w:t>
            </w:r>
          </w:p>
        </w:tc>
        <w:tc>
          <w:tcPr>
            <w:tcW w:w="1980" w:type="dxa"/>
          </w:tcPr>
          <w:p w14:paraId="4B10FE4F" w14:textId="47CEE568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</w:t>
            </w:r>
          </w:p>
        </w:tc>
        <w:tc>
          <w:tcPr>
            <w:tcW w:w="1980" w:type="dxa"/>
          </w:tcPr>
          <w:p w14:paraId="65F8F03E" w14:textId="67E41480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</w:t>
            </w:r>
          </w:p>
        </w:tc>
        <w:tc>
          <w:tcPr>
            <w:tcW w:w="2100" w:type="dxa"/>
          </w:tcPr>
          <w:p w14:paraId="1A2568AC" w14:textId="4319853E" w:rsidR="00020C41" w:rsidRDefault="00727CE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</w:t>
            </w:r>
          </w:p>
        </w:tc>
      </w:tr>
    </w:tbl>
    <w:p w14:paraId="6B598B43" w14:textId="77777777" w:rsidR="00020C41" w:rsidRDefault="00020C41">
      <w:pPr>
        <w:pStyle w:val="BodyText"/>
      </w:pPr>
    </w:p>
    <w:p w14:paraId="6540705D" w14:textId="77777777" w:rsidR="00020C41" w:rsidRDefault="00020C41">
      <w:pPr>
        <w:pStyle w:val="BodyText"/>
        <w:spacing w:before="77"/>
      </w:pPr>
    </w:p>
    <w:p w14:paraId="742396B2" w14:textId="77777777" w:rsidR="00020C41" w:rsidRDefault="00000000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020C41" w14:paraId="1072EA25" w14:textId="77777777">
        <w:trPr>
          <w:trHeight w:val="540"/>
        </w:trPr>
        <w:tc>
          <w:tcPr>
            <w:tcW w:w="3420" w:type="dxa"/>
          </w:tcPr>
          <w:p w14:paraId="14590E9F" w14:textId="77777777" w:rsidR="00020C41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3792A93A" w14:textId="77777777" w:rsidR="00020C41" w:rsidRDefault="00000000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020C41" w14:paraId="1EF0D38A" w14:textId="77777777">
        <w:trPr>
          <w:trHeight w:val="539"/>
        </w:trPr>
        <w:tc>
          <w:tcPr>
            <w:tcW w:w="3420" w:type="dxa"/>
          </w:tcPr>
          <w:p w14:paraId="238D3947" w14:textId="77777777" w:rsidR="00020C41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z w:val="18"/>
              </w:rPr>
              <w:t>Team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Leader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7BDB163B" w14:textId="77777777" w:rsidR="00020C41" w:rsidRDefault="00020C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0C41" w14:paraId="630F63FF" w14:textId="77777777">
        <w:trPr>
          <w:trHeight w:val="520"/>
        </w:trPr>
        <w:tc>
          <w:tcPr>
            <w:tcW w:w="3420" w:type="dxa"/>
          </w:tcPr>
          <w:p w14:paraId="17F02396" w14:textId="77777777" w:rsidR="00020C41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proofErr w:type="gramStart"/>
            <w:r>
              <w:rPr>
                <w:sz w:val="18"/>
              </w:rPr>
              <w:t>Overall</w:t>
            </w:r>
            <w:proofErr w:type="gram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Team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Coordination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(1-</w:t>
            </w:r>
            <w:r>
              <w:rPr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7291EBC9" w14:textId="77777777" w:rsidR="00020C41" w:rsidRDefault="00020C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0C41" w14:paraId="0102FDA4" w14:textId="77777777">
        <w:trPr>
          <w:trHeight w:val="539"/>
        </w:trPr>
        <w:tc>
          <w:tcPr>
            <w:tcW w:w="3420" w:type="dxa"/>
          </w:tcPr>
          <w:p w14:paraId="607C0FB7" w14:textId="77777777" w:rsidR="00020C41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Any issues during </w:t>
            </w:r>
            <w:r>
              <w:rPr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1273D6C5" w14:textId="77777777" w:rsidR="00020C41" w:rsidRDefault="00020C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0C41" w14:paraId="70894445" w14:textId="77777777">
        <w:trPr>
          <w:trHeight w:val="540"/>
        </w:trPr>
        <w:tc>
          <w:tcPr>
            <w:tcW w:w="3420" w:type="dxa"/>
          </w:tcPr>
          <w:p w14:paraId="6AC92749" w14:textId="77777777" w:rsidR="00020C41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How issues were </w:t>
            </w:r>
            <w:r>
              <w:rPr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41F509E4" w14:textId="77777777" w:rsidR="00020C41" w:rsidRDefault="00020C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D0D001A" w14:textId="77777777" w:rsidR="00967071" w:rsidRDefault="00967071"/>
    <w:sectPr w:rsidR="00967071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C41"/>
    <w:rsid w:val="00020C41"/>
    <w:rsid w:val="00727CE2"/>
    <w:rsid w:val="00794E01"/>
    <w:rsid w:val="00967071"/>
    <w:rsid w:val="009A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C342C"/>
  <w15:docId w15:val="{029E0490-DC29-44C4-94F3-B645B05E2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Aditi kapadia</dc:creator>
  <cp:lastModifiedBy>aditi kapadia</cp:lastModifiedBy>
  <cp:revision>2</cp:revision>
  <dcterms:created xsi:type="dcterms:W3CDTF">2026-10-21T16:43:00Z</dcterms:created>
  <dcterms:modified xsi:type="dcterms:W3CDTF">2026-10-21T16:43:00Z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2026-10-21T00:00:00Z</vt:filetime>
  </property>
</Properties>
</file>