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72"/>
          <w:szCs w:val="72"/>
          <w:lang w:val="en-US" w:eastAsia="zh-CN"/>
        </w:rPr>
      </w:pPr>
      <w:r>
        <w:rPr>
          <w:rFonts w:hint="eastAsia"/>
          <w:sz w:val="72"/>
          <w:szCs w:val="72"/>
          <w:lang w:val="en-US" w:eastAsia="zh-CN"/>
        </w:rPr>
        <w:t>命名管道</w:t>
      </w:r>
    </w:p>
    <w:p>
      <w:pPr>
        <w:jc w:val="both"/>
        <w:rPr>
          <w:rFonts w:hint="default" w:eastAsia="宋体"/>
          <w:sz w:val="21"/>
          <w:szCs w:val="21"/>
          <w:lang w:val="en-US" w:eastAsia="zh-CN"/>
        </w:rPr>
      </w:pPr>
      <w:r>
        <w:rPr>
          <w:rFonts w:hint="eastAsia"/>
          <w:sz w:val="21"/>
          <w:szCs w:val="21"/>
          <w:lang w:val="en-US" w:eastAsia="zh-CN"/>
        </w:rPr>
        <w:t>命名管道，是一种可以在同一计算机或者跨越一个网络的不同计算机的不同进程之间的单向或者多向的数据通信。不同于匿名管道，命名管道可以在不同计算机和不相关的进程之间使用，</w:t>
      </w:r>
      <w:r>
        <w:rPr>
          <w:rFonts w:ascii="宋体" w:hAnsi="宋体" w:eastAsia="宋体" w:cs="宋体"/>
          <w:sz w:val="24"/>
          <w:szCs w:val="24"/>
        </w:rPr>
        <w:t>服务器建立命名管道时给它指定一个名字，任何进程都可以通过该名字打开管道的另一端，根据给定的权限和服务器进程通信。</w:t>
      </w:r>
      <w:r>
        <w:rPr>
          <w:rFonts w:hint="eastAsia" w:ascii="宋体" w:hAnsi="宋体" w:cs="宋体"/>
          <w:sz w:val="24"/>
          <w:szCs w:val="24"/>
          <w:lang w:eastAsia="zh-CN"/>
        </w:rPr>
        <w:t>是一种</w:t>
      </w:r>
      <w:r>
        <w:rPr>
          <w:rFonts w:hint="eastAsia" w:ascii="宋体" w:hAnsi="宋体" w:cs="宋体"/>
          <w:sz w:val="24"/>
          <w:szCs w:val="24"/>
          <w:lang w:val="en-US" w:eastAsia="zh-CN"/>
        </w:rPr>
        <w:t>FIFO（先进先出）对象。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A17744"/>
    <w:rsid w:val="2AAD5E7D"/>
    <w:rsid w:val="3BC73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0"/>
      <w:jc w:val="both"/>
    </w:pPr>
    <w:rPr>
      <w:rFonts w:ascii="Times New Roman" w:hAnsi="Times New Roman" w:eastAsia="宋体" w:cstheme="minorBidi"/>
      <w:kern w:val="2"/>
      <w:sz w:val="21"/>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2019-09-28T09:34:00Z</dcterms:created>
  <dc:creator>zhangmin</dc:creator>
  <cp:lastModifiedBy>zhangmin</cp:lastModifiedBy>
  <dcterms:modified xsi:type="dcterms:W3CDTF">2020-03-29T15:26:23Z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