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96A59A" w14:textId="77777777" w:rsidR="0040535E" w:rsidRDefault="00000000">
      <w:pPr>
        <w:jc w:val="center"/>
      </w:pPr>
      <w:r>
        <w:rPr>
          <w:b/>
          <w:sz w:val="30"/>
        </w:rPr>
        <w:t>CARDI regional agricultural platform - system architecture</w:t>
      </w:r>
    </w:p>
    <w:p w14:paraId="0B5BA970" w14:textId="77777777" w:rsidR="0040535E" w:rsidRDefault="00000000">
      <w:pPr>
        <w:jc w:val="center"/>
      </w:pPr>
      <w:r>
        <w:rPr>
          <w:sz w:val="20"/>
        </w:rPr>
        <w:t>Multi-tenant - CARICOM region - github.com/enabet/crops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5826"/>
      </w:tblGrid>
      <w:tr w:rsidR="0040535E" w14:paraId="0591670B" w14:textId="77777777">
        <w:trPr>
          <w:jc w:val="center"/>
        </w:trPr>
        <w:tc>
          <w:tcPr>
            <w:tcW w:w="15826" w:type="dxa"/>
            <w:tcBorders>
              <w:top w:val="single" w:sz="8" w:space="0" w:color="0F6E56"/>
              <w:left w:val="single" w:sz="8" w:space="0" w:color="0F6E56"/>
              <w:bottom w:val="single" w:sz="8" w:space="0" w:color="0F6E56"/>
              <w:right w:val="single" w:sz="8" w:space="0" w:color="0F6E56"/>
            </w:tcBorders>
            <w:shd w:val="clear" w:color="auto" w:fill="E1F5EE"/>
          </w:tcPr>
          <w:p w14:paraId="567FF2C6" w14:textId="77777777" w:rsidR="0040535E" w:rsidRDefault="00000000">
            <w:r>
              <w:rPr>
                <w:b/>
                <w:sz w:val="20"/>
              </w:rPr>
              <w:t>Layer 1 - Presentation (React 18 + TypeScript + Tailwind CSS)</w:t>
            </w:r>
          </w:p>
        </w:tc>
      </w:tr>
      <w:tr w:rsidR="0040535E" w14:paraId="25BF8572" w14:textId="77777777">
        <w:trPr>
          <w:jc w:val="center"/>
        </w:trPr>
        <w:tc>
          <w:tcPr>
            <w:tcW w:w="15826" w:type="dxa"/>
            <w:tcBorders>
              <w:top w:val="single" w:sz="8" w:space="0" w:color="0F6E56"/>
              <w:left w:val="single" w:sz="8" w:space="0" w:color="0F6E56"/>
              <w:bottom w:val="single" w:sz="8" w:space="0" w:color="0F6E56"/>
              <w:right w:val="single" w:sz="8" w:space="0" w:color="0F6E56"/>
            </w:tcBorders>
            <w:shd w:val="clear" w:color="auto" w:fill="E1F5EE"/>
          </w:tcPr>
          <w:p w14:paraId="362AC958" w14:textId="77777777" w:rsidR="0040535E" w:rsidRDefault="0040535E"/>
          <w:tbl>
            <w:tblPr>
              <w:tblW w:w="0" w:type="auto"/>
              <w:jc w:val="center"/>
              <w:tblLook w:val="04A0" w:firstRow="1" w:lastRow="0" w:firstColumn="1" w:lastColumn="0" w:noHBand="0" w:noVBand="1"/>
            </w:tblPr>
            <w:tblGrid>
              <w:gridCol w:w="3165"/>
              <w:gridCol w:w="3165"/>
              <w:gridCol w:w="3165"/>
              <w:gridCol w:w="3165"/>
              <w:gridCol w:w="3165"/>
            </w:tblGrid>
            <w:tr w:rsidR="0040535E" w14:paraId="3DA6D9AA" w14:textId="77777777">
              <w:trPr>
                <w:jc w:val="center"/>
              </w:trPr>
              <w:tc>
                <w:tcPr>
                  <w:tcW w:w="3165" w:type="dxa"/>
                  <w:tcBorders>
                    <w:top w:val="single" w:sz="6" w:space="0" w:color="0F6E56"/>
                    <w:left w:val="single" w:sz="6" w:space="0" w:color="0F6E56"/>
                    <w:bottom w:val="single" w:sz="6" w:space="0" w:color="0F6E56"/>
                    <w:right w:val="single" w:sz="6" w:space="0" w:color="0F6E56"/>
                  </w:tcBorders>
                  <w:shd w:val="clear" w:color="auto" w:fill="FFFFFF"/>
                  <w:vAlign w:val="center"/>
                </w:tcPr>
                <w:p w14:paraId="227AFF3A" w14:textId="77777777" w:rsidR="0040535E" w:rsidRDefault="00000000">
                  <w:pPr>
                    <w:jc w:val="center"/>
                  </w:pPr>
                  <w:r>
                    <w:rPr>
                      <w:b/>
                    </w:rPr>
                    <w:t>Public portal</w:t>
                  </w:r>
                </w:p>
                <w:p w14:paraId="639E07C5" w14:textId="77777777" w:rsidR="0040535E" w:rsidRDefault="00000000">
                  <w:pPr>
                    <w:jc w:val="center"/>
                  </w:pPr>
                  <w:r>
                    <w:rPr>
                      <w:sz w:val="15"/>
                    </w:rPr>
                    <w:t>Crop browser</w:t>
                  </w:r>
                </w:p>
              </w:tc>
              <w:tc>
                <w:tcPr>
                  <w:tcW w:w="3165" w:type="dxa"/>
                  <w:tcBorders>
                    <w:top w:val="single" w:sz="6" w:space="0" w:color="0F6E56"/>
                    <w:left w:val="single" w:sz="6" w:space="0" w:color="0F6E56"/>
                    <w:bottom w:val="single" w:sz="6" w:space="0" w:color="0F6E56"/>
                    <w:right w:val="single" w:sz="6" w:space="0" w:color="0F6E56"/>
                  </w:tcBorders>
                  <w:shd w:val="clear" w:color="auto" w:fill="FFFFFF"/>
                  <w:vAlign w:val="center"/>
                </w:tcPr>
                <w:p w14:paraId="409CF725" w14:textId="77777777" w:rsidR="0040535E" w:rsidRDefault="00000000">
                  <w:pPr>
                    <w:jc w:val="center"/>
                  </w:pPr>
                  <w:r>
                    <w:rPr>
                      <w:b/>
                    </w:rPr>
                    <w:t>Farmer module</w:t>
                  </w:r>
                </w:p>
                <w:p w14:paraId="60C21377" w14:textId="77777777" w:rsidR="0040535E" w:rsidRDefault="00000000">
                  <w:pPr>
                    <w:jc w:val="center"/>
                  </w:pPr>
                  <w:r>
                    <w:rPr>
                      <w:sz w:val="15"/>
                    </w:rPr>
                    <w:t>Profile + inventory</w:t>
                  </w:r>
                </w:p>
              </w:tc>
              <w:tc>
                <w:tcPr>
                  <w:tcW w:w="3165" w:type="dxa"/>
                  <w:tcBorders>
                    <w:top w:val="single" w:sz="6" w:space="0" w:color="0F6E56"/>
                    <w:left w:val="single" w:sz="6" w:space="0" w:color="0F6E56"/>
                    <w:bottom w:val="single" w:sz="6" w:space="0" w:color="0F6E56"/>
                    <w:right w:val="single" w:sz="6" w:space="0" w:color="0F6E56"/>
                  </w:tcBorders>
                  <w:shd w:val="clear" w:color="auto" w:fill="FFFFFF"/>
                  <w:vAlign w:val="center"/>
                </w:tcPr>
                <w:p w14:paraId="1071B1F2" w14:textId="77777777" w:rsidR="0040535E" w:rsidRDefault="00000000">
                  <w:pPr>
                    <w:jc w:val="center"/>
                  </w:pPr>
                  <w:r>
                    <w:rPr>
                      <w:b/>
                    </w:rPr>
                    <w:t>Plan generator</w:t>
                  </w:r>
                </w:p>
                <w:p w14:paraId="74C45219" w14:textId="77777777" w:rsidR="0040535E" w:rsidRDefault="00000000">
                  <w:pPr>
                    <w:jc w:val="center"/>
                  </w:pPr>
                  <w:r>
                    <w:rPr>
                      <w:sz w:val="15"/>
                    </w:rPr>
                    <w:t>Crop plans + tasks</w:t>
                  </w:r>
                </w:p>
              </w:tc>
              <w:tc>
                <w:tcPr>
                  <w:tcW w:w="3165" w:type="dxa"/>
                  <w:tcBorders>
                    <w:top w:val="single" w:sz="6" w:space="0" w:color="0F6E56"/>
                    <w:left w:val="single" w:sz="6" w:space="0" w:color="0F6E56"/>
                    <w:bottom w:val="single" w:sz="6" w:space="0" w:color="0F6E56"/>
                    <w:right w:val="single" w:sz="6" w:space="0" w:color="0F6E56"/>
                  </w:tcBorders>
                  <w:shd w:val="clear" w:color="auto" w:fill="FFFFFF"/>
                  <w:vAlign w:val="center"/>
                </w:tcPr>
                <w:p w14:paraId="2A8E8A56" w14:textId="77777777" w:rsidR="0040535E" w:rsidRDefault="00000000">
                  <w:pPr>
                    <w:jc w:val="center"/>
                  </w:pPr>
                  <w:r>
                    <w:rPr>
                      <w:b/>
                    </w:rPr>
                    <w:t>Analytics</w:t>
                  </w:r>
                </w:p>
                <w:p w14:paraId="395DC575" w14:textId="77777777" w:rsidR="0040535E" w:rsidRDefault="00000000">
                  <w:pPr>
                    <w:jc w:val="center"/>
                  </w:pPr>
                  <w:r>
                    <w:rPr>
                      <w:sz w:val="15"/>
                    </w:rPr>
                    <w:t>GIS + charts</w:t>
                  </w:r>
                </w:p>
              </w:tc>
              <w:tc>
                <w:tcPr>
                  <w:tcW w:w="3165" w:type="dxa"/>
                  <w:tcBorders>
                    <w:top w:val="single" w:sz="6" w:space="0" w:color="0F6E56"/>
                    <w:left w:val="single" w:sz="6" w:space="0" w:color="0F6E56"/>
                    <w:bottom w:val="single" w:sz="6" w:space="0" w:color="0F6E56"/>
                    <w:right w:val="single" w:sz="6" w:space="0" w:color="0F6E56"/>
                  </w:tcBorders>
                  <w:shd w:val="clear" w:color="auto" w:fill="FFFFFF"/>
                  <w:vAlign w:val="center"/>
                </w:tcPr>
                <w:p w14:paraId="5D6CE687" w14:textId="77777777" w:rsidR="0040535E" w:rsidRDefault="00000000">
                  <w:pPr>
                    <w:jc w:val="center"/>
                  </w:pPr>
                  <w:r>
                    <w:rPr>
                      <w:b/>
                    </w:rPr>
                    <w:t>Community</w:t>
                  </w:r>
                </w:p>
                <w:p w14:paraId="35D4BEC2" w14:textId="77777777" w:rsidR="0040535E" w:rsidRDefault="00000000">
                  <w:pPr>
                    <w:jc w:val="center"/>
                  </w:pPr>
                  <w:r>
                    <w:rPr>
                      <w:sz w:val="15"/>
                    </w:rPr>
                    <w:t>Forum + chat</w:t>
                  </w:r>
                </w:p>
              </w:tc>
            </w:tr>
          </w:tbl>
          <w:p w14:paraId="44F929A5" w14:textId="77777777" w:rsidR="0040535E" w:rsidRDefault="0040535E"/>
        </w:tc>
      </w:tr>
    </w:tbl>
    <w:p w14:paraId="3F6F2C79" w14:textId="77777777" w:rsidR="0040535E" w:rsidRDefault="0040535E"/>
    <w:p w14:paraId="2709F16E" w14:textId="77777777" w:rsidR="0040535E" w:rsidRDefault="00000000">
      <w:pPr>
        <w:jc w:val="center"/>
      </w:pPr>
      <w:r>
        <w:rPr>
          <w:b/>
          <w:sz w:val="20"/>
        </w:rPr>
        <w:t>↓  HTTPS / REST  ↓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5826"/>
      </w:tblGrid>
      <w:tr w:rsidR="0040535E" w14:paraId="186C8F58" w14:textId="77777777">
        <w:trPr>
          <w:jc w:val="center"/>
        </w:trPr>
        <w:tc>
          <w:tcPr>
            <w:tcW w:w="15826" w:type="dxa"/>
            <w:tcBorders>
              <w:top w:val="single" w:sz="8" w:space="0" w:color="1A73E8"/>
              <w:left w:val="single" w:sz="8" w:space="0" w:color="1A73E8"/>
              <w:bottom w:val="single" w:sz="8" w:space="0" w:color="1A73E8"/>
              <w:right w:val="single" w:sz="8" w:space="0" w:color="1A73E8"/>
            </w:tcBorders>
            <w:shd w:val="clear" w:color="auto" w:fill="E8F0FE"/>
          </w:tcPr>
          <w:p w14:paraId="437FC9C6" w14:textId="77777777" w:rsidR="0040535E" w:rsidRDefault="00000000">
            <w:r>
              <w:rPr>
                <w:b/>
                <w:sz w:val="20"/>
              </w:rPr>
              <w:t>Layer 2 - API gateway (Django REST Framework - JWT auth - Rate limiting)</w:t>
            </w:r>
          </w:p>
        </w:tc>
      </w:tr>
      <w:tr w:rsidR="0040535E" w14:paraId="429EC037" w14:textId="77777777">
        <w:trPr>
          <w:jc w:val="center"/>
        </w:trPr>
        <w:tc>
          <w:tcPr>
            <w:tcW w:w="15826" w:type="dxa"/>
            <w:tcBorders>
              <w:top w:val="single" w:sz="8" w:space="0" w:color="1A73E8"/>
              <w:left w:val="single" w:sz="8" w:space="0" w:color="1A73E8"/>
              <w:bottom w:val="single" w:sz="8" w:space="0" w:color="1A73E8"/>
              <w:right w:val="single" w:sz="8" w:space="0" w:color="1A73E8"/>
            </w:tcBorders>
            <w:shd w:val="clear" w:color="auto" w:fill="E8F0FE"/>
          </w:tcPr>
          <w:p w14:paraId="17C3D15A" w14:textId="77777777" w:rsidR="0040535E" w:rsidRDefault="0040535E"/>
          <w:tbl>
            <w:tblPr>
              <w:tblW w:w="0" w:type="auto"/>
              <w:jc w:val="center"/>
              <w:tblLook w:val="04A0" w:firstRow="1" w:lastRow="0" w:firstColumn="1" w:lastColumn="0" w:noHBand="0" w:noVBand="1"/>
            </w:tblPr>
            <w:tblGrid>
              <w:gridCol w:w="3956"/>
              <w:gridCol w:w="3956"/>
              <w:gridCol w:w="3956"/>
              <w:gridCol w:w="3956"/>
            </w:tblGrid>
            <w:tr w:rsidR="0040535E" w14:paraId="18E6F773" w14:textId="77777777">
              <w:trPr>
                <w:jc w:val="center"/>
              </w:trPr>
              <w:tc>
                <w:tcPr>
                  <w:tcW w:w="3956" w:type="dxa"/>
                  <w:tcBorders>
                    <w:top w:val="single" w:sz="6" w:space="0" w:color="1A73E8"/>
                    <w:left w:val="single" w:sz="6" w:space="0" w:color="1A73E8"/>
                    <w:bottom w:val="single" w:sz="6" w:space="0" w:color="1A73E8"/>
                    <w:right w:val="single" w:sz="6" w:space="0" w:color="1A73E8"/>
                  </w:tcBorders>
                  <w:shd w:val="clear" w:color="auto" w:fill="FFFFFF"/>
                  <w:vAlign w:val="center"/>
                </w:tcPr>
                <w:p w14:paraId="4E432DE1" w14:textId="77777777" w:rsidR="0040535E" w:rsidRDefault="00000000">
                  <w:pPr>
                    <w:jc w:val="center"/>
                  </w:pPr>
                  <w:r>
                    <w:rPr>
                      <w:b/>
                    </w:rPr>
                    <w:t>Auth endpoints</w:t>
                  </w:r>
                </w:p>
                <w:p w14:paraId="0243F5D2" w14:textId="77777777" w:rsidR="0040535E" w:rsidRDefault="00000000">
                  <w:pPr>
                    <w:jc w:val="center"/>
                  </w:pPr>
                  <w:r>
                    <w:rPr>
                      <w:sz w:val="15"/>
                    </w:rPr>
                    <w:t>Login - register - MFA</w:t>
                  </w:r>
                </w:p>
              </w:tc>
              <w:tc>
                <w:tcPr>
                  <w:tcW w:w="3956" w:type="dxa"/>
                  <w:tcBorders>
                    <w:top w:val="single" w:sz="6" w:space="0" w:color="1A73E8"/>
                    <w:left w:val="single" w:sz="6" w:space="0" w:color="1A73E8"/>
                    <w:bottom w:val="single" w:sz="6" w:space="0" w:color="1A73E8"/>
                    <w:right w:val="single" w:sz="6" w:space="0" w:color="1A73E8"/>
                  </w:tcBorders>
                  <w:shd w:val="clear" w:color="auto" w:fill="FFFFFF"/>
                  <w:vAlign w:val="center"/>
                </w:tcPr>
                <w:p w14:paraId="043A2E0B" w14:textId="77777777" w:rsidR="0040535E" w:rsidRDefault="00000000">
                  <w:pPr>
                    <w:jc w:val="center"/>
                  </w:pPr>
                  <w:r>
                    <w:rPr>
                      <w:b/>
                    </w:rPr>
                    <w:t>Crop API</w:t>
                  </w:r>
                </w:p>
                <w:p w14:paraId="47050AAE" w14:textId="77777777" w:rsidR="0040535E" w:rsidRDefault="00000000">
                  <w:pPr>
                    <w:jc w:val="center"/>
                  </w:pPr>
                  <w:r>
                    <w:rPr>
                      <w:sz w:val="15"/>
                    </w:rPr>
                    <w:t>CRUD - search - filter</w:t>
                  </w:r>
                </w:p>
              </w:tc>
              <w:tc>
                <w:tcPr>
                  <w:tcW w:w="3956" w:type="dxa"/>
                  <w:tcBorders>
                    <w:top w:val="single" w:sz="6" w:space="0" w:color="1A73E8"/>
                    <w:left w:val="single" w:sz="6" w:space="0" w:color="1A73E8"/>
                    <w:bottom w:val="single" w:sz="6" w:space="0" w:color="1A73E8"/>
                    <w:right w:val="single" w:sz="6" w:space="0" w:color="1A73E8"/>
                  </w:tcBorders>
                  <w:shd w:val="clear" w:color="auto" w:fill="FFFFFF"/>
                  <w:vAlign w:val="center"/>
                </w:tcPr>
                <w:p w14:paraId="277785E7" w14:textId="77777777" w:rsidR="0040535E" w:rsidRDefault="00000000">
                  <w:pPr>
                    <w:jc w:val="center"/>
                  </w:pPr>
                  <w:r>
                    <w:rPr>
                      <w:b/>
                    </w:rPr>
                    <w:t>Farmer API</w:t>
                  </w:r>
                </w:p>
                <w:p w14:paraId="2F58AB29" w14:textId="77777777" w:rsidR="0040535E" w:rsidRDefault="00000000">
                  <w:pPr>
                    <w:jc w:val="center"/>
                  </w:pPr>
                  <w:r>
                    <w:rPr>
                      <w:sz w:val="15"/>
                    </w:rPr>
                    <w:t>Records - harvests</w:t>
                  </w:r>
                </w:p>
              </w:tc>
              <w:tc>
                <w:tcPr>
                  <w:tcW w:w="3956" w:type="dxa"/>
                  <w:tcBorders>
                    <w:top w:val="single" w:sz="6" w:space="0" w:color="1A73E8"/>
                    <w:left w:val="single" w:sz="6" w:space="0" w:color="1A73E8"/>
                    <w:bottom w:val="single" w:sz="6" w:space="0" w:color="1A73E8"/>
                    <w:right w:val="single" w:sz="6" w:space="0" w:color="1A73E8"/>
                  </w:tcBorders>
                  <w:shd w:val="clear" w:color="auto" w:fill="FFFFFF"/>
                  <w:vAlign w:val="center"/>
                </w:tcPr>
                <w:p w14:paraId="77AB1F3B" w14:textId="77777777" w:rsidR="0040535E" w:rsidRDefault="00000000">
                  <w:pPr>
                    <w:jc w:val="center"/>
                  </w:pPr>
                  <w:r>
                    <w:rPr>
                      <w:b/>
                    </w:rPr>
                    <w:t>Analytics API</w:t>
                  </w:r>
                </w:p>
                <w:p w14:paraId="7ADA0461" w14:textId="77777777" w:rsidR="0040535E" w:rsidRDefault="00000000">
                  <w:pPr>
                    <w:jc w:val="center"/>
                  </w:pPr>
                  <w:r>
                    <w:rPr>
                      <w:sz w:val="15"/>
                    </w:rPr>
                    <w:t>GIS - reports - export</w:t>
                  </w:r>
                </w:p>
              </w:tc>
            </w:tr>
          </w:tbl>
          <w:p w14:paraId="6FAFB424" w14:textId="77777777" w:rsidR="0040535E" w:rsidRDefault="0040535E"/>
        </w:tc>
      </w:tr>
    </w:tbl>
    <w:p w14:paraId="5F40D0A0" w14:textId="77777777" w:rsidR="0040535E" w:rsidRDefault="0040535E"/>
    <w:p w14:paraId="54907160" w14:textId="77777777" w:rsidR="0040535E" w:rsidRDefault="00000000">
      <w:pPr>
        <w:jc w:val="center"/>
      </w:pPr>
      <w:r>
        <w:rPr>
          <w:b/>
          <w:sz w:val="20"/>
        </w:rPr>
        <w:t>↓  Service calls  ↓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5826"/>
      </w:tblGrid>
      <w:tr w:rsidR="0040535E" w14:paraId="58856F3C" w14:textId="77777777">
        <w:trPr>
          <w:jc w:val="center"/>
        </w:trPr>
        <w:tc>
          <w:tcPr>
            <w:tcW w:w="15826" w:type="dxa"/>
            <w:tcBorders>
              <w:top w:val="single" w:sz="8" w:space="0" w:color="C77700"/>
              <w:left w:val="single" w:sz="8" w:space="0" w:color="C77700"/>
              <w:bottom w:val="single" w:sz="8" w:space="0" w:color="C77700"/>
              <w:right w:val="single" w:sz="8" w:space="0" w:color="C77700"/>
            </w:tcBorders>
            <w:shd w:val="clear" w:color="auto" w:fill="FFF4E5"/>
          </w:tcPr>
          <w:p w14:paraId="445A5541" w14:textId="77777777" w:rsidR="0040535E" w:rsidRDefault="00000000">
            <w:r>
              <w:rPr>
                <w:b/>
                <w:sz w:val="20"/>
              </w:rPr>
              <w:t>Layer 3 - Business logic (Django services - Celery tasks - Redis cache)</w:t>
            </w:r>
          </w:p>
        </w:tc>
      </w:tr>
      <w:tr w:rsidR="0040535E" w14:paraId="3A409A56" w14:textId="77777777">
        <w:trPr>
          <w:jc w:val="center"/>
        </w:trPr>
        <w:tc>
          <w:tcPr>
            <w:tcW w:w="15826" w:type="dxa"/>
            <w:tcBorders>
              <w:top w:val="single" w:sz="8" w:space="0" w:color="C77700"/>
              <w:left w:val="single" w:sz="8" w:space="0" w:color="C77700"/>
              <w:bottom w:val="single" w:sz="8" w:space="0" w:color="C77700"/>
              <w:right w:val="single" w:sz="8" w:space="0" w:color="C77700"/>
            </w:tcBorders>
            <w:shd w:val="clear" w:color="auto" w:fill="FFF4E5"/>
          </w:tcPr>
          <w:p w14:paraId="12093BB9" w14:textId="77777777" w:rsidR="0040535E" w:rsidRDefault="0040535E"/>
          <w:tbl>
            <w:tblPr>
              <w:tblW w:w="0" w:type="auto"/>
              <w:jc w:val="center"/>
              <w:tblLook w:val="04A0" w:firstRow="1" w:lastRow="0" w:firstColumn="1" w:lastColumn="0" w:noHBand="0" w:noVBand="1"/>
            </w:tblPr>
            <w:tblGrid>
              <w:gridCol w:w="3165"/>
              <w:gridCol w:w="3165"/>
              <w:gridCol w:w="3165"/>
              <w:gridCol w:w="3165"/>
              <w:gridCol w:w="3165"/>
            </w:tblGrid>
            <w:tr w:rsidR="0040535E" w14:paraId="713FBC49" w14:textId="77777777">
              <w:trPr>
                <w:jc w:val="center"/>
              </w:trPr>
              <w:tc>
                <w:tcPr>
                  <w:tcW w:w="3165" w:type="dxa"/>
                  <w:tcBorders>
                    <w:top w:val="single" w:sz="6" w:space="0" w:color="C77700"/>
                    <w:left w:val="single" w:sz="6" w:space="0" w:color="C77700"/>
                    <w:bottom w:val="single" w:sz="6" w:space="0" w:color="C77700"/>
                    <w:right w:val="single" w:sz="6" w:space="0" w:color="C77700"/>
                  </w:tcBorders>
                  <w:shd w:val="clear" w:color="auto" w:fill="FFFFFF"/>
                  <w:vAlign w:val="center"/>
                </w:tcPr>
                <w:p w14:paraId="0744E367" w14:textId="77777777" w:rsidR="0040535E" w:rsidRDefault="00000000">
                  <w:pPr>
                    <w:jc w:val="center"/>
                  </w:pPr>
                  <w:r>
                    <w:rPr>
                      <w:b/>
                    </w:rPr>
                    <w:t>Crop service</w:t>
                  </w:r>
                </w:p>
                <w:p w14:paraId="78D4ACEC" w14:textId="77777777" w:rsidR="0040535E" w:rsidRDefault="00000000">
                  <w:pPr>
                    <w:jc w:val="center"/>
                  </w:pPr>
                  <w:r>
                    <w:rPr>
                      <w:sz w:val="15"/>
                    </w:rPr>
                    <w:t>Knowledge base</w:t>
                  </w:r>
                </w:p>
              </w:tc>
              <w:tc>
                <w:tcPr>
                  <w:tcW w:w="3165" w:type="dxa"/>
                  <w:tcBorders>
                    <w:top w:val="single" w:sz="6" w:space="0" w:color="C77700"/>
                    <w:left w:val="single" w:sz="6" w:space="0" w:color="C77700"/>
                    <w:bottom w:val="single" w:sz="6" w:space="0" w:color="C77700"/>
                    <w:right w:val="single" w:sz="6" w:space="0" w:color="C77700"/>
                  </w:tcBorders>
                  <w:shd w:val="clear" w:color="auto" w:fill="FFFFFF"/>
                  <w:vAlign w:val="center"/>
                </w:tcPr>
                <w:p w14:paraId="11FAD705" w14:textId="77777777" w:rsidR="0040535E" w:rsidRDefault="00000000">
                  <w:pPr>
                    <w:jc w:val="center"/>
                  </w:pPr>
                  <w:r>
                    <w:rPr>
                      <w:b/>
                    </w:rPr>
                    <w:t>Plan engine</w:t>
                  </w:r>
                </w:p>
                <w:p w14:paraId="5F1782E7" w14:textId="77777777" w:rsidR="0040535E" w:rsidRDefault="00000000">
                  <w:pPr>
                    <w:jc w:val="center"/>
                  </w:pPr>
                  <w:r>
                    <w:rPr>
                      <w:sz w:val="15"/>
                    </w:rPr>
                    <w:t>Plan generation</w:t>
                  </w:r>
                </w:p>
              </w:tc>
              <w:tc>
                <w:tcPr>
                  <w:tcW w:w="3165" w:type="dxa"/>
                  <w:tcBorders>
                    <w:top w:val="single" w:sz="6" w:space="0" w:color="C77700"/>
                    <w:left w:val="single" w:sz="6" w:space="0" w:color="C77700"/>
                    <w:bottom w:val="single" w:sz="6" w:space="0" w:color="C77700"/>
                    <w:right w:val="single" w:sz="6" w:space="0" w:color="C77700"/>
                  </w:tcBorders>
                  <w:shd w:val="clear" w:color="auto" w:fill="FFFFFF"/>
                  <w:vAlign w:val="center"/>
                </w:tcPr>
                <w:p w14:paraId="2405B894" w14:textId="77777777" w:rsidR="0040535E" w:rsidRDefault="00000000">
                  <w:pPr>
                    <w:jc w:val="center"/>
                  </w:pPr>
                  <w:r>
                    <w:rPr>
                      <w:b/>
                    </w:rPr>
                    <w:t>GIS service</w:t>
                  </w:r>
                </w:p>
                <w:p w14:paraId="0A86C562" w14:textId="77777777" w:rsidR="0040535E" w:rsidRDefault="00000000">
                  <w:pPr>
                    <w:jc w:val="center"/>
                  </w:pPr>
                  <w:r>
                    <w:rPr>
                      <w:sz w:val="15"/>
                    </w:rPr>
                    <w:t>Spatial queries</w:t>
                  </w:r>
                </w:p>
              </w:tc>
              <w:tc>
                <w:tcPr>
                  <w:tcW w:w="3165" w:type="dxa"/>
                  <w:tcBorders>
                    <w:top w:val="single" w:sz="6" w:space="0" w:color="C77700"/>
                    <w:left w:val="single" w:sz="6" w:space="0" w:color="C77700"/>
                    <w:bottom w:val="single" w:sz="6" w:space="0" w:color="C77700"/>
                    <w:right w:val="single" w:sz="6" w:space="0" w:color="C77700"/>
                  </w:tcBorders>
                  <w:shd w:val="clear" w:color="auto" w:fill="FFFFFF"/>
                  <w:vAlign w:val="center"/>
                </w:tcPr>
                <w:p w14:paraId="6F4EFC3E" w14:textId="77777777" w:rsidR="0040535E" w:rsidRDefault="00000000">
                  <w:pPr>
                    <w:jc w:val="center"/>
                  </w:pPr>
                  <w:r>
                    <w:rPr>
                      <w:b/>
                    </w:rPr>
                    <w:t>Points engine</w:t>
                  </w:r>
                </w:p>
                <w:p w14:paraId="442FC6D7" w14:textId="77777777" w:rsidR="0040535E" w:rsidRDefault="00000000">
                  <w:pPr>
                    <w:jc w:val="center"/>
                  </w:pPr>
                  <w:r>
                    <w:rPr>
                      <w:sz w:val="15"/>
                    </w:rPr>
                    <w:t>Gamification</w:t>
                  </w:r>
                </w:p>
              </w:tc>
              <w:tc>
                <w:tcPr>
                  <w:tcW w:w="3165" w:type="dxa"/>
                  <w:tcBorders>
                    <w:top w:val="single" w:sz="6" w:space="0" w:color="C77700"/>
                    <w:left w:val="single" w:sz="6" w:space="0" w:color="C77700"/>
                    <w:bottom w:val="single" w:sz="6" w:space="0" w:color="C77700"/>
                    <w:right w:val="single" w:sz="6" w:space="0" w:color="C77700"/>
                  </w:tcBorders>
                  <w:shd w:val="clear" w:color="auto" w:fill="FFFFFF"/>
                  <w:vAlign w:val="center"/>
                </w:tcPr>
                <w:p w14:paraId="77EC0ABB" w14:textId="77777777" w:rsidR="0040535E" w:rsidRDefault="00000000">
                  <w:pPr>
                    <w:jc w:val="center"/>
                  </w:pPr>
                  <w:r>
                    <w:rPr>
                      <w:b/>
                    </w:rPr>
                    <w:t>Report tasks</w:t>
                  </w:r>
                </w:p>
                <w:p w14:paraId="3564A5F7" w14:textId="77777777" w:rsidR="0040535E" w:rsidRDefault="00000000">
                  <w:pPr>
                    <w:jc w:val="center"/>
                  </w:pPr>
                  <w:r>
                    <w:rPr>
                      <w:sz w:val="15"/>
                    </w:rPr>
                    <w:t>Celery PDF/CSV</w:t>
                  </w:r>
                </w:p>
              </w:tc>
            </w:tr>
          </w:tbl>
          <w:p w14:paraId="35272844" w14:textId="77777777" w:rsidR="0040535E" w:rsidRDefault="0040535E"/>
        </w:tc>
      </w:tr>
    </w:tbl>
    <w:p w14:paraId="5B6DA2B7" w14:textId="77777777" w:rsidR="0040535E" w:rsidRDefault="0040535E"/>
    <w:p w14:paraId="18083FA4" w14:textId="77777777" w:rsidR="0040535E" w:rsidRDefault="00000000">
      <w:pPr>
        <w:jc w:val="center"/>
      </w:pPr>
      <w:r>
        <w:rPr>
          <w:b/>
          <w:sz w:val="20"/>
        </w:rPr>
        <w:t>↓  ORM queries  ↓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5826"/>
      </w:tblGrid>
      <w:tr w:rsidR="0040535E" w14:paraId="7A395D8D" w14:textId="77777777">
        <w:trPr>
          <w:jc w:val="center"/>
        </w:trPr>
        <w:tc>
          <w:tcPr>
            <w:tcW w:w="15826" w:type="dxa"/>
            <w:tcBorders>
              <w:top w:val="single" w:sz="8" w:space="0" w:color="7E35B9"/>
              <w:left w:val="single" w:sz="8" w:space="0" w:color="7E35B9"/>
              <w:bottom w:val="single" w:sz="8" w:space="0" w:color="7E35B9"/>
              <w:right w:val="single" w:sz="8" w:space="0" w:color="7E35B9"/>
            </w:tcBorders>
            <w:shd w:val="clear" w:color="auto" w:fill="F2E7FE"/>
          </w:tcPr>
          <w:p w14:paraId="0F7E4568" w14:textId="77777777" w:rsidR="0040535E" w:rsidRDefault="00000000">
            <w:r>
              <w:rPr>
                <w:b/>
                <w:sz w:val="20"/>
              </w:rPr>
              <w:t>Layer 4 - Data (PostgreSQL 15 + PostGIS - Schema-per-tenant isolation)</w:t>
            </w:r>
          </w:p>
        </w:tc>
      </w:tr>
      <w:tr w:rsidR="0040535E" w14:paraId="68606922" w14:textId="77777777">
        <w:trPr>
          <w:jc w:val="center"/>
        </w:trPr>
        <w:tc>
          <w:tcPr>
            <w:tcW w:w="15826" w:type="dxa"/>
            <w:tcBorders>
              <w:top w:val="single" w:sz="8" w:space="0" w:color="7E35B9"/>
              <w:left w:val="single" w:sz="8" w:space="0" w:color="7E35B9"/>
              <w:bottom w:val="single" w:sz="8" w:space="0" w:color="7E35B9"/>
              <w:right w:val="single" w:sz="8" w:space="0" w:color="7E35B9"/>
            </w:tcBorders>
            <w:shd w:val="clear" w:color="auto" w:fill="F2E7FE"/>
          </w:tcPr>
          <w:p w14:paraId="05C6E1F6" w14:textId="77777777" w:rsidR="0040535E" w:rsidRDefault="0040535E"/>
          <w:tbl>
            <w:tblPr>
              <w:tblW w:w="0" w:type="auto"/>
              <w:jc w:val="center"/>
              <w:tblLook w:val="04A0" w:firstRow="1" w:lastRow="0" w:firstColumn="1" w:lastColumn="0" w:noHBand="0" w:noVBand="1"/>
            </w:tblPr>
            <w:tblGrid>
              <w:gridCol w:w="3956"/>
              <w:gridCol w:w="3956"/>
              <w:gridCol w:w="3956"/>
              <w:gridCol w:w="3956"/>
            </w:tblGrid>
            <w:tr w:rsidR="0040535E" w14:paraId="21930DC6" w14:textId="77777777">
              <w:trPr>
                <w:jc w:val="center"/>
              </w:trPr>
              <w:tc>
                <w:tcPr>
                  <w:tcW w:w="3956" w:type="dxa"/>
                  <w:tcBorders>
                    <w:top w:val="single" w:sz="6" w:space="0" w:color="7E35B9"/>
                    <w:left w:val="single" w:sz="6" w:space="0" w:color="7E35B9"/>
                    <w:bottom w:val="single" w:sz="6" w:space="0" w:color="7E35B9"/>
                    <w:right w:val="single" w:sz="6" w:space="0" w:color="7E35B9"/>
                  </w:tcBorders>
                  <w:shd w:val="clear" w:color="auto" w:fill="FFFFFF"/>
                  <w:vAlign w:val="center"/>
                </w:tcPr>
                <w:p w14:paraId="39D75809" w14:textId="77777777" w:rsidR="0040535E" w:rsidRDefault="00000000">
                  <w:pPr>
                    <w:jc w:val="center"/>
                  </w:pPr>
                  <w:r>
                    <w:rPr>
                      <w:b/>
                    </w:rPr>
                    <w:t>Crop schema</w:t>
                  </w:r>
                </w:p>
                <w:p w14:paraId="1559178E" w14:textId="77777777" w:rsidR="0040535E" w:rsidRDefault="00000000">
                  <w:pPr>
                    <w:jc w:val="center"/>
                  </w:pPr>
                  <w:r>
                    <w:rPr>
                      <w:sz w:val="15"/>
                    </w:rPr>
                    <w:t>Crops - guides - stages</w:t>
                  </w:r>
                </w:p>
              </w:tc>
              <w:tc>
                <w:tcPr>
                  <w:tcW w:w="3956" w:type="dxa"/>
                  <w:tcBorders>
                    <w:top w:val="single" w:sz="6" w:space="0" w:color="7E35B9"/>
                    <w:left w:val="single" w:sz="6" w:space="0" w:color="7E35B9"/>
                    <w:bottom w:val="single" w:sz="6" w:space="0" w:color="7E35B9"/>
                    <w:right w:val="single" w:sz="6" w:space="0" w:color="7E35B9"/>
                  </w:tcBorders>
                  <w:shd w:val="clear" w:color="auto" w:fill="FFFFFF"/>
                  <w:vAlign w:val="center"/>
                </w:tcPr>
                <w:p w14:paraId="15E9649A" w14:textId="77777777" w:rsidR="0040535E" w:rsidRDefault="00000000">
                  <w:pPr>
                    <w:jc w:val="center"/>
                  </w:pPr>
                  <w:r>
                    <w:rPr>
                      <w:b/>
                    </w:rPr>
                    <w:t>Farmer schema</w:t>
                  </w:r>
                </w:p>
                <w:p w14:paraId="35C51C65" w14:textId="77777777" w:rsidR="0040535E" w:rsidRDefault="00000000">
                  <w:pPr>
                    <w:jc w:val="center"/>
                  </w:pPr>
                  <w:r>
                    <w:rPr>
                      <w:sz w:val="15"/>
                    </w:rPr>
                    <w:t>Profiles - farms - records</w:t>
                  </w:r>
                </w:p>
              </w:tc>
              <w:tc>
                <w:tcPr>
                  <w:tcW w:w="3956" w:type="dxa"/>
                  <w:tcBorders>
                    <w:top w:val="single" w:sz="6" w:space="0" w:color="7E35B9"/>
                    <w:left w:val="single" w:sz="6" w:space="0" w:color="7E35B9"/>
                    <w:bottom w:val="single" w:sz="6" w:space="0" w:color="7E35B9"/>
                    <w:right w:val="single" w:sz="6" w:space="0" w:color="7E35B9"/>
                  </w:tcBorders>
                  <w:shd w:val="clear" w:color="auto" w:fill="FFFFFF"/>
                  <w:vAlign w:val="center"/>
                </w:tcPr>
                <w:p w14:paraId="65DF2E39" w14:textId="77777777" w:rsidR="0040535E" w:rsidRDefault="00000000">
                  <w:pPr>
                    <w:jc w:val="center"/>
                  </w:pPr>
                  <w:r>
                    <w:rPr>
                      <w:b/>
                    </w:rPr>
                    <w:t>Community schema</w:t>
                  </w:r>
                </w:p>
                <w:p w14:paraId="3DFD3140" w14:textId="77777777" w:rsidR="0040535E" w:rsidRDefault="00000000">
                  <w:pPr>
                    <w:jc w:val="center"/>
                  </w:pPr>
                  <w:r>
                    <w:rPr>
                      <w:sz w:val="15"/>
                    </w:rPr>
                    <w:t>Forum - chat - votes</w:t>
                  </w:r>
                </w:p>
              </w:tc>
              <w:tc>
                <w:tcPr>
                  <w:tcW w:w="3956" w:type="dxa"/>
                  <w:tcBorders>
                    <w:top w:val="single" w:sz="6" w:space="0" w:color="7E35B9"/>
                    <w:left w:val="single" w:sz="6" w:space="0" w:color="7E35B9"/>
                    <w:bottom w:val="single" w:sz="6" w:space="0" w:color="7E35B9"/>
                    <w:right w:val="single" w:sz="6" w:space="0" w:color="7E35B9"/>
                  </w:tcBorders>
                  <w:shd w:val="clear" w:color="auto" w:fill="FFFFFF"/>
                  <w:vAlign w:val="center"/>
                </w:tcPr>
                <w:p w14:paraId="35573759" w14:textId="77777777" w:rsidR="0040535E" w:rsidRDefault="00000000">
                  <w:pPr>
                    <w:jc w:val="center"/>
                  </w:pPr>
                  <w:r>
                    <w:rPr>
                      <w:b/>
                    </w:rPr>
                    <w:t>Gamification schema</w:t>
                  </w:r>
                </w:p>
                <w:p w14:paraId="6DF315AA" w14:textId="77777777" w:rsidR="0040535E" w:rsidRDefault="00000000">
                  <w:pPr>
                    <w:jc w:val="center"/>
                  </w:pPr>
                  <w:r>
                    <w:rPr>
                      <w:sz w:val="15"/>
                    </w:rPr>
                    <w:t>Points - badges - leaderboard</w:t>
                  </w:r>
                </w:p>
              </w:tc>
            </w:tr>
          </w:tbl>
          <w:p w14:paraId="218437E1" w14:textId="77777777" w:rsidR="0040535E" w:rsidRDefault="0040535E"/>
        </w:tc>
      </w:tr>
    </w:tbl>
    <w:p w14:paraId="55AE389C" w14:textId="77777777" w:rsidR="0040535E" w:rsidRDefault="0040535E"/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5826"/>
      </w:tblGrid>
      <w:tr w:rsidR="0040535E" w14:paraId="03DF6A96" w14:textId="77777777">
        <w:trPr>
          <w:jc w:val="center"/>
        </w:trPr>
        <w:tc>
          <w:tcPr>
            <w:tcW w:w="15826" w:type="dxa"/>
            <w:tcBorders>
              <w:top w:val="single" w:sz="8" w:space="0" w:color="D93025"/>
              <w:left w:val="single" w:sz="8" w:space="0" w:color="D93025"/>
              <w:bottom w:val="single" w:sz="8" w:space="0" w:color="D93025"/>
              <w:right w:val="single" w:sz="8" w:space="0" w:color="D93025"/>
            </w:tcBorders>
            <w:shd w:val="clear" w:color="auto" w:fill="FCE8E6"/>
          </w:tcPr>
          <w:p w14:paraId="17BE8ACC" w14:textId="77777777" w:rsidR="0040535E" w:rsidRDefault="00000000">
            <w:r>
              <w:rPr>
                <w:b/>
                <w:sz w:val="20"/>
              </w:rPr>
              <w:lastRenderedPageBreak/>
              <w:t>Layer 5 - Security (cross-cutting - applied at every layer)</w:t>
            </w:r>
          </w:p>
        </w:tc>
      </w:tr>
      <w:tr w:rsidR="0040535E" w14:paraId="643CBA09" w14:textId="77777777">
        <w:trPr>
          <w:jc w:val="center"/>
        </w:trPr>
        <w:tc>
          <w:tcPr>
            <w:tcW w:w="15826" w:type="dxa"/>
            <w:tcBorders>
              <w:top w:val="single" w:sz="8" w:space="0" w:color="D93025"/>
              <w:left w:val="single" w:sz="8" w:space="0" w:color="D93025"/>
              <w:bottom w:val="single" w:sz="8" w:space="0" w:color="D93025"/>
              <w:right w:val="single" w:sz="8" w:space="0" w:color="D93025"/>
            </w:tcBorders>
            <w:shd w:val="clear" w:color="auto" w:fill="FCE8E6"/>
          </w:tcPr>
          <w:p w14:paraId="2D08B1FE" w14:textId="77777777" w:rsidR="0040535E" w:rsidRDefault="0040535E"/>
          <w:tbl>
            <w:tblPr>
              <w:tblW w:w="0" w:type="auto"/>
              <w:jc w:val="center"/>
              <w:tblLook w:val="04A0" w:firstRow="1" w:lastRow="0" w:firstColumn="1" w:lastColumn="0" w:noHBand="0" w:noVBand="1"/>
            </w:tblPr>
            <w:tblGrid>
              <w:gridCol w:w="3956"/>
              <w:gridCol w:w="3956"/>
              <w:gridCol w:w="3956"/>
              <w:gridCol w:w="3956"/>
            </w:tblGrid>
            <w:tr w:rsidR="0040535E" w14:paraId="52323FDB" w14:textId="77777777">
              <w:trPr>
                <w:jc w:val="center"/>
              </w:trPr>
              <w:tc>
                <w:tcPr>
                  <w:tcW w:w="3956" w:type="dxa"/>
                  <w:tcBorders>
                    <w:top w:val="single" w:sz="6" w:space="0" w:color="D93025"/>
                    <w:left w:val="single" w:sz="6" w:space="0" w:color="D93025"/>
                    <w:bottom w:val="single" w:sz="6" w:space="0" w:color="D93025"/>
                    <w:right w:val="single" w:sz="6" w:space="0" w:color="D93025"/>
                  </w:tcBorders>
                  <w:shd w:val="clear" w:color="auto" w:fill="FFFFFF"/>
                  <w:vAlign w:val="center"/>
                </w:tcPr>
                <w:p w14:paraId="41A12B46" w14:textId="77777777" w:rsidR="0040535E" w:rsidRDefault="00000000">
                  <w:pPr>
                    <w:jc w:val="center"/>
                  </w:pPr>
                  <w:r>
                    <w:rPr>
                      <w:b/>
                    </w:rPr>
                    <w:t>JWT + MFA</w:t>
                  </w:r>
                </w:p>
                <w:p w14:paraId="5F05F9A4" w14:textId="77777777" w:rsidR="0040535E" w:rsidRDefault="00000000">
                  <w:pPr>
                    <w:jc w:val="center"/>
                  </w:pPr>
                  <w:r>
                    <w:rPr>
                      <w:sz w:val="15"/>
                    </w:rPr>
                    <w:t>Auth tokens - TOTP</w:t>
                  </w:r>
                </w:p>
              </w:tc>
              <w:tc>
                <w:tcPr>
                  <w:tcW w:w="3956" w:type="dxa"/>
                  <w:tcBorders>
                    <w:top w:val="single" w:sz="6" w:space="0" w:color="D93025"/>
                    <w:left w:val="single" w:sz="6" w:space="0" w:color="D93025"/>
                    <w:bottom w:val="single" w:sz="6" w:space="0" w:color="D93025"/>
                    <w:right w:val="single" w:sz="6" w:space="0" w:color="D93025"/>
                  </w:tcBorders>
                  <w:shd w:val="clear" w:color="auto" w:fill="FFFFFF"/>
                  <w:vAlign w:val="center"/>
                </w:tcPr>
                <w:p w14:paraId="0346E0EC" w14:textId="77777777" w:rsidR="0040535E" w:rsidRDefault="00000000">
                  <w:pPr>
                    <w:jc w:val="center"/>
                  </w:pPr>
                  <w:r>
                    <w:rPr>
                      <w:b/>
                    </w:rPr>
                    <w:t>RBAC</w:t>
                  </w:r>
                </w:p>
                <w:p w14:paraId="512F7721" w14:textId="77777777" w:rsidR="0040535E" w:rsidRDefault="00000000">
                  <w:pPr>
                    <w:jc w:val="center"/>
                  </w:pPr>
                  <w:r>
                    <w:rPr>
                      <w:sz w:val="15"/>
                    </w:rPr>
                    <w:t>Role-based access</w:t>
                  </w:r>
                </w:p>
              </w:tc>
              <w:tc>
                <w:tcPr>
                  <w:tcW w:w="3956" w:type="dxa"/>
                  <w:tcBorders>
                    <w:top w:val="single" w:sz="6" w:space="0" w:color="D93025"/>
                    <w:left w:val="single" w:sz="6" w:space="0" w:color="D93025"/>
                    <w:bottom w:val="single" w:sz="6" w:space="0" w:color="D93025"/>
                    <w:right w:val="single" w:sz="6" w:space="0" w:color="D93025"/>
                  </w:tcBorders>
                  <w:shd w:val="clear" w:color="auto" w:fill="FFFFFF"/>
                  <w:vAlign w:val="center"/>
                </w:tcPr>
                <w:p w14:paraId="24FA0C14" w14:textId="77777777" w:rsidR="0040535E" w:rsidRDefault="00000000">
                  <w:pPr>
                    <w:jc w:val="center"/>
                  </w:pPr>
                  <w:r>
                    <w:rPr>
                      <w:b/>
                    </w:rPr>
                    <w:t>Encryption</w:t>
                  </w:r>
                </w:p>
                <w:p w14:paraId="27AE12A4" w14:textId="77777777" w:rsidR="0040535E" w:rsidRDefault="00000000">
                  <w:pPr>
                    <w:jc w:val="center"/>
                  </w:pPr>
                  <w:r>
                    <w:rPr>
                      <w:sz w:val="15"/>
                    </w:rPr>
                    <w:t>TLS 1.3 - AES-256</w:t>
                  </w:r>
                </w:p>
              </w:tc>
              <w:tc>
                <w:tcPr>
                  <w:tcW w:w="3956" w:type="dxa"/>
                  <w:tcBorders>
                    <w:top w:val="single" w:sz="6" w:space="0" w:color="D93025"/>
                    <w:left w:val="single" w:sz="6" w:space="0" w:color="D93025"/>
                    <w:bottom w:val="single" w:sz="6" w:space="0" w:color="D93025"/>
                    <w:right w:val="single" w:sz="6" w:space="0" w:color="D93025"/>
                  </w:tcBorders>
                  <w:shd w:val="clear" w:color="auto" w:fill="FFFFFF"/>
                  <w:vAlign w:val="center"/>
                </w:tcPr>
                <w:p w14:paraId="5C0DD9F8" w14:textId="77777777" w:rsidR="0040535E" w:rsidRDefault="00000000">
                  <w:pPr>
                    <w:jc w:val="center"/>
                  </w:pPr>
                  <w:r>
                    <w:rPr>
                      <w:b/>
                    </w:rPr>
                    <w:t>Audit logging</w:t>
                  </w:r>
                </w:p>
                <w:p w14:paraId="1A6FE85F" w14:textId="77777777" w:rsidR="0040535E" w:rsidRDefault="00000000">
                  <w:pPr>
                    <w:jc w:val="center"/>
                  </w:pPr>
                  <w:r>
                    <w:rPr>
                      <w:sz w:val="15"/>
                    </w:rPr>
                    <w:t>OWASP - consent - privacy</w:t>
                  </w:r>
                </w:p>
              </w:tc>
            </w:tr>
          </w:tbl>
          <w:p w14:paraId="6CC88900" w14:textId="77777777" w:rsidR="0040535E" w:rsidRDefault="0040535E"/>
        </w:tc>
      </w:tr>
    </w:tbl>
    <w:p w14:paraId="08B9E0FC" w14:textId="77777777" w:rsidR="0040535E" w:rsidRDefault="0040535E"/>
    <w:p w14:paraId="5DF8E4BC" w14:textId="77777777" w:rsidR="0040535E" w:rsidRDefault="00000000">
      <w:pPr>
        <w:jc w:val="center"/>
      </w:pPr>
      <w:r>
        <w:rPr>
          <w:b/>
          <w:sz w:val="20"/>
        </w:rPr>
        <w:t>↓  WebSocket  ↓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5826"/>
      </w:tblGrid>
      <w:tr w:rsidR="0040535E" w14:paraId="34C48094" w14:textId="77777777">
        <w:trPr>
          <w:jc w:val="center"/>
        </w:trPr>
        <w:tc>
          <w:tcPr>
            <w:tcW w:w="15826" w:type="dxa"/>
            <w:tcBorders>
              <w:top w:val="single" w:sz="8" w:space="0" w:color="188038"/>
              <w:left w:val="single" w:sz="8" w:space="0" w:color="188038"/>
              <w:bottom w:val="single" w:sz="8" w:space="0" w:color="188038"/>
              <w:right w:val="single" w:sz="8" w:space="0" w:color="188038"/>
            </w:tcBorders>
            <w:shd w:val="clear" w:color="auto" w:fill="E6F4EA"/>
          </w:tcPr>
          <w:p w14:paraId="306BDB30" w14:textId="77777777" w:rsidR="0040535E" w:rsidRDefault="00000000">
            <w:r>
              <w:rPr>
                <w:b/>
                <w:sz w:val="20"/>
              </w:rPr>
              <w:t>Layer 6 - Real-time (Django Channels - WebSocket - Redis broker)</w:t>
            </w:r>
          </w:p>
        </w:tc>
      </w:tr>
      <w:tr w:rsidR="0040535E" w14:paraId="7FB73DF1" w14:textId="77777777">
        <w:trPr>
          <w:jc w:val="center"/>
        </w:trPr>
        <w:tc>
          <w:tcPr>
            <w:tcW w:w="15826" w:type="dxa"/>
            <w:tcBorders>
              <w:top w:val="single" w:sz="8" w:space="0" w:color="188038"/>
              <w:left w:val="single" w:sz="8" w:space="0" w:color="188038"/>
              <w:bottom w:val="single" w:sz="8" w:space="0" w:color="188038"/>
              <w:right w:val="single" w:sz="8" w:space="0" w:color="188038"/>
            </w:tcBorders>
            <w:shd w:val="clear" w:color="auto" w:fill="E6F4EA"/>
          </w:tcPr>
          <w:p w14:paraId="718573D2" w14:textId="77777777" w:rsidR="0040535E" w:rsidRDefault="0040535E"/>
          <w:tbl>
            <w:tblPr>
              <w:tblW w:w="0" w:type="auto"/>
              <w:jc w:val="center"/>
              <w:tblLook w:val="04A0" w:firstRow="1" w:lastRow="0" w:firstColumn="1" w:lastColumn="0" w:noHBand="0" w:noVBand="1"/>
            </w:tblPr>
            <w:tblGrid>
              <w:gridCol w:w="5275"/>
              <w:gridCol w:w="5275"/>
              <w:gridCol w:w="5275"/>
            </w:tblGrid>
            <w:tr w:rsidR="0040535E" w14:paraId="2B51CC88" w14:textId="77777777">
              <w:trPr>
                <w:jc w:val="center"/>
              </w:trPr>
              <w:tc>
                <w:tcPr>
                  <w:tcW w:w="5275" w:type="dxa"/>
                  <w:tcBorders>
                    <w:top w:val="single" w:sz="6" w:space="0" w:color="188038"/>
                    <w:left w:val="single" w:sz="6" w:space="0" w:color="188038"/>
                    <w:bottom w:val="single" w:sz="6" w:space="0" w:color="188038"/>
                    <w:right w:val="single" w:sz="6" w:space="0" w:color="188038"/>
                  </w:tcBorders>
                  <w:shd w:val="clear" w:color="auto" w:fill="FFFFFF"/>
                  <w:vAlign w:val="center"/>
                </w:tcPr>
                <w:p w14:paraId="27B93920" w14:textId="77777777" w:rsidR="0040535E" w:rsidRDefault="00000000">
                  <w:pPr>
                    <w:jc w:val="center"/>
                  </w:pPr>
                  <w:r>
                    <w:rPr>
                      <w:b/>
                    </w:rPr>
                    <w:t>Chat consumers</w:t>
                  </w:r>
                </w:p>
                <w:p w14:paraId="07D14197" w14:textId="77777777" w:rsidR="0040535E" w:rsidRDefault="00000000">
                  <w:pPr>
                    <w:jc w:val="center"/>
                  </w:pPr>
                  <w:r>
                    <w:rPr>
                      <w:sz w:val="15"/>
                    </w:rPr>
                    <w:t>Direct + group rooms</w:t>
                  </w:r>
                </w:p>
              </w:tc>
              <w:tc>
                <w:tcPr>
                  <w:tcW w:w="5275" w:type="dxa"/>
                  <w:tcBorders>
                    <w:top w:val="single" w:sz="6" w:space="0" w:color="188038"/>
                    <w:left w:val="single" w:sz="6" w:space="0" w:color="188038"/>
                    <w:bottom w:val="single" w:sz="6" w:space="0" w:color="188038"/>
                    <w:right w:val="single" w:sz="6" w:space="0" w:color="188038"/>
                  </w:tcBorders>
                  <w:shd w:val="clear" w:color="auto" w:fill="FFFFFF"/>
                  <w:vAlign w:val="center"/>
                </w:tcPr>
                <w:p w14:paraId="01CE03D8" w14:textId="77777777" w:rsidR="0040535E" w:rsidRDefault="00000000">
                  <w:pPr>
                    <w:jc w:val="center"/>
                  </w:pPr>
                  <w:r>
                    <w:rPr>
                      <w:b/>
                    </w:rPr>
                    <w:t>Notification service</w:t>
                  </w:r>
                </w:p>
                <w:p w14:paraId="57761B9B" w14:textId="77777777" w:rsidR="0040535E" w:rsidRDefault="00000000">
                  <w:pPr>
                    <w:jc w:val="center"/>
                  </w:pPr>
                  <w:r>
                    <w:rPr>
                      <w:sz w:val="15"/>
                    </w:rPr>
                    <w:t>Points - alerts - badges</w:t>
                  </w:r>
                </w:p>
              </w:tc>
              <w:tc>
                <w:tcPr>
                  <w:tcW w:w="5275" w:type="dxa"/>
                  <w:tcBorders>
                    <w:top w:val="single" w:sz="6" w:space="0" w:color="188038"/>
                    <w:left w:val="single" w:sz="6" w:space="0" w:color="188038"/>
                    <w:bottom w:val="single" w:sz="6" w:space="0" w:color="188038"/>
                    <w:right w:val="single" w:sz="6" w:space="0" w:color="188038"/>
                  </w:tcBorders>
                  <w:shd w:val="clear" w:color="auto" w:fill="FFFFFF"/>
                  <w:vAlign w:val="center"/>
                </w:tcPr>
                <w:p w14:paraId="690DF49B" w14:textId="77777777" w:rsidR="0040535E" w:rsidRDefault="00000000">
                  <w:pPr>
                    <w:jc w:val="center"/>
                  </w:pPr>
                  <w:r>
                    <w:rPr>
                      <w:b/>
                    </w:rPr>
                    <w:t>Presence tracking</w:t>
                  </w:r>
                </w:p>
                <w:p w14:paraId="576DD358" w14:textId="77777777" w:rsidR="0040535E" w:rsidRDefault="00000000">
                  <w:pPr>
                    <w:jc w:val="center"/>
                  </w:pPr>
                  <w:r>
                    <w:rPr>
                      <w:sz w:val="15"/>
                    </w:rPr>
                    <w:t>Online indicators - read receipts</w:t>
                  </w:r>
                </w:p>
              </w:tc>
            </w:tr>
          </w:tbl>
          <w:p w14:paraId="7C205704" w14:textId="77777777" w:rsidR="0040535E" w:rsidRDefault="0040535E"/>
        </w:tc>
      </w:tr>
    </w:tbl>
    <w:p w14:paraId="33D052BE" w14:textId="77777777" w:rsidR="0040535E" w:rsidRDefault="0040535E"/>
    <w:p w14:paraId="5A03172B" w14:textId="77777777" w:rsidR="0040535E" w:rsidRDefault="00000000">
      <w:pPr>
        <w:jc w:val="center"/>
      </w:pPr>
      <w:r>
        <w:rPr>
          <w:b/>
          <w:sz w:val="22"/>
        </w:rPr>
        <w:t>External integrations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956"/>
        <w:gridCol w:w="3956"/>
        <w:gridCol w:w="3956"/>
        <w:gridCol w:w="3956"/>
      </w:tblGrid>
      <w:tr w:rsidR="0040535E" w14:paraId="6DC4F074" w14:textId="77777777">
        <w:trPr>
          <w:jc w:val="center"/>
        </w:trPr>
        <w:tc>
          <w:tcPr>
            <w:tcW w:w="3956" w:type="dxa"/>
            <w:tcBorders>
              <w:top w:val="single" w:sz="6" w:space="0" w:color="5F6368"/>
              <w:left w:val="single" w:sz="6" w:space="0" w:color="5F6368"/>
              <w:bottom w:val="single" w:sz="6" w:space="0" w:color="5F6368"/>
              <w:right w:val="single" w:sz="6" w:space="0" w:color="5F6368"/>
            </w:tcBorders>
            <w:shd w:val="clear" w:color="auto" w:fill="F8F9FA"/>
            <w:vAlign w:val="center"/>
          </w:tcPr>
          <w:p w14:paraId="439CA5C9" w14:textId="77777777" w:rsidR="0040535E" w:rsidRDefault="00000000">
            <w:pPr>
              <w:jc w:val="center"/>
            </w:pPr>
            <w:r>
              <w:rPr>
                <w:b/>
              </w:rPr>
              <w:t>GitHub</w:t>
            </w:r>
          </w:p>
          <w:p w14:paraId="6B90EFB3" w14:textId="77777777" w:rsidR="0040535E" w:rsidRDefault="00000000">
            <w:pPr>
              <w:jc w:val="center"/>
            </w:pPr>
            <w:r>
              <w:rPr>
                <w:sz w:val="15"/>
              </w:rPr>
              <w:t>Version control - CI</w:t>
            </w:r>
          </w:p>
        </w:tc>
        <w:tc>
          <w:tcPr>
            <w:tcW w:w="3956" w:type="dxa"/>
            <w:tcBorders>
              <w:top w:val="single" w:sz="6" w:space="0" w:color="5F6368"/>
              <w:left w:val="single" w:sz="6" w:space="0" w:color="5F6368"/>
              <w:bottom w:val="single" w:sz="6" w:space="0" w:color="5F6368"/>
              <w:right w:val="single" w:sz="6" w:space="0" w:color="5F6368"/>
            </w:tcBorders>
            <w:shd w:val="clear" w:color="auto" w:fill="F8F9FA"/>
            <w:vAlign w:val="center"/>
          </w:tcPr>
          <w:p w14:paraId="3248A482" w14:textId="77777777" w:rsidR="0040535E" w:rsidRDefault="00000000">
            <w:pPr>
              <w:jc w:val="center"/>
            </w:pPr>
            <w:r>
              <w:rPr>
                <w:b/>
              </w:rPr>
              <w:t>Docker Compose</w:t>
            </w:r>
          </w:p>
          <w:p w14:paraId="27DBDA15" w14:textId="77777777" w:rsidR="0040535E" w:rsidRDefault="00000000">
            <w:pPr>
              <w:jc w:val="center"/>
            </w:pPr>
            <w:r>
              <w:rPr>
                <w:sz w:val="15"/>
              </w:rPr>
              <w:t>Dev + demo env</w:t>
            </w:r>
          </w:p>
        </w:tc>
        <w:tc>
          <w:tcPr>
            <w:tcW w:w="3956" w:type="dxa"/>
            <w:tcBorders>
              <w:top w:val="single" w:sz="6" w:space="0" w:color="5F6368"/>
              <w:left w:val="single" w:sz="6" w:space="0" w:color="5F6368"/>
              <w:bottom w:val="single" w:sz="6" w:space="0" w:color="5F6368"/>
              <w:right w:val="single" w:sz="6" w:space="0" w:color="5F6368"/>
            </w:tcBorders>
            <w:shd w:val="clear" w:color="auto" w:fill="F8F9FA"/>
            <w:vAlign w:val="center"/>
          </w:tcPr>
          <w:p w14:paraId="384A1CB7" w14:textId="77777777" w:rsidR="0040535E" w:rsidRDefault="00000000">
            <w:pPr>
              <w:jc w:val="center"/>
            </w:pPr>
            <w:r>
              <w:rPr>
                <w:b/>
              </w:rPr>
              <w:t>OpenStreetMap</w:t>
            </w:r>
          </w:p>
          <w:p w14:paraId="0E3C5E18" w14:textId="77777777" w:rsidR="0040535E" w:rsidRDefault="00000000">
            <w:pPr>
              <w:jc w:val="center"/>
            </w:pPr>
            <w:r>
              <w:rPr>
                <w:sz w:val="15"/>
              </w:rPr>
              <w:t>Leaflet tile layer</w:t>
            </w:r>
          </w:p>
        </w:tc>
        <w:tc>
          <w:tcPr>
            <w:tcW w:w="3956" w:type="dxa"/>
            <w:tcBorders>
              <w:top w:val="single" w:sz="6" w:space="0" w:color="5F6368"/>
              <w:left w:val="single" w:sz="6" w:space="0" w:color="5F6368"/>
              <w:bottom w:val="single" w:sz="6" w:space="0" w:color="5F6368"/>
              <w:right w:val="single" w:sz="6" w:space="0" w:color="5F6368"/>
            </w:tcBorders>
            <w:shd w:val="clear" w:color="auto" w:fill="F8F9FA"/>
            <w:vAlign w:val="center"/>
          </w:tcPr>
          <w:p w14:paraId="3CF26861" w14:textId="77777777" w:rsidR="0040535E" w:rsidRDefault="00000000">
            <w:pPr>
              <w:jc w:val="center"/>
            </w:pPr>
            <w:r>
              <w:rPr>
                <w:b/>
              </w:rPr>
              <w:t>CARDI Belize</w:t>
            </w:r>
          </w:p>
          <w:p w14:paraId="3A9B2AC7" w14:textId="77777777" w:rsidR="0040535E" w:rsidRDefault="00000000">
            <w:pPr>
              <w:jc w:val="center"/>
            </w:pPr>
            <w:r>
              <w:rPr>
                <w:sz w:val="15"/>
              </w:rPr>
              <w:t>Domain requirements</w:t>
            </w:r>
          </w:p>
        </w:tc>
      </w:tr>
    </w:tbl>
    <w:p w14:paraId="37497C04" w14:textId="77777777" w:rsidR="0040535E" w:rsidRDefault="0040535E"/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638"/>
        <w:gridCol w:w="2638"/>
        <w:gridCol w:w="2638"/>
        <w:gridCol w:w="2638"/>
        <w:gridCol w:w="2638"/>
        <w:gridCol w:w="2638"/>
      </w:tblGrid>
      <w:tr w:rsidR="0040535E" w14:paraId="75F7CBB1" w14:textId="77777777">
        <w:trPr>
          <w:jc w:val="center"/>
        </w:trPr>
        <w:tc>
          <w:tcPr>
            <w:tcW w:w="2638" w:type="dxa"/>
            <w:tcBorders>
              <w:top w:val="single" w:sz="6" w:space="0" w:color="5F6368"/>
              <w:left w:val="single" w:sz="6" w:space="0" w:color="5F6368"/>
              <w:bottom w:val="single" w:sz="6" w:space="0" w:color="5F6368"/>
              <w:right w:val="single" w:sz="6" w:space="0" w:color="5F6368"/>
            </w:tcBorders>
            <w:shd w:val="clear" w:color="auto" w:fill="FFFFFF"/>
            <w:vAlign w:val="center"/>
          </w:tcPr>
          <w:p w14:paraId="19277242" w14:textId="77777777" w:rsidR="0040535E" w:rsidRDefault="00000000">
            <w:pPr>
              <w:jc w:val="center"/>
            </w:pPr>
            <w:r>
              <w:rPr>
                <w:b/>
                <w:sz w:val="15"/>
              </w:rPr>
              <w:t>Legend:</w:t>
            </w:r>
          </w:p>
        </w:tc>
        <w:tc>
          <w:tcPr>
            <w:tcW w:w="2638" w:type="dxa"/>
            <w:tcBorders>
              <w:top w:val="single" w:sz="6" w:space="0" w:color="0F6E56"/>
              <w:left w:val="single" w:sz="6" w:space="0" w:color="0F6E56"/>
              <w:bottom w:val="single" w:sz="6" w:space="0" w:color="0F6E56"/>
              <w:right w:val="single" w:sz="6" w:space="0" w:color="0F6E56"/>
            </w:tcBorders>
            <w:shd w:val="clear" w:color="auto" w:fill="E1F5EE"/>
            <w:vAlign w:val="center"/>
          </w:tcPr>
          <w:p w14:paraId="1957086C" w14:textId="77777777" w:rsidR="0040535E" w:rsidRDefault="00000000">
            <w:pPr>
              <w:jc w:val="center"/>
            </w:pPr>
            <w:r>
              <w:rPr>
                <w:b/>
                <w:sz w:val="15"/>
              </w:rPr>
              <w:t>Presentation / real-time</w:t>
            </w:r>
          </w:p>
        </w:tc>
        <w:tc>
          <w:tcPr>
            <w:tcW w:w="2638" w:type="dxa"/>
            <w:tcBorders>
              <w:top w:val="single" w:sz="6" w:space="0" w:color="1A73E8"/>
              <w:left w:val="single" w:sz="6" w:space="0" w:color="1A73E8"/>
              <w:bottom w:val="single" w:sz="6" w:space="0" w:color="1A73E8"/>
              <w:right w:val="single" w:sz="6" w:space="0" w:color="1A73E8"/>
            </w:tcBorders>
            <w:shd w:val="clear" w:color="auto" w:fill="E8F0FE"/>
            <w:vAlign w:val="center"/>
          </w:tcPr>
          <w:p w14:paraId="3AEAE4C9" w14:textId="77777777" w:rsidR="0040535E" w:rsidRDefault="00000000">
            <w:pPr>
              <w:jc w:val="center"/>
            </w:pPr>
            <w:r>
              <w:rPr>
                <w:b/>
                <w:sz w:val="15"/>
              </w:rPr>
              <w:t>API gateway</w:t>
            </w:r>
          </w:p>
        </w:tc>
        <w:tc>
          <w:tcPr>
            <w:tcW w:w="2638" w:type="dxa"/>
            <w:tcBorders>
              <w:top w:val="single" w:sz="6" w:space="0" w:color="C77700"/>
              <w:left w:val="single" w:sz="6" w:space="0" w:color="C77700"/>
              <w:bottom w:val="single" w:sz="6" w:space="0" w:color="C77700"/>
              <w:right w:val="single" w:sz="6" w:space="0" w:color="C77700"/>
            </w:tcBorders>
            <w:shd w:val="clear" w:color="auto" w:fill="FFF4E5"/>
            <w:vAlign w:val="center"/>
          </w:tcPr>
          <w:p w14:paraId="6057CCC8" w14:textId="77777777" w:rsidR="0040535E" w:rsidRDefault="00000000">
            <w:pPr>
              <w:jc w:val="center"/>
            </w:pPr>
            <w:r>
              <w:rPr>
                <w:b/>
                <w:sz w:val="15"/>
              </w:rPr>
              <w:t>Business logic</w:t>
            </w:r>
          </w:p>
        </w:tc>
        <w:tc>
          <w:tcPr>
            <w:tcW w:w="2638" w:type="dxa"/>
            <w:tcBorders>
              <w:top w:val="single" w:sz="6" w:space="0" w:color="7E35B9"/>
              <w:left w:val="single" w:sz="6" w:space="0" w:color="7E35B9"/>
              <w:bottom w:val="single" w:sz="6" w:space="0" w:color="7E35B9"/>
              <w:right w:val="single" w:sz="6" w:space="0" w:color="7E35B9"/>
            </w:tcBorders>
            <w:shd w:val="clear" w:color="auto" w:fill="F2E7FE"/>
            <w:vAlign w:val="center"/>
          </w:tcPr>
          <w:p w14:paraId="235805BA" w14:textId="77777777" w:rsidR="0040535E" w:rsidRDefault="00000000">
            <w:pPr>
              <w:jc w:val="center"/>
            </w:pPr>
            <w:r>
              <w:rPr>
                <w:b/>
                <w:sz w:val="15"/>
              </w:rPr>
              <w:t>Data / external</w:t>
            </w:r>
          </w:p>
        </w:tc>
        <w:tc>
          <w:tcPr>
            <w:tcW w:w="2638" w:type="dxa"/>
            <w:tcBorders>
              <w:top w:val="single" w:sz="6" w:space="0" w:color="D93025"/>
              <w:left w:val="single" w:sz="6" w:space="0" w:color="D93025"/>
              <w:bottom w:val="single" w:sz="6" w:space="0" w:color="D93025"/>
              <w:right w:val="single" w:sz="6" w:space="0" w:color="D93025"/>
            </w:tcBorders>
            <w:shd w:val="clear" w:color="auto" w:fill="FCE8E6"/>
            <w:vAlign w:val="center"/>
          </w:tcPr>
          <w:p w14:paraId="02E067B9" w14:textId="77777777" w:rsidR="0040535E" w:rsidRDefault="00000000">
            <w:pPr>
              <w:jc w:val="center"/>
            </w:pPr>
            <w:r>
              <w:rPr>
                <w:b/>
                <w:sz w:val="15"/>
              </w:rPr>
              <w:t>Security</w:t>
            </w:r>
          </w:p>
        </w:tc>
      </w:tr>
    </w:tbl>
    <w:p w14:paraId="3E4E3AF1" w14:textId="0D6FF058" w:rsidR="0040535E" w:rsidRDefault="0040535E"/>
    <w:sectPr w:rsidR="0040535E" w:rsidSect="00034616">
      <w:pgSz w:w="16834" w:h="11909" w:orient="landscape"/>
      <w:pgMar w:top="360" w:right="504" w:bottom="360" w:left="50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65590941">
    <w:abstractNumId w:val="8"/>
  </w:num>
  <w:num w:numId="2" w16cid:durableId="446504300">
    <w:abstractNumId w:val="6"/>
  </w:num>
  <w:num w:numId="3" w16cid:durableId="915020627">
    <w:abstractNumId w:val="5"/>
  </w:num>
  <w:num w:numId="4" w16cid:durableId="2054305465">
    <w:abstractNumId w:val="4"/>
  </w:num>
  <w:num w:numId="5" w16cid:durableId="2001960838">
    <w:abstractNumId w:val="7"/>
  </w:num>
  <w:num w:numId="6" w16cid:durableId="17586073">
    <w:abstractNumId w:val="3"/>
  </w:num>
  <w:num w:numId="7" w16cid:durableId="2004697279">
    <w:abstractNumId w:val="2"/>
  </w:num>
  <w:num w:numId="8" w16cid:durableId="735206860">
    <w:abstractNumId w:val="1"/>
  </w:num>
  <w:num w:numId="9" w16cid:durableId="83133994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0535E"/>
    <w:rsid w:val="0059296B"/>
    <w:rsid w:val="00711FEB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60BD370"/>
  <w14:defaultImageDpi w14:val="300"/>
  <w15:docId w15:val="{5DBA8C79-A254-4BC6-B841-1928A338CA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17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253</Words>
  <Characters>1446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1696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Enrique Nabet</cp:lastModifiedBy>
  <cp:revision>2</cp:revision>
  <dcterms:created xsi:type="dcterms:W3CDTF">2013-12-23T23:15:00Z</dcterms:created>
  <dcterms:modified xsi:type="dcterms:W3CDTF">2026-07-08T06:30:00Z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306a3130-6902-4683-869f-8b297add6654</vt:lpwstr>
  </property>
</Properties>
</file>