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B2" w:rsidRPr="001378A5" w:rsidRDefault="006A3B8A" w:rsidP="001378A5">
      <w:pPr>
        <w:spacing w:after="0" w:line="240" w:lineRule="auto"/>
        <w:jc w:val="both"/>
        <w:rPr>
          <w:rFonts w:ascii="Arial" w:eastAsia="Times New Roman" w:hAnsi="Arial" w:cs="Arial"/>
          <w:color w:val="000000"/>
        </w:rPr>
      </w:pPr>
      <w:r>
        <w:rPr>
          <w:rFonts w:ascii="Tahoma" w:hAnsi="Tahoma" w:cs="Tahoma"/>
          <w:color w:val="000000"/>
        </w:rPr>
        <w:t xml:space="preserve">Whether gay marriage should be allowed or not, has always been a controversial topic. People seem to be concerned about the matters of legalizing the partnership of same-sex couples. </w:t>
      </w:r>
      <w:r>
        <w:rPr>
          <w:rFonts w:ascii="Arial" w:eastAsia="Times New Roman" w:hAnsi="Arial" w:cs="Arial"/>
          <w:color w:val="000000"/>
        </w:rPr>
        <w:t xml:space="preserve">The Philippines despite being considered one of the most “gay-friendly” </w:t>
      </w:r>
      <w:r w:rsidR="00343699">
        <w:rPr>
          <w:rFonts w:ascii="Arial" w:eastAsia="Times New Roman" w:hAnsi="Arial" w:cs="Arial"/>
          <w:color w:val="000000"/>
        </w:rPr>
        <w:t>countries in</w:t>
      </w:r>
      <w:r>
        <w:rPr>
          <w:rFonts w:ascii="Arial" w:eastAsia="Times New Roman" w:hAnsi="Arial" w:cs="Arial"/>
          <w:color w:val="000000"/>
        </w:rPr>
        <w:t xml:space="preserve"> Asia with 73% believing that h</w:t>
      </w:r>
      <w:r w:rsidR="00343699">
        <w:rPr>
          <w:rFonts w:ascii="Arial" w:eastAsia="Times New Roman" w:hAnsi="Arial" w:cs="Arial"/>
          <w:color w:val="000000"/>
        </w:rPr>
        <w:t xml:space="preserve">omosexuality should be accepted, </w:t>
      </w:r>
      <w:r>
        <w:rPr>
          <w:rFonts w:ascii="Arial" w:eastAsia="Times New Roman" w:hAnsi="Arial" w:cs="Arial"/>
          <w:color w:val="000000"/>
        </w:rPr>
        <w:t>still lacks legislative measures to afford equal rights and privileges for same-sex couples that are enjoyed by heterosexual couples.</w:t>
      </w:r>
      <w:r>
        <w:rPr>
          <w:rFonts w:ascii="Tahoma" w:eastAsia="Times New Roman" w:hAnsi="Tahoma" w:cs="Tahoma"/>
        </w:rPr>
        <w:t xml:space="preserve"> </w:t>
      </w:r>
      <w:r w:rsidR="001910A3">
        <w:rPr>
          <w:rFonts w:ascii="Tahoma" w:eastAsia="Times New Roman" w:hAnsi="Tahoma" w:cs="Tahoma"/>
        </w:rPr>
        <w:t>This may contribute to the Philippines also be</w:t>
      </w:r>
      <w:r w:rsidR="00343699">
        <w:rPr>
          <w:rFonts w:ascii="Tahoma" w:eastAsia="Times New Roman" w:hAnsi="Tahoma" w:cs="Tahoma"/>
        </w:rPr>
        <w:t xml:space="preserve">ing a Catholic-majority country. </w:t>
      </w:r>
      <w:r w:rsidR="001910A3">
        <w:rPr>
          <w:rFonts w:ascii="Arial" w:eastAsia="Times New Roman" w:hAnsi="Arial" w:cs="Arial"/>
          <w:color w:val="000000"/>
        </w:rPr>
        <w:t xml:space="preserve">However, </w:t>
      </w:r>
      <w:r w:rsidR="001910A3" w:rsidRPr="00D335BE">
        <w:rPr>
          <w:rFonts w:ascii="Tahoma" w:eastAsia="Times New Roman" w:hAnsi="Tahoma" w:cs="Tahoma"/>
        </w:rPr>
        <w:t xml:space="preserve">despite being a </w:t>
      </w:r>
      <w:r w:rsidR="001403F5">
        <w:rPr>
          <w:rFonts w:ascii="Tahoma" w:eastAsia="Times New Roman" w:hAnsi="Tahoma" w:cs="Tahoma"/>
        </w:rPr>
        <w:t>catholic-majority and conservative</w:t>
      </w:r>
      <w:r w:rsidR="001378A5">
        <w:rPr>
          <w:rFonts w:ascii="Tahoma" w:eastAsia="Times New Roman" w:hAnsi="Tahoma" w:cs="Tahoma"/>
        </w:rPr>
        <w:t xml:space="preserve"> </w:t>
      </w:r>
      <w:r w:rsidR="001910A3">
        <w:rPr>
          <w:rFonts w:ascii="Tahoma" w:eastAsia="Times New Roman" w:hAnsi="Tahoma" w:cs="Tahoma"/>
        </w:rPr>
        <w:t>count</w:t>
      </w:r>
      <w:r w:rsidR="001378A5">
        <w:rPr>
          <w:rFonts w:ascii="Tahoma" w:eastAsia="Times New Roman" w:hAnsi="Tahoma" w:cs="Tahoma"/>
        </w:rPr>
        <w:t>r</w:t>
      </w:r>
      <w:r w:rsidR="001910A3">
        <w:rPr>
          <w:rFonts w:ascii="Tahoma" w:eastAsia="Times New Roman" w:hAnsi="Tahoma" w:cs="Tahoma"/>
        </w:rPr>
        <w:t>y, t</w:t>
      </w:r>
      <w:r w:rsidR="006A53B2" w:rsidRPr="00D335BE">
        <w:rPr>
          <w:rFonts w:ascii="Tahoma" w:eastAsia="Times New Roman" w:hAnsi="Tahoma" w:cs="Tahoma"/>
        </w:rPr>
        <w:t xml:space="preserve">he Philippines should legalize same-sex union for three motives: </w:t>
      </w:r>
    </w:p>
    <w:p w:rsidR="006A53B2" w:rsidRPr="006A53B2" w:rsidRDefault="006A3B8A" w:rsidP="001378A5">
      <w:pPr>
        <w:pStyle w:val="ListParagraph"/>
        <w:numPr>
          <w:ilvl w:val="0"/>
          <w:numId w:val="4"/>
        </w:numPr>
        <w:spacing w:after="0" w:line="240" w:lineRule="auto"/>
        <w:textAlignment w:val="baseline"/>
        <w:rPr>
          <w:rFonts w:ascii="Tahoma" w:eastAsia="Times New Roman" w:hAnsi="Tahoma" w:cs="Tahoma"/>
          <w:color w:val="000000"/>
        </w:rPr>
      </w:pPr>
      <w:r>
        <w:rPr>
          <w:rFonts w:ascii="Tahoma" w:eastAsia="Times New Roman" w:hAnsi="Tahoma" w:cs="Tahoma"/>
          <w:color w:val="000000"/>
        </w:rPr>
        <w:t>(</w:t>
      </w:r>
      <w:r w:rsidR="006A53B2" w:rsidRPr="006A53B2">
        <w:rPr>
          <w:rFonts w:ascii="Tahoma" w:eastAsia="Times New Roman" w:hAnsi="Tahoma" w:cs="Tahoma"/>
          <w:color w:val="000000"/>
        </w:rPr>
        <w:t>Human rights</w:t>
      </w:r>
      <w:r>
        <w:rPr>
          <w:rFonts w:ascii="Tahoma" w:eastAsia="Times New Roman" w:hAnsi="Tahoma" w:cs="Tahoma"/>
          <w:color w:val="000000"/>
        </w:rPr>
        <w:t>)</w:t>
      </w:r>
    </w:p>
    <w:p w:rsidR="006A53B2" w:rsidRPr="006A53B2" w:rsidRDefault="006A53B2" w:rsidP="001378A5">
      <w:pPr>
        <w:spacing w:after="0" w:line="240" w:lineRule="auto"/>
        <w:jc w:val="both"/>
        <w:rPr>
          <w:rFonts w:ascii="Tahoma" w:hAnsi="Tahoma" w:cs="Tahoma"/>
          <w:color w:val="000000"/>
        </w:rPr>
      </w:pPr>
      <w:r>
        <w:rPr>
          <w:rFonts w:ascii="Tahoma" w:hAnsi="Tahoma" w:cs="Tahoma"/>
          <w:color w:val="000000"/>
        </w:rPr>
        <w:t>A. To deny the LGBTQ</w:t>
      </w:r>
      <w:r w:rsidRPr="006A53B2">
        <w:rPr>
          <w:rFonts w:ascii="Tahoma" w:hAnsi="Tahoma" w:cs="Tahoma"/>
          <w:color w:val="000000"/>
        </w:rPr>
        <w:t xml:space="preserve"> community the option to marry would be discriminatory a</w:t>
      </w:r>
      <w:r w:rsidR="00D12D0E">
        <w:rPr>
          <w:rFonts w:ascii="Tahoma" w:hAnsi="Tahoma" w:cs="Tahoma"/>
          <w:color w:val="000000"/>
        </w:rPr>
        <w:t>nd a violation of human rights.</w:t>
      </w:r>
    </w:p>
    <w:p w:rsidR="005566BD" w:rsidRDefault="006A53B2" w:rsidP="001378A5">
      <w:pPr>
        <w:spacing w:after="0" w:line="240" w:lineRule="auto"/>
        <w:jc w:val="both"/>
        <w:rPr>
          <w:rFonts w:ascii="Tahoma" w:eastAsia="Times New Roman" w:hAnsi="Tahoma" w:cs="Tahoma"/>
          <w:color w:val="000000"/>
        </w:rPr>
      </w:pPr>
      <w:r w:rsidRPr="000E4DEB">
        <w:rPr>
          <w:rFonts w:ascii="Tahoma" w:eastAsia="Times New Roman" w:hAnsi="Tahoma" w:cs="Tahoma"/>
          <w:color w:val="000000"/>
        </w:rPr>
        <w:t>B.</w:t>
      </w:r>
      <w:r>
        <w:rPr>
          <w:rFonts w:ascii="Tahoma" w:eastAsia="Times New Roman" w:hAnsi="Tahoma" w:cs="Tahoma"/>
          <w:color w:val="000000"/>
        </w:rPr>
        <w:t xml:space="preserve"> </w:t>
      </w:r>
      <w:r w:rsidR="005566BD" w:rsidRPr="006A53B2">
        <w:rPr>
          <w:rFonts w:ascii="Tahoma" w:hAnsi="Tahoma" w:cs="Tahoma"/>
          <w:color w:val="000000"/>
        </w:rPr>
        <w:t>Same-sex civil unions are based on the constitutional right to freedom of association. The Bill of Rights in the Constitution protects “the right of the people, including those employed in the public and private sectors, to form unions, associations, or societies for purposes not contrary to law.” By logic, because people are free to associate with one another, any two people can enter into a contract that would guarantee them the civil rights enjoyed by a married couple. Marriage, however, is defined by the Family Code as between a man and a woman.</w:t>
      </w:r>
      <w:r w:rsidR="00D12D0E">
        <w:rPr>
          <w:rFonts w:ascii="Tahoma" w:hAnsi="Tahoma" w:cs="Tahoma"/>
          <w:color w:val="000000"/>
        </w:rPr>
        <w:t xml:space="preserve"> That’s why</w:t>
      </w:r>
    </w:p>
    <w:p w:rsidR="006A53B2" w:rsidRDefault="006A53B2" w:rsidP="001378A5">
      <w:pPr>
        <w:spacing w:after="0" w:line="240" w:lineRule="auto"/>
        <w:jc w:val="both"/>
        <w:rPr>
          <w:rFonts w:ascii="Tahoma" w:eastAsia="Times New Roman" w:hAnsi="Tahoma" w:cs="Tahoma"/>
          <w:color w:val="000000"/>
        </w:rPr>
      </w:pPr>
      <w:r w:rsidRPr="000E4DEB">
        <w:rPr>
          <w:rFonts w:ascii="Tahoma" w:eastAsia="Times New Roman" w:hAnsi="Tahoma" w:cs="Tahoma"/>
          <w:color w:val="000000"/>
        </w:rPr>
        <w:t>C.</w:t>
      </w:r>
      <w:r>
        <w:rPr>
          <w:rFonts w:ascii="Tahoma" w:eastAsia="Times New Roman" w:hAnsi="Tahoma" w:cs="Tahoma"/>
          <w:color w:val="000000"/>
        </w:rPr>
        <w:t xml:space="preserve"> </w:t>
      </w:r>
      <w:r w:rsidRPr="001E0B63">
        <w:rPr>
          <w:rFonts w:ascii="Tahoma" w:eastAsia="Times New Roman" w:hAnsi="Tahoma" w:cs="Tahoma"/>
          <w:color w:val="000000"/>
        </w:rPr>
        <w:t>The fight to legalize same-sex marriage in the Philippines has always been put to uncertainty due to the dominance of Catholic belief in the country and the legislation.</w:t>
      </w:r>
      <w:r w:rsidR="001378A5">
        <w:rPr>
          <w:rFonts w:ascii="Tahoma" w:eastAsia="Times New Roman" w:hAnsi="Tahoma" w:cs="Tahoma"/>
          <w:color w:val="000000"/>
        </w:rPr>
        <w:t xml:space="preserve"> The LGBTQ </w:t>
      </w:r>
      <w:r w:rsidRPr="001E0B63">
        <w:rPr>
          <w:rFonts w:ascii="Tahoma" w:eastAsia="Times New Roman" w:hAnsi="Tahoma" w:cs="Tahoma"/>
          <w:color w:val="000000"/>
        </w:rPr>
        <w:t>community counters the argument of conservative faith as they are pushing for legality more than morality.</w:t>
      </w:r>
      <w:r w:rsidR="001378A5">
        <w:rPr>
          <w:rFonts w:ascii="Tahoma" w:eastAsia="Times New Roman" w:hAnsi="Tahoma" w:cs="Tahoma"/>
          <w:color w:val="000000"/>
        </w:rPr>
        <w:t xml:space="preserve"> </w:t>
      </w:r>
      <w:r w:rsidR="00D12D0E">
        <w:rPr>
          <w:rFonts w:ascii="Tahoma" w:eastAsia="Times New Roman" w:hAnsi="Tahoma" w:cs="Tahoma"/>
          <w:color w:val="000000"/>
        </w:rPr>
        <w:t>Let me cite a situation, “</w:t>
      </w:r>
      <w:r w:rsidR="006A3B8A">
        <w:rPr>
          <w:rFonts w:ascii="Tahoma" w:eastAsia="Times New Roman" w:hAnsi="Tahoma" w:cs="Tahoma"/>
          <w:color w:val="000000"/>
        </w:rPr>
        <w:t>a gay couple</w:t>
      </w:r>
      <w:r w:rsidR="00D12D0E">
        <w:rPr>
          <w:rFonts w:ascii="Tahoma" w:eastAsia="Times New Roman" w:hAnsi="Tahoma" w:cs="Tahoma"/>
          <w:color w:val="000000"/>
        </w:rPr>
        <w:t xml:space="preserve"> that have been together for years</w:t>
      </w:r>
      <w:r w:rsidR="00D12D0E" w:rsidRPr="00D12D0E">
        <w:rPr>
          <w:rFonts w:ascii="Tahoma" w:eastAsia="Times New Roman" w:hAnsi="Tahoma" w:cs="Tahoma"/>
          <w:color w:val="000000"/>
        </w:rPr>
        <w:t xml:space="preserve"> </w:t>
      </w:r>
      <w:r w:rsidR="00D12D0E">
        <w:rPr>
          <w:rFonts w:ascii="Tahoma" w:eastAsia="Times New Roman" w:hAnsi="Tahoma" w:cs="Tahoma"/>
          <w:color w:val="000000"/>
        </w:rPr>
        <w:t xml:space="preserve">or until </w:t>
      </w:r>
      <w:r w:rsidR="00D12D0E" w:rsidRPr="00D12D0E">
        <w:rPr>
          <w:rFonts w:ascii="Tahoma" w:eastAsia="Times New Roman" w:hAnsi="Tahoma" w:cs="Tahoma"/>
          <w:color w:val="000000"/>
        </w:rPr>
        <w:t xml:space="preserve">death </w:t>
      </w:r>
      <w:r w:rsidR="00D12D0E">
        <w:rPr>
          <w:rFonts w:ascii="Tahoma" w:eastAsia="Times New Roman" w:hAnsi="Tahoma" w:cs="Tahoma"/>
          <w:color w:val="000000"/>
        </w:rPr>
        <w:t>has</w:t>
      </w:r>
      <w:r w:rsidR="00D12D0E" w:rsidRPr="00D12D0E">
        <w:rPr>
          <w:rFonts w:ascii="Tahoma" w:eastAsia="Times New Roman" w:hAnsi="Tahoma" w:cs="Tahoma"/>
          <w:color w:val="000000"/>
        </w:rPr>
        <w:t xml:space="preserve"> acquired properties together but in cases of one’s sudden death, his relatives, who likely despised him, are the ones receiving the property in his name, not his partner</w:t>
      </w:r>
      <w:r w:rsidR="00D12D0E">
        <w:rPr>
          <w:rFonts w:ascii="Tahoma" w:eastAsia="Times New Roman" w:hAnsi="Tahoma" w:cs="Tahoma"/>
          <w:color w:val="000000"/>
        </w:rPr>
        <w:t xml:space="preserve">.” </w:t>
      </w:r>
      <w:r w:rsidR="00D12D0E" w:rsidRPr="00D12D0E">
        <w:rPr>
          <w:rFonts w:ascii="Tahoma" w:eastAsia="Times New Roman" w:hAnsi="Tahoma" w:cs="Tahoma"/>
          <w:color w:val="000000"/>
        </w:rPr>
        <w:t>Under the law, in cases of death without the last will and testament, the wife, ascendants, and descendants will receive the inheritance.</w:t>
      </w:r>
      <w:r w:rsidR="00D12D0E">
        <w:rPr>
          <w:rFonts w:ascii="Tahoma" w:eastAsia="Times New Roman" w:hAnsi="Tahoma" w:cs="Tahoma"/>
          <w:color w:val="000000"/>
        </w:rPr>
        <w:t xml:space="preserve"> </w:t>
      </w:r>
      <w:r w:rsidR="00D12D0E" w:rsidRPr="00D12D0E">
        <w:rPr>
          <w:rFonts w:ascii="Tahoma" w:eastAsia="Times New Roman" w:hAnsi="Tahoma" w:cs="Tahoma"/>
          <w:color w:val="000000"/>
        </w:rPr>
        <w:t>But without any marriage certificates to show, no matter how long</w:t>
      </w:r>
      <w:r w:rsidR="00940A80">
        <w:rPr>
          <w:rFonts w:ascii="Tahoma" w:eastAsia="Times New Roman" w:hAnsi="Tahoma" w:cs="Tahoma"/>
          <w:color w:val="000000"/>
        </w:rPr>
        <w:t xml:space="preserve"> a gay couple h</w:t>
      </w:r>
      <w:r w:rsidR="001378A5">
        <w:rPr>
          <w:rFonts w:ascii="Tahoma" w:eastAsia="Times New Roman" w:hAnsi="Tahoma" w:cs="Tahoma"/>
          <w:color w:val="000000"/>
        </w:rPr>
        <w:t>as been together</w:t>
      </w:r>
      <w:r w:rsidR="00940A80">
        <w:rPr>
          <w:rFonts w:ascii="Tahoma" w:eastAsia="Times New Roman" w:hAnsi="Tahoma" w:cs="Tahoma"/>
          <w:color w:val="000000"/>
        </w:rPr>
        <w:t>, the partner</w:t>
      </w:r>
      <w:r w:rsidR="00D12D0E" w:rsidRPr="00D12D0E">
        <w:rPr>
          <w:rFonts w:ascii="Tahoma" w:eastAsia="Times New Roman" w:hAnsi="Tahoma" w:cs="Tahoma"/>
          <w:color w:val="000000"/>
        </w:rPr>
        <w:t xml:space="preserve"> will not get any share.</w:t>
      </w:r>
      <w:r w:rsidR="00940A80">
        <w:rPr>
          <w:rFonts w:ascii="Tahoma" w:eastAsia="Times New Roman" w:hAnsi="Tahoma" w:cs="Tahoma"/>
          <w:color w:val="000000"/>
        </w:rPr>
        <w:t xml:space="preserve"> </w:t>
      </w:r>
      <w:r w:rsidR="00D12D0E">
        <w:rPr>
          <w:rFonts w:ascii="Tahoma" w:eastAsia="Times New Roman" w:hAnsi="Tahoma" w:cs="Tahoma"/>
          <w:color w:val="000000"/>
        </w:rPr>
        <w:t xml:space="preserve">This leads us to our second motive </w:t>
      </w:r>
      <w:r>
        <w:rPr>
          <w:rFonts w:ascii="Tahoma" w:eastAsia="Times New Roman" w:hAnsi="Tahoma" w:cs="Tahoma"/>
          <w:color w:val="000000"/>
        </w:rPr>
        <w:tab/>
      </w:r>
    </w:p>
    <w:p w:rsidR="001378A5" w:rsidRPr="001378A5" w:rsidRDefault="00D12D0E" w:rsidP="001378A5">
      <w:pPr>
        <w:pStyle w:val="ListParagraph"/>
        <w:numPr>
          <w:ilvl w:val="0"/>
          <w:numId w:val="4"/>
        </w:numPr>
        <w:spacing w:after="0" w:line="240" w:lineRule="auto"/>
        <w:jc w:val="both"/>
        <w:rPr>
          <w:rFonts w:ascii="Times New Roman" w:eastAsia="Times New Roman" w:hAnsi="Times New Roman" w:cs="Times New Roman"/>
        </w:rPr>
      </w:pPr>
      <w:r>
        <w:rPr>
          <w:rFonts w:ascii="Tahoma" w:eastAsia="Times New Roman" w:hAnsi="Tahoma" w:cs="Tahoma"/>
          <w:color w:val="000000"/>
        </w:rPr>
        <w:t xml:space="preserve">Allowing gay couples to be legally married, will </w:t>
      </w:r>
      <w:r w:rsidR="00940A80">
        <w:rPr>
          <w:rFonts w:ascii="Tahoma" w:eastAsia="Times New Roman" w:hAnsi="Tahoma" w:cs="Tahoma"/>
          <w:color w:val="000000"/>
        </w:rPr>
        <w:t>give</w:t>
      </w:r>
      <w:r>
        <w:rPr>
          <w:rFonts w:ascii="Tahoma" w:eastAsia="Times New Roman" w:hAnsi="Tahoma" w:cs="Tahoma"/>
          <w:color w:val="000000"/>
        </w:rPr>
        <w:t xml:space="preserve"> them </w:t>
      </w:r>
      <w:r w:rsidR="006A53B2" w:rsidRPr="006A53B2">
        <w:rPr>
          <w:rFonts w:ascii="Tahoma" w:eastAsia="Times New Roman" w:hAnsi="Tahoma" w:cs="Tahoma"/>
          <w:color w:val="000000"/>
        </w:rPr>
        <w:t xml:space="preserve">Legal </w:t>
      </w:r>
      <w:r>
        <w:rPr>
          <w:rFonts w:ascii="Tahoma" w:eastAsia="Times New Roman" w:hAnsi="Tahoma" w:cs="Tahoma"/>
          <w:color w:val="000000"/>
        </w:rPr>
        <w:t>rights and benefits</w:t>
      </w:r>
      <w:r w:rsidR="006A53B2" w:rsidRPr="006A53B2">
        <w:rPr>
          <w:rFonts w:ascii="Tahoma" w:eastAsia="Times New Roman" w:hAnsi="Tahoma" w:cs="Tahoma"/>
          <w:color w:val="000000"/>
        </w:rPr>
        <w:t xml:space="preserve"> </w:t>
      </w:r>
    </w:p>
    <w:p w:rsidR="001378A5" w:rsidRDefault="001378A5" w:rsidP="001378A5">
      <w:pPr>
        <w:spacing w:after="0" w:line="240" w:lineRule="auto"/>
        <w:jc w:val="both"/>
        <w:rPr>
          <w:rFonts w:ascii="Tahoma" w:hAnsi="Tahoma" w:cs="Tahoma"/>
          <w:color w:val="000000"/>
        </w:rPr>
      </w:pPr>
    </w:p>
    <w:p w:rsidR="006A53B2" w:rsidRPr="001378A5" w:rsidRDefault="006A53B2" w:rsidP="001378A5">
      <w:pPr>
        <w:spacing w:after="0" w:line="240" w:lineRule="auto"/>
        <w:jc w:val="both"/>
        <w:rPr>
          <w:rFonts w:ascii="Times New Roman" w:eastAsia="Times New Roman" w:hAnsi="Times New Roman" w:cs="Times New Roman"/>
        </w:rPr>
      </w:pPr>
      <w:r w:rsidRPr="001378A5">
        <w:rPr>
          <w:rFonts w:ascii="Tahoma" w:hAnsi="Tahoma" w:cs="Tahoma"/>
          <w:color w:val="000000"/>
        </w:rPr>
        <w:t xml:space="preserve">A. </w:t>
      </w:r>
      <w:r w:rsidR="00940A80" w:rsidRPr="001378A5">
        <w:rPr>
          <w:rFonts w:ascii="Tahoma" w:hAnsi="Tahoma" w:cs="Tahoma"/>
          <w:color w:val="000000"/>
        </w:rPr>
        <w:t xml:space="preserve">According to House Bill 6595, civil unions would be given “all benefits and protections as are granted to spouses in a marriage under existing laws.” </w:t>
      </w:r>
    </w:p>
    <w:p w:rsidR="0048372F" w:rsidRPr="003C7E9F" w:rsidRDefault="006A53B2" w:rsidP="001378A5">
      <w:pPr>
        <w:spacing w:before="100" w:beforeAutospacing="1" w:after="0" w:line="240" w:lineRule="auto"/>
        <w:rPr>
          <w:rFonts w:ascii="Tahoma" w:eastAsia="Times New Roman" w:hAnsi="Tahoma" w:cs="Tahoma"/>
        </w:rPr>
      </w:pPr>
      <w:r w:rsidRPr="000E4DEB">
        <w:rPr>
          <w:rFonts w:ascii="Tahoma" w:eastAsia="Times New Roman" w:hAnsi="Tahoma" w:cs="Tahoma"/>
          <w:color w:val="000000"/>
        </w:rPr>
        <w:t>B.</w:t>
      </w:r>
      <w:r w:rsidR="00940A80">
        <w:rPr>
          <w:rFonts w:ascii="Tahoma" w:eastAsia="Times New Roman" w:hAnsi="Tahoma" w:cs="Tahoma"/>
          <w:color w:val="000000"/>
        </w:rPr>
        <w:t xml:space="preserve"> </w:t>
      </w:r>
      <w:r w:rsidR="00940A80">
        <w:rPr>
          <w:rFonts w:ascii="Tahoma" w:eastAsia="Times New Roman" w:hAnsi="Tahoma" w:cs="Tahoma"/>
        </w:rPr>
        <w:t>If same-sex union is passed, they</w:t>
      </w:r>
      <w:r w:rsidR="00940A80" w:rsidRPr="003C7E9F">
        <w:rPr>
          <w:rFonts w:ascii="Tahoma" w:eastAsia="Times New Roman" w:hAnsi="Tahoma" w:cs="Tahoma"/>
        </w:rPr>
        <w:t xml:space="preserve"> would enjoy the same rights and privileges granted to married couples in social security and insurance memberships.</w:t>
      </w:r>
      <w:r w:rsidR="00940A80">
        <w:rPr>
          <w:rFonts w:ascii="Tahoma" w:eastAsia="Times New Roman" w:hAnsi="Tahoma" w:cs="Tahoma"/>
        </w:rPr>
        <w:t xml:space="preserve"> </w:t>
      </w:r>
    </w:p>
    <w:p w:rsidR="00940A80" w:rsidRPr="00940A80" w:rsidRDefault="006A53B2" w:rsidP="001378A5">
      <w:pPr>
        <w:spacing w:after="0" w:line="240" w:lineRule="auto"/>
        <w:rPr>
          <w:rFonts w:ascii="Tahoma" w:eastAsia="Times New Roman" w:hAnsi="Tahoma" w:cs="Tahoma"/>
        </w:rPr>
      </w:pPr>
      <w:r w:rsidRPr="000E4DEB">
        <w:rPr>
          <w:rFonts w:ascii="Tahoma" w:eastAsia="Times New Roman" w:hAnsi="Tahoma" w:cs="Tahoma"/>
          <w:color w:val="000000"/>
        </w:rPr>
        <w:t>C.</w:t>
      </w:r>
      <w:r>
        <w:rPr>
          <w:rFonts w:ascii="Tahoma" w:eastAsia="Times New Roman" w:hAnsi="Tahoma" w:cs="Tahoma"/>
          <w:color w:val="000000"/>
        </w:rPr>
        <w:t xml:space="preserve"> </w:t>
      </w:r>
      <w:r w:rsidR="00940A80" w:rsidRPr="003C7E9F">
        <w:rPr>
          <w:rFonts w:ascii="Tahoma" w:eastAsia="Times New Roman" w:hAnsi="Tahoma" w:cs="Tahoma"/>
        </w:rPr>
        <w:t xml:space="preserve">Civil union couples </w:t>
      </w:r>
      <w:r w:rsidR="006A3B8A">
        <w:rPr>
          <w:rFonts w:ascii="Tahoma" w:eastAsia="Times New Roman" w:hAnsi="Tahoma" w:cs="Tahoma"/>
        </w:rPr>
        <w:t>would be able to adopt children.</w:t>
      </w:r>
      <w:r w:rsidR="00940A80" w:rsidRPr="003C7E9F">
        <w:rPr>
          <w:rFonts w:ascii="Tahoma" w:eastAsia="Times New Roman" w:hAnsi="Tahoma" w:cs="Tahoma"/>
        </w:rPr>
        <w:t xml:space="preserve"> They would </w:t>
      </w:r>
      <w:r w:rsidR="0048372F">
        <w:rPr>
          <w:rFonts w:ascii="Tahoma" w:eastAsia="Times New Roman" w:hAnsi="Tahoma" w:cs="Tahoma"/>
        </w:rPr>
        <w:t xml:space="preserve">just </w:t>
      </w:r>
      <w:r w:rsidR="00940A80" w:rsidRPr="003C7E9F">
        <w:rPr>
          <w:rFonts w:ascii="Tahoma" w:eastAsia="Times New Roman" w:hAnsi="Tahoma" w:cs="Tahoma"/>
        </w:rPr>
        <w:t>need to satisfy the same qualifications under </w:t>
      </w:r>
      <w:hyperlink r:id="rId5" w:history="1">
        <w:r w:rsidR="00940A80" w:rsidRPr="003C7E9F">
          <w:rPr>
            <w:rFonts w:ascii="Tahoma" w:eastAsia="Times New Roman" w:hAnsi="Tahoma" w:cs="Tahoma"/>
            <w:color w:val="0000FF"/>
            <w:u w:val="single"/>
          </w:rPr>
          <w:t>existing adoption laws</w:t>
        </w:r>
      </w:hyperlink>
      <w:r w:rsidR="00940A80" w:rsidRPr="003C7E9F">
        <w:rPr>
          <w:rFonts w:ascii="Tahoma" w:eastAsia="Times New Roman" w:hAnsi="Tahoma" w:cs="Tahoma"/>
        </w:rPr>
        <w:t>.</w:t>
      </w:r>
      <w:r w:rsidR="00940A80">
        <w:rPr>
          <w:rFonts w:ascii="Tahoma" w:eastAsia="Times New Roman" w:hAnsi="Tahoma" w:cs="Tahoma"/>
        </w:rPr>
        <w:t xml:space="preserve"> </w:t>
      </w:r>
      <w:r w:rsidR="001910A3">
        <w:rPr>
          <w:rFonts w:ascii="Tahoma" w:eastAsia="Times New Roman" w:hAnsi="Tahoma" w:cs="Tahoma"/>
        </w:rPr>
        <w:t>This is an important point</w:t>
      </w:r>
      <w:r w:rsidR="0048372F">
        <w:rPr>
          <w:rFonts w:ascii="Tahoma" w:eastAsia="Times New Roman" w:hAnsi="Tahoma" w:cs="Tahoma"/>
        </w:rPr>
        <w:t xml:space="preserve"> as currently a</w:t>
      </w:r>
      <w:r w:rsidR="0048372F" w:rsidRPr="0048372F">
        <w:rPr>
          <w:rFonts w:ascii="Tahoma" w:eastAsia="Times New Roman" w:hAnsi="Tahoma" w:cs="Tahoma"/>
        </w:rPr>
        <w:t xml:space="preserve">ccording to data from the Philippines Orphanage Foundation, </w:t>
      </w:r>
      <w:r w:rsidR="0045151B">
        <w:rPr>
          <w:rFonts w:ascii="Tahoma" w:eastAsia="Times New Roman" w:hAnsi="Tahoma" w:cs="Tahoma"/>
        </w:rPr>
        <w:t xml:space="preserve">there were </w:t>
      </w:r>
      <w:r w:rsidR="0048372F" w:rsidRPr="0048372F">
        <w:rPr>
          <w:rFonts w:ascii="Tahoma" w:eastAsia="Times New Roman" w:hAnsi="Tahoma" w:cs="Tahoma"/>
        </w:rPr>
        <w:t>at lea</w:t>
      </w:r>
      <w:r w:rsidR="0045151B">
        <w:rPr>
          <w:rFonts w:ascii="Tahoma" w:eastAsia="Times New Roman" w:hAnsi="Tahoma" w:cs="Tahoma"/>
        </w:rPr>
        <w:t xml:space="preserve">st 2 million orphaned children in the Philippines. </w:t>
      </w:r>
      <w:r w:rsidR="006A3B8A">
        <w:rPr>
          <w:rFonts w:ascii="Tahoma" w:eastAsia="Times New Roman" w:hAnsi="Tahoma" w:cs="Tahoma"/>
        </w:rPr>
        <w:t>And for the last and the most important motive,</w:t>
      </w:r>
    </w:p>
    <w:p w:rsidR="006A53B2" w:rsidRDefault="006A53B2" w:rsidP="001378A5">
      <w:pPr>
        <w:spacing w:after="0" w:line="240" w:lineRule="auto"/>
        <w:rPr>
          <w:rFonts w:ascii="Times New Roman" w:eastAsia="Times New Roman" w:hAnsi="Times New Roman" w:cs="Times New Roman"/>
        </w:rPr>
      </w:pPr>
    </w:p>
    <w:p w:rsidR="006A53B2" w:rsidRPr="006A53B2" w:rsidRDefault="006A3B8A" w:rsidP="001378A5">
      <w:pPr>
        <w:pStyle w:val="ListParagraph"/>
        <w:numPr>
          <w:ilvl w:val="0"/>
          <w:numId w:val="4"/>
        </w:numPr>
        <w:spacing w:after="0" w:line="240" w:lineRule="auto"/>
        <w:rPr>
          <w:rFonts w:ascii="Times New Roman" w:eastAsia="Times New Roman" w:hAnsi="Times New Roman" w:cs="Times New Roman"/>
        </w:rPr>
      </w:pPr>
      <w:r>
        <w:rPr>
          <w:rFonts w:ascii="Tahoma" w:eastAsia="Times New Roman" w:hAnsi="Tahoma" w:cs="Tahoma"/>
          <w:color w:val="000000"/>
        </w:rPr>
        <w:t>(</w:t>
      </w:r>
      <w:r w:rsidR="006A53B2" w:rsidRPr="006A53B2">
        <w:rPr>
          <w:rFonts w:ascii="Tahoma" w:eastAsia="Times New Roman" w:hAnsi="Tahoma" w:cs="Tahoma"/>
          <w:color w:val="000000"/>
        </w:rPr>
        <w:t>Love and Mental health</w:t>
      </w:r>
      <w:r>
        <w:rPr>
          <w:rFonts w:ascii="Tahoma" w:eastAsia="Times New Roman" w:hAnsi="Tahoma" w:cs="Tahoma"/>
          <w:color w:val="000000"/>
        </w:rPr>
        <w:t>)</w:t>
      </w:r>
    </w:p>
    <w:p w:rsidR="006A53B2" w:rsidRPr="006A53B2" w:rsidRDefault="006A53B2" w:rsidP="001378A5">
      <w:pPr>
        <w:pStyle w:val="ListParagraph"/>
        <w:spacing w:after="0" w:line="240" w:lineRule="auto"/>
        <w:rPr>
          <w:rFonts w:ascii="Times New Roman" w:eastAsia="Times New Roman" w:hAnsi="Times New Roman" w:cs="Times New Roman"/>
        </w:rPr>
      </w:pPr>
    </w:p>
    <w:p w:rsidR="000E4F12" w:rsidRPr="00DE03AC" w:rsidRDefault="000E4F12" w:rsidP="001378A5">
      <w:pPr>
        <w:spacing w:after="0" w:line="240" w:lineRule="auto"/>
        <w:rPr>
          <w:rFonts w:ascii="Tahoma" w:eastAsia="Times New Roman" w:hAnsi="Tahoma" w:cs="Tahoma"/>
        </w:rPr>
      </w:pPr>
      <w:r w:rsidRPr="000E4DEB">
        <w:rPr>
          <w:rFonts w:ascii="Tahoma" w:eastAsia="Times New Roman" w:hAnsi="Tahoma" w:cs="Tahoma"/>
          <w:color w:val="000000"/>
        </w:rPr>
        <w:t>A.</w:t>
      </w:r>
      <w:r w:rsidRPr="009E7AB0">
        <w:rPr>
          <w:rFonts w:ascii="Georgia" w:hAnsi="Georgia"/>
          <w:color w:val="444444"/>
          <w:sz w:val="30"/>
          <w:szCs w:val="30"/>
        </w:rPr>
        <w:t xml:space="preserve"> </w:t>
      </w:r>
      <w:r w:rsidR="001378A5">
        <w:rPr>
          <w:rFonts w:ascii="Tahoma" w:hAnsi="Tahoma" w:cs="Tahoma"/>
          <w:color w:val="444444"/>
        </w:rPr>
        <w:t xml:space="preserve">We need to legalize it, </w:t>
      </w:r>
      <w:r w:rsidRPr="007C3A3E">
        <w:rPr>
          <w:rFonts w:ascii="Tahoma" w:hAnsi="Tahoma" w:cs="Tahoma"/>
        </w:rPr>
        <w:t>For the sake o</w:t>
      </w:r>
      <w:r>
        <w:rPr>
          <w:rFonts w:ascii="Tahoma" w:hAnsi="Tahoma" w:cs="Tahoma"/>
        </w:rPr>
        <w:t xml:space="preserve">f love itself. We should not deprive any person of the right to be happy with someone for the rest of their lives. </w:t>
      </w:r>
      <w:r w:rsidR="00DE03AC">
        <w:rPr>
          <w:rFonts w:ascii="Tahoma" w:eastAsia="Times New Roman" w:hAnsi="Tahoma" w:cs="Tahoma"/>
        </w:rPr>
        <w:t xml:space="preserve">Moreover, </w:t>
      </w:r>
      <w:r w:rsidR="00DE03AC">
        <w:rPr>
          <w:rFonts w:ascii="Tahoma" w:eastAsia="Times New Roman" w:hAnsi="Tahoma" w:cs="Tahoma"/>
          <w:color w:val="000000"/>
        </w:rPr>
        <w:t>t</w:t>
      </w:r>
      <w:r>
        <w:rPr>
          <w:rFonts w:ascii="Tahoma" w:eastAsia="Times New Roman" w:hAnsi="Tahoma" w:cs="Tahoma"/>
          <w:color w:val="000000"/>
        </w:rPr>
        <w:t xml:space="preserve">here are </w:t>
      </w:r>
      <w:r w:rsidR="001378A5">
        <w:rPr>
          <w:rFonts w:ascii="Tahoma" w:eastAsia="Times New Roman" w:hAnsi="Tahoma" w:cs="Tahoma"/>
          <w:color w:val="000000"/>
        </w:rPr>
        <w:t xml:space="preserve">already </w:t>
      </w:r>
      <w:r>
        <w:rPr>
          <w:rFonts w:ascii="Tahoma" w:eastAsia="Times New Roman" w:hAnsi="Tahoma" w:cs="Tahoma"/>
          <w:color w:val="000000"/>
        </w:rPr>
        <w:t xml:space="preserve">41% of respondents </w:t>
      </w:r>
      <w:r w:rsidR="00DE03AC">
        <w:rPr>
          <w:rFonts w:ascii="Tahoma" w:eastAsia="Times New Roman" w:hAnsi="Tahoma" w:cs="Tahoma"/>
          <w:color w:val="000000"/>
        </w:rPr>
        <w:t xml:space="preserve">in a survey </w:t>
      </w:r>
      <w:r>
        <w:rPr>
          <w:rFonts w:ascii="Tahoma" w:eastAsia="Times New Roman" w:hAnsi="Tahoma" w:cs="Tahoma"/>
          <w:color w:val="000000"/>
        </w:rPr>
        <w:t xml:space="preserve">that are in favor </w:t>
      </w:r>
      <w:r>
        <w:rPr>
          <w:rFonts w:ascii="Helvetica" w:hAnsi="Helvetica"/>
          <w:color w:val="171717"/>
          <w:shd w:val="clear" w:color="auto" w:fill="FFFFFF"/>
        </w:rPr>
        <w:t xml:space="preserve">of </w:t>
      </w:r>
      <w:r w:rsidR="001378A5">
        <w:rPr>
          <w:rFonts w:ascii="Helvetica" w:hAnsi="Helvetica"/>
          <w:color w:val="171717"/>
          <w:shd w:val="clear" w:color="auto" w:fill="FFFFFF"/>
        </w:rPr>
        <w:t>legalizing same-sex union</w:t>
      </w:r>
      <w:r w:rsidR="00DE03AC">
        <w:rPr>
          <w:rFonts w:ascii="Helvetica" w:hAnsi="Helvetica"/>
          <w:color w:val="171717"/>
          <w:shd w:val="clear" w:color="auto" w:fill="FFFFFF"/>
        </w:rPr>
        <w:t xml:space="preserve">. The support is already there we just need to push this through into our law. </w:t>
      </w:r>
      <w:r w:rsidRPr="00984D10">
        <w:rPr>
          <w:rFonts w:ascii="Tahoma" w:eastAsia="Times New Roman" w:hAnsi="Tahoma" w:cs="Tahoma"/>
          <w:color w:val="000000"/>
        </w:rPr>
        <w:t>A study</w:t>
      </w:r>
      <w:r>
        <w:rPr>
          <w:rFonts w:ascii="Tahoma" w:eastAsia="Times New Roman" w:hAnsi="Tahoma" w:cs="Tahoma"/>
          <w:color w:val="000000"/>
        </w:rPr>
        <w:t xml:space="preserve"> </w:t>
      </w:r>
      <w:r w:rsidR="00DE03AC">
        <w:rPr>
          <w:rFonts w:ascii="Tahoma" w:eastAsia="Times New Roman" w:hAnsi="Tahoma" w:cs="Tahoma"/>
          <w:color w:val="000000"/>
        </w:rPr>
        <w:t xml:space="preserve">also </w:t>
      </w:r>
      <w:r w:rsidRPr="00984D10">
        <w:rPr>
          <w:rFonts w:ascii="Tahoma" w:eastAsia="Times New Roman" w:hAnsi="Tahoma" w:cs="Tahoma"/>
          <w:color w:val="000000"/>
        </w:rPr>
        <w:t>found that same-sex married couples were “significantly less distressed than lesbian, gay, and bisexual persons not in a le</w:t>
      </w:r>
      <w:r w:rsidR="00DE03AC">
        <w:rPr>
          <w:rFonts w:ascii="Tahoma" w:eastAsia="Times New Roman" w:hAnsi="Tahoma" w:cs="Tahoma"/>
          <w:color w:val="000000"/>
        </w:rPr>
        <w:t xml:space="preserve">gally recognized relationship.” </w:t>
      </w:r>
      <w:r w:rsidR="004E7646" w:rsidRPr="004E7646">
        <w:rPr>
          <w:rFonts w:ascii="Tahoma" w:eastAsia="Times New Roman" w:hAnsi="Tahoma" w:cs="Tahoma"/>
          <w:color w:val="000000"/>
        </w:rPr>
        <w:t xml:space="preserve">We don’t want to risk more mentally unstable people when there’s a solution that is clearly attainable.   </w:t>
      </w:r>
    </w:p>
    <w:p w:rsidR="00607A42" w:rsidRDefault="00607A42" w:rsidP="001378A5">
      <w:pPr>
        <w:spacing w:after="0" w:line="240" w:lineRule="auto"/>
        <w:rPr>
          <w:rFonts w:ascii="Tahoma" w:eastAsia="Times New Roman" w:hAnsi="Tahoma" w:cs="Tahoma"/>
          <w:color w:val="000000"/>
        </w:rPr>
      </w:pPr>
    </w:p>
    <w:p w:rsidR="00BE6048" w:rsidRPr="007813B3" w:rsidRDefault="00607A42" w:rsidP="007813B3">
      <w:pPr>
        <w:spacing w:after="0" w:line="240" w:lineRule="auto"/>
      </w:pPr>
      <w:r>
        <w:rPr>
          <w:rFonts w:ascii="Tahoma" w:eastAsia="Times New Roman" w:hAnsi="Tahoma" w:cs="Tahoma"/>
          <w:color w:val="000000"/>
        </w:rPr>
        <w:lastRenderedPageBreak/>
        <w:t>In conclusion, not allowing gay couples to marry in the Philippines</w:t>
      </w:r>
      <w:r w:rsidRPr="009E7AB0">
        <w:rPr>
          <w:rFonts w:ascii="Tahoma" w:eastAsia="Times New Roman" w:hAnsi="Tahoma" w:cs="Tahoma"/>
          <w:color w:val="000000"/>
        </w:rPr>
        <w:t xml:space="preserve"> jeopardizes the fundamental rights of LGBT partners and families.</w:t>
      </w:r>
      <w:r>
        <w:rPr>
          <w:rFonts w:ascii="Tahoma" w:eastAsia="Times New Roman" w:hAnsi="Tahoma" w:cs="Tahoma"/>
          <w:color w:val="000000"/>
        </w:rPr>
        <w:t xml:space="preserve"> </w:t>
      </w:r>
      <w:r w:rsidR="00DE03AC" w:rsidRPr="001A193B">
        <w:rPr>
          <w:rFonts w:ascii="Tahoma" w:hAnsi="Tahoma" w:cs="Tahoma"/>
        </w:rPr>
        <w:t>Why sh</w:t>
      </w:r>
      <w:r w:rsidR="00DE03AC">
        <w:rPr>
          <w:rFonts w:ascii="Tahoma" w:hAnsi="Tahoma" w:cs="Tahoma"/>
        </w:rPr>
        <w:t xml:space="preserve">ould </w:t>
      </w:r>
      <w:r w:rsidR="00343699">
        <w:rPr>
          <w:rFonts w:ascii="Tahoma" w:hAnsi="Tahoma" w:cs="Tahoma"/>
        </w:rPr>
        <w:t xml:space="preserve">we deprive them of the right that heterosexual couples have when it’s not within their control to be homosexual. </w:t>
      </w:r>
      <w:r w:rsidR="00343699">
        <w:rPr>
          <w:rFonts w:ascii="Tahoma" w:eastAsia="Times New Roman" w:hAnsi="Tahoma" w:cs="Tahoma"/>
          <w:color w:val="000000"/>
        </w:rPr>
        <w:t>With same-sex union, it gives them the</w:t>
      </w:r>
      <w:r w:rsidR="00343699" w:rsidRPr="006A0F66">
        <w:rPr>
          <w:rFonts w:ascii="Tahoma" w:eastAsia="Times New Roman" w:hAnsi="Tahoma" w:cs="Tahoma"/>
          <w:color w:val="000000"/>
        </w:rPr>
        <w:t xml:space="preserve"> hope t</w:t>
      </w:r>
      <w:r w:rsidR="00343699">
        <w:rPr>
          <w:rFonts w:ascii="Tahoma" w:eastAsia="Times New Roman" w:hAnsi="Tahoma" w:cs="Tahoma"/>
          <w:color w:val="000000"/>
        </w:rPr>
        <w:t xml:space="preserve">hat they can also have a future. </w:t>
      </w:r>
      <w:r w:rsidR="00343699" w:rsidRPr="006A0F66">
        <w:rPr>
          <w:rFonts w:ascii="Tahoma" w:eastAsia="Times New Roman" w:hAnsi="Tahoma" w:cs="Tahoma"/>
          <w:color w:val="000000"/>
        </w:rPr>
        <w:t xml:space="preserve">This community has </w:t>
      </w:r>
      <w:r w:rsidR="00343699">
        <w:rPr>
          <w:rFonts w:ascii="Tahoma" w:eastAsia="Times New Roman" w:hAnsi="Tahoma" w:cs="Tahoma"/>
          <w:color w:val="000000"/>
        </w:rPr>
        <w:t xml:space="preserve">always been the subject of hate and discrimination just by existing. </w:t>
      </w:r>
      <w:r w:rsidR="00343699" w:rsidRPr="006A0F66">
        <w:rPr>
          <w:rFonts w:ascii="Tahoma" w:eastAsia="Times New Roman" w:hAnsi="Tahoma" w:cs="Tahoma"/>
          <w:color w:val="000000"/>
        </w:rPr>
        <w:t>The</w:t>
      </w:r>
      <w:r w:rsidR="00343699">
        <w:rPr>
          <w:rFonts w:ascii="Tahoma" w:eastAsia="Times New Roman" w:hAnsi="Tahoma" w:cs="Tahoma"/>
          <w:color w:val="000000"/>
        </w:rPr>
        <w:t xml:space="preserve">ir right </w:t>
      </w:r>
      <w:r w:rsidR="00343699" w:rsidRPr="006A0F66">
        <w:rPr>
          <w:rFonts w:ascii="Tahoma" w:eastAsia="Times New Roman" w:hAnsi="Tahoma" w:cs="Tahoma"/>
          <w:color w:val="000000"/>
        </w:rPr>
        <w:t>to marry whomever they wish irrespective of gender or se</w:t>
      </w:r>
      <w:r w:rsidR="00343699">
        <w:rPr>
          <w:rFonts w:ascii="Tahoma" w:eastAsia="Times New Roman" w:hAnsi="Tahoma" w:cs="Tahoma"/>
          <w:color w:val="000000"/>
        </w:rPr>
        <w:t>x is the l</w:t>
      </w:r>
      <w:r w:rsidR="004E7646">
        <w:rPr>
          <w:rFonts w:ascii="Tahoma" w:eastAsia="Times New Roman" w:hAnsi="Tahoma" w:cs="Tahoma"/>
          <w:color w:val="000000"/>
        </w:rPr>
        <w:t>east the Phi</w:t>
      </w:r>
      <w:r w:rsidR="007813B3">
        <w:rPr>
          <w:rFonts w:ascii="Tahoma" w:eastAsia="Times New Roman" w:hAnsi="Tahoma" w:cs="Tahoma"/>
          <w:color w:val="000000"/>
        </w:rPr>
        <w:t xml:space="preserve">lippines could do.  </w:t>
      </w:r>
      <w:r w:rsidR="004E7646">
        <w:t>Thank you for listening</w:t>
      </w:r>
      <w:r w:rsidR="007813B3" w:rsidRPr="007813B3">
        <w:rPr>
          <w:rFonts w:ascii="Tahoma" w:eastAsia="Times New Roman" w:hAnsi="Tahoma" w:cs="Tahoma"/>
          <w:color w:val="000000"/>
        </w:rPr>
        <w:t xml:space="preserve"> </w:t>
      </w:r>
      <w:r w:rsidR="007813B3">
        <w:rPr>
          <w:rFonts w:ascii="Tahoma" w:eastAsia="Times New Roman" w:hAnsi="Tahoma" w:cs="Tahoma"/>
          <w:color w:val="000000"/>
        </w:rPr>
        <w:t xml:space="preserve">this is </w:t>
      </w:r>
      <w:r w:rsidR="007813B3">
        <w:t xml:space="preserve">Jane </w:t>
      </w:r>
      <w:proofErr w:type="spellStart"/>
      <w:r w:rsidR="007813B3">
        <w:t>Ayop</w:t>
      </w:r>
      <w:proofErr w:type="spellEnd"/>
      <w:r w:rsidR="007813B3">
        <w:t xml:space="preserve"> from BAELS3B.</w:t>
      </w:r>
    </w:p>
    <w:p w:rsidR="000E4F12" w:rsidRDefault="000E4F12"/>
    <w:p w:rsidR="000E4F12" w:rsidRDefault="000E4F12"/>
    <w:p w:rsidR="000E4F12" w:rsidRDefault="000E4F12"/>
    <w:p w:rsidR="000E4F12" w:rsidRDefault="000E4F12"/>
    <w:p w:rsidR="000E4F12" w:rsidRDefault="000E4F12"/>
    <w:p w:rsidR="000E4F12" w:rsidRDefault="000E4F12"/>
    <w:p w:rsidR="000E4F12" w:rsidRDefault="000E4F12"/>
    <w:p w:rsidR="000E4F12" w:rsidRDefault="000E4F12"/>
    <w:p w:rsidR="000E4F12" w:rsidRDefault="000E4F12"/>
    <w:p w:rsidR="000E4F12" w:rsidRDefault="000E4F12"/>
    <w:p w:rsidR="000E4F12" w:rsidRDefault="000E4F12"/>
    <w:p w:rsidR="000E4F12" w:rsidRDefault="000E4F12"/>
    <w:p w:rsidR="00343699" w:rsidRPr="003C7E9F" w:rsidRDefault="00343699" w:rsidP="00343699">
      <w:pPr>
        <w:pStyle w:val="NormalWeb"/>
        <w:spacing w:after="0" w:afterAutospacing="0"/>
        <w:rPr>
          <w:rFonts w:ascii="Tahoma" w:hAnsi="Tahoma" w:cs="Tahoma"/>
          <w:color w:val="000000"/>
          <w:sz w:val="22"/>
          <w:szCs w:val="22"/>
        </w:rPr>
      </w:pPr>
      <w:r w:rsidRPr="003C7E9F">
        <w:rPr>
          <w:rFonts w:ascii="Tahoma" w:hAnsi="Tahoma" w:cs="Tahoma"/>
          <w:color w:val="000000"/>
          <w:sz w:val="22"/>
          <w:szCs w:val="22"/>
        </w:rPr>
        <w:t>A person in a civil union may give consent to medical treatments on behalf of his or her civil partner with a serious medical condition.</w:t>
      </w:r>
      <w:r w:rsidRPr="003C7E9F">
        <w:rPr>
          <w:rFonts w:ascii="Tahoma" w:hAnsi="Tahoma" w:cs="Tahoma"/>
          <w:color w:val="172038"/>
          <w:sz w:val="22"/>
          <w:szCs w:val="22"/>
          <w:shd w:val="clear" w:color="auto" w:fill="F5F6FF"/>
        </w:rPr>
        <w:t xml:space="preserve"> </w:t>
      </w:r>
      <w:r w:rsidRPr="003C7E9F">
        <w:rPr>
          <w:rFonts w:ascii="Tahoma" w:hAnsi="Tahoma" w:cs="Tahoma"/>
          <w:color w:val="000000"/>
          <w:sz w:val="22"/>
          <w:szCs w:val="22"/>
        </w:rPr>
        <w:t>Labor benefits and privileges given to employees based on marital status will also be applied to employees in civil partnerships. Tax laws for married couples will be applicable to civil partnership couples, too</w:t>
      </w:r>
      <w:r>
        <w:rPr>
          <w:rFonts w:ascii="Tahoma" w:hAnsi="Tahoma" w:cs="Tahoma"/>
          <w:color w:val="000000"/>
          <w:sz w:val="22"/>
          <w:szCs w:val="22"/>
        </w:rPr>
        <w:t xml:space="preserve">. </w:t>
      </w:r>
      <w:r w:rsidRPr="003C7E9F">
        <w:rPr>
          <w:rFonts w:ascii="Tahoma" w:hAnsi="Tahoma" w:cs="Tahoma"/>
          <w:sz w:val="22"/>
          <w:szCs w:val="22"/>
        </w:rPr>
        <w:t>Like married couples, civil partners legally owe each other respect, fidelity, support, and assistance. They are expected to live together and are jointly responsible for managing their household.</w:t>
      </w:r>
      <w:r>
        <w:rPr>
          <w:rFonts w:ascii="Tahoma" w:hAnsi="Tahoma" w:cs="Tahoma"/>
          <w:sz w:val="22"/>
          <w:szCs w:val="22"/>
        </w:rPr>
        <w:t xml:space="preserve"> </w:t>
      </w:r>
      <w:r w:rsidRPr="003C7E9F">
        <w:rPr>
          <w:rFonts w:ascii="Tahoma" w:hAnsi="Tahoma" w:cs="Tahoma"/>
          <w:sz w:val="22"/>
          <w:szCs w:val="22"/>
        </w:rPr>
        <w:t>Should the couple in a civil union become parents to a child under agreed terms, the couple has the same obligations to the child as provided for married couples.</w:t>
      </w:r>
    </w:p>
    <w:p w:rsidR="00343699" w:rsidRPr="000E4DEB" w:rsidRDefault="00343699" w:rsidP="00343699">
      <w:pPr>
        <w:spacing w:after="0" w:line="240" w:lineRule="auto"/>
        <w:rPr>
          <w:rFonts w:ascii="Times New Roman" w:eastAsia="Times New Roman" w:hAnsi="Times New Roman" w:cs="Times New Roman"/>
        </w:rPr>
      </w:pPr>
    </w:p>
    <w:p w:rsidR="000E4F12" w:rsidRDefault="000E4F12"/>
    <w:p w:rsidR="000E4F12" w:rsidRDefault="000E4F12"/>
    <w:p w:rsidR="000E4F12" w:rsidRDefault="000E4F12"/>
    <w:p w:rsidR="00912980" w:rsidRDefault="00912980"/>
    <w:p w:rsidR="00912980" w:rsidRPr="003C7E9F" w:rsidRDefault="00912980" w:rsidP="00912980">
      <w:pPr>
        <w:spacing w:after="0" w:line="240" w:lineRule="auto"/>
        <w:jc w:val="both"/>
        <w:rPr>
          <w:rFonts w:ascii="Arial" w:eastAsia="Times New Roman" w:hAnsi="Arial" w:cs="Arial"/>
          <w:sz w:val="24"/>
          <w:szCs w:val="24"/>
        </w:rPr>
      </w:pPr>
      <w:r>
        <w:rPr>
          <w:rFonts w:ascii="Arial" w:hAnsi="Arial" w:cs="Arial"/>
          <w:color w:val="000000"/>
          <w:shd w:val="clear" w:color="auto" w:fill="FFFFFF"/>
        </w:rPr>
        <w:t>The International Covenant on Civil and Political Rights (ICCPR)—to which the Philippines is a state party--bans discrimination based on sex.</w:t>
      </w:r>
      <w:r>
        <w:rPr>
          <w:rFonts w:ascii="Arial" w:hAnsi="Arial" w:cs="Arial"/>
          <w:sz w:val="15"/>
          <w:szCs w:val="15"/>
          <w:shd w:val="clear" w:color="auto" w:fill="FFFFFF"/>
          <w:vertAlign w:val="superscript"/>
        </w:rPr>
        <w:t xml:space="preserve"> </w:t>
      </w:r>
      <w:r>
        <w:rPr>
          <w:rFonts w:ascii="Arial" w:hAnsi="Arial" w:cs="Arial"/>
          <w:color w:val="000000"/>
          <w:shd w:val="clear" w:color="auto" w:fill="FFFFFF"/>
        </w:rPr>
        <w:t xml:space="preserve"> The Human Rights Committee held that “sexual orientation” was a status protected under the ICCPR from discrimination, finding that the reference </w:t>
      </w:r>
      <w:proofErr w:type="gramStart"/>
      <w:r>
        <w:rPr>
          <w:rFonts w:ascii="Arial" w:hAnsi="Arial" w:cs="Arial"/>
          <w:color w:val="000000"/>
          <w:shd w:val="clear" w:color="auto" w:fill="FFFFFF"/>
        </w:rPr>
        <w:t>to ”</w:t>
      </w:r>
      <w:proofErr w:type="gramEnd"/>
      <w:r>
        <w:rPr>
          <w:rFonts w:ascii="Arial" w:hAnsi="Arial" w:cs="Arial"/>
          <w:color w:val="000000"/>
          <w:shd w:val="clear" w:color="auto" w:fill="FFFFFF"/>
        </w:rPr>
        <w:t>sex” in articles 2 and 26 was to be taken to include sexual orientation.</w:t>
      </w:r>
      <w:bookmarkStart w:id="0" w:name="_ftnref3"/>
      <w:r>
        <w:fldChar w:fldCharType="begin"/>
      </w:r>
      <w:r>
        <w:instrText xml:space="preserve"> HYPERLINK "https://www.hrw.org/legacy/backgrounder/lgbt/civil-marriage.htm" \l "_ftn3" </w:instrText>
      </w:r>
      <w:r>
        <w:fldChar w:fldCharType="separate"/>
      </w:r>
      <w:r>
        <w:rPr>
          <w:rStyle w:val="Hyperlink"/>
          <w:rFonts w:ascii="Arial" w:hAnsi="Arial" w:cs="Arial"/>
          <w:sz w:val="15"/>
          <w:szCs w:val="15"/>
          <w:shd w:val="clear" w:color="auto" w:fill="FFFFFF"/>
          <w:vertAlign w:val="superscript"/>
        </w:rPr>
        <w:t>3</w:t>
      </w:r>
      <w:r>
        <w:fldChar w:fldCharType="end"/>
      </w:r>
      <w:bookmarkEnd w:id="0"/>
      <w:r>
        <w:rPr>
          <w:rFonts w:ascii="Arial" w:hAnsi="Arial" w:cs="Arial"/>
          <w:color w:val="000000"/>
          <w:shd w:val="clear" w:color="auto" w:fill="FFFFFF"/>
        </w:rPr>
        <w:t xml:space="preserve"> The same </w:t>
      </w:r>
      <w:r>
        <w:rPr>
          <w:rFonts w:ascii="Arial" w:hAnsi="Arial" w:cs="Arial"/>
          <w:color w:val="000000"/>
          <w:shd w:val="clear" w:color="auto" w:fill="FFFFFF"/>
        </w:rPr>
        <w:lastRenderedPageBreak/>
        <w:t>reasoning applies to civil marriage: excluding gay and lesbian people from the status of civil marriage is a form of discrimination based on sexual orientation</w:t>
      </w:r>
    </w:p>
    <w:p w:rsidR="00912980" w:rsidRDefault="00912980" w:rsidP="00912980">
      <w:pPr>
        <w:pStyle w:val="NormalWeb"/>
        <w:numPr>
          <w:ilvl w:val="0"/>
          <w:numId w:val="6"/>
        </w:numPr>
        <w:shd w:val="clear" w:color="auto" w:fill="FFFFFF"/>
        <w:rPr>
          <w:rFonts w:ascii="Arial" w:hAnsi="Arial" w:cs="Arial"/>
          <w:color w:val="000000"/>
        </w:rPr>
      </w:pPr>
      <w:r>
        <w:rPr>
          <w:rFonts w:ascii="Arial" w:hAnsi="Arial" w:cs="Arial"/>
          <w:color w:val="000000"/>
        </w:rPr>
        <w:t>International Covenant on Civil and Political Rights (ICCPR), G.A. res. 2200A (XXI), 21 U.N. GAOR Supp. (No. 16) at 52, U.N. Doc. A/6316 (1966), 999, 171, entered i</w:t>
      </w:r>
      <w:r w:rsidR="000E4F12">
        <w:rPr>
          <w:rFonts w:ascii="Arial" w:hAnsi="Arial" w:cs="Arial"/>
          <w:color w:val="000000"/>
        </w:rPr>
        <w:t xml:space="preserve">nto force Mar. 23, 1976. </w:t>
      </w:r>
      <w:proofErr w:type="gramStart"/>
      <w:r w:rsidR="000E4F12">
        <w:rPr>
          <w:rFonts w:ascii="Arial" w:hAnsi="Arial" w:cs="Arial"/>
          <w:color w:val="000000"/>
        </w:rPr>
        <w:t>art</w:t>
      </w:r>
      <w:proofErr w:type="gramEnd"/>
      <w:r w:rsidR="000E4F12">
        <w:rPr>
          <w:rFonts w:ascii="Arial" w:hAnsi="Arial" w:cs="Arial"/>
          <w:color w:val="000000"/>
        </w:rPr>
        <w:t>.</w:t>
      </w:r>
      <w:r>
        <w:rPr>
          <w:rFonts w:ascii="Arial" w:hAnsi="Arial" w:cs="Arial"/>
          <w:color w:val="000000"/>
        </w:rPr>
        <w:t xml:space="preserve"> 26</w:t>
      </w:r>
    </w:p>
    <w:p w:rsidR="00912980" w:rsidRDefault="00912980" w:rsidP="00912980">
      <w:pPr>
        <w:pStyle w:val="NormalWeb"/>
        <w:shd w:val="clear" w:color="auto" w:fill="FFFFFF"/>
        <w:ind w:left="720"/>
        <w:rPr>
          <w:rFonts w:ascii="Arial" w:hAnsi="Arial" w:cs="Arial"/>
          <w:color w:val="000000"/>
        </w:rPr>
      </w:pPr>
      <w:r w:rsidRPr="00F87EF3">
        <w:rPr>
          <w:rFonts w:ascii="Arial" w:hAnsi="Arial" w:cs="Arial"/>
          <w:color w:val="000000"/>
        </w:rPr>
        <w:t xml:space="preserve">All persons are equal before the law and are entitled without any discrimination to the equal protection of the law. In this respect, the law shall prohibit any discrimination and guarantee to all persons equal and effective protection against discrimination on any ground such as race, </w:t>
      </w:r>
      <w:proofErr w:type="spellStart"/>
      <w:r w:rsidRPr="00F87EF3">
        <w:rPr>
          <w:rFonts w:ascii="Arial" w:hAnsi="Arial" w:cs="Arial"/>
          <w:color w:val="000000"/>
        </w:rPr>
        <w:t>colour</w:t>
      </w:r>
      <w:proofErr w:type="spellEnd"/>
      <w:r w:rsidRPr="00F87EF3">
        <w:rPr>
          <w:rFonts w:ascii="Arial" w:hAnsi="Arial" w:cs="Arial"/>
          <w:color w:val="000000"/>
        </w:rPr>
        <w:t>, sex, language, religion, political or other opinion, national or social origin, property, birth or other status.</w:t>
      </w:r>
    </w:p>
    <w:p w:rsidR="000E4F12" w:rsidRPr="00F87EF3" w:rsidRDefault="000E4F12" w:rsidP="00912980">
      <w:pPr>
        <w:pStyle w:val="NormalWeb"/>
        <w:shd w:val="clear" w:color="auto" w:fill="FFFFFF"/>
        <w:ind w:left="720"/>
        <w:rPr>
          <w:rFonts w:ascii="Arial" w:hAnsi="Arial" w:cs="Arial"/>
          <w:color w:val="000000"/>
        </w:rPr>
      </w:pPr>
      <w:r>
        <w:rPr>
          <w:color w:val="000000"/>
          <w:sz w:val="27"/>
          <w:szCs w:val="27"/>
        </w:rPr>
        <w:t>United Nations (General Assembly). (1966). International Covenant on Civil and Political Rights. </w:t>
      </w:r>
      <w:r>
        <w:rPr>
          <w:i/>
          <w:iCs/>
          <w:color w:val="000000"/>
          <w:sz w:val="27"/>
          <w:szCs w:val="27"/>
        </w:rPr>
        <w:t>Treaty Series</w:t>
      </w:r>
      <w:r>
        <w:rPr>
          <w:color w:val="000000"/>
          <w:sz w:val="27"/>
          <w:szCs w:val="27"/>
        </w:rPr>
        <w:t>, </w:t>
      </w:r>
      <w:r>
        <w:rPr>
          <w:i/>
          <w:iCs/>
          <w:color w:val="000000"/>
          <w:sz w:val="27"/>
          <w:szCs w:val="27"/>
        </w:rPr>
        <w:t>999</w:t>
      </w:r>
      <w:r>
        <w:rPr>
          <w:color w:val="000000"/>
          <w:sz w:val="27"/>
          <w:szCs w:val="27"/>
        </w:rPr>
        <w:t>, 171</w:t>
      </w:r>
    </w:p>
    <w:p w:rsidR="00912980" w:rsidRDefault="00912980" w:rsidP="00912980">
      <w:pPr>
        <w:pStyle w:val="ListParagraph"/>
        <w:numPr>
          <w:ilvl w:val="0"/>
          <w:numId w:val="6"/>
        </w:numPr>
        <w:jc w:val="both"/>
        <w:rPr>
          <w:rFonts w:ascii="Tahoma" w:hAnsi="Tahoma" w:cs="Tahoma"/>
          <w:sz w:val="24"/>
          <w:szCs w:val="24"/>
        </w:rPr>
      </w:pPr>
      <w:r w:rsidRPr="00CC06ED">
        <w:rPr>
          <w:rFonts w:ascii="Tahoma" w:hAnsi="Tahoma" w:cs="Tahoma"/>
          <w:sz w:val="24"/>
          <w:szCs w:val="24"/>
        </w:rPr>
        <w:t xml:space="preserve">Wight, R. G., Leblanc, A. J., &amp; Lee </w:t>
      </w:r>
      <w:proofErr w:type="spellStart"/>
      <w:r w:rsidRPr="00CC06ED">
        <w:rPr>
          <w:rFonts w:ascii="Tahoma" w:hAnsi="Tahoma" w:cs="Tahoma"/>
          <w:sz w:val="24"/>
          <w:szCs w:val="24"/>
        </w:rPr>
        <w:t>Badgett</w:t>
      </w:r>
      <w:proofErr w:type="spellEnd"/>
      <w:r w:rsidRPr="00CC06ED">
        <w:rPr>
          <w:rFonts w:ascii="Tahoma" w:hAnsi="Tahoma" w:cs="Tahoma"/>
          <w:sz w:val="24"/>
          <w:szCs w:val="24"/>
        </w:rPr>
        <w:t>, M. V. (2013). Same-sex legal marriage and psychological well-being: findings from the California Health Interview Survey. American journal of public health, 103(2), 339–346.</w:t>
      </w:r>
      <w:r>
        <w:rPr>
          <w:rFonts w:ascii="Tahoma" w:hAnsi="Tahoma" w:cs="Tahoma"/>
          <w:sz w:val="24"/>
          <w:szCs w:val="24"/>
        </w:rPr>
        <w:t xml:space="preserve"> </w:t>
      </w:r>
      <w:hyperlink r:id="rId6" w:history="1">
        <w:r w:rsidRPr="00B5453D">
          <w:rPr>
            <w:rStyle w:val="Hyperlink"/>
            <w:rFonts w:ascii="Tahoma" w:hAnsi="Tahoma" w:cs="Tahoma"/>
            <w:sz w:val="24"/>
            <w:szCs w:val="24"/>
          </w:rPr>
          <w:t>https://doi.org/10.2105/AJPH.2012.301113</w:t>
        </w:r>
      </w:hyperlink>
      <w:r>
        <w:rPr>
          <w:rFonts w:ascii="Tahoma" w:hAnsi="Tahoma" w:cs="Tahoma"/>
          <w:sz w:val="24"/>
          <w:szCs w:val="24"/>
        </w:rPr>
        <w:t xml:space="preserve"> </w:t>
      </w:r>
      <w:r w:rsidRPr="00CC06ED">
        <w:rPr>
          <w:rFonts w:ascii="Tahoma" w:hAnsi="Tahoma" w:cs="Tahoma"/>
          <w:sz w:val="24"/>
          <w:szCs w:val="24"/>
        </w:rPr>
        <w:t xml:space="preserve">https://www.ncbi.nlm.nih.gov/pmc/articles/PMC3558785/ </w:t>
      </w:r>
    </w:p>
    <w:p w:rsidR="00912980" w:rsidRDefault="00912980" w:rsidP="00912980">
      <w:pPr>
        <w:pStyle w:val="ListParagraph"/>
        <w:numPr>
          <w:ilvl w:val="0"/>
          <w:numId w:val="6"/>
        </w:numPr>
        <w:jc w:val="both"/>
        <w:rPr>
          <w:rFonts w:ascii="Tahoma" w:hAnsi="Tahoma" w:cs="Tahoma"/>
          <w:sz w:val="24"/>
          <w:szCs w:val="24"/>
        </w:rPr>
      </w:pPr>
      <w:proofErr w:type="spellStart"/>
      <w:r>
        <w:rPr>
          <w:rFonts w:ascii="Tahoma" w:hAnsi="Tahoma" w:cs="Tahoma"/>
          <w:sz w:val="24"/>
          <w:szCs w:val="24"/>
        </w:rPr>
        <w:t>Rappler</w:t>
      </w:r>
      <w:proofErr w:type="spellEnd"/>
      <w:r>
        <w:rPr>
          <w:rFonts w:ascii="Tahoma" w:hAnsi="Tahoma" w:cs="Tahoma"/>
          <w:sz w:val="24"/>
          <w:szCs w:val="24"/>
        </w:rPr>
        <w:t xml:space="preserve">, (2020). </w:t>
      </w:r>
      <w:r w:rsidRPr="001A50DA">
        <w:rPr>
          <w:rFonts w:ascii="Tahoma" w:hAnsi="Tahoma" w:cs="Tahoma"/>
          <w:sz w:val="24"/>
          <w:szCs w:val="24"/>
        </w:rPr>
        <w:t>73% of Filipinos think ‘homosexuality should be accepted by society’ – report</w:t>
      </w:r>
      <w:r>
        <w:rPr>
          <w:rFonts w:ascii="Tahoma" w:hAnsi="Tahoma" w:cs="Tahoma"/>
          <w:sz w:val="24"/>
          <w:szCs w:val="24"/>
        </w:rPr>
        <w:t>.</w:t>
      </w:r>
    </w:p>
    <w:p w:rsidR="00912980" w:rsidRDefault="00912980" w:rsidP="00912980">
      <w:pPr>
        <w:pStyle w:val="ListParagraph"/>
        <w:jc w:val="both"/>
        <w:rPr>
          <w:rFonts w:ascii="Tahoma" w:hAnsi="Tahoma" w:cs="Tahoma"/>
          <w:sz w:val="24"/>
          <w:szCs w:val="24"/>
        </w:rPr>
      </w:pPr>
      <w:r>
        <w:rPr>
          <w:rFonts w:ascii="Tahoma" w:hAnsi="Tahoma" w:cs="Tahoma"/>
          <w:sz w:val="24"/>
          <w:szCs w:val="24"/>
        </w:rPr>
        <w:t xml:space="preserve">A </w:t>
      </w:r>
      <w:r w:rsidRPr="001A50DA">
        <w:rPr>
          <w:rFonts w:ascii="Tahoma" w:hAnsi="Tahoma" w:cs="Tahoma"/>
          <w:sz w:val="24"/>
          <w:szCs w:val="24"/>
        </w:rPr>
        <w:t>new Pew Research report revealed that around 73% of Filipinos think that homosexuality should be accepted by s</w:t>
      </w:r>
      <w:r>
        <w:rPr>
          <w:rFonts w:ascii="Tahoma" w:hAnsi="Tahoma" w:cs="Tahoma"/>
          <w:sz w:val="24"/>
          <w:szCs w:val="24"/>
        </w:rPr>
        <w:t xml:space="preserve">ociety. </w:t>
      </w:r>
      <w:r w:rsidRPr="001A50DA">
        <w:rPr>
          <w:rFonts w:ascii="Tahoma" w:hAnsi="Tahoma" w:cs="Tahoma"/>
          <w:sz w:val="24"/>
          <w:szCs w:val="24"/>
        </w:rPr>
        <w:t>The survey, conducted in 2019, looked at how 38,000 people across 34 countries perceived homosexuality. The full question wording was: “Which one of these comes closer to your opinion? ‘Homosexuality should be</w:t>
      </w:r>
    </w:p>
    <w:p w:rsidR="000E4F12" w:rsidRDefault="00912980" w:rsidP="00912980">
      <w:pPr>
        <w:pStyle w:val="ListParagraph"/>
        <w:numPr>
          <w:ilvl w:val="0"/>
          <w:numId w:val="6"/>
        </w:numPr>
        <w:rPr>
          <w:rFonts w:ascii="Tahoma" w:hAnsi="Tahoma" w:cs="Tahoma"/>
          <w:sz w:val="24"/>
          <w:szCs w:val="24"/>
        </w:rPr>
      </w:pPr>
      <w:r>
        <w:rPr>
          <w:rFonts w:ascii="Tahoma" w:hAnsi="Tahoma" w:cs="Tahoma"/>
          <w:sz w:val="24"/>
          <w:szCs w:val="24"/>
        </w:rPr>
        <w:t xml:space="preserve">Const., (1987), art. III, </w:t>
      </w:r>
      <w:r w:rsidRPr="005573C9">
        <w:rPr>
          <w:rFonts w:ascii="Tahoma" w:hAnsi="Tahoma" w:cs="Tahoma"/>
          <w:sz w:val="24"/>
          <w:szCs w:val="24"/>
        </w:rPr>
        <w:t>§</w:t>
      </w:r>
      <w:r>
        <w:rPr>
          <w:rFonts w:ascii="Tahoma" w:hAnsi="Tahoma" w:cs="Tahoma"/>
          <w:sz w:val="24"/>
          <w:szCs w:val="24"/>
        </w:rPr>
        <w:t xml:space="preserve"> 8 (Phil.)</w:t>
      </w:r>
      <w:r w:rsidRPr="00B2674E">
        <w:rPr>
          <w:rFonts w:ascii="Tahoma" w:hAnsi="Tahoma" w:cs="Tahoma"/>
          <w:sz w:val="24"/>
          <w:szCs w:val="24"/>
        </w:rPr>
        <w:br/>
      </w:r>
      <w:r w:rsidRPr="00B2674E">
        <w:rPr>
          <w:rFonts w:ascii="Tahoma" w:hAnsi="Tahoma" w:cs="Tahoma"/>
          <w:sz w:val="24"/>
          <w:szCs w:val="24"/>
        </w:rPr>
        <w:br/>
      </w:r>
      <w:r>
        <w:rPr>
          <w:rFonts w:ascii="Tahoma" w:hAnsi="Tahoma" w:cs="Tahoma"/>
          <w:sz w:val="24"/>
          <w:szCs w:val="24"/>
        </w:rPr>
        <w:t>“</w:t>
      </w:r>
      <w:r w:rsidRPr="00B2674E">
        <w:rPr>
          <w:rFonts w:ascii="Tahoma" w:hAnsi="Tahoma" w:cs="Tahoma"/>
          <w:sz w:val="24"/>
          <w:szCs w:val="24"/>
        </w:rPr>
        <w:t>The right of the people, including those employed in the public and private sectors, to form unions, associations, or societies for purposes not contrary to law shall not be abridged.</w:t>
      </w:r>
      <w:r>
        <w:rPr>
          <w:rFonts w:ascii="Tahoma" w:hAnsi="Tahoma" w:cs="Tahoma"/>
          <w:sz w:val="24"/>
          <w:szCs w:val="24"/>
        </w:rPr>
        <w:t>”</w:t>
      </w:r>
    </w:p>
    <w:p w:rsidR="000E4F12" w:rsidRDefault="000E4F12" w:rsidP="000E4F12">
      <w:pPr>
        <w:pStyle w:val="NormalWeb"/>
        <w:numPr>
          <w:ilvl w:val="0"/>
          <w:numId w:val="6"/>
        </w:numPr>
        <w:shd w:val="clear" w:color="auto" w:fill="FFFFFF"/>
        <w:spacing w:before="0" w:beforeAutospacing="0" w:after="300" w:afterAutospacing="0"/>
        <w:rPr>
          <w:rFonts w:ascii="Helvetica" w:hAnsi="Helvetica"/>
          <w:color w:val="171717"/>
        </w:rPr>
      </w:pPr>
      <w:r>
        <w:rPr>
          <w:rFonts w:ascii="Helvetica" w:hAnsi="Helvetica"/>
          <w:color w:val="171717"/>
        </w:rPr>
        <w:t xml:space="preserve">CNN Philippines, (2019). </w:t>
      </w:r>
      <w:proofErr w:type="spellStart"/>
      <w:r w:rsidRPr="000E4F12">
        <w:rPr>
          <w:rFonts w:ascii="Helvetica" w:hAnsi="Helvetica"/>
          <w:color w:val="171717"/>
        </w:rPr>
        <w:t>House holds</w:t>
      </w:r>
      <w:proofErr w:type="spellEnd"/>
      <w:r w:rsidRPr="000E4F12">
        <w:rPr>
          <w:rFonts w:ascii="Helvetica" w:hAnsi="Helvetica"/>
          <w:color w:val="171717"/>
        </w:rPr>
        <w:t xml:space="preserve"> online poll on same sex unions</w:t>
      </w:r>
      <w:r>
        <w:rPr>
          <w:rFonts w:ascii="Helvetica" w:hAnsi="Helvetica"/>
          <w:color w:val="171717"/>
        </w:rPr>
        <w:t xml:space="preserve">. </w:t>
      </w:r>
    </w:p>
    <w:p w:rsidR="000E4F12" w:rsidRDefault="000E4F12" w:rsidP="000E4F12">
      <w:pPr>
        <w:pStyle w:val="NormalWeb"/>
        <w:shd w:val="clear" w:color="auto" w:fill="FFFFFF"/>
        <w:spacing w:before="0" w:beforeAutospacing="0" w:after="300" w:afterAutospacing="0"/>
        <w:ind w:left="720"/>
        <w:rPr>
          <w:rFonts w:ascii="Helvetica" w:hAnsi="Helvetica"/>
          <w:color w:val="171717"/>
        </w:rPr>
      </w:pPr>
      <w:r w:rsidRPr="000E4F12">
        <w:rPr>
          <w:rFonts w:ascii="Helvetica" w:hAnsi="Helvetica"/>
          <w:color w:val="171717"/>
        </w:rPr>
        <w:t> </w:t>
      </w:r>
      <w:r w:rsidRPr="000E4F12">
        <w:rPr>
          <w:rFonts w:ascii="Helvetica" w:hAnsi="Helvetica"/>
          <w:color w:val="171717"/>
        </w:rPr>
        <w:br/>
        <w:t>“The House of Representatives is conducting an online survey on same-sex unions. The poll, posted on the chamber's website, asked whether the respondents are in favor, against, or undecided about the proposal on the legalization of same-sex unions as civil partnership in the country. As of writing, the survey has 65,216 respondents, with 38,332 or 59 percent saying they are against the proposal. More than 26,000 or 41 percent are in favor while only 3397 or 1 percent are undecided.”</w:t>
      </w:r>
    </w:p>
    <w:p w:rsidR="000E4F12" w:rsidRPr="000E4F12" w:rsidRDefault="000E4F12" w:rsidP="000E4F12">
      <w:pPr>
        <w:pStyle w:val="NormalWeb"/>
        <w:shd w:val="clear" w:color="auto" w:fill="FFFFFF"/>
        <w:spacing w:after="300"/>
        <w:ind w:left="720"/>
        <w:rPr>
          <w:rFonts w:ascii="Helvetica" w:hAnsi="Helvetica"/>
          <w:color w:val="171717"/>
        </w:rPr>
      </w:pPr>
      <w:r w:rsidRPr="000E4F12">
        <w:rPr>
          <w:rFonts w:ascii="Helvetica" w:hAnsi="Helvetica"/>
          <w:color w:val="171717"/>
        </w:rPr>
        <w:lastRenderedPageBreak/>
        <w:t xml:space="preserve">A petition seeking to allow same-sex marriage in the Philippines filed by gay lawyer Jesus </w:t>
      </w:r>
      <w:proofErr w:type="spellStart"/>
      <w:r w:rsidRPr="000E4F12">
        <w:rPr>
          <w:rFonts w:ascii="Helvetica" w:hAnsi="Helvetica"/>
          <w:color w:val="171717"/>
        </w:rPr>
        <w:t>Falcis</w:t>
      </w:r>
      <w:proofErr w:type="spellEnd"/>
      <w:r w:rsidRPr="000E4F12">
        <w:rPr>
          <w:rFonts w:ascii="Helvetica" w:hAnsi="Helvetica"/>
          <w:color w:val="171717"/>
        </w:rPr>
        <w:t xml:space="preserve"> is pending before the Supreme Court. An oral argument on the propo</w:t>
      </w:r>
      <w:r>
        <w:rPr>
          <w:rFonts w:ascii="Helvetica" w:hAnsi="Helvetica"/>
          <w:color w:val="171717"/>
        </w:rPr>
        <w:t xml:space="preserve">sal was held in June last year. </w:t>
      </w:r>
      <w:r w:rsidRPr="000E4F12">
        <w:rPr>
          <w:rFonts w:ascii="Helvetica" w:hAnsi="Helvetica"/>
          <w:color w:val="171717"/>
        </w:rPr>
        <w:t>The petition, filed in 2015, asked the High Court to declare Articles 1 and 2 of the Family Code unconstitutional. The provisions of the 31-year-old law limits marr</w:t>
      </w:r>
      <w:r>
        <w:rPr>
          <w:rFonts w:ascii="Helvetica" w:hAnsi="Helvetica"/>
          <w:color w:val="171717"/>
        </w:rPr>
        <w:t xml:space="preserve">iage between a man and a woman. </w:t>
      </w:r>
      <w:proofErr w:type="spellStart"/>
      <w:r w:rsidRPr="000E4F12">
        <w:rPr>
          <w:rFonts w:ascii="Helvetica" w:hAnsi="Helvetica"/>
          <w:color w:val="171717"/>
        </w:rPr>
        <w:t>Falcis</w:t>
      </w:r>
      <w:proofErr w:type="spellEnd"/>
      <w:r w:rsidRPr="000E4F12">
        <w:rPr>
          <w:rFonts w:ascii="Helvetica" w:hAnsi="Helvetica"/>
          <w:color w:val="171717"/>
        </w:rPr>
        <w:t xml:space="preserve"> also wanted to nullify Articles 46(4) and 55 (6) of the Family Code, which include homosexuality or lesbianism as legal grounds for annulment and legal separation.</w:t>
      </w:r>
    </w:p>
    <w:p w:rsidR="005D14CF" w:rsidRDefault="00912980" w:rsidP="005D14CF">
      <w:pPr>
        <w:pStyle w:val="ListParagraph"/>
      </w:pPr>
      <w:r>
        <w:rPr>
          <w:rFonts w:ascii="Tahoma" w:hAnsi="Tahoma" w:cs="Tahoma"/>
          <w:sz w:val="24"/>
          <w:szCs w:val="24"/>
        </w:rPr>
        <w:br/>
      </w:r>
      <w:r>
        <w:rPr>
          <w:rFonts w:ascii="Tahoma" w:hAnsi="Tahoma" w:cs="Tahoma"/>
          <w:sz w:val="24"/>
          <w:szCs w:val="24"/>
        </w:rPr>
        <w:br/>
      </w:r>
    </w:p>
    <w:p w:rsidR="00E4224F" w:rsidRDefault="00E4224F">
      <w:r>
        <w:br/>
        <w:t>a good debater is a good note-taker</w:t>
      </w:r>
      <w:bookmarkStart w:id="1" w:name="_GoBack"/>
      <w:bookmarkEnd w:id="1"/>
    </w:p>
    <w:sectPr w:rsidR="00E4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530E9"/>
    <w:multiLevelType w:val="hybridMultilevel"/>
    <w:tmpl w:val="132E26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A0780"/>
    <w:multiLevelType w:val="hybridMultilevel"/>
    <w:tmpl w:val="B11E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02500"/>
    <w:multiLevelType w:val="hybridMultilevel"/>
    <w:tmpl w:val="39F48D90"/>
    <w:lvl w:ilvl="0" w:tplc="04090013">
      <w:start w:val="1"/>
      <w:numFmt w:val="upperRoman"/>
      <w:lvlText w:val="%1."/>
      <w:lvlJc w:val="right"/>
      <w:pPr>
        <w:ind w:left="720" w:hanging="360"/>
      </w:pPr>
    </w:lvl>
    <w:lvl w:ilvl="1" w:tplc="934C536A">
      <w:start w:val="1"/>
      <w:numFmt w:val="upperLetter"/>
      <w:lvlText w:val="%2."/>
      <w:lvlJc w:val="left"/>
      <w:pPr>
        <w:ind w:left="1440" w:hanging="36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667E6"/>
    <w:multiLevelType w:val="multilevel"/>
    <w:tmpl w:val="5982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55694D"/>
    <w:multiLevelType w:val="hybridMultilevel"/>
    <w:tmpl w:val="DE389ADE"/>
    <w:lvl w:ilvl="0" w:tplc="DE38B4BE">
      <w:start w:val="3"/>
      <w:numFmt w:val="upperRoman"/>
      <w:lvlText w:val="%1."/>
      <w:lvlJc w:val="right"/>
      <w:pPr>
        <w:tabs>
          <w:tab w:val="num" w:pos="720"/>
        </w:tabs>
        <w:ind w:left="720" w:hanging="360"/>
      </w:pPr>
    </w:lvl>
    <w:lvl w:ilvl="1" w:tplc="90FCA8D6" w:tentative="1">
      <w:start w:val="1"/>
      <w:numFmt w:val="decimal"/>
      <w:lvlText w:val="%2."/>
      <w:lvlJc w:val="left"/>
      <w:pPr>
        <w:tabs>
          <w:tab w:val="num" w:pos="1440"/>
        </w:tabs>
        <w:ind w:left="1440" w:hanging="360"/>
      </w:pPr>
    </w:lvl>
    <w:lvl w:ilvl="2" w:tplc="AAE6C8D6" w:tentative="1">
      <w:start w:val="1"/>
      <w:numFmt w:val="decimal"/>
      <w:lvlText w:val="%3."/>
      <w:lvlJc w:val="left"/>
      <w:pPr>
        <w:tabs>
          <w:tab w:val="num" w:pos="2160"/>
        </w:tabs>
        <w:ind w:left="2160" w:hanging="360"/>
      </w:pPr>
    </w:lvl>
    <w:lvl w:ilvl="3" w:tplc="59CEAC7E" w:tentative="1">
      <w:start w:val="1"/>
      <w:numFmt w:val="decimal"/>
      <w:lvlText w:val="%4."/>
      <w:lvlJc w:val="left"/>
      <w:pPr>
        <w:tabs>
          <w:tab w:val="num" w:pos="2880"/>
        </w:tabs>
        <w:ind w:left="2880" w:hanging="360"/>
      </w:pPr>
    </w:lvl>
    <w:lvl w:ilvl="4" w:tplc="026EB886" w:tentative="1">
      <w:start w:val="1"/>
      <w:numFmt w:val="decimal"/>
      <w:lvlText w:val="%5."/>
      <w:lvlJc w:val="left"/>
      <w:pPr>
        <w:tabs>
          <w:tab w:val="num" w:pos="3600"/>
        </w:tabs>
        <w:ind w:left="3600" w:hanging="360"/>
      </w:pPr>
    </w:lvl>
    <w:lvl w:ilvl="5" w:tplc="75DE3952" w:tentative="1">
      <w:start w:val="1"/>
      <w:numFmt w:val="decimal"/>
      <w:lvlText w:val="%6."/>
      <w:lvlJc w:val="left"/>
      <w:pPr>
        <w:tabs>
          <w:tab w:val="num" w:pos="4320"/>
        </w:tabs>
        <w:ind w:left="4320" w:hanging="360"/>
      </w:pPr>
    </w:lvl>
    <w:lvl w:ilvl="6" w:tplc="733645F4" w:tentative="1">
      <w:start w:val="1"/>
      <w:numFmt w:val="decimal"/>
      <w:lvlText w:val="%7."/>
      <w:lvlJc w:val="left"/>
      <w:pPr>
        <w:tabs>
          <w:tab w:val="num" w:pos="5040"/>
        </w:tabs>
        <w:ind w:left="5040" w:hanging="360"/>
      </w:pPr>
    </w:lvl>
    <w:lvl w:ilvl="7" w:tplc="1A268B80" w:tentative="1">
      <w:start w:val="1"/>
      <w:numFmt w:val="decimal"/>
      <w:lvlText w:val="%8."/>
      <w:lvlJc w:val="left"/>
      <w:pPr>
        <w:tabs>
          <w:tab w:val="num" w:pos="5760"/>
        </w:tabs>
        <w:ind w:left="5760" w:hanging="360"/>
      </w:pPr>
    </w:lvl>
    <w:lvl w:ilvl="8" w:tplc="2990F60A" w:tentative="1">
      <w:start w:val="1"/>
      <w:numFmt w:val="decimal"/>
      <w:lvlText w:val="%9."/>
      <w:lvlJc w:val="left"/>
      <w:pPr>
        <w:tabs>
          <w:tab w:val="num" w:pos="6480"/>
        </w:tabs>
        <w:ind w:left="6480" w:hanging="360"/>
      </w:pPr>
    </w:lvl>
  </w:abstractNum>
  <w:abstractNum w:abstractNumId="5">
    <w:nsid w:val="7AD81560"/>
    <w:multiLevelType w:val="hybridMultilevel"/>
    <w:tmpl w:val="92B4A7AA"/>
    <w:lvl w:ilvl="0" w:tplc="AF30627A">
      <w:start w:val="2"/>
      <w:numFmt w:val="upperRoman"/>
      <w:lvlText w:val="%1."/>
      <w:lvlJc w:val="right"/>
      <w:pPr>
        <w:tabs>
          <w:tab w:val="num" w:pos="1440"/>
        </w:tabs>
        <w:ind w:left="1440" w:hanging="360"/>
      </w:pPr>
    </w:lvl>
    <w:lvl w:ilvl="1" w:tplc="48D81CFE" w:tentative="1">
      <w:start w:val="1"/>
      <w:numFmt w:val="decimal"/>
      <w:lvlText w:val="%2."/>
      <w:lvlJc w:val="left"/>
      <w:pPr>
        <w:tabs>
          <w:tab w:val="num" w:pos="2160"/>
        </w:tabs>
        <w:ind w:left="2160" w:hanging="360"/>
      </w:pPr>
    </w:lvl>
    <w:lvl w:ilvl="2" w:tplc="839ED016" w:tentative="1">
      <w:start w:val="1"/>
      <w:numFmt w:val="decimal"/>
      <w:lvlText w:val="%3."/>
      <w:lvlJc w:val="left"/>
      <w:pPr>
        <w:tabs>
          <w:tab w:val="num" w:pos="2880"/>
        </w:tabs>
        <w:ind w:left="2880" w:hanging="360"/>
      </w:pPr>
    </w:lvl>
    <w:lvl w:ilvl="3" w:tplc="91E22794" w:tentative="1">
      <w:start w:val="1"/>
      <w:numFmt w:val="decimal"/>
      <w:lvlText w:val="%4."/>
      <w:lvlJc w:val="left"/>
      <w:pPr>
        <w:tabs>
          <w:tab w:val="num" w:pos="3600"/>
        </w:tabs>
        <w:ind w:left="3600" w:hanging="360"/>
      </w:pPr>
    </w:lvl>
    <w:lvl w:ilvl="4" w:tplc="9E8C059E" w:tentative="1">
      <w:start w:val="1"/>
      <w:numFmt w:val="decimal"/>
      <w:lvlText w:val="%5."/>
      <w:lvlJc w:val="left"/>
      <w:pPr>
        <w:tabs>
          <w:tab w:val="num" w:pos="4320"/>
        </w:tabs>
        <w:ind w:left="4320" w:hanging="360"/>
      </w:pPr>
    </w:lvl>
    <w:lvl w:ilvl="5" w:tplc="F1F035A6" w:tentative="1">
      <w:start w:val="1"/>
      <w:numFmt w:val="decimal"/>
      <w:lvlText w:val="%6."/>
      <w:lvlJc w:val="left"/>
      <w:pPr>
        <w:tabs>
          <w:tab w:val="num" w:pos="5040"/>
        </w:tabs>
        <w:ind w:left="5040" w:hanging="360"/>
      </w:pPr>
    </w:lvl>
    <w:lvl w:ilvl="6" w:tplc="AC9A34EE" w:tentative="1">
      <w:start w:val="1"/>
      <w:numFmt w:val="decimal"/>
      <w:lvlText w:val="%7."/>
      <w:lvlJc w:val="left"/>
      <w:pPr>
        <w:tabs>
          <w:tab w:val="num" w:pos="5760"/>
        </w:tabs>
        <w:ind w:left="5760" w:hanging="360"/>
      </w:pPr>
    </w:lvl>
    <w:lvl w:ilvl="7" w:tplc="08CE1BB6" w:tentative="1">
      <w:start w:val="1"/>
      <w:numFmt w:val="decimal"/>
      <w:lvlText w:val="%8."/>
      <w:lvlJc w:val="left"/>
      <w:pPr>
        <w:tabs>
          <w:tab w:val="num" w:pos="6480"/>
        </w:tabs>
        <w:ind w:left="6480" w:hanging="360"/>
      </w:pPr>
    </w:lvl>
    <w:lvl w:ilvl="8" w:tplc="8C8AEC2C" w:tentative="1">
      <w:start w:val="1"/>
      <w:numFmt w:val="decimal"/>
      <w:lvlText w:val="%9."/>
      <w:lvlJc w:val="left"/>
      <w:pPr>
        <w:tabs>
          <w:tab w:val="num" w:pos="7200"/>
        </w:tabs>
        <w:ind w:left="7200" w:hanging="360"/>
      </w:pPr>
    </w:lvl>
  </w:abstractNum>
  <w:num w:numId="1">
    <w:abstractNumId w:val="3"/>
    <w:lvlOverride w:ilvl="0">
      <w:lvl w:ilvl="0">
        <w:numFmt w:val="upperRoman"/>
        <w:lvlText w:val="%1."/>
        <w:lvlJc w:val="right"/>
      </w:lvl>
    </w:lvlOverride>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B2"/>
    <w:rsid w:val="00023B04"/>
    <w:rsid w:val="000E4F12"/>
    <w:rsid w:val="001378A5"/>
    <w:rsid w:val="001403F5"/>
    <w:rsid w:val="001910A3"/>
    <w:rsid w:val="002B5D86"/>
    <w:rsid w:val="00343699"/>
    <w:rsid w:val="0045151B"/>
    <w:rsid w:val="0048372F"/>
    <w:rsid w:val="004E7646"/>
    <w:rsid w:val="005566BD"/>
    <w:rsid w:val="005D14CF"/>
    <w:rsid w:val="00607A42"/>
    <w:rsid w:val="006A3B8A"/>
    <w:rsid w:val="006A53B2"/>
    <w:rsid w:val="007813B3"/>
    <w:rsid w:val="00912980"/>
    <w:rsid w:val="00940A80"/>
    <w:rsid w:val="0095645D"/>
    <w:rsid w:val="00BA093E"/>
    <w:rsid w:val="00BE4E3D"/>
    <w:rsid w:val="00D12D0E"/>
    <w:rsid w:val="00D773A1"/>
    <w:rsid w:val="00DE03AC"/>
    <w:rsid w:val="00E4224F"/>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75014-F592-466E-960D-6275BF66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3B2"/>
    <w:pPr>
      <w:ind w:left="720"/>
      <w:contextualSpacing/>
    </w:pPr>
  </w:style>
  <w:style w:type="paragraph" w:styleId="NormalWeb">
    <w:name w:val="Normal (Web)"/>
    <w:basedOn w:val="Normal"/>
    <w:uiPriority w:val="99"/>
    <w:unhideWhenUsed/>
    <w:rsid w:val="00191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29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5115">
      <w:bodyDiv w:val="1"/>
      <w:marLeft w:val="0"/>
      <w:marRight w:val="0"/>
      <w:marTop w:val="0"/>
      <w:marBottom w:val="0"/>
      <w:divBdr>
        <w:top w:val="none" w:sz="0" w:space="0" w:color="auto"/>
        <w:left w:val="none" w:sz="0" w:space="0" w:color="auto"/>
        <w:bottom w:val="none" w:sz="0" w:space="0" w:color="auto"/>
        <w:right w:val="none" w:sz="0" w:space="0" w:color="auto"/>
      </w:divBdr>
    </w:div>
    <w:div w:id="1366520576">
      <w:bodyDiv w:val="1"/>
      <w:marLeft w:val="0"/>
      <w:marRight w:val="0"/>
      <w:marTop w:val="0"/>
      <w:marBottom w:val="0"/>
      <w:divBdr>
        <w:top w:val="none" w:sz="0" w:space="0" w:color="auto"/>
        <w:left w:val="none" w:sz="0" w:space="0" w:color="auto"/>
        <w:bottom w:val="none" w:sz="0" w:space="0" w:color="auto"/>
        <w:right w:val="none" w:sz="0" w:space="0" w:color="auto"/>
      </w:divBdr>
    </w:div>
    <w:div w:id="16880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05/AJPH.2012.301113" TargetMode="External"/><Relationship Id="rId5" Type="http://schemas.openxmlformats.org/officeDocument/2006/relationships/hyperlink" Target="https://www.rappler.com/nation/how-to-adopt-philipp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2022-03-25T05:25:00Z</dcterms:created>
  <dcterms:modified xsi:type="dcterms:W3CDTF">2022-03-31T18:40:00Z</dcterms:modified>
</cp:coreProperties>
</file>