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3566" w14:textId="77777777" w:rsidR="00B43151" w:rsidRPr="00B16623" w:rsidRDefault="00B43151" w:rsidP="00B43151">
      <w:pPr>
        <w:spacing w:after="0" w:line="276" w:lineRule="auto"/>
        <w:rPr>
          <w:rFonts w:cstheme="minorHAnsi"/>
          <w:sz w:val="46"/>
          <w:szCs w:val="46"/>
        </w:rPr>
      </w:pPr>
    </w:p>
    <w:p w14:paraId="480702B6" w14:textId="77777777" w:rsidR="00491E46" w:rsidRPr="00B16623" w:rsidRDefault="00491E46" w:rsidP="00491E46">
      <w:pPr>
        <w:spacing w:after="0" w:line="276" w:lineRule="auto"/>
        <w:jc w:val="right"/>
        <w:rPr>
          <w:rFonts w:cstheme="minorHAnsi"/>
        </w:rPr>
      </w:pPr>
    </w:p>
    <w:p w14:paraId="1462CE26" w14:textId="01415237" w:rsidR="00B43151" w:rsidRPr="00B16623" w:rsidRDefault="00B43151" w:rsidP="00491E46">
      <w:pPr>
        <w:spacing w:after="0" w:line="276" w:lineRule="auto"/>
        <w:jc w:val="right"/>
        <w:rPr>
          <w:rFonts w:ascii="Gill Sans MT" w:hAnsi="Gill Sans MT" w:cstheme="minorHAnsi"/>
          <w:sz w:val="48"/>
          <w:szCs w:val="48"/>
        </w:rPr>
      </w:pPr>
      <w:r w:rsidRPr="00B16623">
        <w:rPr>
          <w:rFonts w:ascii="Gill Sans MT" w:hAnsi="Gill Sans MT" w:cstheme="minorHAnsi"/>
          <w:sz w:val="48"/>
          <w:szCs w:val="48"/>
        </w:rPr>
        <w:t>ETAME NOEL ALBERT JONAS</w:t>
      </w:r>
    </w:p>
    <w:p w14:paraId="2D8B55A8" w14:textId="77777777" w:rsidR="00B43151" w:rsidRPr="00B16623" w:rsidRDefault="00B43151" w:rsidP="00491E46">
      <w:pPr>
        <w:pStyle w:val="Textedadresse"/>
        <w:spacing w:before="0"/>
        <w:rPr>
          <w:rFonts w:ascii="Gill Sans MT" w:hAnsi="Gill Sans MT" w:cstheme="minorHAnsi"/>
          <w:color w:val="auto"/>
          <w:sz w:val="20"/>
        </w:rPr>
      </w:pPr>
      <w:r w:rsidRPr="00B16623">
        <w:rPr>
          <w:rFonts w:ascii="Gill Sans MT" w:hAnsi="Gill Sans MT" w:cstheme="minorHAnsi"/>
          <w:color w:val="auto"/>
          <w:sz w:val="20"/>
        </w:rPr>
        <w:t>Téléphone : 671 486 716 / 657 143 227</w:t>
      </w:r>
    </w:p>
    <w:p w14:paraId="489B7665" w14:textId="0F19CED8" w:rsidR="00491E46" w:rsidRPr="00B16623" w:rsidRDefault="00B43151" w:rsidP="00491E46">
      <w:pPr>
        <w:pStyle w:val="Sansinterligne"/>
        <w:spacing w:line="276" w:lineRule="auto"/>
        <w:jc w:val="right"/>
        <w:rPr>
          <w:rFonts w:ascii="Gill Sans MT" w:hAnsi="Gill Sans MT" w:cstheme="minorHAnsi"/>
        </w:rPr>
      </w:pPr>
      <w:r w:rsidRPr="00B16623">
        <w:rPr>
          <w:rFonts w:ascii="Gill Sans MT" w:hAnsi="Gill Sans MT" w:cstheme="minorHAnsi"/>
          <w:color w:val="auto"/>
        </w:rPr>
        <w:t>Adresse de courrier : albertjonasetame@gmail.com</w:t>
      </w:r>
    </w:p>
    <w:p w14:paraId="21696E67" w14:textId="77777777" w:rsidR="00491E46" w:rsidRDefault="00491E46" w:rsidP="00C4250E">
      <w:pPr>
        <w:spacing w:line="276" w:lineRule="auto"/>
        <w:rPr>
          <w:rFonts w:cstheme="minorHAnsi"/>
          <w:sz w:val="18"/>
          <w:szCs w:val="18"/>
        </w:rPr>
      </w:pPr>
    </w:p>
    <w:p w14:paraId="0DB50E60" w14:textId="77777777" w:rsidR="00B16623" w:rsidRPr="00B16623" w:rsidRDefault="00B16623" w:rsidP="00B16623">
      <w:pPr>
        <w:rPr>
          <w:lang w:eastAsia="fr-FR"/>
        </w:rPr>
      </w:pPr>
    </w:p>
    <w:p w14:paraId="594F3D36" w14:textId="7F3B8B1F" w:rsidR="00F961E0" w:rsidRPr="00B16623" w:rsidRDefault="00F961E0" w:rsidP="00C4250E">
      <w:pPr>
        <w:pStyle w:val="Section"/>
        <w:spacing w:after="0" w:line="276" w:lineRule="auto"/>
        <w:rPr>
          <w:rFonts w:ascii="Gill Sans MT" w:hAnsi="Gill Sans MT" w:cstheme="minorHAnsi"/>
          <w:color w:val="0055A4"/>
          <w:szCs w:val="24"/>
        </w:rPr>
      </w:pPr>
      <w:r w:rsidRPr="00B16623">
        <w:rPr>
          <w:rFonts w:ascii="Gill Sans MT" w:hAnsi="Gill Sans MT" w:cstheme="minorHAnsi"/>
          <w:color w:val="0055A4"/>
          <w:szCs w:val="24"/>
        </w:rPr>
        <w:t>OBJECTIF</w:t>
      </w:r>
    </w:p>
    <w:p w14:paraId="6DD8A81B" w14:textId="64D132F7" w:rsidR="00C4250E" w:rsidRPr="00B16623" w:rsidRDefault="00F961E0" w:rsidP="00C4250E">
      <w:pPr>
        <w:spacing w:line="276" w:lineRule="auto"/>
        <w:rPr>
          <w:rFonts w:ascii="Gill Sans MT" w:hAnsi="Gill Sans MT" w:cstheme="minorHAnsi"/>
          <w:color w:val="333333"/>
        </w:rPr>
      </w:pPr>
      <w:r w:rsidRPr="00B16623">
        <w:rPr>
          <w:rFonts w:ascii="Gill Sans MT" w:hAnsi="Gill Sans MT" w:cstheme="minorHAnsi"/>
          <w:color w:val="333333"/>
        </w:rPr>
        <w:t xml:space="preserve">Etudiant Ingénieur en Génie Numérique recherchant un stage professionnel au sein d’une entreprise pour appliquer et développer mes connaissances et compétences académiques en informatique </w:t>
      </w:r>
      <w:r w:rsidR="00491E46" w:rsidRPr="00B16623">
        <w:rPr>
          <w:rFonts w:ascii="Gill Sans MT" w:hAnsi="Gill Sans MT" w:cstheme="minorHAnsi"/>
          <w:color w:val="333333"/>
        </w:rPr>
        <w:t>fondamentale</w:t>
      </w:r>
      <w:r w:rsidRPr="00B16623">
        <w:rPr>
          <w:rFonts w:ascii="Gill Sans MT" w:hAnsi="Gill Sans MT" w:cstheme="minorHAnsi"/>
          <w:color w:val="333333"/>
        </w:rPr>
        <w:t xml:space="preserve">, gestion de projet </w:t>
      </w:r>
      <w:r w:rsidR="00BC7FF3" w:rsidRPr="00B16623">
        <w:rPr>
          <w:rFonts w:ascii="Gill Sans MT" w:hAnsi="Gill Sans MT" w:cstheme="minorHAnsi"/>
          <w:color w:val="333333"/>
        </w:rPr>
        <w:t>et</w:t>
      </w:r>
      <w:r w:rsidRPr="00B16623">
        <w:rPr>
          <w:rFonts w:ascii="Gill Sans MT" w:hAnsi="Gill Sans MT" w:cstheme="minorHAnsi"/>
          <w:color w:val="333333"/>
        </w:rPr>
        <w:t xml:space="preserve"> les conformer au monde professionnel.  </w:t>
      </w:r>
    </w:p>
    <w:p w14:paraId="32BF49A6" w14:textId="77777777" w:rsidR="00F961E0" w:rsidRPr="00B16623" w:rsidRDefault="00F961E0" w:rsidP="00C4250E">
      <w:pPr>
        <w:pStyle w:val="Section"/>
        <w:spacing w:before="240" w:after="0" w:line="276" w:lineRule="auto"/>
        <w:rPr>
          <w:rFonts w:ascii="Gill Sans MT" w:hAnsi="Gill Sans MT" w:cstheme="minorHAnsi"/>
          <w:color w:val="0055A4"/>
          <w:szCs w:val="24"/>
        </w:rPr>
      </w:pPr>
      <w:r w:rsidRPr="00B16623">
        <w:rPr>
          <w:rFonts w:ascii="Gill Sans MT" w:hAnsi="Gill Sans MT" w:cstheme="minorHAnsi"/>
          <w:color w:val="0055A4"/>
          <w:szCs w:val="24"/>
        </w:rPr>
        <w:t>CURSUS ET REALISATIONS ACADEMIQUES</w:t>
      </w:r>
    </w:p>
    <w:p w14:paraId="6F79248B" w14:textId="06B567E7" w:rsidR="00F961E0" w:rsidRPr="00B16623" w:rsidRDefault="00F961E0" w:rsidP="00C4250E">
      <w:pPr>
        <w:pStyle w:val="Sous-section"/>
        <w:spacing w:line="276" w:lineRule="auto"/>
        <w:rPr>
          <w:rFonts w:ascii="Gill Sans MT" w:hAnsi="Gill Sans MT" w:cstheme="minorHAnsi"/>
          <w:color w:val="666666"/>
          <w:sz w:val="22"/>
          <w:szCs w:val="22"/>
        </w:rPr>
      </w:pPr>
      <w:r w:rsidRPr="00B16623">
        <w:rPr>
          <w:rFonts w:ascii="Gill Sans MT" w:hAnsi="Gill Sans MT" w:cstheme="minorHAnsi"/>
          <w:color w:val="333333"/>
          <w:sz w:val="22"/>
          <w:szCs w:val="22"/>
        </w:rPr>
        <w:t>Cycle d’ingénierie de conception en Génie Numérique</w:t>
      </w:r>
      <w:r w:rsidRPr="00B16623">
        <w:rPr>
          <w:rFonts w:ascii="Gill Sans MT" w:hAnsi="Gill Sans MT" w:cstheme="minorHAnsi"/>
          <w:color w:val="000000" w:themeColor="text1"/>
          <w:sz w:val="22"/>
          <w:szCs w:val="22"/>
        </w:rPr>
        <w:t>/</w:t>
      </w:r>
      <w:r w:rsidRPr="00B16623">
        <w:rPr>
          <w:rFonts w:ascii="Gill Sans MT" w:hAnsi="Gill Sans MT" w:cstheme="minorHAnsi"/>
          <w:color w:val="666666"/>
          <w:sz w:val="22"/>
          <w:szCs w:val="22"/>
        </w:rPr>
        <w:t>Ecole Supérieure internationale de Génie Numérique (ESIGN) de Sangmélima</w:t>
      </w:r>
      <w:r w:rsidR="00D535D1" w:rsidRPr="00B16623">
        <w:rPr>
          <w:rFonts w:ascii="Gill Sans MT" w:hAnsi="Gill Sans MT" w:cstheme="minorHAnsi"/>
          <w:color w:val="666666"/>
          <w:sz w:val="22"/>
          <w:szCs w:val="22"/>
        </w:rPr>
        <w:t xml:space="preserve"> </w:t>
      </w:r>
      <w:r w:rsidR="00D535D1" w:rsidRPr="00B16623">
        <w:rPr>
          <w:rFonts w:ascii="Gill Sans MT" w:hAnsi="Gill Sans MT" w:cstheme="minorHAnsi"/>
          <w:b w:val="0"/>
          <w:color w:val="000000" w:themeColor="text1"/>
          <w:sz w:val="20"/>
        </w:rPr>
        <w:t>(2021-2026)</w:t>
      </w:r>
    </w:p>
    <w:p w14:paraId="171480CE" w14:textId="197EEB23" w:rsidR="00F961E0" w:rsidRPr="00B16623" w:rsidRDefault="00F961E0" w:rsidP="00E62763">
      <w:pPr>
        <w:pStyle w:val="Listepuces"/>
        <w:numPr>
          <w:ilvl w:val="0"/>
          <w:numId w:val="5"/>
        </w:numPr>
        <w:rPr>
          <w:rFonts w:ascii="Gill Sans MT" w:hAnsi="Gill Sans MT" w:cstheme="minorHAnsi"/>
        </w:rPr>
      </w:pPr>
      <w:r w:rsidRPr="00B16623">
        <w:rPr>
          <w:rFonts w:ascii="Gill Sans MT" w:hAnsi="Gill Sans MT" w:cstheme="minorHAnsi"/>
        </w:rPr>
        <w:t xml:space="preserve">Projet </w:t>
      </w:r>
      <w:r w:rsidR="00491E46" w:rsidRPr="00B16623">
        <w:rPr>
          <w:rFonts w:ascii="Gill Sans MT" w:hAnsi="Gill Sans MT" w:cstheme="minorHAnsi"/>
        </w:rPr>
        <w:t>FoodDash (</w:t>
      </w:r>
      <w:r w:rsidRPr="00B16623">
        <w:rPr>
          <w:rFonts w:ascii="Gill Sans MT" w:hAnsi="Gill Sans MT" w:cstheme="minorHAnsi"/>
        </w:rPr>
        <w:t>2025) : Plateforme qui connecte les coins de restaurations avec les potentiels clients, chef de groupe</w:t>
      </w:r>
      <w:r w:rsidR="00491E46" w:rsidRPr="00B16623">
        <w:rPr>
          <w:rFonts w:ascii="Gill Sans MT" w:hAnsi="Gill Sans MT" w:cstheme="minorHAnsi"/>
        </w:rPr>
        <w:t>.</w:t>
      </w:r>
      <w:r w:rsidRPr="00B16623">
        <w:rPr>
          <w:rFonts w:ascii="Gill Sans MT" w:hAnsi="Gill Sans MT" w:cstheme="minorHAnsi"/>
        </w:rPr>
        <w:t xml:space="preserve"> </w:t>
      </w:r>
    </w:p>
    <w:p w14:paraId="746FB568" w14:textId="350F5C22" w:rsidR="00A96C8E" w:rsidRPr="00B16623" w:rsidRDefault="00A96C8E" w:rsidP="00A96C8E">
      <w:pPr>
        <w:pStyle w:val="Listepuces"/>
        <w:numPr>
          <w:ilvl w:val="0"/>
          <w:numId w:val="5"/>
        </w:numPr>
        <w:spacing w:after="0"/>
        <w:rPr>
          <w:rFonts w:ascii="Gill Sans MT" w:hAnsi="Gill Sans MT" w:cstheme="minorHAnsi"/>
        </w:rPr>
      </w:pPr>
      <w:r w:rsidRPr="00B16623">
        <w:rPr>
          <w:rFonts w:ascii="Gill Sans MT" w:hAnsi="Gill Sans MT" w:cstheme="minorHAnsi"/>
        </w:rPr>
        <w:t xml:space="preserve">Projet </w:t>
      </w:r>
      <w:proofErr w:type="spellStart"/>
      <w:r w:rsidRPr="00B16623">
        <w:rPr>
          <w:rFonts w:ascii="Gill Sans MT" w:hAnsi="Gill Sans MT" w:cstheme="minorHAnsi"/>
        </w:rPr>
        <w:t>LocalFarm</w:t>
      </w:r>
      <w:proofErr w:type="spellEnd"/>
      <w:r w:rsidRPr="00B16623">
        <w:rPr>
          <w:rFonts w:ascii="Gill Sans MT" w:hAnsi="Gill Sans MT" w:cstheme="minorHAnsi"/>
        </w:rPr>
        <w:t xml:space="preserve"> (2024) : Plateforme qui connecte les agriculteurs et les potentiels clients/acheteurs, conception du backend</w:t>
      </w:r>
      <w:r w:rsidR="00491E46" w:rsidRPr="00B16623">
        <w:rPr>
          <w:rFonts w:ascii="Gill Sans MT" w:hAnsi="Gill Sans MT" w:cstheme="minorHAnsi"/>
        </w:rPr>
        <w:t>.</w:t>
      </w:r>
    </w:p>
    <w:p w14:paraId="4248CDE9" w14:textId="28DFD77A" w:rsidR="00A96C8E" w:rsidRPr="00B16623" w:rsidRDefault="00A96C8E" w:rsidP="00A96C8E">
      <w:pPr>
        <w:pStyle w:val="Listepuces"/>
        <w:numPr>
          <w:ilvl w:val="0"/>
          <w:numId w:val="5"/>
        </w:numPr>
        <w:rPr>
          <w:rFonts w:ascii="Gill Sans MT" w:hAnsi="Gill Sans MT" w:cstheme="minorHAnsi"/>
        </w:rPr>
      </w:pPr>
      <w:r w:rsidRPr="00B16623">
        <w:rPr>
          <w:rFonts w:ascii="Gill Sans MT" w:hAnsi="Gill Sans MT" w:cstheme="minorHAnsi"/>
        </w:rPr>
        <w:t>Projet E-Tools (2023) : Plateforme de vente des outils numérique aux étudiants, chef de groupe</w:t>
      </w:r>
      <w:r w:rsidR="00B16623" w:rsidRPr="00B16623">
        <w:rPr>
          <w:rFonts w:ascii="Gill Sans MT" w:hAnsi="Gill Sans MT" w:cstheme="minorHAnsi"/>
        </w:rPr>
        <w:t>.</w:t>
      </w:r>
    </w:p>
    <w:p w14:paraId="350E8344" w14:textId="1BE1D4CC" w:rsidR="00F961E0" w:rsidRPr="00B16623" w:rsidRDefault="00F961E0" w:rsidP="00C4250E">
      <w:pPr>
        <w:pStyle w:val="Sous-section"/>
        <w:spacing w:line="276" w:lineRule="auto"/>
        <w:rPr>
          <w:rFonts w:ascii="Gill Sans MT" w:hAnsi="Gill Sans MT" w:cstheme="minorHAnsi"/>
          <w:color w:val="000000" w:themeColor="text1"/>
          <w:sz w:val="22"/>
          <w:szCs w:val="22"/>
        </w:rPr>
      </w:pPr>
      <w:r w:rsidRPr="00B16623">
        <w:rPr>
          <w:rFonts w:ascii="Gill Sans MT" w:hAnsi="Gill Sans MT" w:cstheme="minorHAnsi"/>
          <w:color w:val="333333"/>
          <w:sz w:val="22"/>
          <w:szCs w:val="22"/>
        </w:rPr>
        <w:t>Cycle Licence en Génie Informatique</w:t>
      </w:r>
      <w:r w:rsidRPr="00B16623">
        <w:rPr>
          <w:rFonts w:ascii="Gill Sans MT" w:hAnsi="Gill Sans MT" w:cstheme="minorHAnsi"/>
          <w:color w:val="000000" w:themeColor="text1"/>
          <w:sz w:val="22"/>
          <w:szCs w:val="22"/>
        </w:rPr>
        <w:t>/</w:t>
      </w:r>
      <w:r w:rsidRPr="00B16623">
        <w:rPr>
          <w:rFonts w:ascii="Gill Sans MT" w:hAnsi="Gill Sans MT" w:cstheme="minorHAnsi"/>
          <w:sz w:val="22"/>
          <w:szCs w:val="22"/>
        </w:rPr>
        <w:t xml:space="preserve"> </w:t>
      </w:r>
      <w:r w:rsidRPr="00B16623">
        <w:rPr>
          <w:rFonts w:ascii="Gill Sans MT" w:hAnsi="Gill Sans MT" w:cstheme="minorHAnsi"/>
          <w:color w:val="666666"/>
          <w:sz w:val="22"/>
          <w:szCs w:val="22"/>
        </w:rPr>
        <w:t>Institut Universitaire de Technologie (IUT) de Douala</w:t>
      </w:r>
      <w:r w:rsidR="00D535D1" w:rsidRPr="00B16623">
        <w:rPr>
          <w:rFonts w:ascii="Gill Sans MT" w:hAnsi="Gill Sans MT" w:cstheme="minorHAnsi"/>
          <w:color w:val="666666"/>
          <w:sz w:val="22"/>
          <w:szCs w:val="22"/>
        </w:rPr>
        <w:t xml:space="preserve"> </w:t>
      </w:r>
      <w:r w:rsidR="00D535D1" w:rsidRPr="00B16623">
        <w:rPr>
          <w:rFonts w:ascii="Gill Sans MT" w:hAnsi="Gill Sans MT" w:cstheme="minorHAnsi"/>
          <w:b w:val="0"/>
          <w:color w:val="000000" w:themeColor="text1"/>
          <w:sz w:val="20"/>
        </w:rPr>
        <w:t>(2018-2019)</w:t>
      </w:r>
    </w:p>
    <w:p w14:paraId="08CEA78A" w14:textId="65429853" w:rsidR="00F961E0" w:rsidRPr="00B16623" w:rsidRDefault="00F961E0" w:rsidP="00C4250E">
      <w:pPr>
        <w:pStyle w:val="Sous-section"/>
        <w:spacing w:after="0" w:line="276" w:lineRule="auto"/>
        <w:rPr>
          <w:rFonts w:ascii="Gill Sans MT" w:hAnsi="Gill Sans MT" w:cstheme="minorHAnsi"/>
          <w:b w:val="0"/>
          <w:sz w:val="22"/>
          <w:szCs w:val="22"/>
        </w:rPr>
      </w:pPr>
      <w:r w:rsidRPr="00B16623">
        <w:rPr>
          <w:rFonts w:ascii="Gill Sans MT" w:hAnsi="Gill Sans MT" w:cstheme="minorHAnsi"/>
          <w:color w:val="333333"/>
          <w:sz w:val="22"/>
          <w:szCs w:val="22"/>
        </w:rPr>
        <w:t>Baccalauréat C</w:t>
      </w:r>
      <w:r w:rsidRPr="00B16623">
        <w:rPr>
          <w:rFonts w:ascii="Gill Sans MT" w:hAnsi="Gill Sans MT" w:cstheme="minorHAnsi"/>
          <w:color w:val="000000" w:themeColor="text1"/>
          <w:sz w:val="22"/>
          <w:szCs w:val="22"/>
        </w:rPr>
        <w:t>/</w:t>
      </w:r>
      <w:r w:rsidRPr="00B16623">
        <w:rPr>
          <w:rFonts w:ascii="Gill Sans MT" w:hAnsi="Gill Sans MT" w:cstheme="minorHAnsi"/>
          <w:color w:val="666666"/>
          <w:sz w:val="22"/>
          <w:szCs w:val="22"/>
        </w:rPr>
        <w:t>Collège Chevreul de Douala</w:t>
      </w:r>
      <w:r w:rsidR="002520EB" w:rsidRPr="00B16623">
        <w:rPr>
          <w:rFonts w:ascii="Gill Sans MT" w:hAnsi="Gill Sans MT" w:cstheme="minorHAnsi"/>
          <w:color w:val="666666"/>
          <w:sz w:val="22"/>
          <w:szCs w:val="22"/>
        </w:rPr>
        <w:t xml:space="preserve"> </w:t>
      </w:r>
      <w:r w:rsidR="002520EB" w:rsidRPr="00B16623">
        <w:rPr>
          <w:rFonts w:ascii="Gill Sans MT" w:hAnsi="Gill Sans MT" w:cstheme="minorHAnsi"/>
          <w:b w:val="0"/>
          <w:color w:val="000000" w:themeColor="text1"/>
          <w:sz w:val="20"/>
        </w:rPr>
        <w:t>(2017-2018)</w:t>
      </w:r>
    </w:p>
    <w:p w14:paraId="7AFE18D2" w14:textId="77777777" w:rsidR="00F961E0" w:rsidRPr="00B16623" w:rsidRDefault="00F961E0" w:rsidP="00C4250E">
      <w:pPr>
        <w:spacing w:after="0" w:line="276" w:lineRule="auto"/>
        <w:rPr>
          <w:rFonts w:cstheme="minorHAnsi"/>
        </w:rPr>
      </w:pPr>
    </w:p>
    <w:p w14:paraId="010B1945" w14:textId="77777777" w:rsidR="00F961E0" w:rsidRPr="00B16623" w:rsidRDefault="00F961E0" w:rsidP="00C4250E">
      <w:pPr>
        <w:pStyle w:val="Section"/>
        <w:spacing w:after="0" w:line="276" w:lineRule="auto"/>
        <w:rPr>
          <w:rFonts w:ascii="Gill Sans MT" w:hAnsi="Gill Sans MT" w:cstheme="minorHAnsi"/>
          <w:color w:val="0055A4"/>
          <w:szCs w:val="24"/>
        </w:rPr>
      </w:pPr>
      <w:r w:rsidRPr="00B16623">
        <w:rPr>
          <w:rFonts w:ascii="Gill Sans MT" w:hAnsi="Gill Sans MT" w:cstheme="minorHAnsi"/>
          <w:color w:val="0055A4"/>
          <w:szCs w:val="24"/>
        </w:rPr>
        <w:t>COMPETENCES TECHNIQUES</w:t>
      </w:r>
    </w:p>
    <w:p w14:paraId="21D50B9D" w14:textId="6FA989D5" w:rsidR="00F961E0" w:rsidRPr="00B16623" w:rsidRDefault="00F961E0" w:rsidP="00E62763">
      <w:pPr>
        <w:pStyle w:val="Listepuces"/>
        <w:numPr>
          <w:ilvl w:val="0"/>
          <w:numId w:val="2"/>
        </w:numPr>
        <w:rPr>
          <w:rFonts w:ascii="Gill Sans MT" w:hAnsi="Gill Sans MT" w:cs="Calibri"/>
          <w:sz w:val="22"/>
          <w:szCs w:val="22"/>
        </w:rPr>
      </w:pPr>
      <w:r w:rsidRPr="00B16623">
        <w:rPr>
          <w:rFonts w:ascii="Gill Sans MT" w:hAnsi="Gill Sans MT" w:cs="Calibri"/>
          <w:sz w:val="22"/>
          <w:szCs w:val="22"/>
        </w:rPr>
        <w:t>Langage de programmation (Notions fondamentales) : Python, JavaScript, SQL</w:t>
      </w:r>
      <w:r w:rsidR="00B16623" w:rsidRPr="00B16623">
        <w:rPr>
          <w:rFonts w:ascii="Gill Sans MT" w:hAnsi="Gill Sans MT" w:cs="Calibri"/>
          <w:sz w:val="22"/>
          <w:szCs w:val="22"/>
        </w:rPr>
        <w:t>.</w:t>
      </w:r>
    </w:p>
    <w:p w14:paraId="052B4B93" w14:textId="64AD83E3" w:rsidR="00F961E0" w:rsidRPr="00B16623" w:rsidRDefault="00F961E0" w:rsidP="00E62763">
      <w:pPr>
        <w:pStyle w:val="Listepuces"/>
        <w:numPr>
          <w:ilvl w:val="0"/>
          <w:numId w:val="2"/>
        </w:numPr>
        <w:rPr>
          <w:rFonts w:ascii="Gill Sans MT" w:hAnsi="Gill Sans MT" w:cs="Calibri"/>
          <w:sz w:val="22"/>
          <w:szCs w:val="22"/>
        </w:rPr>
      </w:pPr>
      <w:r w:rsidRPr="00B16623">
        <w:rPr>
          <w:rFonts w:ascii="Gill Sans MT" w:hAnsi="Gill Sans MT" w:cs="Calibri"/>
          <w:sz w:val="22"/>
          <w:szCs w:val="22"/>
        </w:rPr>
        <w:t>Retouche et modification d’image : Adobe Photoshop (notions), Paint 3D</w:t>
      </w:r>
      <w:r w:rsidR="00B16623" w:rsidRPr="00B16623">
        <w:rPr>
          <w:rFonts w:ascii="Gill Sans MT" w:hAnsi="Gill Sans MT" w:cs="Calibri"/>
          <w:sz w:val="22"/>
          <w:szCs w:val="22"/>
        </w:rPr>
        <w:t>.</w:t>
      </w:r>
    </w:p>
    <w:p w14:paraId="68FEF498" w14:textId="1DDA8F05" w:rsidR="00F961E0" w:rsidRPr="00B16623" w:rsidRDefault="00F961E0" w:rsidP="00E62763">
      <w:pPr>
        <w:pStyle w:val="Listepuces"/>
        <w:numPr>
          <w:ilvl w:val="0"/>
          <w:numId w:val="2"/>
        </w:numPr>
        <w:rPr>
          <w:rFonts w:ascii="Gill Sans MT" w:hAnsi="Gill Sans MT" w:cs="Calibri"/>
          <w:sz w:val="22"/>
          <w:szCs w:val="22"/>
        </w:rPr>
      </w:pPr>
      <w:r w:rsidRPr="00B16623">
        <w:rPr>
          <w:rFonts w:ascii="Gill Sans MT" w:hAnsi="Gill Sans MT" w:cs="Calibri"/>
          <w:sz w:val="22"/>
          <w:szCs w:val="22"/>
        </w:rPr>
        <w:t>Intelligence Artificielle</w:t>
      </w:r>
      <w:r w:rsidR="00E62763" w:rsidRPr="00B16623">
        <w:rPr>
          <w:rFonts w:ascii="Gill Sans MT" w:hAnsi="Gill Sans MT" w:cs="Calibri"/>
          <w:sz w:val="22"/>
          <w:szCs w:val="22"/>
        </w:rPr>
        <w:t xml:space="preserve"> </w:t>
      </w:r>
      <w:r w:rsidRPr="00B16623">
        <w:rPr>
          <w:rFonts w:ascii="Gill Sans MT" w:hAnsi="Gill Sans MT" w:cs="Calibri"/>
          <w:sz w:val="22"/>
          <w:szCs w:val="22"/>
        </w:rPr>
        <w:t>: Prompt Engineering, Machine Learning</w:t>
      </w:r>
      <w:r w:rsidR="00B16623" w:rsidRPr="00B16623">
        <w:rPr>
          <w:rFonts w:ascii="Gill Sans MT" w:hAnsi="Gill Sans MT" w:cs="Calibri"/>
          <w:sz w:val="22"/>
          <w:szCs w:val="22"/>
        </w:rPr>
        <w:t>.</w:t>
      </w:r>
    </w:p>
    <w:p w14:paraId="17FA5788" w14:textId="159DC607" w:rsidR="00F961E0" w:rsidRPr="00B16623" w:rsidRDefault="00F961E0" w:rsidP="00E62763">
      <w:pPr>
        <w:pStyle w:val="Listepuces"/>
        <w:numPr>
          <w:ilvl w:val="0"/>
          <w:numId w:val="2"/>
        </w:numPr>
        <w:rPr>
          <w:rFonts w:ascii="Gill Sans MT" w:hAnsi="Gill Sans MT" w:cs="Calibri"/>
          <w:sz w:val="22"/>
          <w:szCs w:val="22"/>
        </w:rPr>
      </w:pPr>
      <w:r w:rsidRPr="00B16623">
        <w:rPr>
          <w:rFonts w:ascii="Gill Sans MT" w:hAnsi="Gill Sans MT" w:cs="Calibri"/>
          <w:sz w:val="22"/>
          <w:szCs w:val="22"/>
        </w:rPr>
        <w:t>Outils et logiciel</w:t>
      </w:r>
      <w:r w:rsidR="00B16623" w:rsidRPr="00B16623">
        <w:rPr>
          <w:rFonts w:ascii="Gill Sans MT" w:hAnsi="Gill Sans MT" w:cs="Calibri"/>
          <w:sz w:val="22"/>
          <w:szCs w:val="22"/>
        </w:rPr>
        <w:t>s</w:t>
      </w:r>
      <w:r w:rsidRPr="00B16623">
        <w:rPr>
          <w:rFonts w:ascii="Gill Sans MT" w:hAnsi="Gill Sans MT" w:cs="Calibri"/>
          <w:sz w:val="22"/>
          <w:szCs w:val="22"/>
        </w:rPr>
        <w:t xml:space="preserve"> : Suite Office, </w:t>
      </w:r>
      <w:r w:rsidR="00B43151" w:rsidRPr="00B16623">
        <w:rPr>
          <w:rFonts w:ascii="Gill Sans MT" w:hAnsi="Gill Sans MT" w:cs="Calibri"/>
          <w:sz w:val="22"/>
          <w:szCs w:val="22"/>
        </w:rPr>
        <w:t xml:space="preserve">VS Code, </w:t>
      </w:r>
      <w:r w:rsidRPr="00B16623">
        <w:rPr>
          <w:rFonts w:ascii="Gill Sans MT" w:hAnsi="Gill Sans MT" w:cs="Calibri"/>
          <w:sz w:val="22"/>
          <w:szCs w:val="22"/>
        </w:rPr>
        <w:t xml:space="preserve">VMware, </w:t>
      </w:r>
      <w:proofErr w:type="spellStart"/>
      <w:r w:rsidRPr="00B16623">
        <w:rPr>
          <w:rFonts w:ascii="Gill Sans MT" w:hAnsi="Gill Sans MT" w:cs="Calibri"/>
          <w:sz w:val="22"/>
          <w:szCs w:val="22"/>
        </w:rPr>
        <w:t>Bizagi</w:t>
      </w:r>
      <w:proofErr w:type="spellEnd"/>
      <w:r w:rsidRPr="00B16623">
        <w:rPr>
          <w:rFonts w:ascii="Gill Sans MT" w:hAnsi="Gill Sans MT" w:cs="Calibri"/>
          <w:sz w:val="22"/>
          <w:szCs w:val="22"/>
        </w:rPr>
        <w:t xml:space="preserve"> modeler, </w:t>
      </w:r>
      <w:proofErr w:type="spellStart"/>
      <w:r w:rsidRPr="00B16623">
        <w:rPr>
          <w:rFonts w:ascii="Gill Sans MT" w:hAnsi="Gill Sans MT" w:cs="Calibri"/>
          <w:sz w:val="22"/>
          <w:szCs w:val="22"/>
        </w:rPr>
        <w:t>ChatGPT</w:t>
      </w:r>
      <w:proofErr w:type="spellEnd"/>
      <w:r w:rsidRPr="00B16623">
        <w:rPr>
          <w:rFonts w:ascii="Gill Sans MT" w:hAnsi="Gill Sans MT" w:cs="Calibri"/>
          <w:sz w:val="22"/>
          <w:szCs w:val="22"/>
        </w:rPr>
        <w:t>, Gemini</w:t>
      </w:r>
      <w:r w:rsidR="00B43151" w:rsidRPr="00B16623">
        <w:rPr>
          <w:rFonts w:ascii="Gill Sans MT" w:hAnsi="Gill Sans MT" w:cs="Calibri"/>
          <w:sz w:val="22"/>
          <w:szCs w:val="22"/>
        </w:rPr>
        <w:t>, etc.</w:t>
      </w:r>
    </w:p>
    <w:p w14:paraId="170BD140" w14:textId="091EEF23" w:rsidR="00F961E0" w:rsidRPr="00B16623" w:rsidRDefault="00F961E0" w:rsidP="00C4250E">
      <w:pPr>
        <w:pStyle w:val="Section"/>
        <w:spacing w:before="240" w:after="0" w:line="276" w:lineRule="auto"/>
        <w:rPr>
          <w:rFonts w:ascii="Gill Sans MT" w:hAnsi="Gill Sans MT" w:cstheme="minorHAnsi"/>
          <w:color w:val="0055A4"/>
          <w:szCs w:val="24"/>
        </w:rPr>
      </w:pPr>
      <w:r w:rsidRPr="00B16623">
        <w:rPr>
          <w:rFonts w:ascii="Gill Sans MT" w:hAnsi="Gill Sans MT" w:cstheme="minorHAnsi"/>
          <w:color w:val="0055A4"/>
          <w:szCs w:val="24"/>
        </w:rPr>
        <w:t>QUALITE</w:t>
      </w:r>
      <w:r w:rsidR="00A96C8E" w:rsidRPr="00B16623">
        <w:rPr>
          <w:rFonts w:ascii="Gill Sans MT" w:hAnsi="Gill Sans MT" w:cstheme="minorHAnsi"/>
          <w:color w:val="0055A4"/>
          <w:szCs w:val="24"/>
        </w:rPr>
        <w:t>S</w:t>
      </w:r>
      <w:r w:rsidRPr="00B16623">
        <w:rPr>
          <w:rFonts w:ascii="Gill Sans MT" w:hAnsi="Gill Sans MT" w:cstheme="minorHAnsi"/>
          <w:color w:val="0055A4"/>
          <w:szCs w:val="24"/>
        </w:rPr>
        <w:t xml:space="preserve"> HUMAINE</w:t>
      </w:r>
      <w:r w:rsidR="00A96C8E" w:rsidRPr="00B16623">
        <w:rPr>
          <w:rFonts w:ascii="Gill Sans MT" w:hAnsi="Gill Sans MT" w:cstheme="minorHAnsi"/>
          <w:color w:val="0055A4"/>
          <w:szCs w:val="24"/>
        </w:rPr>
        <w:t>S</w:t>
      </w:r>
    </w:p>
    <w:p w14:paraId="3B673268" w14:textId="3D8BE2DC" w:rsidR="00F961E0" w:rsidRPr="00B16623" w:rsidRDefault="00F961E0" w:rsidP="00E62763">
      <w:pPr>
        <w:pStyle w:val="Listepuces"/>
        <w:numPr>
          <w:ilvl w:val="0"/>
          <w:numId w:val="3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>Habitué à la collaboration en équipe pour atteindre des objectifs communs</w:t>
      </w:r>
    </w:p>
    <w:p w14:paraId="0105956E" w14:textId="77777777" w:rsidR="00F961E0" w:rsidRPr="00B16623" w:rsidRDefault="00F961E0" w:rsidP="00E62763">
      <w:pPr>
        <w:pStyle w:val="Listepuces"/>
        <w:numPr>
          <w:ilvl w:val="0"/>
          <w:numId w:val="3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>Rigueur et organisation dans la gestion de projets et la résolution de problèmes techniques.</w:t>
      </w:r>
    </w:p>
    <w:p w14:paraId="4E4241AD" w14:textId="02BAD81F" w:rsidR="00F961E0" w:rsidRPr="00B16623" w:rsidRDefault="00D535D1" w:rsidP="00E62763">
      <w:pPr>
        <w:pStyle w:val="Listepuces"/>
        <w:numPr>
          <w:ilvl w:val="0"/>
          <w:numId w:val="3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>A</w:t>
      </w:r>
      <w:r w:rsidR="00F961E0" w:rsidRPr="00B16623">
        <w:rPr>
          <w:rFonts w:ascii="Gill Sans MT" w:hAnsi="Gill Sans MT" w:cstheme="minorHAnsi"/>
          <w:sz w:val="22"/>
          <w:szCs w:val="22"/>
        </w:rPr>
        <w:t>uton</w:t>
      </w:r>
      <w:r w:rsidRPr="00B16623">
        <w:rPr>
          <w:rFonts w:ascii="Gill Sans MT" w:hAnsi="Gill Sans MT" w:cstheme="minorHAnsi"/>
          <w:sz w:val="22"/>
          <w:szCs w:val="22"/>
        </w:rPr>
        <w:t>omie</w:t>
      </w:r>
      <w:r w:rsidR="00F961E0" w:rsidRPr="00B16623">
        <w:rPr>
          <w:rFonts w:ascii="Gill Sans MT" w:hAnsi="Gill Sans MT" w:cstheme="minorHAnsi"/>
          <w:sz w:val="22"/>
          <w:szCs w:val="22"/>
        </w:rPr>
        <w:t xml:space="preserve"> dans la recherche de solutions et proactivité dans l'apprentissage de nouvelles technologies.</w:t>
      </w:r>
    </w:p>
    <w:p w14:paraId="5EDE63D6" w14:textId="72CD0028" w:rsidR="00F961E0" w:rsidRPr="00B16623" w:rsidRDefault="00F961E0" w:rsidP="00E62763">
      <w:pPr>
        <w:pStyle w:val="Listepuces"/>
        <w:numPr>
          <w:ilvl w:val="0"/>
          <w:numId w:val="3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 xml:space="preserve">Capacité d'adaptation rapide à de nouveaux environnements de travail </w:t>
      </w:r>
    </w:p>
    <w:p w14:paraId="14A8F3D1" w14:textId="2D0ED76D" w:rsidR="00F961E0" w:rsidRPr="00B16623" w:rsidRDefault="00F961E0" w:rsidP="00BC7FF3">
      <w:pPr>
        <w:pStyle w:val="Listepuces"/>
        <w:numPr>
          <w:ilvl w:val="0"/>
          <w:numId w:val="3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 xml:space="preserve">Bonnes aptitudes de communication et </w:t>
      </w:r>
      <w:r w:rsidR="00BC7FF3" w:rsidRPr="00B16623">
        <w:rPr>
          <w:rFonts w:ascii="Gill Sans MT" w:hAnsi="Gill Sans MT" w:cstheme="minorHAnsi"/>
          <w:sz w:val="22"/>
          <w:szCs w:val="22"/>
        </w:rPr>
        <w:t>f</w:t>
      </w:r>
      <w:r w:rsidR="00BC7FF3" w:rsidRPr="00B16623">
        <w:rPr>
          <w:rFonts w:ascii="Gill Sans MT" w:hAnsi="Gill Sans MT" w:cstheme="minorHAnsi"/>
          <w:sz w:val="22"/>
          <w:szCs w:val="22"/>
        </w:rPr>
        <w:t xml:space="preserve">orce de proposition remarquable </w:t>
      </w:r>
    </w:p>
    <w:p w14:paraId="61DD1F25" w14:textId="77777777" w:rsidR="00F961E0" w:rsidRPr="00B16623" w:rsidRDefault="00F961E0" w:rsidP="00C4250E">
      <w:pPr>
        <w:pStyle w:val="Section"/>
        <w:spacing w:before="240" w:after="0" w:line="276" w:lineRule="auto"/>
        <w:rPr>
          <w:rFonts w:ascii="Gill Sans MT" w:hAnsi="Gill Sans MT" w:cstheme="minorHAnsi"/>
          <w:color w:val="0055A4"/>
          <w:szCs w:val="24"/>
        </w:rPr>
      </w:pPr>
      <w:r w:rsidRPr="00B16623">
        <w:rPr>
          <w:rFonts w:ascii="Gill Sans MT" w:hAnsi="Gill Sans MT" w:cstheme="minorHAnsi"/>
          <w:color w:val="0055A4"/>
          <w:szCs w:val="24"/>
        </w:rPr>
        <w:t>COMPETENCES LINGUISTIQUES</w:t>
      </w:r>
    </w:p>
    <w:p w14:paraId="7B00BC35" w14:textId="70234F15" w:rsidR="00F961E0" w:rsidRPr="00B16623" w:rsidRDefault="00F961E0" w:rsidP="00D535D1">
      <w:pPr>
        <w:pStyle w:val="Listepuces"/>
        <w:numPr>
          <w:ilvl w:val="0"/>
          <w:numId w:val="6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>Français : première langue</w:t>
      </w:r>
    </w:p>
    <w:p w14:paraId="7077DC52" w14:textId="49D0F3BC" w:rsidR="00F961E0" w:rsidRPr="00B16623" w:rsidRDefault="00F961E0" w:rsidP="00D535D1">
      <w:pPr>
        <w:pStyle w:val="Listepuces"/>
        <w:numPr>
          <w:ilvl w:val="0"/>
          <w:numId w:val="6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 xml:space="preserve">Anglais : niveau pré-intermédiaire </w:t>
      </w:r>
    </w:p>
    <w:p w14:paraId="414C1AF1" w14:textId="77777777" w:rsidR="00F961E0" w:rsidRPr="00B16623" w:rsidRDefault="00F961E0" w:rsidP="00C4250E">
      <w:pPr>
        <w:pStyle w:val="Section"/>
        <w:spacing w:before="240" w:after="0" w:line="276" w:lineRule="auto"/>
        <w:rPr>
          <w:rFonts w:ascii="Gill Sans MT" w:hAnsi="Gill Sans MT" w:cstheme="minorHAnsi"/>
          <w:color w:val="0055A4"/>
          <w:szCs w:val="24"/>
        </w:rPr>
      </w:pPr>
      <w:r w:rsidRPr="00B16623">
        <w:rPr>
          <w:rFonts w:ascii="Gill Sans MT" w:hAnsi="Gill Sans MT" w:cstheme="minorHAnsi"/>
          <w:color w:val="0055A4"/>
          <w:szCs w:val="24"/>
        </w:rPr>
        <w:t>CENTRES D’INTERÊT</w:t>
      </w:r>
    </w:p>
    <w:p w14:paraId="1FB271C9" w14:textId="453C84AE" w:rsidR="00F961E0" w:rsidRPr="00B16623" w:rsidRDefault="00F961E0" w:rsidP="00E62763">
      <w:pPr>
        <w:pStyle w:val="Listepuces"/>
        <w:numPr>
          <w:ilvl w:val="0"/>
          <w:numId w:val="4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 xml:space="preserve">Football (milieu de terrain offensif/Avant-centre), course à </w:t>
      </w:r>
      <w:r w:rsidRPr="00B16623">
        <w:rPr>
          <w:rFonts w:ascii="Gill Sans MT" w:hAnsi="Gill Sans MT" w:cstheme="minorHAnsi"/>
          <w:sz w:val="22"/>
          <w:szCs w:val="22"/>
        </w:rPr>
        <w:t>pied</w:t>
      </w:r>
      <w:r w:rsidRPr="00B16623">
        <w:rPr>
          <w:rFonts w:ascii="Gill Sans MT" w:hAnsi="Gill Sans MT" w:cstheme="minorHAnsi"/>
          <w:sz w:val="22"/>
          <w:szCs w:val="22"/>
        </w:rPr>
        <w:t xml:space="preserve"> : Développe l’esprit d’équipe et </w:t>
      </w:r>
      <w:r w:rsidR="00B16623" w:rsidRPr="00B16623">
        <w:rPr>
          <w:rFonts w:ascii="Gill Sans MT" w:hAnsi="Gill Sans MT" w:cstheme="minorHAnsi"/>
          <w:sz w:val="22"/>
          <w:szCs w:val="22"/>
        </w:rPr>
        <w:t xml:space="preserve">la </w:t>
      </w:r>
      <w:r w:rsidRPr="00B16623">
        <w:rPr>
          <w:rFonts w:ascii="Gill Sans MT" w:hAnsi="Gill Sans MT" w:cstheme="minorHAnsi"/>
          <w:sz w:val="22"/>
          <w:szCs w:val="22"/>
        </w:rPr>
        <w:t>persévérance</w:t>
      </w:r>
      <w:r w:rsidR="00B16623" w:rsidRPr="00B16623">
        <w:rPr>
          <w:rFonts w:ascii="Gill Sans MT" w:hAnsi="Gill Sans MT" w:cstheme="minorHAnsi"/>
          <w:sz w:val="22"/>
          <w:szCs w:val="22"/>
        </w:rPr>
        <w:t>.</w:t>
      </w:r>
    </w:p>
    <w:p w14:paraId="4D004032" w14:textId="6CAFF9CA" w:rsidR="00F961E0" w:rsidRPr="00B16623" w:rsidRDefault="00F961E0" w:rsidP="00C4250E">
      <w:pPr>
        <w:pStyle w:val="Listepuces"/>
        <w:numPr>
          <w:ilvl w:val="0"/>
          <w:numId w:val="4"/>
        </w:numPr>
        <w:rPr>
          <w:rFonts w:ascii="Gill Sans MT" w:hAnsi="Gill Sans MT" w:cstheme="minorHAnsi"/>
          <w:sz w:val="22"/>
          <w:szCs w:val="22"/>
        </w:rPr>
      </w:pPr>
      <w:r w:rsidRPr="00B16623">
        <w:rPr>
          <w:rFonts w:ascii="Gill Sans MT" w:hAnsi="Gill Sans MT" w:cstheme="minorHAnsi"/>
          <w:sz w:val="22"/>
          <w:szCs w:val="22"/>
        </w:rPr>
        <w:t>Développement personnel et bien-être : Lecture de psychologie positive et pratique de pleine conscience (méditation), permettant de cultiver une intelligence émotionnelle et un esprit calme et concentré.</w:t>
      </w:r>
    </w:p>
    <w:sectPr w:rsidR="00F961E0" w:rsidRPr="00B16623" w:rsidSect="00491E46">
      <w:pgSz w:w="11906" w:h="16838"/>
      <w:pgMar w:top="0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4CDEE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33333"/>
        <w:vertAlign w:val="baseline"/>
      </w:rPr>
    </w:lvl>
  </w:abstractNum>
  <w:abstractNum w:abstractNumId="1" w15:restartNumberingAfterBreak="0">
    <w:nsid w:val="0AFB6701"/>
    <w:multiLevelType w:val="hybridMultilevel"/>
    <w:tmpl w:val="9F46A66E"/>
    <w:lvl w:ilvl="0" w:tplc="6B4CDEE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25153"/>
    <w:multiLevelType w:val="hybridMultilevel"/>
    <w:tmpl w:val="52202EC4"/>
    <w:lvl w:ilvl="0" w:tplc="6B4CDEE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23526"/>
    <w:multiLevelType w:val="hybridMultilevel"/>
    <w:tmpl w:val="6A6E82D8"/>
    <w:lvl w:ilvl="0" w:tplc="6B4CDEE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822A21"/>
    <w:multiLevelType w:val="hybridMultilevel"/>
    <w:tmpl w:val="F9B63E3E"/>
    <w:lvl w:ilvl="0" w:tplc="6B4CDEE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6E4886"/>
    <w:multiLevelType w:val="hybridMultilevel"/>
    <w:tmpl w:val="1374CE36"/>
    <w:lvl w:ilvl="0" w:tplc="6B4CDEE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317343">
    <w:abstractNumId w:val="0"/>
  </w:num>
  <w:num w:numId="2" w16cid:durableId="74937479">
    <w:abstractNumId w:val="3"/>
  </w:num>
  <w:num w:numId="3" w16cid:durableId="982272533">
    <w:abstractNumId w:val="4"/>
  </w:num>
  <w:num w:numId="4" w16cid:durableId="2083789989">
    <w:abstractNumId w:val="1"/>
  </w:num>
  <w:num w:numId="5" w16cid:durableId="1296107638">
    <w:abstractNumId w:val="5"/>
  </w:num>
  <w:num w:numId="6" w16cid:durableId="55354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0"/>
    <w:rsid w:val="00082BFA"/>
    <w:rsid w:val="00163494"/>
    <w:rsid w:val="002520EB"/>
    <w:rsid w:val="002A6F32"/>
    <w:rsid w:val="004576A9"/>
    <w:rsid w:val="00491E46"/>
    <w:rsid w:val="007451B2"/>
    <w:rsid w:val="009413DA"/>
    <w:rsid w:val="00A147B7"/>
    <w:rsid w:val="00A96C8E"/>
    <w:rsid w:val="00B16623"/>
    <w:rsid w:val="00B35803"/>
    <w:rsid w:val="00B43151"/>
    <w:rsid w:val="00BC7FF3"/>
    <w:rsid w:val="00C4250E"/>
    <w:rsid w:val="00D535D1"/>
    <w:rsid w:val="00E62763"/>
    <w:rsid w:val="00F14897"/>
    <w:rsid w:val="00F9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3348"/>
  <w15:chartTrackingRefBased/>
  <w15:docId w15:val="{748C3C4D-34FE-4029-8871-774A7251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6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61E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61E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61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61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61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61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61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61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1E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1E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61E0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F961E0"/>
    <w:pPr>
      <w:spacing w:after="0" w:line="240" w:lineRule="auto"/>
    </w:pPr>
    <w:rPr>
      <w:rFonts w:cs="Times New Roman"/>
      <w:color w:val="000000" w:themeColor="text1"/>
      <w:kern w:val="0"/>
      <w:sz w:val="20"/>
      <w:szCs w:val="2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F961E0"/>
    <w:rPr>
      <w:rFonts w:cs="Times New Roman"/>
      <w:color w:val="000000" w:themeColor="text1"/>
      <w:kern w:val="0"/>
      <w:sz w:val="20"/>
      <w:szCs w:val="20"/>
      <w:lang w:eastAsia="fr-FR"/>
      <w14:ligatures w14:val="none"/>
    </w:rPr>
  </w:style>
  <w:style w:type="paragraph" w:customStyle="1" w:styleId="Textedadresse">
    <w:name w:val="Texte d'adresse"/>
    <w:basedOn w:val="Sansinterligne"/>
    <w:uiPriority w:val="2"/>
    <w:qFormat/>
    <w:rsid w:val="00F961E0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</w:rPr>
  </w:style>
  <w:style w:type="paragraph" w:styleId="Listepuces">
    <w:name w:val="List Bullet"/>
    <w:basedOn w:val="Normal"/>
    <w:uiPriority w:val="36"/>
    <w:unhideWhenUsed/>
    <w:qFormat/>
    <w:rsid w:val="00F961E0"/>
    <w:pPr>
      <w:spacing w:after="120" w:line="276" w:lineRule="auto"/>
      <w:contextualSpacing/>
    </w:pPr>
    <w:rPr>
      <w:rFonts w:cs="Times New Roman"/>
      <w:color w:val="000000" w:themeColor="text1"/>
      <w:kern w:val="0"/>
      <w:sz w:val="20"/>
      <w:szCs w:val="20"/>
      <w:lang w:eastAsia="fr-FR"/>
      <w14:ligatures w14:val="none"/>
    </w:r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F961E0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kern w:val="0"/>
      <w:sz w:val="24"/>
      <w:szCs w:val="20"/>
      <w:lang w:eastAsia="fr-FR"/>
      <w14:ligatures w14:val="none"/>
    </w:rPr>
  </w:style>
  <w:style w:type="paragraph" w:customStyle="1" w:styleId="Sous-section">
    <w:name w:val="Sous-section"/>
    <w:basedOn w:val="Normal"/>
    <w:link w:val="Textesous-section"/>
    <w:uiPriority w:val="3"/>
    <w:qFormat/>
    <w:rsid w:val="00F961E0"/>
    <w:pPr>
      <w:spacing w:before="40" w:after="80" w:line="240" w:lineRule="auto"/>
    </w:pPr>
    <w:rPr>
      <w:rFonts w:asciiTheme="majorHAnsi" w:hAnsiTheme="majorHAnsi" w:cs="Times New Roman"/>
      <w:b/>
      <w:color w:val="4472C4" w:themeColor="accent1"/>
      <w:kern w:val="0"/>
      <w:sz w:val="18"/>
      <w:szCs w:val="20"/>
      <w:lang w:eastAsia="fr-FR"/>
      <w14:ligatures w14:val="none"/>
    </w:rPr>
  </w:style>
  <w:style w:type="character" w:customStyle="1" w:styleId="Textesection">
    <w:name w:val="Texte section"/>
    <w:basedOn w:val="Policepardfaut"/>
    <w:link w:val="Section"/>
    <w:uiPriority w:val="1"/>
    <w:rsid w:val="00F961E0"/>
    <w:rPr>
      <w:rFonts w:asciiTheme="majorHAnsi" w:hAnsiTheme="majorHAnsi" w:cs="Times New Roman"/>
      <w:b/>
      <w:color w:val="ED7D31" w:themeColor="accent2"/>
      <w:kern w:val="0"/>
      <w:sz w:val="24"/>
      <w:szCs w:val="20"/>
      <w:lang w:eastAsia="fr-FR"/>
      <w14:ligatures w14:val="none"/>
    </w:rPr>
  </w:style>
  <w:style w:type="character" w:customStyle="1" w:styleId="Textesous-section">
    <w:name w:val="Texte sous-section"/>
    <w:basedOn w:val="Policepardfaut"/>
    <w:link w:val="Sous-section"/>
    <w:uiPriority w:val="3"/>
    <w:rsid w:val="00F961E0"/>
    <w:rPr>
      <w:rFonts w:asciiTheme="majorHAnsi" w:hAnsiTheme="majorHAnsi" w:cs="Times New Roman"/>
      <w:b/>
      <w:color w:val="4472C4" w:themeColor="accent1"/>
      <w:kern w:val="0"/>
      <w:sz w:val="18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2025-08-04T12:33:00Z</cp:lastPrinted>
  <dcterms:created xsi:type="dcterms:W3CDTF">2025-08-04T09:30:00Z</dcterms:created>
  <dcterms:modified xsi:type="dcterms:W3CDTF">2025-08-04T12:56:00Z</dcterms:modified>
</cp:coreProperties>
</file>