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231" w:rsidRPr="00744231" w:rsidRDefault="00744231" w:rsidP="0074423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4231">
        <w:rPr>
          <w:rFonts w:ascii="Times New Roman" w:eastAsia="Times New Roman" w:hAnsi="Times New Roman" w:cs="Times New Roman"/>
          <w:b/>
          <w:sz w:val="28"/>
          <w:szCs w:val="28"/>
        </w:rPr>
        <w:t>Objectives:</w:t>
      </w:r>
    </w:p>
    <w:p w:rsidR="00744231" w:rsidRPr="00744231" w:rsidRDefault="00744231" w:rsidP="00744231">
      <w:pPr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sz w:val="28"/>
          <w:szCs w:val="28"/>
        </w:rPr>
        <w:t>To implement and test a 4-to-</w:t>
      </w:r>
      <w:proofErr w:type="gramStart"/>
      <w:r w:rsidRPr="00744231">
        <w:rPr>
          <w:rFonts w:ascii="Times New Roman" w:eastAsiaTheme="minorEastAsia" w:hAnsi="Times New Roman" w:cs="Times New Roman"/>
          <w:sz w:val="28"/>
          <w:szCs w:val="28"/>
        </w:rPr>
        <w:t>1 line</w:t>
      </w:r>
      <w:proofErr w:type="gramEnd"/>
      <w:r w:rsidRPr="00744231">
        <w:rPr>
          <w:rFonts w:ascii="Times New Roman" w:eastAsiaTheme="minorEastAsia" w:hAnsi="Times New Roman" w:cs="Times New Roman"/>
          <w:sz w:val="28"/>
          <w:szCs w:val="28"/>
        </w:rPr>
        <w:t xml:space="preserve"> multiplexer with active-LOW enable input using random gates.</w:t>
      </w:r>
    </w:p>
    <w:p w:rsidR="00744231" w:rsidRPr="00744231" w:rsidRDefault="00744231" w:rsidP="00744231">
      <w:pPr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sz w:val="28"/>
          <w:szCs w:val="28"/>
        </w:rPr>
        <w:t>To implement and test combinational logic function using IC 74151 (8-to-</w:t>
      </w:r>
      <w:proofErr w:type="gramStart"/>
      <w:r w:rsidRPr="00744231">
        <w:rPr>
          <w:rFonts w:ascii="Times New Roman" w:eastAsiaTheme="minorEastAsia" w:hAnsi="Times New Roman" w:cs="Times New Roman"/>
          <w:sz w:val="28"/>
          <w:szCs w:val="28"/>
        </w:rPr>
        <w:t>1 line</w:t>
      </w:r>
      <w:proofErr w:type="gramEnd"/>
      <w:r w:rsidRPr="00744231">
        <w:rPr>
          <w:rFonts w:ascii="Times New Roman" w:eastAsiaTheme="minorEastAsia" w:hAnsi="Times New Roman" w:cs="Times New Roman"/>
          <w:sz w:val="28"/>
          <w:szCs w:val="28"/>
        </w:rPr>
        <w:t xml:space="preserve"> multiplexer with active-LOW enable input).</w:t>
      </w:r>
    </w:p>
    <w:p w:rsidR="00744231" w:rsidRPr="00744231" w:rsidRDefault="00744231" w:rsidP="0074423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4231" w:rsidRPr="00744231" w:rsidRDefault="00744231" w:rsidP="0074423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4231">
        <w:rPr>
          <w:rFonts w:ascii="Times New Roman" w:eastAsia="Times New Roman" w:hAnsi="Times New Roman" w:cs="Times New Roman"/>
          <w:b/>
          <w:sz w:val="32"/>
          <w:szCs w:val="32"/>
        </w:rPr>
        <w:t>Answers to the Post Lab-Report Questions:</w:t>
      </w:r>
    </w:p>
    <w:p w:rsidR="00744231" w:rsidRPr="00744231" w:rsidRDefault="00744231" w:rsidP="0074423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t>Answer 1:</w:t>
      </w:r>
    </w:p>
    <w:p w:rsidR="00744231" w:rsidRPr="00744231" w:rsidRDefault="00744231" w:rsidP="007442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sz w:val="28"/>
          <w:szCs w:val="28"/>
        </w:rPr>
        <w:t>Implementing and testing a 4-to-</w:t>
      </w:r>
      <w:proofErr w:type="gramStart"/>
      <w:r w:rsidRPr="00744231">
        <w:rPr>
          <w:rFonts w:ascii="Times New Roman" w:eastAsiaTheme="minorEastAsia" w:hAnsi="Times New Roman" w:cs="Times New Roman"/>
          <w:sz w:val="28"/>
          <w:szCs w:val="28"/>
        </w:rPr>
        <w:t>1 line</w:t>
      </w:r>
      <w:proofErr w:type="gramEnd"/>
      <w:r w:rsidRPr="00744231">
        <w:rPr>
          <w:rFonts w:ascii="Times New Roman" w:eastAsiaTheme="minorEastAsia" w:hAnsi="Times New Roman" w:cs="Times New Roman"/>
          <w:sz w:val="28"/>
          <w:szCs w:val="28"/>
        </w:rPr>
        <w:t xml:space="preserve"> multiplexer with active-LOW enable input using random gates:</w:t>
      </w: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3384"/>
        <w:gridCol w:w="2949"/>
        <w:gridCol w:w="2910"/>
      </w:tblGrid>
      <w:tr w:rsidR="00744231" w:rsidRPr="00744231" w:rsidTr="00744231">
        <w:tc>
          <w:tcPr>
            <w:tcW w:w="3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Inputs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Pre-lab Outputs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Experimental Outputs</w:t>
            </w:r>
          </w:p>
        </w:tc>
      </w:tr>
      <w:tr w:rsidR="00744231" w:rsidRPr="00744231" w:rsidTr="00744231">
        <w:tc>
          <w:tcPr>
            <w:tcW w:w="3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E              </w:t>
            </w:r>
            <w:r w:rsidRPr="00744231">
              <w:rPr>
                <w:rFonts w:ascii="Times New Roman" w:eastAsiaTheme="minorHAnsi" w:hAnsi="Times New Roman" w:cs="Times New Roman"/>
                <w:position w:val="-10"/>
                <w:sz w:val="24"/>
                <w:szCs w:val="24"/>
              </w:rPr>
              <w:object w:dxaOrig="28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1" type="#_x0000_t75" style="width:14.25pt;height:17.25pt" o:ole="">
                  <v:imagedata r:id="rId5" o:title=""/>
                </v:shape>
                <o:OLEObject Type="Embed" ProgID="Equation.3" ShapeID="_x0000_i1101" DrawAspect="Content" ObjectID="_1573886846" r:id="rId6"/>
              </w:object>
            </w: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      </w:t>
            </w:r>
            <w:r w:rsidRPr="00744231">
              <w:rPr>
                <w:rFonts w:ascii="Times New Roman" w:eastAsiaTheme="minorHAnsi" w:hAnsi="Times New Roman" w:cs="Times New Roman"/>
                <w:position w:val="-10"/>
                <w:sz w:val="24"/>
                <w:szCs w:val="24"/>
              </w:rPr>
              <w:object w:dxaOrig="300" w:dyaOrig="345">
                <v:shape id="_x0000_i1102" type="#_x0000_t75" style="width:15pt;height:17.25pt" o:ole="">
                  <v:imagedata r:id="rId7" o:title=""/>
                </v:shape>
                <o:OLEObject Type="Embed" ProgID="Equation.3" ShapeID="_x0000_i1102" DrawAspect="Content" ObjectID="_1573886847" r:id="rId8"/>
              </w:objec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240" w:dyaOrig="285">
                <v:shape id="_x0000_i1103" type="#_x0000_t75" style="width:12pt;height:14.25pt" o:ole="">
                  <v:imagedata r:id="rId9" o:title=""/>
                </v:shape>
                <o:OLEObject Type="Embed" ProgID="Equation.3" ShapeID="_x0000_i1103" DrawAspect="Content" ObjectID="_1573886848" r:id="rId10"/>
              </w:objec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eastAsiaTheme="minorHAnsi" w:hAnsi="Times New Roman" w:cs="Times New Roman"/>
                <w:position w:val="-6"/>
                <w:sz w:val="24"/>
                <w:szCs w:val="24"/>
              </w:rPr>
              <w:object w:dxaOrig="240" w:dyaOrig="285">
                <v:shape id="_x0000_i1104" type="#_x0000_t75" style="width:12pt;height:14.25pt" o:ole="">
                  <v:imagedata r:id="rId11" o:title=""/>
                </v:shape>
                <o:OLEObject Type="Embed" ProgID="Equation.3" ShapeID="_x0000_i1104" DrawAspect="Content" ObjectID="_1573886849" r:id="rId12"/>
              </w:object>
            </w:r>
          </w:p>
        </w:tc>
      </w:tr>
      <w:tr w:rsidR="00744231" w:rsidRPr="00744231" w:rsidTr="00744231">
        <w:tc>
          <w:tcPr>
            <w:tcW w:w="3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0              0               0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eastAsiaTheme="minorHAnsi" w:hAnsi="Times New Roman" w:cs="Times New Roman"/>
                <w:position w:val="-12"/>
                <w:sz w:val="24"/>
                <w:szCs w:val="24"/>
              </w:rPr>
              <w:object w:dxaOrig="255" w:dyaOrig="375">
                <v:shape id="_x0000_i1105" type="#_x0000_t75" style="width:12.75pt;height:18.75pt" o:ole="">
                  <v:imagedata r:id="rId13" o:title=""/>
                </v:shape>
                <o:OLEObject Type="Embed" ProgID="Equation.3" ShapeID="_x0000_i1105" DrawAspect="Content" ObjectID="_1573886850" r:id="rId14"/>
              </w:objec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eastAsiaTheme="minorHAnsi" w:hAnsi="Times New Roman" w:cs="Times New Roman"/>
                <w:position w:val="-12"/>
                <w:sz w:val="24"/>
                <w:szCs w:val="24"/>
              </w:rPr>
              <w:object w:dxaOrig="255" w:dyaOrig="375">
                <v:shape id="_x0000_i1106" type="#_x0000_t75" style="width:12.75pt;height:18.75pt" o:ole="">
                  <v:imagedata r:id="rId15" o:title=""/>
                </v:shape>
                <o:OLEObject Type="Embed" ProgID="Equation.3" ShapeID="_x0000_i1106" DrawAspect="Content" ObjectID="_1573886851" r:id="rId16"/>
              </w:object>
            </w:r>
          </w:p>
        </w:tc>
      </w:tr>
      <w:tr w:rsidR="00744231" w:rsidRPr="00744231" w:rsidTr="00744231">
        <w:tc>
          <w:tcPr>
            <w:tcW w:w="3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0              0               1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eastAsiaTheme="minorHAnsi" w:hAnsi="Times New Roman" w:cs="Times New Roman"/>
                <w:position w:val="-10"/>
                <w:sz w:val="24"/>
                <w:szCs w:val="24"/>
              </w:rPr>
              <w:object w:dxaOrig="240" w:dyaOrig="345">
                <v:shape id="_x0000_i1107" type="#_x0000_t75" style="width:12pt;height:17.25pt" o:ole="">
                  <v:imagedata r:id="rId17" o:title=""/>
                </v:shape>
                <o:OLEObject Type="Embed" ProgID="Equation.3" ShapeID="_x0000_i1107" DrawAspect="Content" ObjectID="_1573886852" r:id="rId18"/>
              </w:objec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eastAsiaTheme="minorHAnsi" w:hAnsi="Times New Roman" w:cs="Times New Roman"/>
                <w:position w:val="-10"/>
                <w:sz w:val="24"/>
                <w:szCs w:val="24"/>
              </w:rPr>
              <w:object w:dxaOrig="240" w:dyaOrig="345">
                <v:shape id="_x0000_i1108" type="#_x0000_t75" style="width:12pt;height:17.25pt" o:ole="">
                  <v:imagedata r:id="rId17" o:title=""/>
                </v:shape>
                <o:OLEObject Type="Embed" ProgID="Equation.3" ShapeID="_x0000_i1108" DrawAspect="Content" ObjectID="_1573886853" r:id="rId19"/>
              </w:object>
            </w:r>
          </w:p>
        </w:tc>
      </w:tr>
      <w:tr w:rsidR="00744231" w:rsidRPr="00744231" w:rsidTr="00744231">
        <w:tc>
          <w:tcPr>
            <w:tcW w:w="3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0              1               0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eastAsiaTheme="minorHAnsi" w:hAnsi="Times New Roman" w:cs="Times New Roman"/>
                <w:position w:val="-10"/>
                <w:sz w:val="24"/>
                <w:szCs w:val="24"/>
              </w:rPr>
              <w:object w:dxaOrig="255" w:dyaOrig="345">
                <v:shape id="_x0000_i1109" type="#_x0000_t75" style="width:12.75pt;height:17.25pt" o:ole="">
                  <v:imagedata r:id="rId20" o:title=""/>
                </v:shape>
                <o:OLEObject Type="Embed" ProgID="Equation.3" ShapeID="_x0000_i1109" DrawAspect="Content" ObjectID="_1573886854" r:id="rId21"/>
              </w:objec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eastAsiaTheme="minorHAnsi" w:hAnsi="Times New Roman" w:cs="Times New Roman"/>
                <w:position w:val="-10"/>
                <w:sz w:val="24"/>
                <w:szCs w:val="24"/>
              </w:rPr>
              <w:object w:dxaOrig="255" w:dyaOrig="345">
                <v:shape id="_x0000_i1110" type="#_x0000_t75" style="width:12.75pt;height:17.25pt" o:ole="">
                  <v:imagedata r:id="rId20" o:title=""/>
                </v:shape>
                <o:OLEObject Type="Embed" ProgID="Equation.3" ShapeID="_x0000_i1110" DrawAspect="Content" ObjectID="_1573886855" r:id="rId22"/>
              </w:object>
            </w:r>
          </w:p>
        </w:tc>
      </w:tr>
      <w:tr w:rsidR="00744231" w:rsidRPr="00744231" w:rsidTr="00744231">
        <w:trPr>
          <w:trHeight w:val="275"/>
        </w:trPr>
        <w:tc>
          <w:tcPr>
            <w:tcW w:w="3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0              1               1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eastAsiaTheme="minorHAnsi" w:hAnsi="Times New Roman" w:cs="Times New Roman"/>
                <w:position w:val="-12"/>
                <w:sz w:val="24"/>
                <w:szCs w:val="24"/>
              </w:rPr>
              <w:object w:dxaOrig="255" w:dyaOrig="375">
                <v:shape id="_x0000_i1111" type="#_x0000_t75" style="width:12.75pt;height:18.75pt" o:ole="">
                  <v:imagedata r:id="rId23" o:title=""/>
                </v:shape>
                <o:OLEObject Type="Embed" ProgID="Equation.3" ShapeID="_x0000_i1111" DrawAspect="Content" ObjectID="_1573886856" r:id="rId24"/>
              </w:objec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eastAsiaTheme="minorHAnsi" w:hAnsi="Times New Roman" w:cs="Times New Roman"/>
                <w:position w:val="-12"/>
                <w:sz w:val="24"/>
                <w:szCs w:val="24"/>
              </w:rPr>
              <w:object w:dxaOrig="255" w:dyaOrig="375">
                <v:shape id="_x0000_i1112" type="#_x0000_t75" style="width:12.75pt;height:18.75pt" o:ole="">
                  <v:imagedata r:id="rId23" o:title=""/>
                </v:shape>
                <o:OLEObject Type="Embed" ProgID="Equation.3" ShapeID="_x0000_i1112" DrawAspect="Content" ObjectID="_1573886857" r:id="rId25"/>
              </w:object>
            </w:r>
          </w:p>
        </w:tc>
      </w:tr>
      <w:tr w:rsidR="00744231" w:rsidRPr="00744231" w:rsidTr="00744231">
        <w:tc>
          <w:tcPr>
            <w:tcW w:w="3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1              0               0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  <w:tr w:rsidR="00744231" w:rsidRPr="00744231" w:rsidTr="00744231">
        <w:tc>
          <w:tcPr>
            <w:tcW w:w="3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1              0               1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  <w:tr w:rsidR="00744231" w:rsidRPr="00744231" w:rsidTr="00744231">
        <w:tc>
          <w:tcPr>
            <w:tcW w:w="3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1              1               0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  <w:tr w:rsidR="00744231" w:rsidRPr="00744231" w:rsidTr="00744231">
        <w:tc>
          <w:tcPr>
            <w:tcW w:w="3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1              1               1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</w:tbl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t xml:space="preserve">Comment: </w:t>
      </w:r>
      <w:r w:rsidRPr="00744231">
        <w:rPr>
          <w:rFonts w:ascii="Times New Roman" w:eastAsiaTheme="minorEastAsia" w:hAnsi="Times New Roman" w:cs="Times New Roman"/>
          <w:sz w:val="28"/>
          <w:szCs w:val="28"/>
        </w:rPr>
        <w:t>There is no difference between experimental and pre-lab results.</w:t>
      </w:r>
    </w:p>
    <w:p w:rsidR="00744231" w:rsidRPr="00744231" w:rsidRDefault="00744231" w:rsidP="0074423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44231" w:rsidRPr="00744231" w:rsidRDefault="00744231" w:rsidP="00744231">
      <w:pPr>
        <w:rPr>
          <w:rFonts w:ascii="Times New Roman" w:eastAsiaTheme="minorEastAsia" w:hAnsi="Times New Roman" w:cs="Times New Roman"/>
          <w:sz w:val="28"/>
        </w:rPr>
      </w:pPr>
    </w:p>
    <w:p w:rsidR="00744231" w:rsidRPr="00744231" w:rsidRDefault="00744231" w:rsidP="00744231">
      <w:pPr>
        <w:rPr>
          <w:rFonts w:ascii="Times New Roman" w:eastAsiaTheme="minorEastAsia" w:hAnsi="Times New Roman" w:cs="Times New Roman"/>
          <w:sz w:val="28"/>
        </w:rPr>
      </w:pPr>
    </w:p>
    <w:p w:rsidR="00744231" w:rsidRPr="00744231" w:rsidRDefault="00744231" w:rsidP="00744231">
      <w:pPr>
        <w:rPr>
          <w:rFonts w:ascii="Times New Roman" w:eastAsiaTheme="minorEastAsia" w:hAnsi="Times New Roman" w:cs="Times New Roman"/>
          <w:sz w:val="28"/>
        </w:rPr>
      </w:pPr>
    </w:p>
    <w:p w:rsidR="00744231" w:rsidRDefault="00744231" w:rsidP="00744231">
      <w:pPr>
        <w:rPr>
          <w:rFonts w:ascii="Times New Roman" w:eastAsiaTheme="minorEastAsia" w:hAnsi="Times New Roman" w:cs="Times New Roman"/>
          <w:sz w:val="28"/>
        </w:rPr>
      </w:pPr>
    </w:p>
    <w:p w:rsidR="00744231" w:rsidRPr="00744231" w:rsidRDefault="00744231" w:rsidP="00744231">
      <w:pPr>
        <w:rPr>
          <w:rFonts w:ascii="Times New Roman" w:eastAsiaTheme="minorEastAsia" w:hAnsi="Times New Roman" w:cs="Times New Roman"/>
          <w:sz w:val="28"/>
        </w:rPr>
      </w:pPr>
    </w:p>
    <w:p w:rsidR="00744231" w:rsidRPr="00744231" w:rsidRDefault="00744231" w:rsidP="0074423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44231" w:rsidRPr="00744231" w:rsidRDefault="00744231" w:rsidP="0074423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44231" w:rsidRPr="00744231" w:rsidRDefault="00744231" w:rsidP="00744231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Implementing and testing combinational logic function using IC 74151 (8-to-1 lines multiplexer with active-LOW enable input):</w:t>
      </w:r>
    </w:p>
    <w:tbl>
      <w:tblPr>
        <w:tblStyle w:val="TableGrid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469"/>
        <w:gridCol w:w="2864"/>
        <w:gridCol w:w="2910"/>
      </w:tblGrid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Inputs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Pre-lab Outputs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Experimental Outputs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A           B            C            D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0            0             0            0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0            0             0            1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0            0             1            0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0            0             1            1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0            1             0            0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0            1             0            1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0            1             1            0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0            1             1            1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1            0             0            0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1            0             0            1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1            0             1            0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1            0             1            1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1            1             0            0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1            1             0            1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1            1             1            0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0</w:t>
            </w:r>
          </w:p>
        </w:tc>
      </w:tr>
      <w:tr w:rsidR="00744231" w:rsidRPr="00744231" w:rsidTr="00744231">
        <w:trPr>
          <w:jc w:val="center"/>
        </w:trPr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1            1             1            1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231" w:rsidRPr="00744231" w:rsidRDefault="0074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74423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</w:tbl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44231" w:rsidRPr="00744231" w:rsidRDefault="00744231" w:rsidP="00744231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t xml:space="preserve">Comment: </w:t>
      </w:r>
      <w:r w:rsidRPr="00744231">
        <w:rPr>
          <w:rFonts w:ascii="Times New Roman" w:eastAsiaTheme="minorEastAsia" w:hAnsi="Times New Roman" w:cs="Times New Roman"/>
          <w:sz w:val="28"/>
          <w:szCs w:val="28"/>
        </w:rPr>
        <w:t>There is no difference between experimental and pre-lab results.</w:t>
      </w: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t>Answer 2:</w:t>
      </w: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t xml:space="preserve">Structural Verilog code for the logic diagram for a 4-to-1 line multiplexer with active-LOW </w:t>
      </w:r>
      <w:proofErr w:type="gramStart"/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t>enable :</w:t>
      </w:r>
      <w:proofErr w:type="gramEnd"/>
    </w:p>
    <w:p w:rsidR="00744231" w:rsidRPr="00744231" w:rsidRDefault="00744231" w:rsidP="00744231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module expt6_1 (input E, A1, A0, I0, I1, I2, I3, output O);</w:t>
      </w:r>
    </w:p>
    <w:p w:rsidR="00744231" w:rsidRPr="00744231" w:rsidRDefault="00744231" w:rsidP="00744231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  <w:t>wire w1, w2, w3, w4;</w:t>
      </w:r>
    </w:p>
    <w:p w:rsidR="00744231" w:rsidRPr="00744231" w:rsidRDefault="00744231" w:rsidP="00744231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  <w:t>and g1(w1, ~</w:t>
      </w:r>
      <w:proofErr w:type="gramStart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E,~</w:t>
      </w:r>
      <w:proofErr w:type="gramEnd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A1,~A0,I0),</w:t>
      </w:r>
    </w:p>
    <w:p w:rsidR="00744231" w:rsidRPr="00744231" w:rsidRDefault="00744231" w:rsidP="00744231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  <w:t>g2(w2, ~</w:t>
      </w:r>
      <w:proofErr w:type="gramStart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E,~</w:t>
      </w:r>
      <w:proofErr w:type="gramEnd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A1,A0,I1),</w:t>
      </w:r>
    </w:p>
    <w:p w:rsidR="00744231" w:rsidRPr="00744231" w:rsidRDefault="00744231" w:rsidP="00744231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  <w:t>g3(w3, ~</w:t>
      </w:r>
      <w:proofErr w:type="gramStart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E,A</w:t>
      </w:r>
      <w:proofErr w:type="gramEnd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1,~A0,I2),</w:t>
      </w:r>
    </w:p>
    <w:p w:rsidR="00744231" w:rsidRPr="00744231" w:rsidRDefault="00744231" w:rsidP="00744231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  <w:t>g4(w4, ~</w:t>
      </w:r>
      <w:proofErr w:type="gramStart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E,A</w:t>
      </w:r>
      <w:proofErr w:type="gramEnd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1,A0,I3);</w:t>
      </w:r>
    </w:p>
    <w:p w:rsidR="00744231" w:rsidRPr="00744231" w:rsidRDefault="00744231" w:rsidP="00744231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  <w:t>or g5(O, w</w:t>
      </w:r>
      <w:proofErr w:type="gramStart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1,w</w:t>
      </w:r>
      <w:proofErr w:type="gramEnd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2,w3,w4);</w:t>
      </w: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spellStart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endmodule</w:t>
      </w:r>
      <w:proofErr w:type="spellEnd"/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Simulation of the structural Verilog code:</w:t>
      </w: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44231">
        <w:rPr>
          <w:rFonts w:ascii="Times New Roman" w:eastAsiaTheme="minorEastAsia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1733550"/>
            <wp:effectExtent l="0" t="0" r="0" b="0"/>
            <wp:docPr id="2" name="Picture 2" descr="expt.6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t.6 -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t xml:space="preserve">Answer 3: </w:t>
      </w: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t xml:space="preserve">Behavioral Verilog code for a 4-to-1 line multiplexer with active-LOW enable </w:t>
      </w:r>
      <w:proofErr w:type="gramStart"/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t>input :</w:t>
      </w:r>
      <w:proofErr w:type="gramEnd"/>
    </w:p>
    <w:p w:rsidR="00744231" w:rsidRPr="00744231" w:rsidRDefault="00744231" w:rsidP="00744231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module expt6_2(output O, input </w:t>
      </w:r>
      <w:proofErr w:type="gramStart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E,A</w:t>
      </w:r>
      <w:proofErr w:type="gramEnd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1,A0,I0,I1,I2,I3);</w:t>
      </w:r>
    </w:p>
    <w:p w:rsidR="00744231" w:rsidRPr="00744231" w:rsidRDefault="00744231" w:rsidP="00744231">
      <w:pPr>
        <w:spacing w:after="0"/>
        <w:ind w:left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assign O= (I0&amp;~E&amp;~A1&amp;~A</w:t>
      </w:r>
      <w:proofErr w:type="gramStart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0)|</w:t>
      </w:r>
      <w:proofErr w:type="gramEnd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(I1&amp;~E&amp;~A1&amp;A0) | (I2&amp;~E&amp;A1&amp;~A0) | (I3&amp;~E&amp;A1&amp;A0);</w:t>
      </w:r>
    </w:p>
    <w:p w:rsidR="00744231" w:rsidRPr="00744231" w:rsidRDefault="00744231" w:rsidP="00744231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</w:t>
      </w:r>
      <w:proofErr w:type="spellStart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>endmodule</w:t>
      </w:r>
      <w:proofErr w:type="spellEnd"/>
      <w:r w:rsidRPr="0074423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</w:t>
      </w:r>
    </w:p>
    <w:p w:rsidR="00744231" w:rsidRPr="00744231" w:rsidRDefault="00744231" w:rsidP="0074423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t>Simulation of the behavioral Verilog code:</w:t>
      </w: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44231">
        <w:rPr>
          <w:rFonts w:ascii="Times New Roman" w:eastAsiaTheme="minorEastAsia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1733550"/>
            <wp:effectExtent l="0" t="0" r="0" b="0"/>
            <wp:docPr id="1" name="Picture 1" descr="expt.6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pt.6 -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44231" w:rsidRPr="00744231" w:rsidRDefault="00744231" w:rsidP="00744231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b/>
          <w:sz w:val="28"/>
          <w:szCs w:val="28"/>
        </w:rPr>
        <w:t>Conclusion:</w:t>
      </w:r>
    </w:p>
    <w:p w:rsidR="00744231" w:rsidRPr="00744231" w:rsidRDefault="00744231" w:rsidP="00744231">
      <w:pPr>
        <w:tabs>
          <w:tab w:val="left" w:pos="7695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44231">
        <w:rPr>
          <w:rFonts w:ascii="Times New Roman" w:eastAsiaTheme="minorEastAsia" w:hAnsi="Times New Roman" w:cs="Times New Roman"/>
          <w:sz w:val="28"/>
          <w:szCs w:val="28"/>
        </w:rPr>
        <w:t xml:space="preserve">After completing this experiment, </w:t>
      </w:r>
      <w:proofErr w:type="gramStart"/>
      <w:r w:rsidRPr="00744231">
        <w:rPr>
          <w:rFonts w:ascii="Times New Roman" w:eastAsiaTheme="minorEastAsia" w:hAnsi="Times New Roman" w:cs="Times New Roman"/>
          <w:sz w:val="28"/>
          <w:szCs w:val="28"/>
        </w:rPr>
        <w:t>we  can</w:t>
      </w:r>
      <w:proofErr w:type="gramEnd"/>
      <w:r w:rsidRPr="00744231">
        <w:rPr>
          <w:rFonts w:ascii="Times New Roman" w:eastAsiaTheme="minorEastAsia" w:hAnsi="Times New Roman" w:cs="Times New Roman"/>
          <w:sz w:val="28"/>
          <w:szCs w:val="28"/>
        </w:rPr>
        <w:t xml:space="preserve"> learn how to implement a 4-to-1 line multiplexer with active-LOW enable input , and also implement  the combinational Logic functions using IC 74151(8-to-1 line multiplexer with active-LOW outputs). We also learn to implement the simulation of these multiplexer circuits by using structural </w:t>
      </w:r>
      <w:proofErr w:type="spellStart"/>
      <w:r w:rsidRPr="00744231">
        <w:rPr>
          <w:rFonts w:ascii="Times New Roman" w:eastAsiaTheme="minorEastAsia" w:hAnsi="Times New Roman" w:cs="Times New Roman"/>
          <w:sz w:val="28"/>
          <w:szCs w:val="28"/>
        </w:rPr>
        <w:t>verilog</w:t>
      </w:r>
      <w:proofErr w:type="spellEnd"/>
      <w:r w:rsidRPr="00744231">
        <w:rPr>
          <w:rFonts w:ascii="Times New Roman" w:eastAsiaTheme="minorEastAsia" w:hAnsi="Times New Roman" w:cs="Times New Roman"/>
          <w:sz w:val="28"/>
          <w:szCs w:val="28"/>
        </w:rPr>
        <w:t xml:space="preserve"> code in Quartus II software.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b/>
          <w:bCs/>
          <w:color w:val="000000" w:themeColor="text1"/>
          <w:sz w:val="72"/>
          <w:szCs w:val="72"/>
          <w:u w:val="single"/>
        </w:rPr>
      </w:pPr>
      <w:bookmarkStart w:id="0" w:name="_GoBack"/>
      <w:bookmarkEnd w:id="0"/>
      <w:r w:rsidRPr="0055766F">
        <w:rPr>
          <w:rFonts w:asciiTheme="majorHAnsi" w:hAnsiTheme="majorHAnsi" w:cstheme="minorHAnsi"/>
          <w:b/>
          <w:bCs/>
          <w:color w:val="000000" w:themeColor="text1"/>
          <w:sz w:val="72"/>
          <w:szCs w:val="72"/>
          <w:u w:val="single"/>
        </w:rPr>
        <w:lastRenderedPageBreak/>
        <w:t>EAST WEST UNIVERSITY</w:t>
      </w:r>
    </w:p>
    <w:p w:rsidR="000760E9" w:rsidRPr="0055766F" w:rsidRDefault="000760E9" w:rsidP="000760E9">
      <w:pPr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Semester:</w:t>
      </w:r>
      <w:r w:rsidR="00FB1B93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Fall 2017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Course Number: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CSE 345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Course Title: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Digital Logic Design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Experiment No: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0</w:t>
      </w:r>
      <w:r w:rsidR="004A50C2">
        <w:rPr>
          <w:rFonts w:asciiTheme="majorHAnsi" w:hAnsiTheme="majorHAnsi" w:cstheme="minorHAnsi"/>
          <w:color w:val="000000" w:themeColor="text1"/>
          <w:sz w:val="32"/>
          <w:szCs w:val="32"/>
        </w:rPr>
        <w:t>6</w:t>
      </w:r>
    </w:p>
    <w:p w:rsidR="004A50C2" w:rsidRDefault="000760E9" w:rsidP="004A50C2">
      <w:pPr>
        <w:pStyle w:val="Body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 xml:space="preserve">Experiment Title: </w:t>
      </w:r>
      <w:r w:rsidR="004A50C2">
        <w:rPr>
          <w:rFonts w:ascii="Times New Roman" w:hAnsi="Times New Roman" w:cs="Times New Roman"/>
          <w:bCs/>
          <w:sz w:val="32"/>
          <w:szCs w:val="32"/>
        </w:rPr>
        <w:t>Multiplexer and its use in</w:t>
      </w:r>
      <w:r w:rsidR="004A50C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4A50C2">
        <w:rPr>
          <w:rFonts w:ascii="Times New Roman" w:hAnsi="Times New Roman" w:cs="Times New Roman"/>
          <w:bCs/>
          <w:sz w:val="32"/>
          <w:szCs w:val="32"/>
        </w:rPr>
        <w:t>Combinational Logic Implementation</w:t>
      </w:r>
    </w:p>
    <w:p w:rsidR="004A50C2" w:rsidRPr="004A50C2" w:rsidRDefault="004A50C2" w:rsidP="004A50C2">
      <w:pPr>
        <w:pStyle w:val="Body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760E9" w:rsidRPr="0055766F" w:rsidRDefault="000760E9" w:rsidP="000760E9">
      <w:pPr>
        <w:jc w:val="center"/>
        <w:rPr>
          <w:rFonts w:asciiTheme="majorHAnsi" w:hAnsiTheme="majorHAnsi" w:cs="Times New Roman"/>
          <w:color w:val="000000" w:themeColor="text1"/>
          <w:sz w:val="32"/>
          <w:szCs w:val="32"/>
        </w:rPr>
      </w:pP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Name: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Md. </w:t>
      </w:r>
      <w:proofErr w:type="spellStart"/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>Sakibur</w:t>
      </w:r>
      <w:proofErr w:type="spellEnd"/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Rahman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ID: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2014-1-60-032</w:t>
      </w:r>
    </w:p>
    <w:p w:rsidR="00FB1B93" w:rsidRDefault="00FB1B93" w:rsidP="00FB1B93">
      <w:pPr>
        <w:jc w:val="center"/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</w:p>
    <w:p w:rsidR="00FB1B93" w:rsidRPr="006433A7" w:rsidRDefault="00FB1B93" w:rsidP="00FB1B93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Number:</w:t>
      </w:r>
      <w:r>
        <w:rPr>
          <w:rFonts w:cstheme="minorHAnsi"/>
          <w:color w:val="000000" w:themeColor="text1"/>
          <w:sz w:val="32"/>
          <w:szCs w:val="32"/>
        </w:rPr>
        <w:t xml:space="preserve"> 01</w:t>
      </w:r>
    </w:p>
    <w:p w:rsidR="00FB1B93" w:rsidRPr="006433A7" w:rsidRDefault="00FB1B93" w:rsidP="00FB1B93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IDs:</w:t>
      </w:r>
    </w:p>
    <w:p w:rsidR="00FB1B93" w:rsidRPr="006433A7" w:rsidRDefault="00FB1B93" w:rsidP="00FB1B93">
      <w:pPr>
        <w:spacing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2014-1-60-032</w:t>
      </w:r>
    </w:p>
    <w:p w:rsidR="00FB1B93" w:rsidRPr="006433A7" w:rsidRDefault="00FB1B93" w:rsidP="00FB1B93">
      <w:pPr>
        <w:spacing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2015-1-60-065</w:t>
      </w:r>
    </w:p>
    <w:p w:rsidR="00FB1B93" w:rsidRDefault="00FB1B93" w:rsidP="00FB1B93">
      <w:pPr>
        <w:spacing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2015-1-60-071</w:t>
      </w:r>
    </w:p>
    <w:p w:rsidR="00FB1B93" w:rsidRDefault="00FB1B93" w:rsidP="00FB1B93">
      <w:pPr>
        <w:spacing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2015-1-60-081</w:t>
      </w:r>
    </w:p>
    <w:p w:rsidR="00FB1B93" w:rsidRPr="0031008F" w:rsidRDefault="00FB1B93" w:rsidP="00FB1B93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FB1B93" w:rsidRDefault="00FB1B93" w:rsidP="00FB1B93">
      <w:pPr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Date of Performance: 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November </w:t>
      </w:r>
      <w:r w:rsidR="004A50C2">
        <w:rPr>
          <w:rFonts w:asciiTheme="majorHAnsi" w:hAnsiTheme="majorHAnsi" w:cs="Times New Roman"/>
          <w:color w:val="000000" w:themeColor="text1"/>
          <w:sz w:val="28"/>
          <w:szCs w:val="28"/>
        </w:rPr>
        <w:t>27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>, 2017</w:t>
      </w:r>
    </w:p>
    <w:p w:rsidR="000760E9" w:rsidRPr="00FB1B93" w:rsidRDefault="00FB1B93" w:rsidP="00FB1B93">
      <w:pPr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Date of </w:t>
      </w:r>
      <w:r>
        <w:rPr>
          <w:rFonts w:cstheme="minorHAnsi"/>
          <w:b/>
          <w:bCs/>
          <w:color w:val="000000" w:themeColor="text1"/>
          <w:sz w:val="36"/>
          <w:szCs w:val="36"/>
        </w:rPr>
        <w:t>Submission</w:t>
      </w:r>
      <w:r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: </w:t>
      </w:r>
      <w:r w:rsidR="004A50C2">
        <w:rPr>
          <w:rFonts w:asciiTheme="majorHAnsi" w:hAnsiTheme="majorHAnsi" w:cs="Times New Roman"/>
          <w:color w:val="000000" w:themeColor="text1"/>
          <w:sz w:val="28"/>
          <w:szCs w:val="28"/>
        </w:rPr>
        <w:t>December</w:t>
      </w:r>
      <w:r w:rsidR="00DA170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 w:rsidR="004A50C2">
        <w:rPr>
          <w:rFonts w:asciiTheme="majorHAnsi" w:hAnsiTheme="majorHAnsi" w:cs="Times New Roman"/>
          <w:color w:val="000000" w:themeColor="text1"/>
          <w:sz w:val="28"/>
          <w:szCs w:val="28"/>
        </w:rPr>
        <w:t>4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>, 2017</w:t>
      </w:r>
    </w:p>
    <w:sectPr w:rsidR="000760E9" w:rsidRPr="00FB1B93" w:rsidSect="006933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2CD"/>
    <w:multiLevelType w:val="hybridMultilevel"/>
    <w:tmpl w:val="66F68ADE"/>
    <w:lvl w:ilvl="0" w:tplc="095E945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173"/>
    <w:multiLevelType w:val="hybridMultilevel"/>
    <w:tmpl w:val="E406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31E3E"/>
    <w:multiLevelType w:val="hybridMultilevel"/>
    <w:tmpl w:val="9F88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04D"/>
    <w:rsid w:val="00006F4C"/>
    <w:rsid w:val="000760E9"/>
    <w:rsid w:val="00082BCA"/>
    <w:rsid w:val="000C62B4"/>
    <w:rsid w:val="000E2232"/>
    <w:rsid w:val="00163EB6"/>
    <w:rsid w:val="00193437"/>
    <w:rsid w:val="001B4689"/>
    <w:rsid w:val="001C6014"/>
    <w:rsid w:val="00205D74"/>
    <w:rsid w:val="00207ACD"/>
    <w:rsid w:val="00233542"/>
    <w:rsid w:val="00253DDC"/>
    <w:rsid w:val="0026284B"/>
    <w:rsid w:val="00272422"/>
    <w:rsid w:val="00300888"/>
    <w:rsid w:val="003307C1"/>
    <w:rsid w:val="00482A0A"/>
    <w:rsid w:val="004A50C2"/>
    <w:rsid w:val="004D544B"/>
    <w:rsid w:val="00542A09"/>
    <w:rsid w:val="005449D2"/>
    <w:rsid w:val="00553BA1"/>
    <w:rsid w:val="0055766F"/>
    <w:rsid w:val="005C0828"/>
    <w:rsid w:val="005D747B"/>
    <w:rsid w:val="006613D0"/>
    <w:rsid w:val="006620D0"/>
    <w:rsid w:val="00693389"/>
    <w:rsid w:val="006C5FC1"/>
    <w:rsid w:val="00734D0C"/>
    <w:rsid w:val="00744231"/>
    <w:rsid w:val="007A504D"/>
    <w:rsid w:val="007B771A"/>
    <w:rsid w:val="007C127B"/>
    <w:rsid w:val="007F08B9"/>
    <w:rsid w:val="00801076"/>
    <w:rsid w:val="008837DC"/>
    <w:rsid w:val="00903718"/>
    <w:rsid w:val="009229CD"/>
    <w:rsid w:val="00974AA2"/>
    <w:rsid w:val="009E66C7"/>
    <w:rsid w:val="009F158A"/>
    <w:rsid w:val="009F501F"/>
    <w:rsid w:val="00A1711F"/>
    <w:rsid w:val="00A82D06"/>
    <w:rsid w:val="00AC1940"/>
    <w:rsid w:val="00AC2CB5"/>
    <w:rsid w:val="00B33BCF"/>
    <w:rsid w:val="00BA7690"/>
    <w:rsid w:val="00C049FB"/>
    <w:rsid w:val="00C36C1E"/>
    <w:rsid w:val="00C95744"/>
    <w:rsid w:val="00D31BCC"/>
    <w:rsid w:val="00DA14C4"/>
    <w:rsid w:val="00DA1704"/>
    <w:rsid w:val="00DE3113"/>
    <w:rsid w:val="00E50577"/>
    <w:rsid w:val="00E66211"/>
    <w:rsid w:val="00F61732"/>
    <w:rsid w:val="00F627C7"/>
    <w:rsid w:val="00FB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D453"/>
  <w15:docId w15:val="{7951D8DC-51C4-41DE-B115-9977F47B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A0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D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07C1"/>
    <w:rPr>
      <w:color w:val="808080"/>
    </w:rPr>
  </w:style>
  <w:style w:type="paragraph" w:styleId="NoSpacing">
    <w:name w:val="No Spacing"/>
    <w:uiPriority w:val="1"/>
    <w:qFormat/>
    <w:rsid w:val="007F08B9"/>
    <w:pPr>
      <w:spacing w:after="0" w:line="240" w:lineRule="auto"/>
    </w:pPr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7F08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ody">
    <w:name w:val="Body"/>
    <w:rsid w:val="004A50C2"/>
    <w:pP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table" w:customStyle="1" w:styleId="TableGrid2">
    <w:name w:val="Table Grid2"/>
    <w:basedOn w:val="TableNormal"/>
    <w:uiPriority w:val="59"/>
    <w:rsid w:val="00744231"/>
    <w:pPr>
      <w:spacing w:after="0" w:line="240" w:lineRule="auto"/>
    </w:pPr>
    <w:rPr>
      <w:rFonts w:eastAsiaTheme="minorEastAsia"/>
      <w:lang w:bidi="bn-BD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hasan320964</dc:creator>
  <cp:lastModifiedBy>User</cp:lastModifiedBy>
  <cp:revision>9</cp:revision>
  <cp:lastPrinted>2012-11-04T06:17:00Z</cp:lastPrinted>
  <dcterms:created xsi:type="dcterms:W3CDTF">2016-11-28T14:34:00Z</dcterms:created>
  <dcterms:modified xsi:type="dcterms:W3CDTF">2017-12-04T04:01:00Z</dcterms:modified>
</cp:coreProperties>
</file>