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sqexcq1raeo" w:id="0"/>
      <w:bookmarkEnd w:id="0"/>
      <w:r w:rsidDel="00000000" w:rsidR="00000000" w:rsidRPr="00000000">
        <w:rPr>
          <w:rtl w:val="0"/>
        </w:rPr>
        <w:t xml:space="preserve">ZZSam Woollard: Adding Geographic (and some Biological) Properties to the INSDC Country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2rgcd0dhri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xubptg2iz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Presentation - (draft by end of Thursday and present on Friday)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e6qjn3q22zw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1. Human Geography Properties of Countries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6x4pcowseh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○ G7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odpn42p4k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○ Developed or not developed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0fl787mczv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○ GDP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t7rc57p8gqf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2. Physical Geography Properties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wd7ensa1je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○ Continent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70s7ye5oja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○ Hemisphere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qkcyll0s50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○ Main Climates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rgcd0dhrimd" w:id="1"/>
      <w:bookmarkEnd w:id="1"/>
      <w:r w:rsidDel="00000000" w:rsidR="00000000" w:rsidRPr="00000000">
        <w:rPr>
          <w:rtl w:val="0"/>
        </w:rPr>
        <w:t xml:space="preserve">Summary</w:t>
      </w:r>
    </w:p>
    <w:tbl>
      <w:tblPr>
        <w:tblStyle w:val="Table1"/>
        <w:tblW w:w="13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2000"/>
        <w:gridCol w:w="2000"/>
        <w:gridCol w:w="2000"/>
        <w:gridCol w:w="3500"/>
        <w:tblGridChange w:id="0">
          <w:tblGrid>
            <w:gridCol w:w="3500"/>
            <w:gridCol w:w="2000"/>
            <w:gridCol w:w="2000"/>
            <w:gridCol w:w="2000"/>
            <w:gridCol w:w="35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URL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687737851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002433779"/>
                <w:dropDownList w:lastValue="In progress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364688276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nxubptg2izq8" w:id="2"/>
      <w:bookmarkEnd w:id="2"/>
      <w:r w:rsidDel="00000000" w:rsidR="00000000" w:rsidRPr="00000000">
        <w:rPr>
          <w:rtl w:val="0"/>
        </w:rPr>
        <w:t xml:space="preserve">Presentation - (draft by end of Thursday and present on Friday)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720" w:firstLine="0"/>
        <w:rPr/>
      </w:pPr>
      <w:bookmarkStart w:colFirst="0" w:colLast="0" w:name="_ocm4ezrxbzl" w:id="3"/>
      <w:bookmarkEnd w:id="3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2A">
      <w:pPr>
        <w:pStyle w:val="Heading2"/>
        <w:ind w:left="720" w:firstLine="0"/>
        <w:rPr/>
      </w:pPr>
      <w:bookmarkStart w:colFirst="0" w:colLast="0" w:name="_fo4047apkab" w:id="4"/>
      <w:bookmarkEnd w:id="4"/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999999"/>
          <w:sz w:val="19"/>
          <w:szCs w:val="19"/>
          <w:rtl w:val="0"/>
        </w:rPr>
        <w:t xml:space="preserve">Categorise countries to enable ENA to more easily do frequently requested analysis of sample data, such as human geography: G7, developed or developing, GDP etc. and even some basic physical geography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999999"/>
          <w:sz w:val="19"/>
          <w:szCs w:val="19"/>
          <w:rtl w:val="0"/>
        </w:rPr>
        <w:t xml:space="preserve">This can be done by starting with the INSDC country list and create a tab per property.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999999"/>
          <w:sz w:val="19"/>
          <w:szCs w:val="19"/>
          <w:u w:val="none"/>
        </w:rPr>
      </w:pPr>
      <w:r w:rsidDel="00000000" w:rsidR="00000000" w:rsidRPr="00000000">
        <w:rPr>
          <w:color w:val="999999"/>
          <w:sz w:val="19"/>
          <w:szCs w:val="19"/>
          <w:rtl w:val="0"/>
        </w:rPr>
        <w:t xml:space="preserve">Ideally do in a way that makes it easy for someone else to update in the future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999999"/>
          <w:sz w:val="19"/>
          <w:szCs w:val="19"/>
          <w:rtl w:val="0"/>
        </w:rPr>
        <w:t xml:space="preserve">and if completed, cleaning up the mappings of biomes.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999999"/>
          <w:sz w:val="19"/>
          <w:szCs w:val="19"/>
          <w:u w:val="none"/>
        </w:rPr>
      </w:pPr>
      <w:r w:rsidDel="00000000" w:rsidR="00000000" w:rsidRPr="00000000">
        <w:rPr>
          <w:color w:val="999999"/>
          <w:sz w:val="19"/>
          <w:szCs w:val="19"/>
          <w:rtl w:val="0"/>
        </w:rPr>
        <w:t xml:space="preserve">Create and give a presentation to show what you have done and learned. Keep it short, 10 slides max.</w:t>
      </w:r>
    </w:p>
    <w:p w:rsidR="00000000" w:rsidDel="00000000" w:rsidP="00000000" w:rsidRDefault="00000000" w:rsidRPr="00000000" w14:paraId="00000030">
      <w:pPr>
        <w:pStyle w:val="Heading2"/>
        <w:ind w:left="720" w:firstLine="0"/>
        <w:rPr/>
      </w:pPr>
      <w:bookmarkStart w:colFirst="0" w:colLast="0" w:name="_g5gfdwqd95wf" w:id="5"/>
      <w:bookmarkEnd w:id="5"/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For properties: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Use authoritative sources such as the U.N. or World Bank.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Are there text files or spreadsheet formatted files?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Focus on one property at once and populate the tab on the spreadsheet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For ENA and INSDC background: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https://www.ebi.ac.uk/ena/browser/about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https://www.ebi.ac.uk/ena/browser/advanced-search</w:t>
        </w:r>
      </w:hyperlink>
      <w:r w:rsidDel="00000000" w:rsidR="00000000" w:rsidRPr="00000000">
        <w:rPr>
          <w:rtl w:val="0"/>
        </w:rPr>
        <w:t xml:space="preserve"> (for querying)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https://www.insdc.org/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For Presentation: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project and yourself: What have you been tasked to do? And why do you think it is useful?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do it?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difficulties did you encounter?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have been your learnings? E.g. if someone was to do similar again, what would you advise doing differently or the same?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6e6qjn3q22zw" w:id="6"/>
      <w:bookmarkEnd w:id="6"/>
      <w:r w:rsidDel="00000000" w:rsidR="00000000" w:rsidRPr="00000000">
        <w:rPr>
          <w:rtl w:val="0"/>
        </w:rPr>
        <w:t xml:space="preserve"> Human Geography Properties of Countries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q6x4pcowseh2" w:id="7"/>
      <w:bookmarkEnd w:id="7"/>
      <w:r w:rsidDel="00000000" w:rsidR="00000000" w:rsidRPr="00000000">
        <w:rPr>
          <w:rtl w:val="0"/>
        </w:rPr>
        <w:t xml:space="preserve">G7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3odpn42p4kc3" w:id="8"/>
      <w:bookmarkEnd w:id="8"/>
      <w:r w:rsidDel="00000000" w:rsidR="00000000" w:rsidRPr="00000000">
        <w:rPr>
          <w:rtl w:val="0"/>
        </w:rPr>
        <w:t xml:space="preserve">Developed or not developed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f0fl787mczvh" w:id="9"/>
      <w:bookmarkEnd w:id="9"/>
      <w:r w:rsidDel="00000000" w:rsidR="00000000" w:rsidRPr="00000000">
        <w:rPr>
          <w:rtl w:val="0"/>
        </w:rPr>
        <w:t xml:space="preserve">GDP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u6kwzksk94m0" w:id="10"/>
      <w:bookmarkEnd w:id="10"/>
      <w:r w:rsidDel="00000000" w:rsidR="00000000" w:rsidRPr="00000000">
        <w:rPr>
          <w:rtl w:val="0"/>
        </w:rPr>
        <w:t xml:space="preserve">Trading Block? E.G. EU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tt7rc57p8gqf" w:id="11"/>
      <w:bookmarkEnd w:id="11"/>
      <w:r w:rsidDel="00000000" w:rsidR="00000000" w:rsidRPr="00000000">
        <w:rPr>
          <w:rtl w:val="0"/>
        </w:rPr>
        <w:t xml:space="preserve"> Physical Geography Properties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uwd7ensa1jef" w:id="12"/>
      <w:bookmarkEnd w:id="12"/>
      <w:r w:rsidDel="00000000" w:rsidR="00000000" w:rsidRPr="00000000">
        <w:rPr>
          <w:rtl w:val="0"/>
        </w:rPr>
        <w:t xml:space="preserve">Continent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l70s7ye5oja9" w:id="13"/>
      <w:bookmarkEnd w:id="13"/>
      <w:r w:rsidDel="00000000" w:rsidR="00000000" w:rsidRPr="00000000">
        <w:rPr>
          <w:rtl w:val="0"/>
        </w:rPr>
        <w:t xml:space="preserve">Hemisphere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4qkcyll0s50i" w:id="14"/>
      <w:bookmarkEnd w:id="14"/>
      <w:r w:rsidDel="00000000" w:rsidR="00000000" w:rsidRPr="00000000">
        <w:rPr>
          <w:rtl w:val="0"/>
        </w:rPr>
        <w:t xml:space="preserve">Main Climates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of data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Comments including caveats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Put the summary in the summary table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○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■.●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i.ac.uk/ena/browser/about" TargetMode="External"/><Relationship Id="rId7" Type="http://schemas.openxmlformats.org/officeDocument/2006/relationships/hyperlink" Target="https://www.ebi.ac.uk/ena/browser/advanced-search" TargetMode="External"/><Relationship Id="rId8" Type="http://schemas.openxmlformats.org/officeDocument/2006/relationships/hyperlink" Target="https://www.insd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