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DENUNCIA / ESPOSTO</w:t>
      </w:r>
    </w:p>
    <w:p>
      <w:r>
        <w:t>Cliente: Bianchi S.r.l.</w:t>
      </w:r>
    </w:p>
    <w:p>
      <w:r>
        <w:t>Data: 2025-11-03</w:t>
      </w:r>
    </w:p>
    <w:p>
      <w:r>
        <w:t>Oggetto: denuncia per responsabilità contrattuale</w:t>
      </w:r>
    </w:p>
    <w:p>
      <w:r>
        <w:t>rigetto transazione notifica contratto domanda rigetto rigetto perizia rigetto transazione danno esposto danno responsabilità termine notifica contratto udienza esposto accordo consulente resistenza rigetto attore termine ricorso risarcimento clausola diffida accoglimento convenuto consulente transazione tribunale clausola accordo tribunale termine inadempimento motivo clausola transazione risarcimento ricorso notifica responsabilità perizia rigetto udienza rigetto diffida motivo domanda danno convenuto contratto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