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DENUNCIA / ESPOSTO</w:t>
      </w:r>
    </w:p>
    <w:p>
      <w:r>
        <w:t>Cliente: Mario Rossi</w:t>
      </w:r>
    </w:p>
    <w:p>
      <w:r>
        <w:t>Data: 2025-11-02</w:t>
      </w:r>
    </w:p>
    <w:p>
      <w:r>
        <w:t>Oggetto: denuncia per responsabilità contrattuale</w:t>
      </w:r>
    </w:p>
    <w:p>
      <w:r>
        <w:t>resistenza ricorso motivo motivo udienza consulente transazione domanda contratto clausola clausola diffida consulente accordo responsabilità responsabilità consulente inadempimento convenuto perizia rigetto sentenza tribunale udienza convenuto documento udienza diffida diffida rigetto udienza termine perizia domanda accoglimento risarcimento contratto sentenza esposto tribunale inadempimento attore transazione tribunale documento ricorso accordo sentenza attore danno diffida clausola domanda ricorso udienza perizia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