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CE9DC" w14:textId="77777777" w:rsidR="0011075F" w:rsidRDefault="0011075F"/>
    <w:p w14:paraId="1CD4A18C" w14:textId="77777777" w:rsidR="0011075F" w:rsidRDefault="0011075F"/>
    <w:p w14:paraId="24464A35" w14:textId="77777777" w:rsidR="0011075F" w:rsidRDefault="0011075F"/>
    <w:p w14:paraId="37999EA2" w14:textId="77777777" w:rsidR="0011075F" w:rsidRDefault="0011075F"/>
    <w:p w14:paraId="1B677C5A" w14:textId="77777777" w:rsidR="0011075F" w:rsidRDefault="0011075F"/>
    <w:p w14:paraId="6C1A57D1" w14:textId="77777777" w:rsidR="0011075F" w:rsidRDefault="0011075F"/>
    <w:p w14:paraId="49A7E5EF" w14:textId="77777777" w:rsidR="0011075F" w:rsidRDefault="008A6E17">
      <w:pPr>
        <w:spacing w:after="320"/>
        <w:jc w:val="center"/>
      </w:pPr>
      <w:r>
        <w:rPr>
          <w:b/>
          <w:color w:val="B98228"/>
          <w:sz w:val="22"/>
        </w:rPr>
        <w:t>GAME BIBLE EDITORIALE</w:t>
      </w:r>
    </w:p>
    <w:p w14:paraId="492CE926" w14:textId="77777777" w:rsidR="0011075F" w:rsidRDefault="008A6E17">
      <w:pPr>
        <w:pStyle w:val="Titolo"/>
        <w:jc w:val="center"/>
      </w:pPr>
      <w:r>
        <w:t>Roma Aeterna</w:t>
      </w:r>
    </w:p>
    <w:p w14:paraId="5AF94326" w14:textId="77777777" w:rsidR="0011075F" w:rsidRDefault="008A6E17">
      <w:pPr>
        <w:pStyle w:val="Sottotitolo"/>
        <w:spacing w:after="720"/>
        <w:jc w:val="center"/>
      </w:pPr>
      <w:r>
        <w:t>Game Bible editoriale - RPG open world sandbox nell'Impero Romano</w:t>
      </w:r>
    </w:p>
    <w:p w14:paraId="2791FBAC" w14:textId="77777777" w:rsidR="0011075F" w:rsidRDefault="008A6E17">
      <w:pPr>
        <w:jc w:val="center"/>
      </w:pPr>
      <w:r>
        <w:rPr>
          <w:i/>
          <w:color w:val="315B6D"/>
          <w:sz w:val="28"/>
        </w:rPr>
        <w:t>Una persona comune. Un mondo che continua senza di lei.</w:t>
      </w:r>
    </w:p>
    <w:p w14:paraId="2670BA6C" w14:textId="77777777" w:rsidR="0011075F" w:rsidRDefault="0011075F"/>
    <w:p w14:paraId="4DAC78E8" w14:textId="77777777" w:rsidR="0011075F" w:rsidRDefault="0011075F"/>
    <w:p w14:paraId="6CA7348B" w14:textId="77777777" w:rsidR="0011075F" w:rsidRDefault="0011075F"/>
    <w:p w14:paraId="6597B7A6" w14:textId="77777777" w:rsidR="0011075F" w:rsidRDefault="0011075F"/>
    <w:p w14:paraId="086D3E97" w14:textId="77777777" w:rsidR="0011075F" w:rsidRDefault="008A6E17">
      <w:pPr>
        <w:jc w:val="center"/>
      </w:pPr>
      <w:r>
        <w:rPr>
          <w:color w:val="687078"/>
          <w:sz w:val="20"/>
        </w:rPr>
        <w:t>Versione 1.0-editorial</w:t>
      </w:r>
    </w:p>
    <w:p w14:paraId="6206CDD1" w14:textId="77777777" w:rsidR="0011075F" w:rsidRDefault="008A6E17">
      <w:pPr>
        <w:jc w:val="center"/>
      </w:pPr>
      <w:r>
        <w:rPr>
          <w:color w:val="687078"/>
          <w:sz w:val="20"/>
        </w:rPr>
        <w:t>Generato il 2026-07-20</w:t>
      </w:r>
    </w:p>
    <w:p w14:paraId="3A12B626" w14:textId="77777777" w:rsidR="0011075F" w:rsidRDefault="008A6E17">
      <w:pPr>
        <w:jc w:val="center"/>
      </w:pPr>
      <w:r>
        <w:rPr>
          <w:color w:val="687078"/>
          <w:sz w:val="20"/>
        </w:rPr>
        <w:t xml:space="preserve">Pre-produzione documentale - </w:t>
      </w:r>
      <w:r>
        <w:rPr>
          <w:color w:val="687078"/>
          <w:sz w:val="20"/>
        </w:rPr>
        <w:t>implementazione NON READY</w:t>
      </w:r>
    </w:p>
    <w:p w14:paraId="7AE2A6DE" w14:textId="77777777" w:rsidR="0011075F" w:rsidRDefault="008A6E17">
      <w:pPr>
        <w:spacing w:before="440"/>
        <w:jc w:val="center"/>
      </w:pPr>
      <w:r>
        <w:rPr>
          <w:b/>
          <w:color w:val="8B2E2E"/>
          <w:sz w:val="18"/>
        </w:rPr>
        <w:t>I documenti Markdown del repository restano la fonte ufficiale e dettagliata. Questo volume e una sintesi editoriale tracciabile.</w:t>
      </w:r>
    </w:p>
    <w:p w14:paraId="64289565" w14:textId="77777777" w:rsidR="0011075F" w:rsidRDefault="008A6E17">
      <w:r>
        <w:br w:type="page"/>
      </w:r>
    </w:p>
    <w:p w14:paraId="03F8428D" w14:textId="77777777" w:rsidR="0011075F" w:rsidRDefault="008A6E17">
      <w:pPr>
        <w:pStyle w:val="Titolo1"/>
      </w:pPr>
      <w:bookmarkStart w:id="0" w:name="_Toc235456909"/>
      <w:r>
        <w:lastRenderedPageBreak/>
        <w:t>Informazioni editoriali</w:t>
      </w:r>
      <w:bookmarkEnd w:id="0"/>
    </w:p>
    <w:p w14:paraId="661DBC30" w14:textId="67FA281D" w:rsidR="0011075F" w:rsidRDefault="008A6E17">
      <w:pPr>
        <w:pStyle w:val="Didascalia"/>
        <w:jc w:val="left"/>
      </w:pPr>
      <w:bookmarkStart w:id="1" w:name="_Toc235457079"/>
      <w:r>
        <w:t xml:space="preserve">Tabella </w:t>
      </w:r>
      <w:r>
        <w:fldChar w:fldCharType="begin"/>
      </w:r>
      <w:r>
        <w:instrText>SEQ Tabella \* ARABIC</w:instrText>
      </w:r>
      <w:r>
        <w:fldChar w:fldCharType="separate"/>
      </w:r>
      <w:r>
        <w:rPr>
          <w:noProof/>
        </w:rPr>
        <w:t>1</w:t>
      </w:r>
      <w:r>
        <w:fldChar w:fldCharType="end"/>
      </w:r>
      <w:r>
        <w:t xml:space="preserve"> - Metadati del documento</w:t>
      </w:r>
      <w:bookmarkEnd w:id="1"/>
    </w:p>
    <w:tbl>
      <w:tblPr>
        <w:tblStyle w:val="Grigliatabella"/>
        <w:tblW w:w="9354" w:type="dxa"/>
        <w:jc w:val="center"/>
        <w:tblLayout w:type="fixed"/>
        <w:tblLook w:val="04A0" w:firstRow="1" w:lastRow="0" w:firstColumn="1" w:lastColumn="0" w:noHBand="0" w:noVBand="1"/>
      </w:tblPr>
      <w:tblGrid>
        <w:gridCol w:w="2381"/>
        <w:gridCol w:w="6973"/>
      </w:tblGrid>
      <w:tr w:rsidR="0011075F" w14:paraId="3125BB04" w14:textId="77777777">
        <w:trPr>
          <w:cantSplit/>
          <w:tblHeader/>
          <w:jc w:val="center"/>
        </w:trPr>
        <w:tc>
          <w:tcPr>
            <w:tcW w:w="2381" w:type="dxa"/>
            <w:shd w:val="clear" w:color="auto" w:fill="8B2E2E"/>
            <w:tcMar>
              <w:top w:w="90" w:type="dxa"/>
              <w:left w:w="120" w:type="dxa"/>
              <w:bottom w:w="90" w:type="dxa"/>
              <w:right w:w="120" w:type="dxa"/>
            </w:tcMar>
            <w:vAlign w:val="center"/>
          </w:tcPr>
          <w:p w14:paraId="1DC97AA5" w14:textId="77777777" w:rsidR="0011075F" w:rsidRDefault="008A6E17">
            <w:r>
              <w:rPr>
                <w:b/>
                <w:color w:val="FFFFFF"/>
                <w:sz w:val="17"/>
              </w:rPr>
              <w:t>Campo</w:t>
            </w:r>
          </w:p>
        </w:tc>
        <w:tc>
          <w:tcPr>
            <w:tcW w:w="6973" w:type="dxa"/>
            <w:shd w:val="clear" w:color="auto" w:fill="8B2E2E"/>
            <w:tcMar>
              <w:top w:w="90" w:type="dxa"/>
              <w:left w:w="120" w:type="dxa"/>
              <w:bottom w:w="90" w:type="dxa"/>
              <w:right w:w="120" w:type="dxa"/>
            </w:tcMar>
            <w:vAlign w:val="center"/>
          </w:tcPr>
          <w:p w14:paraId="5572D36C" w14:textId="77777777" w:rsidR="0011075F" w:rsidRDefault="008A6E17">
            <w:r>
              <w:rPr>
                <w:b/>
                <w:color w:val="FFFFFF"/>
                <w:sz w:val="17"/>
              </w:rPr>
              <w:t>Valore</w:t>
            </w:r>
          </w:p>
        </w:tc>
      </w:tr>
      <w:tr w:rsidR="0011075F" w14:paraId="22A74194" w14:textId="77777777">
        <w:trPr>
          <w:cantSplit/>
          <w:jc w:val="center"/>
        </w:trPr>
        <w:tc>
          <w:tcPr>
            <w:tcW w:w="2381" w:type="dxa"/>
            <w:tcMar>
              <w:top w:w="90" w:type="dxa"/>
              <w:left w:w="120" w:type="dxa"/>
              <w:bottom w:w="90" w:type="dxa"/>
              <w:right w:w="120" w:type="dxa"/>
            </w:tcMar>
            <w:vAlign w:val="center"/>
          </w:tcPr>
          <w:p w14:paraId="0F8447B2" w14:textId="77777777" w:rsidR="0011075F" w:rsidRDefault="008A6E17">
            <w:pPr>
              <w:spacing w:after="30" w:line="252" w:lineRule="auto"/>
            </w:pPr>
            <w:r>
              <w:rPr>
                <w:sz w:val="16"/>
              </w:rPr>
              <w:t>Titolo</w:t>
            </w:r>
          </w:p>
        </w:tc>
        <w:tc>
          <w:tcPr>
            <w:tcW w:w="6973" w:type="dxa"/>
            <w:tcMar>
              <w:top w:w="90" w:type="dxa"/>
              <w:left w:w="120" w:type="dxa"/>
              <w:bottom w:w="90" w:type="dxa"/>
              <w:right w:w="120" w:type="dxa"/>
            </w:tcMar>
            <w:vAlign w:val="center"/>
          </w:tcPr>
          <w:p w14:paraId="60BF36D4" w14:textId="77777777" w:rsidR="0011075F" w:rsidRDefault="008A6E17">
            <w:pPr>
              <w:spacing w:after="30" w:line="252" w:lineRule="auto"/>
            </w:pPr>
            <w:r>
              <w:rPr>
                <w:sz w:val="16"/>
              </w:rPr>
              <w:t>Roma Aeterna</w:t>
            </w:r>
          </w:p>
        </w:tc>
      </w:tr>
      <w:tr w:rsidR="0011075F" w14:paraId="674540A6" w14:textId="77777777">
        <w:trPr>
          <w:cantSplit/>
          <w:jc w:val="center"/>
        </w:trPr>
        <w:tc>
          <w:tcPr>
            <w:tcW w:w="2381" w:type="dxa"/>
            <w:shd w:val="clear" w:color="auto" w:fill="F8F5EF"/>
            <w:tcMar>
              <w:top w:w="90" w:type="dxa"/>
              <w:left w:w="120" w:type="dxa"/>
              <w:bottom w:w="90" w:type="dxa"/>
              <w:right w:w="120" w:type="dxa"/>
            </w:tcMar>
            <w:vAlign w:val="center"/>
          </w:tcPr>
          <w:p w14:paraId="058B8716" w14:textId="77777777" w:rsidR="0011075F" w:rsidRDefault="008A6E17">
            <w:pPr>
              <w:spacing w:after="30" w:line="252" w:lineRule="auto"/>
            </w:pPr>
            <w:r>
              <w:rPr>
                <w:sz w:val="16"/>
              </w:rPr>
              <w:t>Versione</w:t>
            </w:r>
          </w:p>
        </w:tc>
        <w:tc>
          <w:tcPr>
            <w:tcW w:w="6973" w:type="dxa"/>
            <w:shd w:val="clear" w:color="auto" w:fill="F8F5EF"/>
            <w:tcMar>
              <w:top w:w="90" w:type="dxa"/>
              <w:left w:w="120" w:type="dxa"/>
              <w:bottom w:w="90" w:type="dxa"/>
              <w:right w:w="120" w:type="dxa"/>
            </w:tcMar>
            <w:vAlign w:val="center"/>
          </w:tcPr>
          <w:p w14:paraId="54CA12EF" w14:textId="77777777" w:rsidR="0011075F" w:rsidRDefault="008A6E17">
            <w:pPr>
              <w:spacing w:after="30" w:line="252" w:lineRule="auto"/>
            </w:pPr>
            <w:r>
              <w:rPr>
                <w:sz w:val="16"/>
              </w:rPr>
              <w:t>1.0-editorial</w:t>
            </w:r>
          </w:p>
        </w:tc>
      </w:tr>
      <w:tr w:rsidR="0011075F" w14:paraId="5B7C335D" w14:textId="77777777">
        <w:trPr>
          <w:cantSplit/>
          <w:jc w:val="center"/>
        </w:trPr>
        <w:tc>
          <w:tcPr>
            <w:tcW w:w="2381" w:type="dxa"/>
            <w:tcMar>
              <w:top w:w="90" w:type="dxa"/>
              <w:left w:w="120" w:type="dxa"/>
              <w:bottom w:w="90" w:type="dxa"/>
              <w:right w:w="120" w:type="dxa"/>
            </w:tcMar>
            <w:vAlign w:val="center"/>
          </w:tcPr>
          <w:p w14:paraId="66CE1ABC" w14:textId="77777777" w:rsidR="0011075F" w:rsidRDefault="008A6E17">
            <w:pPr>
              <w:spacing w:after="30" w:line="252" w:lineRule="auto"/>
            </w:pPr>
            <w:r>
              <w:rPr>
                <w:sz w:val="16"/>
              </w:rPr>
              <w:t>Data</w:t>
            </w:r>
          </w:p>
        </w:tc>
        <w:tc>
          <w:tcPr>
            <w:tcW w:w="6973" w:type="dxa"/>
            <w:tcMar>
              <w:top w:w="90" w:type="dxa"/>
              <w:left w:w="120" w:type="dxa"/>
              <w:bottom w:w="90" w:type="dxa"/>
              <w:right w:w="120" w:type="dxa"/>
            </w:tcMar>
            <w:vAlign w:val="center"/>
          </w:tcPr>
          <w:p w14:paraId="0BE496DC" w14:textId="77777777" w:rsidR="0011075F" w:rsidRDefault="008A6E17">
            <w:pPr>
              <w:spacing w:after="30" w:line="252" w:lineRule="auto"/>
            </w:pPr>
            <w:r>
              <w:rPr>
                <w:sz w:val="16"/>
              </w:rPr>
              <w:t>2026-07-20</w:t>
            </w:r>
          </w:p>
        </w:tc>
      </w:tr>
      <w:tr w:rsidR="0011075F" w14:paraId="3DA96590" w14:textId="77777777">
        <w:trPr>
          <w:cantSplit/>
          <w:jc w:val="center"/>
        </w:trPr>
        <w:tc>
          <w:tcPr>
            <w:tcW w:w="2381" w:type="dxa"/>
            <w:shd w:val="clear" w:color="auto" w:fill="F8F5EF"/>
            <w:tcMar>
              <w:top w:w="90" w:type="dxa"/>
              <w:left w:w="120" w:type="dxa"/>
              <w:bottom w:w="90" w:type="dxa"/>
              <w:right w:w="120" w:type="dxa"/>
            </w:tcMar>
            <w:vAlign w:val="center"/>
          </w:tcPr>
          <w:p w14:paraId="46CB4E87" w14:textId="77777777" w:rsidR="0011075F" w:rsidRDefault="008A6E17">
            <w:pPr>
              <w:spacing w:after="30" w:line="252" w:lineRule="auto"/>
            </w:pPr>
            <w:r>
              <w:rPr>
                <w:sz w:val="16"/>
              </w:rPr>
              <w:t>Stato</w:t>
            </w:r>
          </w:p>
        </w:tc>
        <w:tc>
          <w:tcPr>
            <w:tcW w:w="6973" w:type="dxa"/>
            <w:shd w:val="clear" w:color="auto" w:fill="F8F5EF"/>
            <w:tcMar>
              <w:top w:w="90" w:type="dxa"/>
              <w:left w:w="120" w:type="dxa"/>
              <w:bottom w:w="90" w:type="dxa"/>
              <w:right w:w="120" w:type="dxa"/>
            </w:tcMar>
            <w:vAlign w:val="center"/>
          </w:tcPr>
          <w:p w14:paraId="00905F6C" w14:textId="77777777" w:rsidR="0011075F" w:rsidRDefault="008A6E17">
            <w:pPr>
              <w:spacing w:after="30" w:line="252" w:lineRule="auto"/>
            </w:pPr>
            <w:r>
              <w:rPr>
                <w:sz w:val="16"/>
              </w:rPr>
              <w:t>Pre-produzione documentale - implementazione NON READY</w:t>
            </w:r>
          </w:p>
        </w:tc>
      </w:tr>
      <w:tr w:rsidR="0011075F" w14:paraId="3A1393F7" w14:textId="77777777">
        <w:trPr>
          <w:cantSplit/>
          <w:jc w:val="center"/>
        </w:trPr>
        <w:tc>
          <w:tcPr>
            <w:tcW w:w="2381" w:type="dxa"/>
            <w:tcMar>
              <w:top w:w="90" w:type="dxa"/>
              <w:left w:w="120" w:type="dxa"/>
              <w:bottom w:w="90" w:type="dxa"/>
              <w:right w:w="120" w:type="dxa"/>
            </w:tcMar>
            <w:vAlign w:val="center"/>
          </w:tcPr>
          <w:p w14:paraId="26AA090D" w14:textId="77777777" w:rsidR="0011075F" w:rsidRDefault="008A6E17">
            <w:pPr>
              <w:spacing w:after="30" w:line="252" w:lineRule="auto"/>
            </w:pPr>
            <w:r>
              <w:rPr>
                <w:sz w:val="16"/>
              </w:rPr>
              <w:t>Autori e contributori</w:t>
            </w:r>
          </w:p>
        </w:tc>
        <w:tc>
          <w:tcPr>
            <w:tcW w:w="6973" w:type="dxa"/>
            <w:tcMar>
              <w:top w:w="90" w:type="dxa"/>
              <w:left w:w="120" w:type="dxa"/>
              <w:bottom w:w="90" w:type="dxa"/>
              <w:right w:w="120" w:type="dxa"/>
            </w:tcMar>
            <w:vAlign w:val="center"/>
          </w:tcPr>
          <w:p w14:paraId="6429FE74" w14:textId="77777777" w:rsidR="0011075F" w:rsidRDefault="008A6E17">
            <w:pPr>
              <w:spacing w:after="30" w:line="252" w:lineRule="auto"/>
            </w:pPr>
            <w:r>
              <w:rPr>
                <w:sz w:val="16"/>
              </w:rPr>
              <w:t>Roma Aeterna Design Team; Codex - impaginazione e sintesi editoriale</w:t>
            </w:r>
          </w:p>
        </w:tc>
      </w:tr>
      <w:tr w:rsidR="0011075F" w14:paraId="33870E2B" w14:textId="77777777">
        <w:trPr>
          <w:cantSplit/>
          <w:jc w:val="center"/>
        </w:trPr>
        <w:tc>
          <w:tcPr>
            <w:tcW w:w="2381" w:type="dxa"/>
            <w:shd w:val="clear" w:color="auto" w:fill="F8F5EF"/>
            <w:tcMar>
              <w:top w:w="90" w:type="dxa"/>
              <w:left w:w="120" w:type="dxa"/>
              <w:bottom w:w="90" w:type="dxa"/>
              <w:right w:w="120" w:type="dxa"/>
            </w:tcMar>
            <w:vAlign w:val="center"/>
          </w:tcPr>
          <w:p w14:paraId="1C202CD2" w14:textId="77777777" w:rsidR="0011075F" w:rsidRDefault="008A6E17">
            <w:pPr>
              <w:spacing w:after="30" w:line="252" w:lineRule="auto"/>
            </w:pPr>
            <w:r>
              <w:rPr>
                <w:sz w:val="16"/>
              </w:rPr>
              <w:t>Fonte canonica</w:t>
            </w:r>
          </w:p>
        </w:tc>
        <w:tc>
          <w:tcPr>
            <w:tcW w:w="6973" w:type="dxa"/>
            <w:shd w:val="clear" w:color="auto" w:fill="F8F5EF"/>
            <w:tcMar>
              <w:top w:w="90" w:type="dxa"/>
              <w:left w:w="120" w:type="dxa"/>
              <w:bottom w:w="90" w:type="dxa"/>
              <w:right w:w="120" w:type="dxa"/>
            </w:tcMar>
            <w:vAlign w:val="center"/>
          </w:tcPr>
          <w:p w14:paraId="19642FB6" w14:textId="77777777" w:rsidR="0011075F" w:rsidRDefault="008A6E17">
            <w:pPr>
              <w:spacing w:after="30" w:line="252" w:lineRule="auto"/>
            </w:pPr>
            <w:r>
              <w:rPr>
                <w:sz w:val="16"/>
              </w:rPr>
              <w:t xml:space="preserve">Repository </w:t>
            </w:r>
            <w:r>
              <w:rPr>
                <w:sz w:val="16"/>
              </w:rPr>
              <w:t>Markdown Roma Aeterna Design</w:t>
            </w:r>
          </w:p>
        </w:tc>
      </w:tr>
    </w:tbl>
    <w:p w14:paraId="5F37522C" w14:textId="77777777" w:rsidR="0011075F" w:rsidRDefault="0011075F"/>
    <w:p w14:paraId="685857EB" w14:textId="77777777" w:rsidR="0011075F" w:rsidRDefault="008A6E17">
      <w:pPr>
        <w:pStyle w:val="Titolo2"/>
      </w:pPr>
      <w:bookmarkStart w:id="2" w:name="_Toc235456910"/>
      <w:r>
        <w:t>Cronologia delle revisioni</w:t>
      </w:r>
      <w:bookmarkEnd w:id="2"/>
    </w:p>
    <w:p w14:paraId="2031CED4" w14:textId="4BEC4894" w:rsidR="0011075F" w:rsidRDefault="008A6E17">
      <w:pPr>
        <w:pStyle w:val="Didascalia"/>
        <w:jc w:val="left"/>
      </w:pPr>
      <w:bookmarkStart w:id="3" w:name="_Toc235457080"/>
      <w:r>
        <w:t xml:space="preserve">Tabella </w:t>
      </w:r>
      <w:r>
        <w:fldChar w:fldCharType="begin"/>
      </w:r>
      <w:r>
        <w:instrText>SEQ Tabella \* ARABIC</w:instrText>
      </w:r>
      <w:r>
        <w:fldChar w:fldCharType="separate"/>
      </w:r>
      <w:r>
        <w:rPr>
          <w:noProof/>
        </w:rPr>
        <w:t>2</w:t>
      </w:r>
      <w:r>
        <w:fldChar w:fldCharType="end"/>
      </w:r>
      <w:r>
        <w:t xml:space="preserve"> - Cronologia delle revisioni</w:t>
      </w:r>
      <w:bookmarkEnd w:id="3"/>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0D304D43" w14:textId="77777777">
        <w:trPr>
          <w:cantSplit/>
          <w:tblHeader/>
          <w:jc w:val="center"/>
        </w:trPr>
        <w:tc>
          <w:tcPr>
            <w:tcW w:w="1984" w:type="dxa"/>
            <w:shd w:val="clear" w:color="auto" w:fill="8B2E2E"/>
            <w:tcMar>
              <w:top w:w="90" w:type="dxa"/>
              <w:left w:w="120" w:type="dxa"/>
              <w:bottom w:w="90" w:type="dxa"/>
              <w:right w:w="120" w:type="dxa"/>
            </w:tcMar>
            <w:vAlign w:val="center"/>
          </w:tcPr>
          <w:p w14:paraId="31D8698B" w14:textId="77777777" w:rsidR="0011075F" w:rsidRDefault="008A6E17">
            <w:r>
              <w:rPr>
                <w:b/>
                <w:color w:val="FFFFFF"/>
                <w:sz w:val="17"/>
              </w:rPr>
              <w:t>Versione</w:t>
            </w:r>
          </w:p>
        </w:tc>
        <w:tc>
          <w:tcPr>
            <w:tcW w:w="3515" w:type="dxa"/>
            <w:shd w:val="clear" w:color="auto" w:fill="8B2E2E"/>
            <w:tcMar>
              <w:top w:w="90" w:type="dxa"/>
              <w:left w:w="120" w:type="dxa"/>
              <w:bottom w:w="90" w:type="dxa"/>
              <w:right w:w="120" w:type="dxa"/>
            </w:tcMar>
            <w:vAlign w:val="center"/>
          </w:tcPr>
          <w:p w14:paraId="5655BAC2" w14:textId="77777777" w:rsidR="0011075F" w:rsidRDefault="008A6E17">
            <w:r>
              <w:rPr>
                <w:b/>
                <w:color w:val="FFFFFF"/>
                <w:sz w:val="17"/>
              </w:rPr>
              <w:t>Data</w:t>
            </w:r>
          </w:p>
        </w:tc>
        <w:tc>
          <w:tcPr>
            <w:tcW w:w="3855" w:type="dxa"/>
            <w:shd w:val="clear" w:color="auto" w:fill="8B2E2E"/>
            <w:tcMar>
              <w:top w:w="90" w:type="dxa"/>
              <w:left w:w="120" w:type="dxa"/>
              <w:bottom w:w="90" w:type="dxa"/>
              <w:right w:w="120" w:type="dxa"/>
            </w:tcMar>
            <w:vAlign w:val="center"/>
          </w:tcPr>
          <w:p w14:paraId="31EA8656" w14:textId="77777777" w:rsidR="0011075F" w:rsidRDefault="008A6E17">
            <w:r>
              <w:rPr>
                <w:b/>
                <w:color w:val="FFFFFF"/>
                <w:sz w:val="17"/>
              </w:rPr>
              <w:t>Modifica</w:t>
            </w:r>
          </w:p>
        </w:tc>
      </w:tr>
      <w:tr w:rsidR="0011075F" w14:paraId="770258FB" w14:textId="77777777">
        <w:trPr>
          <w:cantSplit/>
          <w:jc w:val="center"/>
        </w:trPr>
        <w:tc>
          <w:tcPr>
            <w:tcW w:w="1984" w:type="dxa"/>
            <w:tcMar>
              <w:top w:w="90" w:type="dxa"/>
              <w:left w:w="120" w:type="dxa"/>
              <w:bottom w:w="90" w:type="dxa"/>
              <w:right w:w="120" w:type="dxa"/>
            </w:tcMar>
            <w:vAlign w:val="center"/>
          </w:tcPr>
          <w:p w14:paraId="1110C9C7" w14:textId="77777777" w:rsidR="0011075F" w:rsidRDefault="008A6E17">
            <w:pPr>
              <w:spacing w:after="30" w:line="252" w:lineRule="auto"/>
            </w:pPr>
            <w:r>
              <w:rPr>
                <w:sz w:val="16"/>
              </w:rPr>
              <w:t>1.0-editorial</w:t>
            </w:r>
          </w:p>
        </w:tc>
        <w:tc>
          <w:tcPr>
            <w:tcW w:w="3515" w:type="dxa"/>
            <w:tcMar>
              <w:top w:w="90" w:type="dxa"/>
              <w:left w:w="120" w:type="dxa"/>
              <w:bottom w:w="90" w:type="dxa"/>
              <w:right w:w="120" w:type="dxa"/>
            </w:tcMar>
            <w:vAlign w:val="center"/>
          </w:tcPr>
          <w:p w14:paraId="4C1980E1" w14:textId="77777777" w:rsidR="0011075F" w:rsidRDefault="008A6E17">
            <w:pPr>
              <w:spacing w:after="30" w:line="252" w:lineRule="auto"/>
            </w:pPr>
            <w:r>
              <w:rPr>
                <w:sz w:val="16"/>
              </w:rPr>
              <w:t>2026-07-20</w:t>
            </w:r>
          </w:p>
        </w:tc>
        <w:tc>
          <w:tcPr>
            <w:tcW w:w="3855" w:type="dxa"/>
            <w:tcMar>
              <w:top w:w="90" w:type="dxa"/>
              <w:left w:w="120" w:type="dxa"/>
              <w:bottom w:w="90" w:type="dxa"/>
              <w:right w:w="120" w:type="dxa"/>
            </w:tcMar>
            <w:vAlign w:val="center"/>
          </w:tcPr>
          <w:p w14:paraId="09720A50" w14:textId="77777777" w:rsidR="0011075F" w:rsidRDefault="008A6E17">
            <w:pPr>
              <w:spacing w:after="30" w:line="252" w:lineRule="auto"/>
            </w:pPr>
            <w:r>
              <w:rPr>
                <w:sz w:val="16"/>
              </w:rPr>
              <w:t>Prima edizione editoriale illustrata e tracciabile</w:t>
            </w:r>
          </w:p>
        </w:tc>
      </w:tr>
    </w:tbl>
    <w:p w14:paraId="301C7EAF" w14:textId="77777777" w:rsidR="0011075F" w:rsidRDefault="0011075F"/>
    <w:p w14:paraId="5034CFD2" w14:textId="77777777" w:rsidR="0011075F" w:rsidRDefault="008A6E17">
      <w:pPr>
        <w:pStyle w:val="Titolo2"/>
      </w:pPr>
      <w:bookmarkStart w:id="4" w:name="_Toc235456911"/>
      <w:r>
        <w:t xml:space="preserve">Come leggere questa Game </w:t>
      </w:r>
      <w:r>
        <w:t>Bible</w:t>
      </w:r>
      <w:bookmarkEnd w:id="4"/>
    </w:p>
    <w:p w14:paraId="151599BC" w14:textId="77777777" w:rsidR="0011075F" w:rsidRDefault="008A6E17">
      <w:r>
        <w:t>Il livello editoriale spiega la visione e le decisioni in prosa. Ogni sezione contiene inoltre una scheda tecnica sintetica con fonti canoniche, dipendenze, accuratezza, decisioni aperte e criteri di completamento. I percorsi Markdown sono relativi alla radice del repository.</w:t>
      </w:r>
    </w:p>
    <w:p w14:paraId="78B79118" w14:textId="77777777" w:rsidR="0011075F" w:rsidRDefault="008A6E17">
      <w:r>
        <w:br w:type="page"/>
      </w:r>
    </w:p>
    <w:p w14:paraId="354630B8" w14:textId="77777777" w:rsidR="0011075F" w:rsidRDefault="008A6E17">
      <w:pPr>
        <w:pStyle w:val="Titolo1"/>
      </w:pPr>
      <w:bookmarkStart w:id="5" w:name="_Toc235456912"/>
      <w:r>
        <w:lastRenderedPageBreak/>
        <w:t>Indice generale</w:t>
      </w:r>
      <w:bookmarkEnd w:id="5"/>
    </w:p>
    <w:p w14:paraId="5E9710D5" w14:textId="691AC1E7"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r>
        <w:fldChar w:fldCharType="begin"/>
      </w:r>
      <w:r>
        <w:instrText>TOC \o "1-3" \h \z \u</w:instrText>
      </w:r>
      <w:r>
        <w:fldChar w:fldCharType="separate"/>
      </w:r>
      <w:hyperlink w:anchor="_Toc235456909" w:history="1">
        <w:r w:rsidRPr="00DA3BF9">
          <w:rPr>
            <w:rStyle w:val="Collegamentoipertestuale"/>
            <w:noProof/>
          </w:rPr>
          <w:t>Informazioni editoriali</w:t>
        </w:r>
        <w:r>
          <w:rPr>
            <w:noProof/>
            <w:webHidden/>
          </w:rPr>
          <w:tab/>
        </w:r>
        <w:r>
          <w:rPr>
            <w:noProof/>
            <w:webHidden/>
          </w:rPr>
          <w:fldChar w:fldCharType="begin"/>
        </w:r>
        <w:r>
          <w:rPr>
            <w:noProof/>
            <w:webHidden/>
          </w:rPr>
          <w:instrText xml:space="preserve"> PAGEREF _Toc235456909 \h </w:instrText>
        </w:r>
        <w:r>
          <w:rPr>
            <w:noProof/>
            <w:webHidden/>
          </w:rPr>
        </w:r>
        <w:r>
          <w:rPr>
            <w:noProof/>
            <w:webHidden/>
          </w:rPr>
          <w:fldChar w:fldCharType="separate"/>
        </w:r>
        <w:r>
          <w:rPr>
            <w:noProof/>
            <w:webHidden/>
          </w:rPr>
          <w:t>2</w:t>
        </w:r>
        <w:r>
          <w:rPr>
            <w:noProof/>
            <w:webHidden/>
          </w:rPr>
          <w:fldChar w:fldCharType="end"/>
        </w:r>
      </w:hyperlink>
    </w:p>
    <w:p w14:paraId="646D9BCF" w14:textId="4D963C6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10" w:history="1">
        <w:r w:rsidRPr="00DA3BF9">
          <w:rPr>
            <w:rStyle w:val="Collegamentoipertestuale"/>
            <w:noProof/>
          </w:rPr>
          <w:t>Cronologia delle revisioni</w:t>
        </w:r>
        <w:r>
          <w:rPr>
            <w:noProof/>
            <w:webHidden/>
          </w:rPr>
          <w:tab/>
        </w:r>
        <w:r>
          <w:rPr>
            <w:noProof/>
            <w:webHidden/>
          </w:rPr>
          <w:fldChar w:fldCharType="begin"/>
        </w:r>
        <w:r>
          <w:rPr>
            <w:noProof/>
            <w:webHidden/>
          </w:rPr>
          <w:instrText xml:space="preserve"> PAGEREF _Toc235456910 \h </w:instrText>
        </w:r>
        <w:r>
          <w:rPr>
            <w:noProof/>
            <w:webHidden/>
          </w:rPr>
        </w:r>
        <w:r>
          <w:rPr>
            <w:noProof/>
            <w:webHidden/>
          </w:rPr>
          <w:fldChar w:fldCharType="separate"/>
        </w:r>
        <w:r>
          <w:rPr>
            <w:noProof/>
            <w:webHidden/>
          </w:rPr>
          <w:t>2</w:t>
        </w:r>
        <w:r>
          <w:rPr>
            <w:noProof/>
            <w:webHidden/>
          </w:rPr>
          <w:fldChar w:fldCharType="end"/>
        </w:r>
      </w:hyperlink>
    </w:p>
    <w:p w14:paraId="5BFF4BA2" w14:textId="1F2F35D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11" w:history="1">
        <w:r w:rsidRPr="00DA3BF9">
          <w:rPr>
            <w:rStyle w:val="Collegamentoipertestuale"/>
            <w:noProof/>
          </w:rPr>
          <w:t>Come leggere questa Game Bible</w:t>
        </w:r>
        <w:r>
          <w:rPr>
            <w:noProof/>
            <w:webHidden/>
          </w:rPr>
          <w:tab/>
        </w:r>
        <w:r>
          <w:rPr>
            <w:noProof/>
            <w:webHidden/>
          </w:rPr>
          <w:fldChar w:fldCharType="begin"/>
        </w:r>
        <w:r>
          <w:rPr>
            <w:noProof/>
            <w:webHidden/>
          </w:rPr>
          <w:instrText xml:space="preserve"> PAGEREF _Toc235456911 \h </w:instrText>
        </w:r>
        <w:r>
          <w:rPr>
            <w:noProof/>
            <w:webHidden/>
          </w:rPr>
        </w:r>
        <w:r>
          <w:rPr>
            <w:noProof/>
            <w:webHidden/>
          </w:rPr>
          <w:fldChar w:fldCharType="separate"/>
        </w:r>
        <w:r>
          <w:rPr>
            <w:noProof/>
            <w:webHidden/>
          </w:rPr>
          <w:t>2</w:t>
        </w:r>
        <w:r>
          <w:rPr>
            <w:noProof/>
            <w:webHidden/>
          </w:rPr>
          <w:fldChar w:fldCharType="end"/>
        </w:r>
      </w:hyperlink>
    </w:p>
    <w:p w14:paraId="6C057438" w14:textId="0DE2ED18"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12" w:history="1">
        <w:r w:rsidRPr="00DA3BF9">
          <w:rPr>
            <w:rStyle w:val="Collegamentoipertestuale"/>
            <w:noProof/>
          </w:rPr>
          <w:t>Indice generale</w:t>
        </w:r>
        <w:r>
          <w:rPr>
            <w:noProof/>
            <w:webHidden/>
          </w:rPr>
          <w:tab/>
        </w:r>
        <w:r>
          <w:rPr>
            <w:noProof/>
            <w:webHidden/>
          </w:rPr>
          <w:fldChar w:fldCharType="begin"/>
        </w:r>
        <w:r>
          <w:rPr>
            <w:noProof/>
            <w:webHidden/>
          </w:rPr>
          <w:instrText xml:space="preserve"> PAGEREF _Toc235456912 \h </w:instrText>
        </w:r>
        <w:r>
          <w:rPr>
            <w:noProof/>
            <w:webHidden/>
          </w:rPr>
        </w:r>
        <w:r>
          <w:rPr>
            <w:noProof/>
            <w:webHidden/>
          </w:rPr>
          <w:fldChar w:fldCharType="separate"/>
        </w:r>
        <w:r>
          <w:rPr>
            <w:noProof/>
            <w:webHidden/>
          </w:rPr>
          <w:t>3</w:t>
        </w:r>
        <w:r>
          <w:rPr>
            <w:noProof/>
            <w:webHidden/>
          </w:rPr>
          <w:fldChar w:fldCharType="end"/>
        </w:r>
      </w:hyperlink>
    </w:p>
    <w:p w14:paraId="2848778A" w14:textId="220A9732"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13" w:history="1">
        <w:r w:rsidRPr="00DA3BF9">
          <w:rPr>
            <w:rStyle w:val="Collegamentoipertestuale"/>
            <w:noProof/>
          </w:rPr>
          <w:t>Elenco delle figure</w:t>
        </w:r>
        <w:r>
          <w:rPr>
            <w:noProof/>
            <w:webHidden/>
          </w:rPr>
          <w:tab/>
        </w:r>
        <w:r>
          <w:rPr>
            <w:noProof/>
            <w:webHidden/>
          </w:rPr>
          <w:fldChar w:fldCharType="begin"/>
        </w:r>
        <w:r>
          <w:rPr>
            <w:noProof/>
            <w:webHidden/>
          </w:rPr>
          <w:instrText xml:space="preserve"> PAGEREF _Toc235456913 \h </w:instrText>
        </w:r>
        <w:r>
          <w:rPr>
            <w:noProof/>
            <w:webHidden/>
          </w:rPr>
        </w:r>
        <w:r>
          <w:rPr>
            <w:noProof/>
            <w:webHidden/>
          </w:rPr>
          <w:fldChar w:fldCharType="separate"/>
        </w:r>
        <w:r>
          <w:rPr>
            <w:noProof/>
            <w:webHidden/>
          </w:rPr>
          <w:t>8</w:t>
        </w:r>
        <w:r>
          <w:rPr>
            <w:noProof/>
            <w:webHidden/>
          </w:rPr>
          <w:fldChar w:fldCharType="end"/>
        </w:r>
      </w:hyperlink>
    </w:p>
    <w:p w14:paraId="7F1EB1E2" w14:textId="27D726DF"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14" w:history="1">
        <w:r w:rsidRPr="00DA3BF9">
          <w:rPr>
            <w:rStyle w:val="Collegamentoipertestuale"/>
            <w:noProof/>
          </w:rPr>
          <w:t>Elenco delle tabelle</w:t>
        </w:r>
        <w:r>
          <w:rPr>
            <w:noProof/>
            <w:webHidden/>
          </w:rPr>
          <w:tab/>
        </w:r>
        <w:r>
          <w:rPr>
            <w:noProof/>
            <w:webHidden/>
          </w:rPr>
          <w:fldChar w:fldCharType="begin"/>
        </w:r>
        <w:r>
          <w:rPr>
            <w:noProof/>
            <w:webHidden/>
          </w:rPr>
          <w:instrText xml:space="preserve"> PAGEREF _Toc235456914 \h </w:instrText>
        </w:r>
        <w:r>
          <w:rPr>
            <w:noProof/>
            <w:webHidden/>
          </w:rPr>
        </w:r>
        <w:r>
          <w:rPr>
            <w:noProof/>
            <w:webHidden/>
          </w:rPr>
          <w:fldChar w:fldCharType="separate"/>
        </w:r>
        <w:r>
          <w:rPr>
            <w:noProof/>
            <w:webHidden/>
          </w:rPr>
          <w:t>8</w:t>
        </w:r>
        <w:r>
          <w:rPr>
            <w:noProof/>
            <w:webHidden/>
          </w:rPr>
          <w:fldChar w:fldCharType="end"/>
        </w:r>
      </w:hyperlink>
    </w:p>
    <w:p w14:paraId="579B399D" w14:textId="4CBC842B"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15" w:history="1">
        <w:r w:rsidRPr="00DA3BF9">
          <w:rPr>
            <w:rStyle w:val="Collegamentoipertestuale"/>
            <w:noProof/>
          </w:rPr>
          <w:t>1. Executive summary</w:t>
        </w:r>
        <w:r>
          <w:rPr>
            <w:noProof/>
            <w:webHidden/>
          </w:rPr>
          <w:tab/>
        </w:r>
        <w:r>
          <w:rPr>
            <w:noProof/>
            <w:webHidden/>
          </w:rPr>
          <w:fldChar w:fldCharType="begin"/>
        </w:r>
        <w:r>
          <w:rPr>
            <w:noProof/>
            <w:webHidden/>
          </w:rPr>
          <w:instrText xml:space="preserve"> PAGEREF _Toc235456915 \h </w:instrText>
        </w:r>
        <w:r>
          <w:rPr>
            <w:noProof/>
            <w:webHidden/>
          </w:rPr>
        </w:r>
        <w:r>
          <w:rPr>
            <w:noProof/>
            <w:webHidden/>
          </w:rPr>
          <w:fldChar w:fldCharType="separate"/>
        </w:r>
        <w:r>
          <w:rPr>
            <w:noProof/>
            <w:webHidden/>
          </w:rPr>
          <w:t>10</w:t>
        </w:r>
        <w:r>
          <w:rPr>
            <w:noProof/>
            <w:webHidden/>
          </w:rPr>
          <w:fldChar w:fldCharType="end"/>
        </w:r>
      </w:hyperlink>
    </w:p>
    <w:p w14:paraId="78FE2874" w14:textId="373069B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16" w:history="1">
        <w:r w:rsidRPr="00DA3BF9">
          <w:rPr>
            <w:rStyle w:val="Collegamentoipertestuale"/>
            <w:noProof/>
          </w:rPr>
          <w:t>Il progetto in breve</w:t>
        </w:r>
        <w:r>
          <w:rPr>
            <w:noProof/>
            <w:webHidden/>
          </w:rPr>
          <w:tab/>
        </w:r>
        <w:r>
          <w:rPr>
            <w:noProof/>
            <w:webHidden/>
          </w:rPr>
          <w:fldChar w:fldCharType="begin"/>
        </w:r>
        <w:r>
          <w:rPr>
            <w:noProof/>
            <w:webHidden/>
          </w:rPr>
          <w:instrText xml:space="preserve"> PAGEREF _Toc235456916 \h </w:instrText>
        </w:r>
        <w:r>
          <w:rPr>
            <w:noProof/>
            <w:webHidden/>
          </w:rPr>
        </w:r>
        <w:r>
          <w:rPr>
            <w:noProof/>
            <w:webHidden/>
          </w:rPr>
          <w:fldChar w:fldCharType="separate"/>
        </w:r>
        <w:r>
          <w:rPr>
            <w:noProof/>
            <w:webHidden/>
          </w:rPr>
          <w:t>10</w:t>
        </w:r>
        <w:r>
          <w:rPr>
            <w:noProof/>
            <w:webHidden/>
          </w:rPr>
          <w:fldChar w:fldCharType="end"/>
        </w:r>
      </w:hyperlink>
    </w:p>
    <w:p w14:paraId="4962E3F9" w14:textId="0B7E5EE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17" w:history="1">
        <w:r w:rsidRPr="00DA3BF9">
          <w:rPr>
            <w:rStyle w:val="Collegamentoipertestuale"/>
            <w:noProof/>
          </w:rPr>
          <w:t>Obiettivi, pubblico ed elementi distintivi</w:t>
        </w:r>
        <w:r>
          <w:rPr>
            <w:noProof/>
            <w:webHidden/>
          </w:rPr>
          <w:tab/>
        </w:r>
        <w:r>
          <w:rPr>
            <w:noProof/>
            <w:webHidden/>
          </w:rPr>
          <w:fldChar w:fldCharType="begin"/>
        </w:r>
        <w:r>
          <w:rPr>
            <w:noProof/>
            <w:webHidden/>
          </w:rPr>
          <w:instrText xml:space="preserve"> PAGEREF _Toc235456917 \h </w:instrText>
        </w:r>
        <w:r>
          <w:rPr>
            <w:noProof/>
            <w:webHidden/>
          </w:rPr>
        </w:r>
        <w:r>
          <w:rPr>
            <w:noProof/>
            <w:webHidden/>
          </w:rPr>
          <w:fldChar w:fldCharType="separate"/>
        </w:r>
        <w:r>
          <w:rPr>
            <w:noProof/>
            <w:webHidden/>
          </w:rPr>
          <w:t>10</w:t>
        </w:r>
        <w:r>
          <w:rPr>
            <w:noProof/>
            <w:webHidden/>
          </w:rPr>
          <w:fldChar w:fldCharType="end"/>
        </w:r>
      </w:hyperlink>
    </w:p>
    <w:p w14:paraId="71D0AEC8" w14:textId="0AEC7226"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18" w:history="1">
        <w:r w:rsidRPr="00DA3BF9">
          <w:rPr>
            <w:rStyle w:val="Collegamentoipertestuale"/>
            <w:noProof/>
          </w:rPr>
          <w:t>Stato del progetto e vincolo di readiness</w:t>
        </w:r>
        <w:r>
          <w:rPr>
            <w:noProof/>
            <w:webHidden/>
          </w:rPr>
          <w:tab/>
        </w:r>
        <w:r>
          <w:rPr>
            <w:noProof/>
            <w:webHidden/>
          </w:rPr>
          <w:fldChar w:fldCharType="begin"/>
        </w:r>
        <w:r>
          <w:rPr>
            <w:noProof/>
            <w:webHidden/>
          </w:rPr>
          <w:instrText xml:space="preserve"> PAGEREF _Toc235456918 \h </w:instrText>
        </w:r>
        <w:r>
          <w:rPr>
            <w:noProof/>
            <w:webHidden/>
          </w:rPr>
        </w:r>
        <w:r>
          <w:rPr>
            <w:noProof/>
            <w:webHidden/>
          </w:rPr>
          <w:fldChar w:fldCharType="separate"/>
        </w:r>
        <w:r>
          <w:rPr>
            <w:noProof/>
            <w:webHidden/>
          </w:rPr>
          <w:t>11</w:t>
        </w:r>
        <w:r>
          <w:rPr>
            <w:noProof/>
            <w:webHidden/>
          </w:rPr>
          <w:fldChar w:fldCharType="end"/>
        </w:r>
      </w:hyperlink>
    </w:p>
    <w:p w14:paraId="6DCE1B00" w14:textId="5B99E597"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19" w:history="1">
        <w:r w:rsidRPr="00DA3BF9">
          <w:rPr>
            <w:rStyle w:val="Collegamentoipertestuale"/>
            <w:noProof/>
          </w:rPr>
          <w:t>2. Visione e principi di design</w:t>
        </w:r>
        <w:r>
          <w:rPr>
            <w:noProof/>
            <w:webHidden/>
          </w:rPr>
          <w:tab/>
        </w:r>
        <w:r>
          <w:rPr>
            <w:noProof/>
            <w:webHidden/>
          </w:rPr>
          <w:fldChar w:fldCharType="begin"/>
        </w:r>
        <w:r>
          <w:rPr>
            <w:noProof/>
            <w:webHidden/>
          </w:rPr>
          <w:instrText xml:space="preserve"> PAGEREF _Toc235456919 \h </w:instrText>
        </w:r>
        <w:r>
          <w:rPr>
            <w:noProof/>
            <w:webHidden/>
          </w:rPr>
        </w:r>
        <w:r>
          <w:rPr>
            <w:noProof/>
            <w:webHidden/>
          </w:rPr>
          <w:fldChar w:fldCharType="separate"/>
        </w:r>
        <w:r>
          <w:rPr>
            <w:noProof/>
            <w:webHidden/>
          </w:rPr>
          <w:t>12</w:t>
        </w:r>
        <w:r>
          <w:rPr>
            <w:noProof/>
            <w:webHidden/>
          </w:rPr>
          <w:fldChar w:fldCharType="end"/>
        </w:r>
      </w:hyperlink>
    </w:p>
    <w:p w14:paraId="16EEC205" w14:textId="1F71645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0" w:history="1">
        <w:r w:rsidRPr="00DA3BF9">
          <w:rPr>
            <w:rStyle w:val="Collegamentoipertestuale"/>
            <w:noProof/>
          </w:rPr>
          <w:t>Visione del progetto</w:t>
        </w:r>
        <w:r>
          <w:rPr>
            <w:noProof/>
            <w:webHidden/>
          </w:rPr>
          <w:tab/>
        </w:r>
        <w:r>
          <w:rPr>
            <w:noProof/>
            <w:webHidden/>
          </w:rPr>
          <w:fldChar w:fldCharType="begin"/>
        </w:r>
        <w:r>
          <w:rPr>
            <w:noProof/>
            <w:webHidden/>
          </w:rPr>
          <w:instrText xml:space="preserve"> PAGEREF _Toc235456920 \h </w:instrText>
        </w:r>
        <w:r>
          <w:rPr>
            <w:noProof/>
            <w:webHidden/>
          </w:rPr>
        </w:r>
        <w:r>
          <w:rPr>
            <w:noProof/>
            <w:webHidden/>
          </w:rPr>
          <w:fldChar w:fldCharType="separate"/>
        </w:r>
        <w:r>
          <w:rPr>
            <w:noProof/>
            <w:webHidden/>
          </w:rPr>
          <w:t>12</w:t>
        </w:r>
        <w:r>
          <w:rPr>
            <w:noProof/>
            <w:webHidden/>
          </w:rPr>
          <w:fldChar w:fldCharType="end"/>
        </w:r>
      </w:hyperlink>
    </w:p>
    <w:p w14:paraId="6095E666" w14:textId="301DBB2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1" w:history="1">
        <w:r w:rsidRPr="00DA3BF9">
          <w:rPr>
            <w:rStyle w:val="Collegamentoipertestuale"/>
            <w:noProof/>
          </w:rPr>
          <w:t>Principi di design</w:t>
        </w:r>
        <w:r>
          <w:rPr>
            <w:noProof/>
            <w:webHidden/>
          </w:rPr>
          <w:tab/>
        </w:r>
        <w:r>
          <w:rPr>
            <w:noProof/>
            <w:webHidden/>
          </w:rPr>
          <w:fldChar w:fldCharType="begin"/>
        </w:r>
        <w:r>
          <w:rPr>
            <w:noProof/>
            <w:webHidden/>
          </w:rPr>
          <w:instrText xml:space="preserve"> PAGEREF _Toc235456921 \h </w:instrText>
        </w:r>
        <w:r>
          <w:rPr>
            <w:noProof/>
            <w:webHidden/>
          </w:rPr>
        </w:r>
        <w:r>
          <w:rPr>
            <w:noProof/>
            <w:webHidden/>
          </w:rPr>
          <w:fldChar w:fldCharType="separate"/>
        </w:r>
        <w:r>
          <w:rPr>
            <w:noProof/>
            <w:webHidden/>
          </w:rPr>
          <w:t>12</w:t>
        </w:r>
        <w:r>
          <w:rPr>
            <w:noProof/>
            <w:webHidden/>
          </w:rPr>
          <w:fldChar w:fldCharType="end"/>
        </w:r>
      </w:hyperlink>
    </w:p>
    <w:p w14:paraId="71B4B3D0" w14:textId="51D083D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2" w:history="1">
        <w:r w:rsidRPr="00DA3BF9">
          <w:rPr>
            <w:rStyle w:val="Collegamentoipertestuale"/>
            <w:noProof/>
          </w:rPr>
          <w:t>Obiettivi dell'esperienza e promessa al giocatore</w:t>
        </w:r>
        <w:r>
          <w:rPr>
            <w:noProof/>
            <w:webHidden/>
          </w:rPr>
          <w:tab/>
        </w:r>
        <w:r>
          <w:rPr>
            <w:noProof/>
            <w:webHidden/>
          </w:rPr>
          <w:fldChar w:fldCharType="begin"/>
        </w:r>
        <w:r>
          <w:rPr>
            <w:noProof/>
            <w:webHidden/>
          </w:rPr>
          <w:instrText xml:space="preserve"> PAGEREF _Toc235456922 \h </w:instrText>
        </w:r>
        <w:r>
          <w:rPr>
            <w:noProof/>
            <w:webHidden/>
          </w:rPr>
        </w:r>
        <w:r>
          <w:rPr>
            <w:noProof/>
            <w:webHidden/>
          </w:rPr>
          <w:fldChar w:fldCharType="separate"/>
        </w:r>
        <w:r>
          <w:rPr>
            <w:noProof/>
            <w:webHidden/>
          </w:rPr>
          <w:t>13</w:t>
        </w:r>
        <w:r>
          <w:rPr>
            <w:noProof/>
            <w:webHidden/>
          </w:rPr>
          <w:fldChar w:fldCharType="end"/>
        </w:r>
      </w:hyperlink>
    </w:p>
    <w:p w14:paraId="3C632DD2" w14:textId="1E68B72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3" w:history="1">
        <w:r w:rsidRPr="00DA3BF9">
          <w:rPr>
            <w:rStyle w:val="Collegamentoipertestuale"/>
            <w:noProof/>
          </w:rPr>
          <w:t>Vincoli, scope e non-obiettivi</w:t>
        </w:r>
        <w:r>
          <w:rPr>
            <w:noProof/>
            <w:webHidden/>
          </w:rPr>
          <w:tab/>
        </w:r>
        <w:r>
          <w:rPr>
            <w:noProof/>
            <w:webHidden/>
          </w:rPr>
          <w:fldChar w:fldCharType="begin"/>
        </w:r>
        <w:r>
          <w:rPr>
            <w:noProof/>
            <w:webHidden/>
          </w:rPr>
          <w:instrText xml:space="preserve"> PAGEREF _Toc235456923 \h </w:instrText>
        </w:r>
        <w:r>
          <w:rPr>
            <w:noProof/>
            <w:webHidden/>
          </w:rPr>
        </w:r>
        <w:r>
          <w:rPr>
            <w:noProof/>
            <w:webHidden/>
          </w:rPr>
          <w:fldChar w:fldCharType="separate"/>
        </w:r>
        <w:r>
          <w:rPr>
            <w:noProof/>
            <w:webHidden/>
          </w:rPr>
          <w:t>13</w:t>
        </w:r>
        <w:r>
          <w:rPr>
            <w:noProof/>
            <w:webHidden/>
          </w:rPr>
          <w:fldChar w:fldCharType="end"/>
        </w:r>
      </w:hyperlink>
    </w:p>
    <w:p w14:paraId="43E1A37C" w14:textId="7A91B8EA"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24" w:history="1">
        <w:r w:rsidRPr="00DA3BF9">
          <w:rPr>
            <w:rStyle w:val="Collegamentoipertestuale"/>
            <w:noProof/>
          </w:rPr>
          <w:t>3. Fondazione storica</w:t>
        </w:r>
        <w:r>
          <w:rPr>
            <w:noProof/>
            <w:webHidden/>
          </w:rPr>
          <w:tab/>
        </w:r>
        <w:r>
          <w:rPr>
            <w:noProof/>
            <w:webHidden/>
          </w:rPr>
          <w:fldChar w:fldCharType="begin"/>
        </w:r>
        <w:r>
          <w:rPr>
            <w:noProof/>
            <w:webHidden/>
          </w:rPr>
          <w:instrText xml:space="preserve"> PAGEREF _Toc235456924 \h </w:instrText>
        </w:r>
        <w:r>
          <w:rPr>
            <w:noProof/>
            <w:webHidden/>
          </w:rPr>
        </w:r>
        <w:r>
          <w:rPr>
            <w:noProof/>
            <w:webHidden/>
          </w:rPr>
          <w:fldChar w:fldCharType="separate"/>
        </w:r>
        <w:r>
          <w:rPr>
            <w:noProof/>
            <w:webHidden/>
          </w:rPr>
          <w:t>14</w:t>
        </w:r>
        <w:r>
          <w:rPr>
            <w:noProof/>
            <w:webHidden/>
          </w:rPr>
          <w:fldChar w:fldCharType="end"/>
        </w:r>
      </w:hyperlink>
    </w:p>
    <w:p w14:paraId="4249AFDA" w14:textId="36EB130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5" w:history="1">
        <w:r w:rsidRPr="00DA3BF9">
          <w:rPr>
            <w:rStyle w:val="Collegamentoipertestuale"/>
            <w:noProof/>
          </w:rPr>
          <w:t>Ambientazione e periodo storico</w:t>
        </w:r>
        <w:r>
          <w:rPr>
            <w:noProof/>
            <w:webHidden/>
          </w:rPr>
          <w:tab/>
        </w:r>
        <w:r>
          <w:rPr>
            <w:noProof/>
            <w:webHidden/>
          </w:rPr>
          <w:fldChar w:fldCharType="begin"/>
        </w:r>
        <w:r>
          <w:rPr>
            <w:noProof/>
            <w:webHidden/>
          </w:rPr>
          <w:instrText xml:space="preserve"> PAGEREF _Toc235456925 \h </w:instrText>
        </w:r>
        <w:r>
          <w:rPr>
            <w:noProof/>
            <w:webHidden/>
          </w:rPr>
        </w:r>
        <w:r>
          <w:rPr>
            <w:noProof/>
            <w:webHidden/>
          </w:rPr>
          <w:fldChar w:fldCharType="separate"/>
        </w:r>
        <w:r>
          <w:rPr>
            <w:noProof/>
            <w:webHidden/>
          </w:rPr>
          <w:t>14</w:t>
        </w:r>
        <w:r>
          <w:rPr>
            <w:noProof/>
            <w:webHidden/>
          </w:rPr>
          <w:fldChar w:fldCharType="end"/>
        </w:r>
      </w:hyperlink>
    </w:p>
    <w:p w14:paraId="1FEC15F0" w14:textId="4C9C1C3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6" w:history="1">
        <w:r w:rsidRPr="00DA3BF9">
          <w:rPr>
            <w:rStyle w:val="Collegamentoipertestuale"/>
            <w:noProof/>
          </w:rPr>
          <w:t>Accuratezza storica e classificazione delle fonti</w:t>
        </w:r>
        <w:r>
          <w:rPr>
            <w:noProof/>
            <w:webHidden/>
          </w:rPr>
          <w:tab/>
        </w:r>
        <w:r>
          <w:rPr>
            <w:noProof/>
            <w:webHidden/>
          </w:rPr>
          <w:fldChar w:fldCharType="begin"/>
        </w:r>
        <w:r>
          <w:rPr>
            <w:noProof/>
            <w:webHidden/>
          </w:rPr>
          <w:instrText xml:space="preserve"> PAGEREF _Toc235456926 \h </w:instrText>
        </w:r>
        <w:r>
          <w:rPr>
            <w:noProof/>
            <w:webHidden/>
          </w:rPr>
        </w:r>
        <w:r>
          <w:rPr>
            <w:noProof/>
            <w:webHidden/>
          </w:rPr>
          <w:fldChar w:fldCharType="separate"/>
        </w:r>
        <w:r>
          <w:rPr>
            <w:noProof/>
            <w:webHidden/>
          </w:rPr>
          <w:t>15</w:t>
        </w:r>
        <w:r>
          <w:rPr>
            <w:noProof/>
            <w:webHidden/>
          </w:rPr>
          <w:fldChar w:fldCharType="end"/>
        </w:r>
      </w:hyperlink>
    </w:p>
    <w:p w14:paraId="3F126690" w14:textId="0C30D29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7" w:history="1">
        <w:r w:rsidRPr="00DA3BF9">
          <w:rPr>
            <w:rStyle w:val="Collegamentoipertestuale"/>
            <w:noProof/>
          </w:rPr>
          <w:t>Cronologia ufficiale</w:t>
        </w:r>
        <w:r>
          <w:rPr>
            <w:noProof/>
            <w:webHidden/>
          </w:rPr>
          <w:tab/>
        </w:r>
        <w:r>
          <w:rPr>
            <w:noProof/>
            <w:webHidden/>
          </w:rPr>
          <w:fldChar w:fldCharType="begin"/>
        </w:r>
        <w:r>
          <w:rPr>
            <w:noProof/>
            <w:webHidden/>
          </w:rPr>
          <w:instrText xml:space="preserve"> PAGEREF _Toc235456927 \h </w:instrText>
        </w:r>
        <w:r>
          <w:rPr>
            <w:noProof/>
            <w:webHidden/>
          </w:rPr>
        </w:r>
        <w:r>
          <w:rPr>
            <w:noProof/>
            <w:webHidden/>
          </w:rPr>
          <w:fldChar w:fldCharType="separate"/>
        </w:r>
        <w:r>
          <w:rPr>
            <w:noProof/>
            <w:webHidden/>
          </w:rPr>
          <w:t>16</w:t>
        </w:r>
        <w:r>
          <w:rPr>
            <w:noProof/>
            <w:webHidden/>
          </w:rPr>
          <w:fldChar w:fldCharType="end"/>
        </w:r>
      </w:hyperlink>
    </w:p>
    <w:p w14:paraId="3FF57C01" w14:textId="1C42B7F7"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8" w:history="1">
        <w:r w:rsidRPr="00DA3BF9">
          <w:rPr>
            <w:rStyle w:val="Collegamentoipertestuale"/>
            <w:noProof/>
          </w:rPr>
          <w:t>Controversie, licenze creative e anacronismi</w:t>
        </w:r>
        <w:r>
          <w:rPr>
            <w:noProof/>
            <w:webHidden/>
          </w:rPr>
          <w:tab/>
        </w:r>
        <w:r>
          <w:rPr>
            <w:noProof/>
            <w:webHidden/>
          </w:rPr>
          <w:fldChar w:fldCharType="begin"/>
        </w:r>
        <w:r>
          <w:rPr>
            <w:noProof/>
            <w:webHidden/>
          </w:rPr>
          <w:instrText xml:space="preserve"> PAGEREF _Toc235456928 \h </w:instrText>
        </w:r>
        <w:r>
          <w:rPr>
            <w:noProof/>
            <w:webHidden/>
          </w:rPr>
        </w:r>
        <w:r>
          <w:rPr>
            <w:noProof/>
            <w:webHidden/>
          </w:rPr>
          <w:fldChar w:fldCharType="separate"/>
        </w:r>
        <w:r>
          <w:rPr>
            <w:noProof/>
            <w:webHidden/>
          </w:rPr>
          <w:t>16</w:t>
        </w:r>
        <w:r>
          <w:rPr>
            <w:noProof/>
            <w:webHidden/>
          </w:rPr>
          <w:fldChar w:fldCharType="end"/>
        </w:r>
      </w:hyperlink>
    </w:p>
    <w:p w14:paraId="47A2F619" w14:textId="57E7ABA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29" w:history="1">
        <w:r w:rsidRPr="00DA3BF9">
          <w:rPr>
            <w:rStyle w:val="Collegamentoipertestuale"/>
            <w:noProof/>
          </w:rPr>
          <w:t>Etica e rappresentazione</w:t>
        </w:r>
        <w:r>
          <w:rPr>
            <w:noProof/>
            <w:webHidden/>
          </w:rPr>
          <w:tab/>
        </w:r>
        <w:r>
          <w:rPr>
            <w:noProof/>
            <w:webHidden/>
          </w:rPr>
          <w:fldChar w:fldCharType="begin"/>
        </w:r>
        <w:r>
          <w:rPr>
            <w:noProof/>
            <w:webHidden/>
          </w:rPr>
          <w:instrText xml:space="preserve"> PAGEREF _Toc235456929 \h </w:instrText>
        </w:r>
        <w:r>
          <w:rPr>
            <w:noProof/>
            <w:webHidden/>
          </w:rPr>
        </w:r>
        <w:r>
          <w:rPr>
            <w:noProof/>
            <w:webHidden/>
          </w:rPr>
          <w:fldChar w:fldCharType="separate"/>
        </w:r>
        <w:r>
          <w:rPr>
            <w:noProof/>
            <w:webHidden/>
          </w:rPr>
          <w:t>17</w:t>
        </w:r>
        <w:r>
          <w:rPr>
            <w:noProof/>
            <w:webHidden/>
          </w:rPr>
          <w:fldChar w:fldCharType="end"/>
        </w:r>
      </w:hyperlink>
    </w:p>
    <w:p w14:paraId="51C7FEB6" w14:textId="1D09C0AA"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30" w:history="1">
        <w:r w:rsidRPr="00DA3BF9">
          <w:rPr>
            <w:rStyle w:val="Collegamentoipertestuale"/>
            <w:noProof/>
          </w:rPr>
          <w:t>4. Mondo, Impero e rete urbana</w:t>
        </w:r>
        <w:r>
          <w:rPr>
            <w:noProof/>
            <w:webHidden/>
          </w:rPr>
          <w:tab/>
        </w:r>
        <w:r>
          <w:rPr>
            <w:noProof/>
            <w:webHidden/>
          </w:rPr>
          <w:fldChar w:fldCharType="begin"/>
        </w:r>
        <w:r>
          <w:rPr>
            <w:noProof/>
            <w:webHidden/>
          </w:rPr>
          <w:instrText xml:space="preserve"> PAGEREF _Toc235456930 \h </w:instrText>
        </w:r>
        <w:r>
          <w:rPr>
            <w:noProof/>
            <w:webHidden/>
          </w:rPr>
        </w:r>
        <w:r>
          <w:rPr>
            <w:noProof/>
            <w:webHidden/>
          </w:rPr>
          <w:fldChar w:fldCharType="separate"/>
        </w:r>
        <w:r>
          <w:rPr>
            <w:noProof/>
            <w:webHidden/>
          </w:rPr>
          <w:t>17</w:t>
        </w:r>
        <w:r>
          <w:rPr>
            <w:noProof/>
            <w:webHidden/>
          </w:rPr>
          <w:fldChar w:fldCharType="end"/>
        </w:r>
      </w:hyperlink>
    </w:p>
    <w:p w14:paraId="00837FF6" w14:textId="662BB8E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1" w:history="1">
        <w:r w:rsidRPr="00DA3BF9">
          <w:rPr>
            <w:rStyle w:val="Collegamentoipertestuale"/>
            <w:noProof/>
          </w:rPr>
          <w:t>Struttura dell'Impero, regioni e province</w:t>
        </w:r>
        <w:r>
          <w:rPr>
            <w:noProof/>
            <w:webHidden/>
          </w:rPr>
          <w:tab/>
        </w:r>
        <w:r>
          <w:rPr>
            <w:noProof/>
            <w:webHidden/>
          </w:rPr>
          <w:fldChar w:fldCharType="begin"/>
        </w:r>
        <w:r>
          <w:rPr>
            <w:noProof/>
            <w:webHidden/>
          </w:rPr>
          <w:instrText xml:space="preserve"> PAGEREF _Toc235456931 \h </w:instrText>
        </w:r>
        <w:r>
          <w:rPr>
            <w:noProof/>
            <w:webHidden/>
          </w:rPr>
        </w:r>
        <w:r>
          <w:rPr>
            <w:noProof/>
            <w:webHidden/>
          </w:rPr>
          <w:fldChar w:fldCharType="separate"/>
        </w:r>
        <w:r>
          <w:rPr>
            <w:noProof/>
            <w:webHidden/>
          </w:rPr>
          <w:t>18</w:t>
        </w:r>
        <w:r>
          <w:rPr>
            <w:noProof/>
            <w:webHidden/>
          </w:rPr>
          <w:fldChar w:fldCharType="end"/>
        </w:r>
      </w:hyperlink>
    </w:p>
    <w:p w14:paraId="4FD0ACCD" w14:textId="28A00864"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2" w:history="1">
        <w:r w:rsidRPr="00DA3BF9">
          <w:rPr>
            <w:rStyle w:val="Collegamentoipertestuale"/>
            <w:noProof/>
          </w:rPr>
          <w:t>Rete delle citta e citta previste</w:t>
        </w:r>
        <w:r>
          <w:rPr>
            <w:noProof/>
            <w:webHidden/>
          </w:rPr>
          <w:tab/>
        </w:r>
        <w:r>
          <w:rPr>
            <w:noProof/>
            <w:webHidden/>
          </w:rPr>
          <w:fldChar w:fldCharType="begin"/>
        </w:r>
        <w:r>
          <w:rPr>
            <w:noProof/>
            <w:webHidden/>
          </w:rPr>
          <w:instrText xml:space="preserve"> PAGEREF _Toc235456932 \h </w:instrText>
        </w:r>
        <w:r>
          <w:rPr>
            <w:noProof/>
            <w:webHidden/>
          </w:rPr>
        </w:r>
        <w:r>
          <w:rPr>
            <w:noProof/>
            <w:webHidden/>
          </w:rPr>
          <w:fldChar w:fldCharType="separate"/>
        </w:r>
        <w:r>
          <w:rPr>
            <w:noProof/>
            <w:webHidden/>
          </w:rPr>
          <w:t>18</w:t>
        </w:r>
        <w:r>
          <w:rPr>
            <w:noProof/>
            <w:webHidden/>
          </w:rPr>
          <w:fldChar w:fldCharType="end"/>
        </w:r>
      </w:hyperlink>
    </w:p>
    <w:p w14:paraId="1382034D" w14:textId="18A7D32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3" w:history="1">
        <w:r w:rsidRPr="00DA3BF9">
          <w:rPr>
            <w:rStyle w:val="Collegamentoipertestuale"/>
            <w:noProof/>
          </w:rPr>
          <w:t>Insediamenti e livelli di dettaglio</w:t>
        </w:r>
        <w:r>
          <w:rPr>
            <w:noProof/>
            <w:webHidden/>
          </w:rPr>
          <w:tab/>
        </w:r>
        <w:r>
          <w:rPr>
            <w:noProof/>
            <w:webHidden/>
          </w:rPr>
          <w:fldChar w:fldCharType="begin"/>
        </w:r>
        <w:r>
          <w:rPr>
            <w:noProof/>
            <w:webHidden/>
          </w:rPr>
          <w:instrText xml:space="preserve"> PAGEREF _Toc235456933 \h </w:instrText>
        </w:r>
        <w:r>
          <w:rPr>
            <w:noProof/>
            <w:webHidden/>
          </w:rPr>
        </w:r>
        <w:r>
          <w:rPr>
            <w:noProof/>
            <w:webHidden/>
          </w:rPr>
          <w:fldChar w:fldCharType="separate"/>
        </w:r>
        <w:r>
          <w:rPr>
            <w:noProof/>
            <w:webHidden/>
          </w:rPr>
          <w:t>19</w:t>
        </w:r>
        <w:r>
          <w:rPr>
            <w:noProof/>
            <w:webHidden/>
          </w:rPr>
          <w:fldChar w:fldCharType="end"/>
        </w:r>
      </w:hyperlink>
    </w:p>
    <w:p w14:paraId="7DC56335" w14:textId="39B1BB0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4" w:history="1">
        <w:r w:rsidRPr="00DA3BF9">
          <w:rPr>
            <w:rStyle w:val="Collegamentoipertestuale"/>
            <w:noProof/>
          </w:rPr>
          <w:t>Edifici, infrastrutture, strade e porti</w:t>
        </w:r>
        <w:r>
          <w:rPr>
            <w:noProof/>
            <w:webHidden/>
          </w:rPr>
          <w:tab/>
        </w:r>
        <w:r>
          <w:rPr>
            <w:noProof/>
            <w:webHidden/>
          </w:rPr>
          <w:fldChar w:fldCharType="begin"/>
        </w:r>
        <w:r>
          <w:rPr>
            <w:noProof/>
            <w:webHidden/>
          </w:rPr>
          <w:instrText xml:space="preserve"> PAGEREF _Toc235456934 \h </w:instrText>
        </w:r>
        <w:r>
          <w:rPr>
            <w:noProof/>
            <w:webHidden/>
          </w:rPr>
        </w:r>
        <w:r>
          <w:rPr>
            <w:noProof/>
            <w:webHidden/>
          </w:rPr>
          <w:fldChar w:fldCharType="separate"/>
        </w:r>
        <w:r>
          <w:rPr>
            <w:noProof/>
            <w:webHidden/>
          </w:rPr>
          <w:t>19</w:t>
        </w:r>
        <w:r>
          <w:rPr>
            <w:noProof/>
            <w:webHidden/>
          </w:rPr>
          <w:fldChar w:fldCharType="end"/>
        </w:r>
      </w:hyperlink>
    </w:p>
    <w:p w14:paraId="187BD7FA" w14:textId="0B67B9ED"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5" w:history="1">
        <w:r w:rsidRPr="00DA3BF9">
          <w:rPr>
            <w:rStyle w:val="Collegamentoipertestuale"/>
            <w:noProof/>
          </w:rPr>
          <w:t>Ville, aziende agricole, cave e miniere</w:t>
        </w:r>
        <w:r>
          <w:rPr>
            <w:noProof/>
            <w:webHidden/>
          </w:rPr>
          <w:tab/>
        </w:r>
        <w:r>
          <w:rPr>
            <w:noProof/>
            <w:webHidden/>
          </w:rPr>
          <w:fldChar w:fldCharType="begin"/>
        </w:r>
        <w:r>
          <w:rPr>
            <w:noProof/>
            <w:webHidden/>
          </w:rPr>
          <w:instrText xml:space="preserve"> PAGEREF _Toc235456935 \h </w:instrText>
        </w:r>
        <w:r>
          <w:rPr>
            <w:noProof/>
            <w:webHidden/>
          </w:rPr>
        </w:r>
        <w:r>
          <w:rPr>
            <w:noProof/>
            <w:webHidden/>
          </w:rPr>
          <w:fldChar w:fldCharType="separate"/>
        </w:r>
        <w:r>
          <w:rPr>
            <w:noProof/>
            <w:webHidden/>
          </w:rPr>
          <w:t>20</w:t>
        </w:r>
        <w:r>
          <w:rPr>
            <w:noProof/>
            <w:webHidden/>
          </w:rPr>
          <w:fldChar w:fldCharType="end"/>
        </w:r>
      </w:hyperlink>
    </w:p>
    <w:p w14:paraId="62193EB3" w14:textId="35937585"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36" w:history="1">
        <w:r w:rsidRPr="00DA3BF9">
          <w:rPr>
            <w:rStyle w:val="Collegamentoipertestuale"/>
            <w:noProof/>
          </w:rPr>
          <w:t>5. Pompei: vertical slice</w:t>
        </w:r>
        <w:r>
          <w:rPr>
            <w:noProof/>
            <w:webHidden/>
          </w:rPr>
          <w:tab/>
        </w:r>
        <w:r>
          <w:rPr>
            <w:noProof/>
            <w:webHidden/>
          </w:rPr>
          <w:fldChar w:fldCharType="begin"/>
        </w:r>
        <w:r>
          <w:rPr>
            <w:noProof/>
            <w:webHidden/>
          </w:rPr>
          <w:instrText xml:space="preserve"> PAGEREF _Toc235456936 \h </w:instrText>
        </w:r>
        <w:r>
          <w:rPr>
            <w:noProof/>
            <w:webHidden/>
          </w:rPr>
        </w:r>
        <w:r>
          <w:rPr>
            <w:noProof/>
            <w:webHidden/>
          </w:rPr>
          <w:fldChar w:fldCharType="separate"/>
        </w:r>
        <w:r>
          <w:rPr>
            <w:noProof/>
            <w:webHidden/>
          </w:rPr>
          <w:t>20</w:t>
        </w:r>
        <w:r>
          <w:rPr>
            <w:noProof/>
            <w:webHidden/>
          </w:rPr>
          <w:fldChar w:fldCharType="end"/>
        </w:r>
      </w:hyperlink>
    </w:p>
    <w:p w14:paraId="7D8751A9" w14:textId="0B8BA3F3"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7" w:history="1">
        <w:r w:rsidRPr="00DA3BF9">
          <w:rPr>
            <w:rStyle w:val="Collegamentoipertestuale"/>
            <w:noProof/>
          </w:rPr>
          <w:t>Mandato, data e limiti della demo</w:t>
        </w:r>
        <w:r>
          <w:rPr>
            <w:noProof/>
            <w:webHidden/>
          </w:rPr>
          <w:tab/>
        </w:r>
        <w:r>
          <w:rPr>
            <w:noProof/>
            <w:webHidden/>
          </w:rPr>
          <w:fldChar w:fldCharType="begin"/>
        </w:r>
        <w:r>
          <w:rPr>
            <w:noProof/>
            <w:webHidden/>
          </w:rPr>
          <w:instrText xml:space="preserve"> PAGEREF _Toc235456937 \h </w:instrText>
        </w:r>
        <w:r>
          <w:rPr>
            <w:noProof/>
            <w:webHidden/>
          </w:rPr>
        </w:r>
        <w:r>
          <w:rPr>
            <w:noProof/>
            <w:webHidden/>
          </w:rPr>
          <w:fldChar w:fldCharType="separate"/>
        </w:r>
        <w:r>
          <w:rPr>
            <w:noProof/>
            <w:webHidden/>
          </w:rPr>
          <w:t>21</w:t>
        </w:r>
        <w:r>
          <w:rPr>
            <w:noProof/>
            <w:webHidden/>
          </w:rPr>
          <w:fldChar w:fldCharType="end"/>
        </w:r>
      </w:hyperlink>
    </w:p>
    <w:p w14:paraId="4B54AB2B" w14:textId="0CA2324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8" w:history="1">
        <w:r w:rsidRPr="00DA3BF9">
          <w:rPr>
            <w:rStyle w:val="Collegamentoipertestuale"/>
            <w:noProof/>
          </w:rPr>
          <w:t>Mappa generale e area della vertical slice</w:t>
        </w:r>
        <w:r>
          <w:rPr>
            <w:noProof/>
            <w:webHidden/>
          </w:rPr>
          <w:tab/>
        </w:r>
        <w:r>
          <w:rPr>
            <w:noProof/>
            <w:webHidden/>
          </w:rPr>
          <w:fldChar w:fldCharType="begin"/>
        </w:r>
        <w:r>
          <w:rPr>
            <w:noProof/>
            <w:webHidden/>
          </w:rPr>
          <w:instrText xml:space="preserve"> PAGEREF _Toc235456938 \h </w:instrText>
        </w:r>
        <w:r>
          <w:rPr>
            <w:noProof/>
            <w:webHidden/>
          </w:rPr>
        </w:r>
        <w:r>
          <w:rPr>
            <w:noProof/>
            <w:webHidden/>
          </w:rPr>
          <w:fldChar w:fldCharType="separate"/>
        </w:r>
        <w:r>
          <w:rPr>
            <w:noProof/>
            <w:webHidden/>
          </w:rPr>
          <w:t>21</w:t>
        </w:r>
        <w:r>
          <w:rPr>
            <w:noProof/>
            <w:webHidden/>
          </w:rPr>
          <w:fldChar w:fldCharType="end"/>
        </w:r>
      </w:hyperlink>
    </w:p>
    <w:p w14:paraId="0A376452" w14:textId="56CF43B3"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39" w:history="1">
        <w:r w:rsidRPr="00DA3BF9">
          <w:rPr>
            <w:rStyle w:val="Collegamentoipertestuale"/>
            <w:noProof/>
          </w:rPr>
          <w:t>Quartieri, zone e flussi</w:t>
        </w:r>
        <w:r>
          <w:rPr>
            <w:noProof/>
            <w:webHidden/>
          </w:rPr>
          <w:tab/>
        </w:r>
        <w:r>
          <w:rPr>
            <w:noProof/>
            <w:webHidden/>
          </w:rPr>
          <w:fldChar w:fldCharType="begin"/>
        </w:r>
        <w:r>
          <w:rPr>
            <w:noProof/>
            <w:webHidden/>
          </w:rPr>
          <w:instrText xml:space="preserve"> PAGEREF _Toc235456939 \h </w:instrText>
        </w:r>
        <w:r>
          <w:rPr>
            <w:noProof/>
            <w:webHidden/>
          </w:rPr>
        </w:r>
        <w:r>
          <w:rPr>
            <w:noProof/>
            <w:webHidden/>
          </w:rPr>
          <w:fldChar w:fldCharType="separate"/>
        </w:r>
        <w:r>
          <w:rPr>
            <w:noProof/>
            <w:webHidden/>
          </w:rPr>
          <w:t>22</w:t>
        </w:r>
        <w:r>
          <w:rPr>
            <w:noProof/>
            <w:webHidden/>
          </w:rPr>
          <w:fldChar w:fldCharType="end"/>
        </w:r>
      </w:hyperlink>
    </w:p>
    <w:p w14:paraId="0A104D26" w14:textId="09DE847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0" w:history="1">
        <w:r w:rsidRPr="00DA3BF9">
          <w:rPr>
            <w:rStyle w:val="Collegamentoipertestuale"/>
            <w:noProof/>
          </w:rPr>
          <w:t>Edifici principali e accessibilita</w:t>
        </w:r>
        <w:r>
          <w:rPr>
            <w:noProof/>
            <w:webHidden/>
          </w:rPr>
          <w:tab/>
        </w:r>
        <w:r>
          <w:rPr>
            <w:noProof/>
            <w:webHidden/>
          </w:rPr>
          <w:fldChar w:fldCharType="begin"/>
        </w:r>
        <w:r>
          <w:rPr>
            <w:noProof/>
            <w:webHidden/>
          </w:rPr>
          <w:instrText xml:space="preserve"> PAGEREF _Toc235456940 \h </w:instrText>
        </w:r>
        <w:r>
          <w:rPr>
            <w:noProof/>
            <w:webHidden/>
          </w:rPr>
        </w:r>
        <w:r>
          <w:rPr>
            <w:noProof/>
            <w:webHidden/>
          </w:rPr>
          <w:fldChar w:fldCharType="separate"/>
        </w:r>
        <w:r>
          <w:rPr>
            <w:noProof/>
            <w:webHidden/>
          </w:rPr>
          <w:t>23</w:t>
        </w:r>
        <w:r>
          <w:rPr>
            <w:noProof/>
            <w:webHidden/>
          </w:rPr>
          <w:fldChar w:fldCharType="end"/>
        </w:r>
      </w:hyperlink>
    </w:p>
    <w:p w14:paraId="2E6C567D" w14:textId="7558BF0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1" w:history="1">
        <w:r w:rsidRPr="00DA3BF9">
          <w:rPr>
            <w:rStyle w:val="Collegamentoipertestuale"/>
            <w:noProof/>
          </w:rPr>
          <w:t>Strade, collegamenti e territorio circostante</w:t>
        </w:r>
        <w:r>
          <w:rPr>
            <w:noProof/>
            <w:webHidden/>
          </w:rPr>
          <w:tab/>
        </w:r>
        <w:r>
          <w:rPr>
            <w:noProof/>
            <w:webHidden/>
          </w:rPr>
          <w:fldChar w:fldCharType="begin"/>
        </w:r>
        <w:r>
          <w:rPr>
            <w:noProof/>
            <w:webHidden/>
          </w:rPr>
          <w:instrText xml:space="preserve"> PAGEREF _Toc235456941 \h </w:instrText>
        </w:r>
        <w:r>
          <w:rPr>
            <w:noProof/>
            <w:webHidden/>
          </w:rPr>
        </w:r>
        <w:r>
          <w:rPr>
            <w:noProof/>
            <w:webHidden/>
          </w:rPr>
          <w:fldChar w:fldCharType="separate"/>
        </w:r>
        <w:r>
          <w:rPr>
            <w:noProof/>
            <w:webHidden/>
          </w:rPr>
          <w:t>24</w:t>
        </w:r>
        <w:r>
          <w:rPr>
            <w:noProof/>
            <w:webHidden/>
          </w:rPr>
          <w:fldChar w:fldCharType="end"/>
        </w:r>
      </w:hyperlink>
    </w:p>
    <w:p w14:paraId="0D3ECF48" w14:textId="0ED6280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2" w:history="1">
        <w:r w:rsidRPr="00DA3BF9">
          <w:rPr>
            <w:rStyle w:val="Collegamentoipertestuale"/>
            <w:noProof/>
          </w:rPr>
          <w:t>Ville, aziende, cave, miniere e filiere locali</w:t>
        </w:r>
        <w:r>
          <w:rPr>
            <w:noProof/>
            <w:webHidden/>
          </w:rPr>
          <w:tab/>
        </w:r>
        <w:r>
          <w:rPr>
            <w:noProof/>
            <w:webHidden/>
          </w:rPr>
          <w:fldChar w:fldCharType="begin"/>
        </w:r>
        <w:r>
          <w:rPr>
            <w:noProof/>
            <w:webHidden/>
          </w:rPr>
          <w:instrText xml:space="preserve"> PAGEREF _Toc235456942 \h </w:instrText>
        </w:r>
        <w:r>
          <w:rPr>
            <w:noProof/>
            <w:webHidden/>
          </w:rPr>
        </w:r>
        <w:r>
          <w:rPr>
            <w:noProof/>
            <w:webHidden/>
          </w:rPr>
          <w:fldChar w:fldCharType="separate"/>
        </w:r>
        <w:r>
          <w:rPr>
            <w:noProof/>
            <w:webHidden/>
          </w:rPr>
          <w:t>25</w:t>
        </w:r>
        <w:r>
          <w:rPr>
            <w:noProof/>
            <w:webHidden/>
          </w:rPr>
          <w:fldChar w:fldCharType="end"/>
        </w:r>
      </w:hyperlink>
    </w:p>
    <w:p w14:paraId="3DA2B6C7" w14:textId="290ADE36"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3" w:history="1">
        <w:r w:rsidRPr="00DA3BF9">
          <w:rPr>
            <w:rStyle w:val="Collegamentoipertestuale"/>
            <w:noProof/>
          </w:rPr>
          <w:t>Ciclo giornaliero, stagionale e calendario</w:t>
        </w:r>
        <w:r>
          <w:rPr>
            <w:noProof/>
            <w:webHidden/>
          </w:rPr>
          <w:tab/>
        </w:r>
        <w:r>
          <w:rPr>
            <w:noProof/>
            <w:webHidden/>
          </w:rPr>
          <w:fldChar w:fldCharType="begin"/>
        </w:r>
        <w:r>
          <w:rPr>
            <w:noProof/>
            <w:webHidden/>
          </w:rPr>
          <w:instrText xml:space="preserve"> PAGEREF _Toc235456943 \h </w:instrText>
        </w:r>
        <w:r>
          <w:rPr>
            <w:noProof/>
            <w:webHidden/>
          </w:rPr>
        </w:r>
        <w:r>
          <w:rPr>
            <w:noProof/>
            <w:webHidden/>
          </w:rPr>
          <w:fldChar w:fldCharType="separate"/>
        </w:r>
        <w:r>
          <w:rPr>
            <w:noProof/>
            <w:webHidden/>
          </w:rPr>
          <w:t>25</w:t>
        </w:r>
        <w:r>
          <w:rPr>
            <w:noProof/>
            <w:webHidden/>
          </w:rPr>
          <w:fldChar w:fldCharType="end"/>
        </w:r>
      </w:hyperlink>
    </w:p>
    <w:p w14:paraId="264ABDEC" w14:textId="6AB845AC"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44" w:history="1">
        <w:r w:rsidRPr="00DA3BF9">
          <w:rPr>
            <w:rStyle w:val="Collegamentoipertestuale"/>
            <w:noProof/>
          </w:rPr>
          <w:t>6. Personaggio giocante e progressione</w:t>
        </w:r>
        <w:r>
          <w:rPr>
            <w:noProof/>
            <w:webHidden/>
          </w:rPr>
          <w:tab/>
        </w:r>
        <w:r>
          <w:rPr>
            <w:noProof/>
            <w:webHidden/>
          </w:rPr>
          <w:fldChar w:fldCharType="begin"/>
        </w:r>
        <w:r>
          <w:rPr>
            <w:noProof/>
            <w:webHidden/>
          </w:rPr>
          <w:instrText xml:space="preserve"> PAGEREF _Toc235456944 \h </w:instrText>
        </w:r>
        <w:r>
          <w:rPr>
            <w:noProof/>
            <w:webHidden/>
          </w:rPr>
        </w:r>
        <w:r>
          <w:rPr>
            <w:noProof/>
            <w:webHidden/>
          </w:rPr>
          <w:fldChar w:fldCharType="separate"/>
        </w:r>
        <w:r>
          <w:rPr>
            <w:noProof/>
            <w:webHidden/>
          </w:rPr>
          <w:t>26</w:t>
        </w:r>
        <w:r>
          <w:rPr>
            <w:noProof/>
            <w:webHidden/>
          </w:rPr>
          <w:fldChar w:fldCharType="end"/>
        </w:r>
      </w:hyperlink>
    </w:p>
    <w:p w14:paraId="1C64C11B" w14:textId="06101CD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5" w:history="1">
        <w:r w:rsidRPr="00DA3BF9">
          <w:rPr>
            <w:rStyle w:val="Collegamentoipertestuale"/>
            <w:noProof/>
          </w:rPr>
          <w:t>Personaggio giocante e creazione</w:t>
        </w:r>
        <w:r>
          <w:rPr>
            <w:noProof/>
            <w:webHidden/>
          </w:rPr>
          <w:tab/>
        </w:r>
        <w:r>
          <w:rPr>
            <w:noProof/>
            <w:webHidden/>
          </w:rPr>
          <w:fldChar w:fldCharType="begin"/>
        </w:r>
        <w:r>
          <w:rPr>
            <w:noProof/>
            <w:webHidden/>
          </w:rPr>
          <w:instrText xml:space="preserve"> PAGEREF _Toc235456945 \h </w:instrText>
        </w:r>
        <w:r>
          <w:rPr>
            <w:noProof/>
            <w:webHidden/>
          </w:rPr>
        </w:r>
        <w:r>
          <w:rPr>
            <w:noProof/>
            <w:webHidden/>
          </w:rPr>
          <w:fldChar w:fldCharType="separate"/>
        </w:r>
        <w:r>
          <w:rPr>
            <w:noProof/>
            <w:webHidden/>
          </w:rPr>
          <w:t>26</w:t>
        </w:r>
        <w:r>
          <w:rPr>
            <w:noProof/>
            <w:webHidden/>
          </w:rPr>
          <w:fldChar w:fldCharType="end"/>
        </w:r>
      </w:hyperlink>
    </w:p>
    <w:p w14:paraId="6050EF64" w14:textId="423B166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6" w:history="1">
        <w:r w:rsidRPr="00DA3BF9">
          <w:rPr>
            <w:rStyle w:val="Collegamentoipertestuale"/>
            <w:noProof/>
          </w:rPr>
          <w:t>Origini e status sociali</w:t>
        </w:r>
        <w:r>
          <w:rPr>
            <w:noProof/>
            <w:webHidden/>
          </w:rPr>
          <w:tab/>
        </w:r>
        <w:r>
          <w:rPr>
            <w:noProof/>
            <w:webHidden/>
          </w:rPr>
          <w:fldChar w:fldCharType="begin"/>
        </w:r>
        <w:r>
          <w:rPr>
            <w:noProof/>
            <w:webHidden/>
          </w:rPr>
          <w:instrText xml:space="preserve"> PAGEREF _Toc235456946 \h </w:instrText>
        </w:r>
        <w:r>
          <w:rPr>
            <w:noProof/>
            <w:webHidden/>
          </w:rPr>
        </w:r>
        <w:r>
          <w:rPr>
            <w:noProof/>
            <w:webHidden/>
          </w:rPr>
          <w:fldChar w:fldCharType="separate"/>
        </w:r>
        <w:r>
          <w:rPr>
            <w:noProof/>
            <w:webHidden/>
          </w:rPr>
          <w:t>26</w:t>
        </w:r>
        <w:r>
          <w:rPr>
            <w:noProof/>
            <w:webHidden/>
          </w:rPr>
          <w:fldChar w:fldCharType="end"/>
        </w:r>
      </w:hyperlink>
    </w:p>
    <w:p w14:paraId="1BFCAD37" w14:textId="35DA66D7"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7" w:history="1">
        <w:r w:rsidRPr="00DA3BF9">
          <w:rPr>
            <w:rStyle w:val="Collegamentoipertestuale"/>
            <w:noProof/>
          </w:rPr>
          <w:t>Ciclo principale di gameplay</w:t>
        </w:r>
        <w:r>
          <w:rPr>
            <w:noProof/>
            <w:webHidden/>
          </w:rPr>
          <w:tab/>
        </w:r>
        <w:r>
          <w:rPr>
            <w:noProof/>
            <w:webHidden/>
          </w:rPr>
          <w:fldChar w:fldCharType="begin"/>
        </w:r>
        <w:r>
          <w:rPr>
            <w:noProof/>
            <w:webHidden/>
          </w:rPr>
          <w:instrText xml:space="preserve"> PAGEREF _Toc235456947 \h </w:instrText>
        </w:r>
        <w:r>
          <w:rPr>
            <w:noProof/>
            <w:webHidden/>
          </w:rPr>
        </w:r>
        <w:r>
          <w:rPr>
            <w:noProof/>
            <w:webHidden/>
          </w:rPr>
          <w:fldChar w:fldCharType="separate"/>
        </w:r>
        <w:r>
          <w:rPr>
            <w:noProof/>
            <w:webHidden/>
          </w:rPr>
          <w:t>27</w:t>
        </w:r>
        <w:r>
          <w:rPr>
            <w:noProof/>
            <w:webHidden/>
          </w:rPr>
          <w:fldChar w:fldCharType="end"/>
        </w:r>
      </w:hyperlink>
    </w:p>
    <w:p w14:paraId="478DE14F" w14:textId="4AB61A6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8" w:history="1">
        <w:r w:rsidRPr="00DA3BF9">
          <w:rPr>
            <w:rStyle w:val="Collegamentoipertestuale"/>
            <w:noProof/>
          </w:rPr>
          <w:t>Progressione e mobilita sociale</w:t>
        </w:r>
        <w:r>
          <w:rPr>
            <w:noProof/>
            <w:webHidden/>
          </w:rPr>
          <w:tab/>
        </w:r>
        <w:r>
          <w:rPr>
            <w:noProof/>
            <w:webHidden/>
          </w:rPr>
          <w:fldChar w:fldCharType="begin"/>
        </w:r>
        <w:r>
          <w:rPr>
            <w:noProof/>
            <w:webHidden/>
          </w:rPr>
          <w:instrText xml:space="preserve"> PAGEREF _Toc235456948 \h </w:instrText>
        </w:r>
        <w:r>
          <w:rPr>
            <w:noProof/>
            <w:webHidden/>
          </w:rPr>
        </w:r>
        <w:r>
          <w:rPr>
            <w:noProof/>
            <w:webHidden/>
          </w:rPr>
          <w:fldChar w:fldCharType="separate"/>
        </w:r>
        <w:r>
          <w:rPr>
            <w:noProof/>
            <w:webHidden/>
          </w:rPr>
          <w:t>28</w:t>
        </w:r>
        <w:r>
          <w:rPr>
            <w:noProof/>
            <w:webHidden/>
          </w:rPr>
          <w:fldChar w:fldCharType="end"/>
        </w:r>
      </w:hyperlink>
    </w:p>
    <w:p w14:paraId="290974BC" w14:textId="1EB4887E"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49" w:history="1">
        <w:r w:rsidRPr="00DA3BF9">
          <w:rPr>
            <w:rStyle w:val="Collegamentoipertestuale"/>
            <w:noProof/>
          </w:rPr>
          <w:t>Conoscenza del giocatore e interazione</w:t>
        </w:r>
        <w:r>
          <w:rPr>
            <w:noProof/>
            <w:webHidden/>
          </w:rPr>
          <w:tab/>
        </w:r>
        <w:r>
          <w:rPr>
            <w:noProof/>
            <w:webHidden/>
          </w:rPr>
          <w:fldChar w:fldCharType="begin"/>
        </w:r>
        <w:r>
          <w:rPr>
            <w:noProof/>
            <w:webHidden/>
          </w:rPr>
          <w:instrText xml:space="preserve"> PAGEREF _Toc235456949 \h </w:instrText>
        </w:r>
        <w:r>
          <w:rPr>
            <w:noProof/>
            <w:webHidden/>
          </w:rPr>
        </w:r>
        <w:r>
          <w:rPr>
            <w:noProof/>
            <w:webHidden/>
          </w:rPr>
          <w:fldChar w:fldCharType="separate"/>
        </w:r>
        <w:r>
          <w:rPr>
            <w:noProof/>
            <w:webHidden/>
          </w:rPr>
          <w:t>28</w:t>
        </w:r>
        <w:r>
          <w:rPr>
            <w:noProof/>
            <w:webHidden/>
          </w:rPr>
          <w:fldChar w:fldCharType="end"/>
        </w:r>
      </w:hyperlink>
    </w:p>
    <w:p w14:paraId="6AD00C63" w14:textId="015B975C"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50" w:history="1">
        <w:r w:rsidRPr="00DA3BF9">
          <w:rPr>
            <w:rStyle w:val="Collegamentoipertestuale"/>
            <w:noProof/>
          </w:rPr>
          <w:t>7. Famiglia, discendenza ed eredita</w:t>
        </w:r>
        <w:r>
          <w:rPr>
            <w:noProof/>
            <w:webHidden/>
          </w:rPr>
          <w:tab/>
        </w:r>
        <w:r>
          <w:rPr>
            <w:noProof/>
            <w:webHidden/>
          </w:rPr>
          <w:fldChar w:fldCharType="begin"/>
        </w:r>
        <w:r>
          <w:rPr>
            <w:noProof/>
            <w:webHidden/>
          </w:rPr>
          <w:instrText xml:space="preserve"> PAGEREF _Toc235456950 \h </w:instrText>
        </w:r>
        <w:r>
          <w:rPr>
            <w:noProof/>
            <w:webHidden/>
          </w:rPr>
        </w:r>
        <w:r>
          <w:rPr>
            <w:noProof/>
            <w:webHidden/>
          </w:rPr>
          <w:fldChar w:fldCharType="separate"/>
        </w:r>
        <w:r>
          <w:rPr>
            <w:noProof/>
            <w:webHidden/>
          </w:rPr>
          <w:t>28</w:t>
        </w:r>
        <w:r>
          <w:rPr>
            <w:noProof/>
            <w:webHidden/>
          </w:rPr>
          <w:fldChar w:fldCharType="end"/>
        </w:r>
      </w:hyperlink>
    </w:p>
    <w:p w14:paraId="4A7825BB" w14:textId="37BB0556"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1" w:history="1">
        <w:r w:rsidRPr="00DA3BF9">
          <w:rPr>
            <w:rStyle w:val="Collegamentoipertestuale"/>
            <w:noProof/>
          </w:rPr>
          <w:t>Famiglia e household</w:t>
        </w:r>
        <w:r>
          <w:rPr>
            <w:noProof/>
            <w:webHidden/>
          </w:rPr>
          <w:tab/>
        </w:r>
        <w:r>
          <w:rPr>
            <w:noProof/>
            <w:webHidden/>
          </w:rPr>
          <w:fldChar w:fldCharType="begin"/>
        </w:r>
        <w:r>
          <w:rPr>
            <w:noProof/>
            <w:webHidden/>
          </w:rPr>
          <w:instrText xml:space="preserve"> PAGEREF _Toc235456951 \h </w:instrText>
        </w:r>
        <w:r>
          <w:rPr>
            <w:noProof/>
            <w:webHidden/>
          </w:rPr>
        </w:r>
        <w:r>
          <w:rPr>
            <w:noProof/>
            <w:webHidden/>
          </w:rPr>
          <w:fldChar w:fldCharType="separate"/>
        </w:r>
        <w:r>
          <w:rPr>
            <w:noProof/>
            <w:webHidden/>
          </w:rPr>
          <w:t>29</w:t>
        </w:r>
        <w:r>
          <w:rPr>
            <w:noProof/>
            <w:webHidden/>
          </w:rPr>
          <w:fldChar w:fldCharType="end"/>
        </w:r>
      </w:hyperlink>
    </w:p>
    <w:p w14:paraId="7E4C42D5" w14:textId="53C7AB5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2" w:history="1">
        <w:r w:rsidRPr="00DA3BF9">
          <w:rPr>
            <w:rStyle w:val="Collegamentoipertestuale"/>
            <w:noProof/>
          </w:rPr>
          <w:t>Matrimonio, divorzio e adozione</w:t>
        </w:r>
        <w:r>
          <w:rPr>
            <w:noProof/>
            <w:webHidden/>
          </w:rPr>
          <w:tab/>
        </w:r>
        <w:r>
          <w:rPr>
            <w:noProof/>
            <w:webHidden/>
          </w:rPr>
          <w:fldChar w:fldCharType="begin"/>
        </w:r>
        <w:r>
          <w:rPr>
            <w:noProof/>
            <w:webHidden/>
          </w:rPr>
          <w:instrText xml:space="preserve"> PAGEREF _Toc235456952 \h </w:instrText>
        </w:r>
        <w:r>
          <w:rPr>
            <w:noProof/>
            <w:webHidden/>
          </w:rPr>
        </w:r>
        <w:r>
          <w:rPr>
            <w:noProof/>
            <w:webHidden/>
          </w:rPr>
          <w:fldChar w:fldCharType="separate"/>
        </w:r>
        <w:r>
          <w:rPr>
            <w:noProof/>
            <w:webHidden/>
          </w:rPr>
          <w:t>29</w:t>
        </w:r>
        <w:r>
          <w:rPr>
            <w:noProof/>
            <w:webHidden/>
          </w:rPr>
          <w:fldChar w:fldCharType="end"/>
        </w:r>
      </w:hyperlink>
    </w:p>
    <w:p w14:paraId="4EACE5A8" w14:textId="3DB2A0F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3" w:history="1">
        <w:r w:rsidRPr="00DA3BF9">
          <w:rPr>
            <w:rStyle w:val="Collegamentoipertestuale"/>
            <w:noProof/>
          </w:rPr>
          <w:t>Figli, educazione e ciclo della vita</w:t>
        </w:r>
        <w:r>
          <w:rPr>
            <w:noProof/>
            <w:webHidden/>
          </w:rPr>
          <w:tab/>
        </w:r>
        <w:r>
          <w:rPr>
            <w:noProof/>
            <w:webHidden/>
          </w:rPr>
          <w:fldChar w:fldCharType="begin"/>
        </w:r>
        <w:r>
          <w:rPr>
            <w:noProof/>
            <w:webHidden/>
          </w:rPr>
          <w:instrText xml:space="preserve"> PAGEREF _Toc235456953 \h </w:instrText>
        </w:r>
        <w:r>
          <w:rPr>
            <w:noProof/>
            <w:webHidden/>
          </w:rPr>
        </w:r>
        <w:r>
          <w:rPr>
            <w:noProof/>
            <w:webHidden/>
          </w:rPr>
          <w:fldChar w:fldCharType="separate"/>
        </w:r>
        <w:r>
          <w:rPr>
            <w:noProof/>
            <w:webHidden/>
          </w:rPr>
          <w:t>30</w:t>
        </w:r>
        <w:r>
          <w:rPr>
            <w:noProof/>
            <w:webHidden/>
          </w:rPr>
          <w:fldChar w:fldCharType="end"/>
        </w:r>
      </w:hyperlink>
    </w:p>
    <w:p w14:paraId="59F336AC" w14:textId="069DFAC9"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4" w:history="1">
        <w:r w:rsidRPr="00DA3BF9">
          <w:rPr>
            <w:rStyle w:val="Collegamentoipertestuale"/>
            <w:noProof/>
          </w:rPr>
          <w:t>Eredita e continuazione con un discendente</w:t>
        </w:r>
        <w:r>
          <w:rPr>
            <w:noProof/>
            <w:webHidden/>
          </w:rPr>
          <w:tab/>
        </w:r>
        <w:r>
          <w:rPr>
            <w:noProof/>
            <w:webHidden/>
          </w:rPr>
          <w:fldChar w:fldCharType="begin"/>
        </w:r>
        <w:r>
          <w:rPr>
            <w:noProof/>
            <w:webHidden/>
          </w:rPr>
          <w:instrText xml:space="preserve"> PAGEREF _Toc235456954 \h </w:instrText>
        </w:r>
        <w:r>
          <w:rPr>
            <w:noProof/>
            <w:webHidden/>
          </w:rPr>
        </w:r>
        <w:r>
          <w:rPr>
            <w:noProof/>
            <w:webHidden/>
          </w:rPr>
          <w:fldChar w:fldCharType="separate"/>
        </w:r>
        <w:r>
          <w:rPr>
            <w:noProof/>
            <w:webHidden/>
          </w:rPr>
          <w:t>30</w:t>
        </w:r>
        <w:r>
          <w:rPr>
            <w:noProof/>
            <w:webHidden/>
          </w:rPr>
          <w:fldChar w:fldCharType="end"/>
        </w:r>
      </w:hyperlink>
    </w:p>
    <w:p w14:paraId="628539C0" w14:textId="2F21E60D"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55" w:history="1">
        <w:r w:rsidRPr="00DA3BF9">
          <w:rPr>
            <w:rStyle w:val="Collegamentoipertestuale"/>
            <w:noProof/>
          </w:rPr>
          <w:t>8. NPC, popolazione e intelligenza artificiale</w:t>
        </w:r>
        <w:r>
          <w:rPr>
            <w:noProof/>
            <w:webHidden/>
          </w:rPr>
          <w:tab/>
        </w:r>
        <w:r>
          <w:rPr>
            <w:noProof/>
            <w:webHidden/>
          </w:rPr>
          <w:fldChar w:fldCharType="begin"/>
        </w:r>
        <w:r>
          <w:rPr>
            <w:noProof/>
            <w:webHidden/>
          </w:rPr>
          <w:instrText xml:space="preserve"> PAGEREF _Toc235456955 \h </w:instrText>
        </w:r>
        <w:r>
          <w:rPr>
            <w:noProof/>
            <w:webHidden/>
          </w:rPr>
        </w:r>
        <w:r>
          <w:rPr>
            <w:noProof/>
            <w:webHidden/>
          </w:rPr>
          <w:fldChar w:fldCharType="separate"/>
        </w:r>
        <w:r>
          <w:rPr>
            <w:noProof/>
            <w:webHidden/>
          </w:rPr>
          <w:t>31</w:t>
        </w:r>
        <w:r>
          <w:rPr>
            <w:noProof/>
            <w:webHidden/>
          </w:rPr>
          <w:fldChar w:fldCharType="end"/>
        </w:r>
      </w:hyperlink>
    </w:p>
    <w:p w14:paraId="2C056FB7" w14:textId="419B35FD"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6" w:history="1">
        <w:r w:rsidRPr="00DA3BF9">
          <w:rPr>
            <w:rStyle w:val="Collegamentoipertestuale"/>
            <w:noProof/>
          </w:rPr>
          <w:t>Modello dell'NPC</w:t>
        </w:r>
        <w:r>
          <w:rPr>
            <w:noProof/>
            <w:webHidden/>
          </w:rPr>
          <w:tab/>
        </w:r>
        <w:r>
          <w:rPr>
            <w:noProof/>
            <w:webHidden/>
          </w:rPr>
          <w:fldChar w:fldCharType="begin"/>
        </w:r>
        <w:r>
          <w:rPr>
            <w:noProof/>
            <w:webHidden/>
          </w:rPr>
          <w:instrText xml:space="preserve"> PAGEREF _Toc235456956 \h </w:instrText>
        </w:r>
        <w:r>
          <w:rPr>
            <w:noProof/>
            <w:webHidden/>
          </w:rPr>
        </w:r>
        <w:r>
          <w:rPr>
            <w:noProof/>
            <w:webHidden/>
          </w:rPr>
          <w:fldChar w:fldCharType="separate"/>
        </w:r>
        <w:r>
          <w:rPr>
            <w:noProof/>
            <w:webHidden/>
          </w:rPr>
          <w:t>31</w:t>
        </w:r>
        <w:r>
          <w:rPr>
            <w:noProof/>
            <w:webHidden/>
          </w:rPr>
          <w:fldChar w:fldCharType="end"/>
        </w:r>
      </w:hyperlink>
    </w:p>
    <w:p w14:paraId="679B87B6" w14:textId="2905D15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7" w:history="1">
        <w:r w:rsidRPr="00DA3BF9">
          <w:rPr>
            <w:rStyle w:val="Collegamentoipertestuale"/>
            <w:noProof/>
          </w:rPr>
          <w:t>Simulazione della popolazione</w:t>
        </w:r>
        <w:r>
          <w:rPr>
            <w:noProof/>
            <w:webHidden/>
          </w:rPr>
          <w:tab/>
        </w:r>
        <w:r>
          <w:rPr>
            <w:noProof/>
            <w:webHidden/>
          </w:rPr>
          <w:fldChar w:fldCharType="begin"/>
        </w:r>
        <w:r>
          <w:rPr>
            <w:noProof/>
            <w:webHidden/>
          </w:rPr>
          <w:instrText xml:space="preserve"> PAGEREF _Toc235456957 \h </w:instrText>
        </w:r>
        <w:r>
          <w:rPr>
            <w:noProof/>
            <w:webHidden/>
          </w:rPr>
        </w:r>
        <w:r>
          <w:rPr>
            <w:noProof/>
            <w:webHidden/>
          </w:rPr>
          <w:fldChar w:fldCharType="separate"/>
        </w:r>
        <w:r>
          <w:rPr>
            <w:noProof/>
            <w:webHidden/>
          </w:rPr>
          <w:t>31</w:t>
        </w:r>
        <w:r>
          <w:rPr>
            <w:noProof/>
            <w:webHidden/>
          </w:rPr>
          <w:fldChar w:fldCharType="end"/>
        </w:r>
      </w:hyperlink>
    </w:p>
    <w:p w14:paraId="54B22EDA" w14:textId="68ABEA0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8" w:history="1">
        <w:r w:rsidRPr="00DA3BF9">
          <w:rPr>
            <w:rStyle w:val="Collegamentoipertestuale"/>
            <w:noProof/>
          </w:rPr>
          <w:t>Livelli di simulazione</w:t>
        </w:r>
        <w:r>
          <w:rPr>
            <w:noProof/>
            <w:webHidden/>
          </w:rPr>
          <w:tab/>
        </w:r>
        <w:r>
          <w:rPr>
            <w:noProof/>
            <w:webHidden/>
          </w:rPr>
          <w:fldChar w:fldCharType="begin"/>
        </w:r>
        <w:r>
          <w:rPr>
            <w:noProof/>
            <w:webHidden/>
          </w:rPr>
          <w:instrText xml:space="preserve"> PAGEREF _Toc235456958 \h </w:instrText>
        </w:r>
        <w:r>
          <w:rPr>
            <w:noProof/>
            <w:webHidden/>
          </w:rPr>
        </w:r>
        <w:r>
          <w:rPr>
            <w:noProof/>
            <w:webHidden/>
          </w:rPr>
          <w:fldChar w:fldCharType="separate"/>
        </w:r>
        <w:r>
          <w:rPr>
            <w:noProof/>
            <w:webHidden/>
          </w:rPr>
          <w:t>32</w:t>
        </w:r>
        <w:r>
          <w:rPr>
            <w:noProof/>
            <w:webHidden/>
          </w:rPr>
          <w:fldChar w:fldCharType="end"/>
        </w:r>
      </w:hyperlink>
    </w:p>
    <w:p w14:paraId="52BC43F3" w14:textId="2974550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59" w:history="1">
        <w:r w:rsidRPr="00DA3BF9">
          <w:rPr>
            <w:rStyle w:val="Collegamentoipertestuale"/>
            <w:noProof/>
          </w:rPr>
          <w:t>Routine e ciclo quotidiano</w:t>
        </w:r>
        <w:r>
          <w:rPr>
            <w:noProof/>
            <w:webHidden/>
          </w:rPr>
          <w:tab/>
        </w:r>
        <w:r>
          <w:rPr>
            <w:noProof/>
            <w:webHidden/>
          </w:rPr>
          <w:fldChar w:fldCharType="begin"/>
        </w:r>
        <w:r>
          <w:rPr>
            <w:noProof/>
            <w:webHidden/>
          </w:rPr>
          <w:instrText xml:space="preserve"> PAGEREF _Toc235456959 \h </w:instrText>
        </w:r>
        <w:r>
          <w:rPr>
            <w:noProof/>
            <w:webHidden/>
          </w:rPr>
        </w:r>
        <w:r>
          <w:rPr>
            <w:noProof/>
            <w:webHidden/>
          </w:rPr>
          <w:fldChar w:fldCharType="separate"/>
        </w:r>
        <w:r>
          <w:rPr>
            <w:noProof/>
            <w:webHidden/>
          </w:rPr>
          <w:t>33</w:t>
        </w:r>
        <w:r>
          <w:rPr>
            <w:noProof/>
            <w:webHidden/>
          </w:rPr>
          <w:fldChar w:fldCharType="end"/>
        </w:r>
      </w:hyperlink>
    </w:p>
    <w:p w14:paraId="1B87AA8E" w14:textId="0705BEB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0" w:history="1">
        <w:r w:rsidRPr="00DA3BF9">
          <w:rPr>
            <w:rStyle w:val="Collegamentoipertestuale"/>
            <w:noProof/>
          </w:rPr>
          <w:t>Memoria, conoscenza e propagazione delle informazioni</w:t>
        </w:r>
        <w:r>
          <w:rPr>
            <w:noProof/>
            <w:webHidden/>
          </w:rPr>
          <w:tab/>
        </w:r>
        <w:r>
          <w:rPr>
            <w:noProof/>
            <w:webHidden/>
          </w:rPr>
          <w:fldChar w:fldCharType="begin"/>
        </w:r>
        <w:r>
          <w:rPr>
            <w:noProof/>
            <w:webHidden/>
          </w:rPr>
          <w:instrText xml:space="preserve"> PAGEREF _Toc235456960 \h </w:instrText>
        </w:r>
        <w:r>
          <w:rPr>
            <w:noProof/>
            <w:webHidden/>
          </w:rPr>
        </w:r>
        <w:r>
          <w:rPr>
            <w:noProof/>
            <w:webHidden/>
          </w:rPr>
          <w:fldChar w:fldCharType="separate"/>
        </w:r>
        <w:r>
          <w:rPr>
            <w:noProof/>
            <w:webHidden/>
          </w:rPr>
          <w:t>34</w:t>
        </w:r>
        <w:r>
          <w:rPr>
            <w:noProof/>
            <w:webHidden/>
          </w:rPr>
          <w:fldChar w:fldCharType="end"/>
        </w:r>
      </w:hyperlink>
    </w:p>
    <w:p w14:paraId="3EA6C4EE" w14:textId="55E0A84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1" w:history="1">
        <w:r w:rsidRPr="00DA3BF9">
          <w:rPr>
            <w:rStyle w:val="Collegamentoipertestuale"/>
            <w:noProof/>
          </w:rPr>
          <w:t>Relazioni, reputazione e percezione</w:t>
        </w:r>
        <w:r>
          <w:rPr>
            <w:noProof/>
            <w:webHidden/>
          </w:rPr>
          <w:tab/>
        </w:r>
        <w:r>
          <w:rPr>
            <w:noProof/>
            <w:webHidden/>
          </w:rPr>
          <w:fldChar w:fldCharType="begin"/>
        </w:r>
        <w:r>
          <w:rPr>
            <w:noProof/>
            <w:webHidden/>
          </w:rPr>
          <w:instrText xml:space="preserve"> PAGEREF _Toc235456961 \h </w:instrText>
        </w:r>
        <w:r>
          <w:rPr>
            <w:noProof/>
            <w:webHidden/>
          </w:rPr>
        </w:r>
        <w:r>
          <w:rPr>
            <w:noProof/>
            <w:webHidden/>
          </w:rPr>
          <w:fldChar w:fldCharType="separate"/>
        </w:r>
        <w:r>
          <w:rPr>
            <w:noProof/>
            <w:webHidden/>
          </w:rPr>
          <w:t>35</w:t>
        </w:r>
        <w:r>
          <w:rPr>
            <w:noProof/>
            <w:webHidden/>
          </w:rPr>
          <w:fldChar w:fldCharType="end"/>
        </w:r>
      </w:hyperlink>
    </w:p>
    <w:p w14:paraId="1EDDB2E8" w14:textId="2F715DE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2" w:history="1">
        <w:r w:rsidRPr="00DA3BF9">
          <w:rPr>
            <w:rStyle w:val="Collegamentoipertestuale"/>
            <w:noProof/>
          </w:rPr>
          <w:t>Decisione, bisogni e comportamento collettivo</w:t>
        </w:r>
        <w:r>
          <w:rPr>
            <w:noProof/>
            <w:webHidden/>
          </w:rPr>
          <w:tab/>
        </w:r>
        <w:r>
          <w:rPr>
            <w:noProof/>
            <w:webHidden/>
          </w:rPr>
          <w:fldChar w:fldCharType="begin"/>
        </w:r>
        <w:r>
          <w:rPr>
            <w:noProof/>
            <w:webHidden/>
          </w:rPr>
          <w:instrText xml:space="preserve"> PAGEREF _Toc235456962 \h </w:instrText>
        </w:r>
        <w:r>
          <w:rPr>
            <w:noProof/>
            <w:webHidden/>
          </w:rPr>
        </w:r>
        <w:r>
          <w:rPr>
            <w:noProof/>
            <w:webHidden/>
          </w:rPr>
          <w:fldChar w:fldCharType="separate"/>
        </w:r>
        <w:r>
          <w:rPr>
            <w:noProof/>
            <w:webHidden/>
          </w:rPr>
          <w:t>36</w:t>
        </w:r>
        <w:r>
          <w:rPr>
            <w:noProof/>
            <w:webHidden/>
          </w:rPr>
          <w:fldChar w:fldCharType="end"/>
        </w:r>
      </w:hyperlink>
    </w:p>
    <w:p w14:paraId="3A253CF5" w14:textId="6E24702E"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63" w:history="1">
        <w:r w:rsidRPr="00DA3BF9">
          <w:rPr>
            <w:rStyle w:val="Collegamentoipertestuale"/>
            <w:noProof/>
          </w:rPr>
          <w:t>9. Professioni, educazione e carriere</w:t>
        </w:r>
        <w:r>
          <w:rPr>
            <w:noProof/>
            <w:webHidden/>
          </w:rPr>
          <w:tab/>
        </w:r>
        <w:r>
          <w:rPr>
            <w:noProof/>
            <w:webHidden/>
          </w:rPr>
          <w:fldChar w:fldCharType="begin"/>
        </w:r>
        <w:r>
          <w:rPr>
            <w:noProof/>
            <w:webHidden/>
          </w:rPr>
          <w:instrText xml:space="preserve"> PAGEREF _Toc235456963 \h </w:instrText>
        </w:r>
        <w:r>
          <w:rPr>
            <w:noProof/>
            <w:webHidden/>
          </w:rPr>
        </w:r>
        <w:r>
          <w:rPr>
            <w:noProof/>
            <w:webHidden/>
          </w:rPr>
          <w:fldChar w:fldCharType="separate"/>
        </w:r>
        <w:r>
          <w:rPr>
            <w:noProof/>
            <w:webHidden/>
          </w:rPr>
          <w:t>36</w:t>
        </w:r>
        <w:r>
          <w:rPr>
            <w:noProof/>
            <w:webHidden/>
          </w:rPr>
          <w:fldChar w:fldCharType="end"/>
        </w:r>
      </w:hyperlink>
    </w:p>
    <w:p w14:paraId="41A05234" w14:textId="561D8BB9"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4" w:history="1">
        <w:r w:rsidRPr="00DA3BF9">
          <w:rPr>
            <w:rStyle w:val="Collegamentoipertestuale"/>
            <w:noProof/>
          </w:rPr>
          <w:t>Professioni giocabili</w:t>
        </w:r>
        <w:r>
          <w:rPr>
            <w:noProof/>
            <w:webHidden/>
          </w:rPr>
          <w:tab/>
        </w:r>
        <w:r>
          <w:rPr>
            <w:noProof/>
            <w:webHidden/>
          </w:rPr>
          <w:fldChar w:fldCharType="begin"/>
        </w:r>
        <w:r>
          <w:rPr>
            <w:noProof/>
            <w:webHidden/>
          </w:rPr>
          <w:instrText xml:space="preserve"> PAGEREF _Toc235456964 \h </w:instrText>
        </w:r>
        <w:r>
          <w:rPr>
            <w:noProof/>
            <w:webHidden/>
          </w:rPr>
        </w:r>
        <w:r>
          <w:rPr>
            <w:noProof/>
            <w:webHidden/>
          </w:rPr>
          <w:fldChar w:fldCharType="separate"/>
        </w:r>
        <w:r>
          <w:rPr>
            <w:noProof/>
            <w:webHidden/>
          </w:rPr>
          <w:t>36</w:t>
        </w:r>
        <w:r>
          <w:rPr>
            <w:noProof/>
            <w:webHidden/>
          </w:rPr>
          <w:fldChar w:fldCharType="end"/>
        </w:r>
      </w:hyperlink>
    </w:p>
    <w:p w14:paraId="3E7E6E81" w14:textId="2174BC44"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5" w:history="1">
        <w:r w:rsidRPr="00DA3BF9">
          <w:rPr>
            <w:rStyle w:val="Collegamentoipertestuale"/>
            <w:noProof/>
          </w:rPr>
          <w:t>Apprendistato, educazione e trasmissione del sapere</w:t>
        </w:r>
        <w:r>
          <w:rPr>
            <w:noProof/>
            <w:webHidden/>
          </w:rPr>
          <w:tab/>
        </w:r>
        <w:r>
          <w:rPr>
            <w:noProof/>
            <w:webHidden/>
          </w:rPr>
          <w:fldChar w:fldCharType="begin"/>
        </w:r>
        <w:r>
          <w:rPr>
            <w:noProof/>
            <w:webHidden/>
          </w:rPr>
          <w:instrText xml:space="preserve"> PAGEREF _Toc235456965 \h </w:instrText>
        </w:r>
        <w:r>
          <w:rPr>
            <w:noProof/>
            <w:webHidden/>
          </w:rPr>
        </w:r>
        <w:r>
          <w:rPr>
            <w:noProof/>
            <w:webHidden/>
          </w:rPr>
          <w:fldChar w:fldCharType="separate"/>
        </w:r>
        <w:r>
          <w:rPr>
            <w:noProof/>
            <w:webHidden/>
          </w:rPr>
          <w:t>37</w:t>
        </w:r>
        <w:r>
          <w:rPr>
            <w:noProof/>
            <w:webHidden/>
          </w:rPr>
          <w:fldChar w:fldCharType="end"/>
        </w:r>
      </w:hyperlink>
    </w:p>
    <w:p w14:paraId="13622DFF" w14:textId="10E9784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6" w:history="1">
        <w:r w:rsidRPr="00DA3BF9">
          <w:rPr>
            <w:rStyle w:val="Collegamentoipertestuale"/>
            <w:noProof/>
          </w:rPr>
          <w:t>Competenze e carriere</w:t>
        </w:r>
        <w:r>
          <w:rPr>
            <w:noProof/>
            <w:webHidden/>
          </w:rPr>
          <w:tab/>
        </w:r>
        <w:r>
          <w:rPr>
            <w:noProof/>
            <w:webHidden/>
          </w:rPr>
          <w:fldChar w:fldCharType="begin"/>
        </w:r>
        <w:r>
          <w:rPr>
            <w:noProof/>
            <w:webHidden/>
          </w:rPr>
          <w:instrText xml:space="preserve"> PAGEREF _Toc235456966 \h </w:instrText>
        </w:r>
        <w:r>
          <w:rPr>
            <w:noProof/>
            <w:webHidden/>
          </w:rPr>
        </w:r>
        <w:r>
          <w:rPr>
            <w:noProof/>
            <w:webHidden/>
          </w:rPr>
          <w:fldChar w:fldCharType="separate"/>
        </w:r>
        <w:r>
          <w:rPr>
            <w:noProof/>
            <w:webHidden/>
          </w:rPr>
          <w:t>37</w:t>
        </w:r>
        <w:r>
          <w:rPr>
            <w:noProof/>
            <w:webHidden/>
          </w:rPr>
          <w:fldChar w:fldCharType="end"/>
        </w:r>
      </w:hyperlink>
    </w:p>
    <w:p w14:paraId="388B4F07" w14:textId="293D429A"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67" w:history="1">
        <w:r w:rsidRPr="00DA3BF9">
          <w:rPr>
            <w:rStyle w:val="Collegamentoipertestuale"/>
            <w:noProof/>
          </w:rPr>
          <w:t>10. Economia, produzione e commercio</w:t>
        </w:r>
        <w:r>
          <w:rPr>
            <w:noProof/>
            <w:webHidden/>
          </w:rPr>
          <w:tab/>
        </w:r>
        <w:r>
          <w:rPr>
            <w:noProof/>
            <w:webHidden/>
          </w:rPr>
          <w:fldChar w:fldCharType="begin"/>
        </w:r>
        <w:r>
          <w:rPr>
            <w:noProof/>
            <w:webHidden/>
          </w:rPr>
          <w:instrText xml:space="preserve"> PAGEREF _Toc235456967 \h </w:instrText>
        </w:r>
        <w:r>
          <w:rPr>
            <w:noProof/>
            <w:webHidden/>
          </w:rPr>
        </w:r>
        <w:r>
          <w:rPr>
            <w:noProof/>
            <w:webHidden/>
          </w:rPr>
          <w:fldChar w:fldCharType="separate"/>
        </w:r>
        <w:r>
          <w:rPr>
            <w:noProof/>
            <w:webHidden/>
          </w:rPr>
          <w:t>38</w:t>
        </w:r>
        <w:r>
          <w:rPr>
            <w:noProof/>
            <w:webHidden/>
          </w:rPr>
          <w:fldChar w:fldCharType="end"/>
        </w:r>
      </w:hyperlink>
    </w:p>
    <w:p w14:paraId="53638CA5" w14:textId="2313D46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8" w:history="1">
        <w:r w:rsidRPr="00DA3BF9">
          <w:rPr>
            <w:rStyle w:val="Collegamentoipertestuale"/>
            <w:noProof/>
          </w:rPr>
          <w:t>Modello economico</w:t>
        </w:r>
        <w:r>
          <w:rPr>
            <w:noProof/>
            <w:webHidden/>
          </w:rPr>
          <w:tab/>
        </w:r>
        <w:r>
          <w:rPr>
            <w:noProof/>
            <w:webHidden/>
          </w:rPr>
          <w:fldChar w:fldCharType="begin"/>
        </w:r>
        <w:r>
          <w:rPr>
            <w:noProof/>
            <w:webHidden/>
          </w:rPr>
          <w:instrText xml:space="preserve"> PAGEREF _Toc235456968 \h </w:instrText>
        </w:r>
        <w:r>
          <w:rPr>
            <w:noProof/>
            <w:webHidden/>
          </w:rPr>
        </w:r>
        <w:r>
          <w:rPr>
            <w:noProof/>
            <w:webHidden/>
          </w:rPr>
          <w:fldChar w:fldCharType="separate"/>
        </w:r>
        <w:r>
          <w:rPr>
            <w:noProof/>
            <w:webHidden/>
          </w:rPr>
          <w:t>38</w:t>
        </w:r>
        <w:r>
          <w:rPr>
            <w:noProof/>
            <w:webHidden/>
          </w:rPr>
          <w:fldChar w:fldCharType="end"/>
        </w:r>
      </w:hyperlink>
    </w:p>
    <w:p w14:paraId="2D176C43" w14:textId="72F1F3C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69" w:history="1">
        <w:r w:rsidRPr="00DA3BF9">
          <w:rPr>
            <w:rStyle w:val="Collegamentoipertestuale"/>
            <w:noProof/>
          </w:rPr>
          <w:t>Moneta, prezzi e salari</w:t>
        </w:r>
        <w:r>
          <w:rPr>
            <w:noProof/>
            <w:webHidden/>
          </w:rPr>
          <w:tab/>
        </w:r>
        <w:r>
          <w:rPr>
            <w:noProof/>
            <w:webHidden/>
          </w:rPr>
          <w:fldChar w:fldCharType="begin"/>
        </w:r>
        <w:r>
          <w:rPr>
            <w:noProof/>
            <w:webHidden/>
          </w:rPr>
          <w:instrText xml:space="preserve"> PAGEREF _Toc235456969 \h </w:instrText>
        </w:r>
        <w:r>
          <w:rPr>
            <w:noProof/>
            <w:webHidden/>
          </w:rPr>
        </w:r>
        <w:r>
          <w:rPr>
            <w:noProof/>
            <w:webHidden/>
          </w:rPr>
          <w:fldChar w:fldCharType="separate"/>
        </w:r>
        <w:r>
          <w:rPr>
            <w:noProof/>
            <w:webHidden/>
          </w:rPr>
          <w:t>39</w:t>
        </w:r>
        <w:r>
          <w:rPr>
            <w:noProof/>
            <w:webHidden/>
          </w:rPr>
          <w:fldChar w:fldCharType="end"/>
        </w:r>
      </w:hyperlink>
    </w:p>
    <w:p w14:paraId="76A10367" w14:textId="1A2C3AF6"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0" w:history="1">
        <w:r w:rsidRPr="00DA3BF9">
          <w:rPr>
            <w:rStyle w:val="Collegamentoipertestuale"/>
            <w:noProof/>
          </w:rPr>
          <w:t>Proprieta, affitti, debiti e contratti</w:t>
        </w:r>
        <w:r>
          <w:rPr>
            <w:noProof/>
            <w:webHidden/>
          </w:rPr>
          <w:tab/>
        </w:r>
        <w:r>
          <w:rPr>
            <w:noProof/>
            <w:webHidden/>
          </w:rPr>
          <w:fldChar w:fldCharType="begin"/>
        </w:r>
        <w:r>
          <w:rPr>
            <w:noProof/>
            <w:webHidden/>
          </w:rPr>
          <w:instrText xml:space="preserve"> PAGEREF _Toc235456970 \h </w:instrText>
        </w:r>
        <w:r>
          <w:rPr>
            <w:noProof/>
            <w:webHidden/>
          </w:rPr>
        </w:r>
        <w:r>
          <w:rPr>
            <w:noProof/>
            <w:webHidden/>
          </w:rPr>
          <w:fldChar w:fldCharType="separate"/>
        </w:r>
        <w:r>
          <w:rPr>
            <w:noProof/>
            <w:webHidden/>
          </w:rPr>
          <w:t>40</w:t>
        </w:r>
        <w:r>
          <w:rPr>
            <w:noProof/>
            <w:webHidden/>
          </w:rPr>
          <w:fldChar w:fldCharType="end"/>
        </w:r>
      </w:hyperlink>
    </w:p>
    <w:p w14:paraId="1A0C880C" w14:textId="5048339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1" w:history="1">
        <w:r w:rsidRPr="00DA3BF9">
          <w:rPr>
            <w:rStyle w:val="Collegamentoipertestuale"/>
            <w:noProof/>
          </w:rPr>
          <w:t>Commercio, trasporti e logistica</w:t>
        </w:r>
        <w:r>
          <w:rPr>
            <w:noProof/>
            <w:webHidden/>
          </w:rPr>
          <w:tab/>
        </w:r>
        <w:r>
          <w:rPr>
            <w:noProof/>
            <w:webHidden/>
          </w:rPr>
          <w:fldChar w:fldCharType="begin"/>
        </w:r>
        <w:r>
          <w:rPr>
            <w:noProof/>
            <w:webHidden/>
          </w:rPr>
          <w:instrText xml:space="preserve"> PAGEREF _Toc235456971 \h </w:instrText>
        </w:r>
        <w:r>
          <w:rPr>
            <w:noProof/>
            <w:webHidden/>
          </w:rPr>
        </w:r>
        <w:r>
          <w:rPr>
            <w:noProof/>
            <w:webHidden/>
          </w:rPr>
          <w:fldChar w:fldCharType="separate"/>
        </w:r>
        <w:r>
          <w:rPr>
            <w:noProof/>
            <w:webHidden/>
          </w:rPr>
          <w:t>40</w:t>
        </w:r>
        <w:r>
          <w:rPr>
            <w:noProof/>
            <w:webHidden/>
          </w:rPr>
          <w:fldChar w:fldCharType="end"/>
        </w:r>
      </w:hyperlink>
    </w:p>
    <w:p w14:paraId="6DCBF120" w14:textId="12044B0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2" w:history="1">
        <w:r w:rsidRPr="00DA3BF9">
          <w:rPr>
            <w:rStyle w:val="Collegamentoipertestuale"/>
            <w:noProof/>
          </w:rPr>
          <w:t>Produzione, agricoltura, allevamento e artigianato</w:t>
        </w:r>
        <w:r>
          <w:rPr>
            <w:noProof/>
            <w:webHidden/>
          </w:rPr>
          <w:tab/>
        </w:r>
        <w:r>
          <w:rPr>
            <w:noProof/>
            <w:webHidden/>
          </w:rPr>
          <w:fldChar w:fldCharType="begin"/>
        </w:r>
        <w:r>
          <w:rPr>
            <w:noProof/>
            <w:webHidden/>
          </w:rPr>
          <w:instrText xml:space="preserve"> PAGEREF _Toc235456972 \h </w:instrText>
        </w:r>
        <w:r>
          <w:rPr>
            <w:noProof/>
            <w:webHidden/>
          </w:rPr>
        </w:r>
        <w:r>
          <w:rPr>
            <w:noProof/>
            <w:webHidden/>
          </w:rPr>
          <w:fldChar w:fldCharType="separate"/>
        </w:r>
        <w:r>
          <w:rPr>
            <w:noProof/>
            <w:webHidden/>
          </w:rPr>
          <w:t>40</w:t>
        </w:r>
        <w:r>
          <w:rPr>
            <w:noProof/>
            <w:webHidden/>
          </w:rPr>
          <w:fldChar w:fldCharType="end"/>
        </w:r>
      </w:hyperlink>
    </w:p>
    <w:p w14:paraId="43EE3E61" w14:textId="35B922AD"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3" w:history="1">
        <w:r w:rsidRPr="00DA3BF9">
          <w:rPr>
            <w:rStyle w:val="Collegamentoipertestuale"/>
            <w:noProof/>
          </w:rPr>
          <w:t>Filiere economiche principali</w:t>
        </w:r>
        <w:r>
          <w:rPr>
            <w:noProof/>
            <w:webHidden/>
          </w:rPr>
          <w:tab/>
        </w:r>
        <w:r>
          <w:rPr>
            <w:noProof/>
            <w:webHidden/>
          </w:rPr>
          <w:fldChar w:fldCharType="begin"/>
        </w:r>
        <w:r>
          <w:rPr>
            <w:noProof/>
            <w:webHidden/>
          </w:rPr>
          <w:instrText xml:space="preserve"> PAGEREF _Toc235456973 \h </w:instrText>
        </w:r>
        <w:r>
          <w:rPr>
            <w:noProof/>
            <w:webHidden/>
          </w:rPr>
        </w:r>
        <w:r>
          <w:rPr>
            <w:noProof/>
            <w:webHidden/>
          </w:rPr>
          <w:fldChar w:fldCharType="separate"/>
        </w:r>
        <w:r>
          <w:rPr>
            <w:noProof/>
            <w:webHidden/>
          </w:rPr>
          <w:t>41</w:t>
        </w:r>
        <w:r>
          <w:rPr>
            <w:noProof/>
            <w:webHidden/>
          </w:rPr>
          <w:fldChar w:fldCharType="end"/>
        </w:r>
      </w:hyperlink>
    </w:p>
    <w:p w14:paraId="25DBDC7E" w14:textId="714831F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4" w:history="1">
        <w:r w:rsidRPr="00DA3BF9">
          <w:rPr>
            <w:rStyle w:val="Collegamentoipertestuale"/>
            <w:noProof/>
          </w:rPr>
          <w:t>Crisi, scarsita, speculazione e mercato nero</w:t>
        </w:r>
        <w:r>
          <w:rPr>
            <w:noProof/>
            <w:webHidden/>
          </w:rPr>
          <w:tab/>
        </w:r>
        <w:r>
          <w:rPr>
            <w:noProof/>
            <w:webHidden/>
          </w:rPr>
          <w:fldChar w:fldCharType="begin"/>
        </w:r>
        <w:r>
          <w:rPr>
            <w:noProof/>
            <w:webHidden/>
          </w:rPr>
          <w:instrText xml:space="preserve"> PAGEREF _Toc235456974 \h </w:instrText>
        </w:r>
        <w:r>
          <w:rPr>
            <w:noProof/>
            <w:webHidden/>
          </w:rPr>
        </w:r>
        <w:r>
          <w:rPr>
            <w:noProof/>
            <w:webHidden/>
          </w:rPr>
          <w:fldChar w:fldCharType="separate"/>
        </w:r>
        <w:r>
          <w:rPr>
            <w:noProof/>
            <w:webHidden/>
          </w:rPr>
          <w:t>42</w:t>
        </w:r>
        <w:r>
          <w:rPr>
            <w:noProof/>
            <w:webHidden/>
          </w:rPr>
          <w:fldChar w:fldCharType="end"/>
        </w:r>
      </w:hyperlink>
    </w:p>
    <w:p w14:paraId="7EA68BA9" w14:textId="0C850C6D"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75" w:history="1">
        <w:r w:rsidRPr="00DA3BF9">
          <w:rPr>
            <w:rStyle w:val="Collegamentoipertestuale"/>
            <w:noProof/>
          </w:rPr>
          <w:t>11. Societa, politica e diritto</w:t>
        </w:r>
        <w:r>
          <w:rPr>
            <w:noProof/>
            <w:webHidden/>
          </w:rPr>
          <w:tab/>
        </w:r>
        <w:r>
          <w:rPr>
            <w:noProof/>
            <w:webHidden/>
          </w:rPr>
          <w:fldChar w:fldCharType="begin"/>
        </w:r>
        <w:r>
          <w:rPr>
            <w:noProof/>
            <w:webHidden/>
          </w:rPr>
          <w:instrText xml:space="preserve"> PAGEREF _Toc235456975 \h </w:instrText>
        </w:r>
        <w:r>
          <w:rPr>
            <w:noProof/>
            <w:webHidden/>
          </w:rPr>
        </w:r>
        <w:r>
          <w:rPr>
            <w:noProof/>
            <w:webHidden/>
          </w:rPr>
          <w:fldChar w:fldCharType="separate"/>
        </w:r>
        <w:r>
          <w:rPr>
            <w:noProof/>
            <w:webHidden/>
          </w:rPr>
          <w:t>42</w:t>
        </w:r>
        <w:r>
          <w:rPr>
            <w:noProof/>
            <w:webHidden/>
          </w:rPr>
          <w:fldChar w:fldCharType="end"/>
        </w:r>
      </w:hyperlink>
    </w:p>
    <w:p w14:paraId="5648D3F2" w14:textId="44EB6B1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6" w:history="1">
        <w:r w:rsidRPr="00DA3BF9">
          <w:rPr>
            <w:rStyle w:val="Collegamentoipertestuale"/>
            <w:noProof/>
          </w:rPr>
          <w:t>Cittadinanza, liberta e status</w:t>
        </w:r>
        <w:r>
          <w:rPr>
            <w:noProof/>
            <w:webHidden/>
          </w:rPr>
          <w:tab/>
        </w:r>
        <w:r>
          <w:rPr>
            <w:noProof/>
            <w:webHidden/>
          </w:rPr>
          <w:fldChar w:fldCharType="begin"/>
        </w:r>
        <w:r>
          <w:rPr>
            <w:noProof/>
            <w:webHidden/>
          </w:rPr>
          <w:instrText xml:space="preserve"> PAGEREF _Toc235456976 \h </w:instrText>
        </w:r>
        <w:r>
          <w:rPr>
            <w:noProof/>
            <w:webHidden/>
          </w:rPr>
        </w:r>
        <w:r>
          <w:rPr>
            <w:noProof/>
            <w:webHidden/>
          </w:rPr>
          <w:fldChar w:fldCharType="separate"/>
        </w:r>
        <w:r>
          <w:rPr>
            <w:noProof/>
            <w:webHidden/>
          </w:rPr>
          <w:t>43</w:t>
        </w:r>
        <w:r>
          <w:rPr>
            <w:noProof/>
            <w:webHidden/>
          </w:rPr>
          <w:fldChar w:fldCharType="end"/>
        </w:r>
      </w:hyperlink>
    </w:p>
    <w:p w14:paraId="42F7C700" w14:textId="202B74A4"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7" w:history="1">
        <w:r w:rsidRPr="00DA3BF9">
          <w:rPr>
            <w:rStyle w:val="Collegamentoipertestuale"/>
            <w:noProof/>
          </w:rPr>
          <w:t>Patronato e clientela</w:t>
        </w:r>
        <w:r>
          <w:rPr>
            <w:noProof/>
            <w:webHidden/>
          </w:rPr>
          <w:tab/>
        </w:r>
        <w:r>
          <w:rPr>
            <w:noProof/>
            <w:webHidden/>
          </w:rPr>
          <w:fldChar w:fldCharType="begin"/>
        </w:r>
        <w:r>
          <w:rPr>
            <w:noProof/>
            <w:webHidden/>
          </w:rPr>
          <w:instrText xml:space="preserve"> PAGEREF _Toc235456977 \h </w:instrText>
        </w:r>
        <w:r>
          <w:rPr>
            <w:noProof/>
            <w:webHidden/>
          </w:rPr>
        </w:r>
        <w:r>
          <w:rPr>
            <w:noProof/>
            <w:webHidden/>
          </w:rPr>
          <w:fldChar w:fldCharType="separate"/>
        </w:r>
        <w:r>
          <w:rPr>
            <w:noProof/>
            <w:webHidden/>
          </w:rPr>
          <w:t>43</w:t>
        </w:r>
        <w:r>
          <w:rPr>
            <w:noProof/>
            <w:webHidden/>
          </w:rPr>
          <w:fldChar w:fldCharType="end"/>
        </w:r>
      </w:hyperlink>
    </w:p>
    <w:p w14:paraId="369A2DE8" w14:textId="66A01ED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8" w:history="1">
        <w:r w:rsidRPr="00DA3BF9">
          <w:rPr>
            <w:rStyle w:val="Collegamentoipertestuale"/>
            <w:noProof/>
          </w:rPr>
          <w:t>Schiavitu, manomissione e condizione dei liberti</w:t>
        </w:r>
        <w:r>
          <w:rPr>
            <w:noProof/>
            <w:webHidden/>
          </w:rPr>
          <w:tab/>
        </w:r>
        <w:r>
          <w:rPr>
            <w:noProof/>
            <w:webHidden/>
          </w:rPr>
          <w:fldChar w:fldCharType="begin"/>
        </w:r>
        <w:r>
          <w:rPr>
            <w:noProof/>
            <w:webHidden/>
          </w:rPr>
          <w:instrText xml:space="preserve"> PAGEREF _Toc235456978 \h </w:instrText>
        </w:r>
        <w:r>
          <w:rPr>
            <w:noProof/>
            <w:webHidden/>
          </w:rPr>
        </w:r>
        <w:r>
          <w:rPr>
            <w:noProof/>
            <w:webHidden/>
          </w:rPr>
          <w:fldChar w:fldCharType="separate"/>
        </w:r>
        <w:r>
          <w:rPr>
            <w:noProof/>
            <w:webHidden/>
          </w:rPr>
          <w:t>44</w:t>
        </w:r>
        <w:r>
          <w:rPr>
            <w:noProof/>
            <w:webHidden/>
          </w:rPr>
          <w:fldChar w:fldCharType="end"/>
        </w:r>
      </w:hyperlink>
    </w:p>
    <w:p w14:paraId="53DFEE21" w14:textId="3C12463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79" w:history="1">
        <w:r w:rsidRPr="00DA3BF9">
          <w:rPr>
            <w:rStyle w:val="Collegamentoipertestuale"/>
            <w:noProof/>
          </w:rPr>
          <w:t>Politica, magistrature e amministrazione urbana</w:t>
        </w:r>
        <w:r>
          <w:rPr>
            <w:noProof/>
            <w:webHidden/>
          </w:rPr>
          <w:tab/>
        </w:r>
        <w:r>
          <w:rPr>
            <w:noProof/>
            <w:webHidden/>
          </w:rPr>
          <w:fldChar w:fldCharType="begin"/>
        </w:r>
        <w:r>
          <w:rPr>
            <w:noProof/>
            <w:webHidden/>
          </w:rPr>
          <w:instrText xml:space="preserve"> PAGEREF _Toc235456979 \h </w:instrText>
        </w:r>
        <w:r>
          <w:rPr>
            <w:noProof/>
            <w:webHidden/>
          </w:rPr>
        </w:r>
        <w:r>
          <w:rPr>
            <w:noProof/>
            <w:webHidden/>
          </w:rPr>
          <w:fldChar w:fldCharType="separate"/>
        </w:r>
        <w:r>
          <w:rPr>
            <w:noProof/>
            <w:webHidden/>
          </w:rPr>
          <w:t>44</w:t>
        </w:r>
        <w:r>
          <w:rPr>
            <w:noProof/>
            <w:webHidden/>
          </w:rPr>
          <w:fldChar w:fldCharType="end"/>
        </w:r>
      </w:hyperlink>
    </w:p>
    <w:p w14:paraId="50BF4174" w14:textId="53AE1DE7"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0" w:history="1">
        <w:r w:rsidRPr="00DA3BF9">
          <w:rPr>
            <w:rStyle w:val="Collegamentoipertestuale"/>
            <w:noProof/>
          </w:rPr>
          <w:t>Carriera politica, corruzione e prestigio</w:t>
        </w:r>
        <w:r>
          <w:rPr>
            <w:noProof/>
            <w:webHidden/>
          </w:rPr>
          <w:tab/>
        </w:r>
        <w:r>
          <w:rPr>
            <w:noProof/>
            <w:webHidden/>
          </w:rPr>
          <w:fldChar w:fldCharType="begin"/>
        </w:r>
        <w:r>
          <w:rPr>
            <w:noProof/>
            <w:webHidden/>
          </w:rPr>
          <w:instrText xml:space="preserve"> PAGEREF _Toc235456980 \h </w:instrText>
        </w:r>
        <w:r>
          <w:rPr>
            <w:noProof/>
            <w:webHidden/>
          </w:rPr>
        </w:r>
        <w:r>
          <w:rPr>
            <w:noProof/>
            <w:webHidden/>
          </w:rPr>
          <w:fldChar w:fldCharType="separate"/>
        </w:r>
        <w:r>
          <w:rPr>
            <w:noProof/>
            <w:webHidden/>
          </w:rPr>
          <w:t>45</w:t>
        </w:r>
        <w:r>
          <w:rPr>
            <w:noProof/>
            <w:webHidden/>
          </w:rPr>
          <w:fldChar w:fldCharType="end"/>
        </w:r>
      </w:hyperlink>
    </w:p>
    <w:p w14:paraId="543ED455" w14:textId="6B748A06"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1" w:history="1">
        <w:r w:rsidRPr="00DA3BF9">
          <w:rPr>
            <w:rStyle w:val="Collegamentoipertestuale"/>
            <w:noProof/>
          </w:rPr>
          <w:t>Diritto, processi, delitti e pene</w:t>
        </w:r>
        <w:r>
          <w:rPr>
            <w:noProof/>
            <w:webHidden/>
          </w:rPr>
          <w:tab/>
        </w:r>
        <w:r>
          <w:rPr>
            <w:noProof/>
            <w:webHidden/>
          </w:rPr>
          <w:fldChar w:fldCharType="begin"/>
        </w:r>
        <w:r>
          <w:rPr>
            <w:noProof/>
            <w:webHidden/>
          </w:rPr>
          <w:instrText xml:space="preserve"> PAGEREF _Toc235456981 \h </w:instrText>
        </w:r>
        <w:r>
          <w:rPr>
            <w:noProof/>
            <w:webHidden/>
          </w:rPr>
        </w:r>
        <w:r>
          <w:rPr>
            <w:noProof/>
            <w:webHidden/>
          </w:rPr>
          <w:fldChar w:fldCharType="separate"/>
        </w:r>
        <w:r>
          <w:rPr>
            <w:noProof/>
            <w:webHidden/>
          </w:rPr>
          <w:t>46</w:t>
        </w:r>
        <w:r>
          <w:rPr>
            <w:noProof/>
            <w:webHidden/>
          </w:rPr>
          <w:fldChar w:fldCharType="end"/>
        </w:r>
      </w:hyperlink>
    </w:p>
    <w:p w14:paraId="0964AEE1" w14:textId="5998186C"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82" w:history="1">
        <w:r w:rsidRPr="00DA3BF9">
          <w:rPr>
            <w:rStyle w:val="Collegamentoipertestuale"/>
            <w:noProof/>
          </w:rPr>
          <w:t>12. Religione e calendario</w:t>
        </w:r>
        <w:r>
          <w:rPr>
            <w:noProof/>
            <w:webHidden/>
          </w:rPr>
          <w:tab/>
        </w:r>
        <w:r>
          <w:rPr>
            <w:noProof/>
            <w:webHidden/>
          </w:rPr>
          <w:fldChar w:fldCharType="begin"/>
        </w:r>
        <w:r>
          <w:rPr>
            <w:noProof/>
            <w:webHidden/>
          </w:rPr>
          <w:instrText xml:space="preserve"> PAGEREF _Toc235456982 \h </w:instrText>
        </w:r>
        <w:r>
          <w:rPr>
            <w:noProof/>
            <w:webHidden/>
          </w:rPr>
        </w:r>
        <w:r>
          <w:rPr>
            <w:noProof/>
            <w:webHidden/>
          </w:rPr>
          <w:fldChar w:fldCharType="separate"/>
        </w:r>
        <w:r>
          <w:rPr>
            <w:noProof/>
            <w:webHidden/>
          </w:rPr>
          <w:t>46</w:t>
        </w:r>
        <w:r>
          <w:rPr>
            <w:noProof/>
            <w:webHidden/>
          </w:rPr>
          <w:fldChar w:fldCharType="end"/>
        </w:r>
      </w:hyperlink>
    </w:p>
    <w:p w14:paraId="769593B9" w14:textId="4FA7357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3" w:history="1">
        <w:r w:rsidRPr="00DA3BF9">
          <w:rPr>
            <w:rStyle w:val="Collegamentoipertestuale"/>
            <w:noProof/>
          </w:rPr>
          <w:t>Sistema religioso e culti domestici</w:t>
        </w:r>
        <w:r>
          <w:rPr>
            <w:noProof/>
            <w:webHidden/>
          </w:rPr>
          <w:tab/>
        </w:r>
        <w:r>
          <w:rPr>
            <w:noProof/>
            <w:webHidden/>
          </w:rPr>
          <w:fldChar w:fldCharType="begin"/>
        </w:r>
        <w:r>
          <w:rPr>
            <w:noProof/>
            <w:webHidden/>
          </w:rPr>
          <w:instrText xml:space="preserve"> PAGEREF _Toc235456983 \h </w:instrText>
        </w:r>
        <w:r>
          <w:rPr>
            <w:noProof/>
            <w:webHidden/>
          </w:rPr>
        </w:r>
        <w:r>
          <w:rPr>
            <w:noProof/>
            <w:webHidden/>
          </w:rPr>
          <w:fldChar w:fldCharType="separate"/>
        </w:r>
        <w:r>
          <w:rPr>
            <w:noProof/>
            <w:webHidden/>
          </w:rPr>
          <w:t>46</w:t>
        </w:r>
        <w:r>
          <w:rPr>
            <w:noProof/>
            <w:webHidden/>
          </w:rPr>
          <w:fldChar w:fldCharType="end"/>
        </w:r>
      </w:hyperlink>
    </w:p>
    <w:p w14:paraId="635123EE" w14:textId="100DB55D"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4" w:history="1">
        <w:r w:rsidRPr="00DA3BF9">
          <w:rPr>
            <w:rStyle w:val="Collegamentoipertestuale"/>
            <w:noProof/>
          </w:rPr>
          <w:t>Templi, sacerdoti, rituali e sacrifici</w:t>
        </w:r>
        <w:r>
          <w:rPr>
            <w:noProof/>
            <w:webHidden/>
          </w:rPr>
          <w:tab/>
        </w:r>
        <w:r>
          <w:rPr>
            <w:noProof/>
            <w:webHidden/>
          </w:rPr>
          <w:fldChar w:fldCharType="begin"/>
        </w:r>
        <w:r>
          <w:rPr>
            <w:noProof/>
            <w:webHidden/>
          </w:rPr>
          <w:instrText xml:space="preserve"> PAGEREF _Toc235456984 \h </w:instrText>
        </w:r>
        <w:r>
          <w:rPr>
            <w:noProof/>
            <w:webHidden/>
          </w:rPr>
        </w:r>
        <w:r>
          <w:rPr>
            <w:noProof/>
            <w:webHidden/>
          </w:rPr>
          <w:fldChar w:fldCharType="separate"/>
        </w:r>
        <w:r>
          <w:rPr>
            <w:noProof/>
            <w:webHidden/>
          </w:rPr>
          <w:t>47</w:t>
        </w:r>
        <w:r>
          <w:rPr>
            <w:noProof/>
            <w:webHidden/>
          </w:rPr>
          <w:fldChar w:fldCharType="end"/>
        </w:r>
      </w:hyperlink>
    </w:p>
    <w:p w14:paraId="3ADC47E3" w14:textId="2B183E7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5" w:history="1">
        <w:r w:rsidRPr="00DA3BF9">
          <w:rPr>
            <w:rStyle w:val="Collegamentoipertestuale"/>
            <w:noProof/>
          </w:rPr>
          <w:t>Feste religiose, giochi pubblici e calendario</w:t>
        </w:r>
        <w:r>
          <w:rPr>
            <w:noProof/>
            <w:webHidden/>
          </w:rPr>
          <w:tab/>
        </w:r>
        <w:r>
          <w:rPr>
            <w:noProof/>
            <w:webHidden/>
          </w:rPr>
          <w:fldChar w:fldCharType="begin"/>
        </w:r>
        <w:r>
          <w:rPr>
            <w:noProof/>
            <w:webHidden/>
          </w:rPr>
          <w:instrText xml:space="preserve"> PAGEREF _Toc235456985 \h </w:instrText>
        </w:r>
        <w:r>
          <w:rPr>
            <w:noProof/>
            <w:webHidden/>
          </w:rPr>
        </w:r>
        <w:r>
          <w:rPr>
            <w:noProof/>
            <w:webHidden/>
          </w:rPr>
          <w:fldChar w:fldCharType="separate"/>
        </w:r>
        <w:r>
          <w:rPr>
            <w:noProof/>
            <w:webHidden/>
          </w:rPr>
          <w:t>47</w:t>
        </w:r>
        <w:r>
          <w:rPr>
            <w:noProof/>
            <w:webHidden/>
          </w:rPr>
          <w:fldChar w:fldCharType="end"/>
        </w:r>
      </w:hyperlink>
    </w:p>
    <w:p w14:paraId="2FBEB4EB" w14:textId="2F1E31F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6" w:history="1">
        <w:r w:rsidRPr="00DA3BF9">
          <w:rPr>
            <w:rStyle w:val="Collegamentoipertestuale"/>
            <w:noProof/>
          </w:rPr>
          <w:t>Culto imperiale e diversita religiosa</w:t>
        </w:r>
        <w:r>
          <w:rPr>
            <w:noProof/>
            <w:webHidden/>
          </w:rPr>
          <w:tab/>
        </w:r>
        <w:r>
          <w:rPr>
            <w:noProof/>
            <w:webHidden/>
          </w:rPr>
          <w:fldChar w:fldCharType="begin"/>
        </w:r>
        <w:r>
          <w:rPr>
            <w:noProof/>
            <w:webHidden/>
          </w:rPr>
          <w:instrText xml:space="preserve"> PAGEREF _Toc235456986 \h </w:instrText>
        </w:r>
        <w:r>
          <w:rPr>
            <w:noProof/>
            <w:webHidden/>
          </w:rPr>
        </w:r>
        <w:r>
          <w:rPr>
            <w:noProof/>
            <w:webHidden/>
          </w:rPr>
          <w:fldChar w:fldCharType="separate"/>
        </w:r>
        <w:r>
          <w:rPr>
            <w:noProof/>
            <w:webHidden/>
          </w:rPr>
          <w:t>48</w:t>
        </w:r>
        <w:r>
          <w:rPr>
            <w:noProof/>
            <w:webHidden/>
          </w:rPr>
          <w:fldChar w:fldCharType="end"/>
        </w:r>
      </w:hyperlink>
    </w:p>
    <w:p w14:paraId="422F72F6" w14:textId="16B655EB"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87" w:history="1">
        <w:r w:rsidRPr="00DA3BF9">
          <w:rPr>
            <w:rStyle w:val="Collegamentoipertestuale"/>
            <w:noProof/>
          </w:rPr>
          <w:t>13. Esercito, combattimento e trionfi</w:t>
        </w:r>
        <w:r>
          <w:rPr>
            <w:noProof/>
            <w:webHidden/>
          </w:rPr>
          <w:tab/>
        </w:r>
        <w:r>
          <w:rPr>
            <w:noProof/>
            <w:webHidden/>
          </w:rPr>
          <w:fldChar w:fldCharType="begin"/>
        </w:r>
        <w:r>
          <w:rPr>
            <w:noProof/>
            <w:webHidden/>
          </w:rPr>
          <w:instrText xml:space="preserve"> PAGEREF _Toc235456987 \h </w:instrText>
        </w:r>
        <w:r>
          <w:rPr>
            <w:noProof/>
            <w:webHidden/>
          </w:rPr>
        </w:r>
        <w:r>
          <w:rPr>
            <w:noProof/>
            <w:webHidden/>
          </w:rPr>
          <w:fldChar w:fldCharType="separate"/>
        </w:r>
        <w:r>
          <w:rPr>
            <w:noProof/>
            <w:webHidden/>
          </w:rPr>
          <w:t>48</w:t>
        </w:r>
        <w:r>
          <w:rPr>
            <w:noProof/>
            <w:webHidden/>
          </w:rPr>
          <w:fldChar w:fldCharType="end"/>
        </w:r>
      </w:hyperlink>
    </w:p>
    <w:p w14:paraId="315A2E2C" w14:textId="7848F253"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8" w:history="1">
        <w:r w:rsidRPr="00DA3BF9">
          <w:rPr>
            <w:rStyle w:val="Collegamentoipertestuale"/>
            <w:noProof/>
          </w:rPr>
          <w:t>Esercito, reclutamento e organizzazione militare</w:t>
        </w:r>
        <w:r>
          <w:rPr>
            <w:noProof/>
            <w:webHidden/>
          </w:rPr>
          <w:tab/>
        </w:r>
        <w:r>
          <w:rPr>
            <w:noProof/>
            <w:webHidden/>
          </w:rPr>
          <w:fldChar w:fldCharType="begin"/>
        </w:r>
        <w:r>
          <w:rPr>
            <w:noProof/>
            <w:webHidden/>
          </w:rPr>
          <w:instrText xml:space="preserve"> PAGEREF _Toc235456988 \h </w:instrText>
        </w:r>
        <w:r>
          <w:rPr>
            <w:noProof/>
            <w:webHidden/>
          </w:rPr>
        </w:r>
        <w:r>
          <w:rPr>
            <w:noProof/>
            <w:webHidden/>
          </w:rPr>
          <w:fldChar w:fldCharType="separate"/>
        </w:r>
        <w:r>
          <w:rPr>
            <w:noProof/>
            <w:webHidden/>
          </w:rPr>
          <w:t>49</w:t>
        </w:r>
        <w:r>
          <w:rPr>
            <w:noProof/>
            <w:webHidden/>
          </w:rPr>
          <w:fldChar w:fldCharType="end"/>
        </w:r>
      </w:hyperlink>
    </w:p>
    <w:p w14:paraId="6BAA098D" w14:textId="129AB5C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89" w:history="1">
        <w:r w:rsidRPr="00DA3BF9">
          <w:rPr>
            <w:rStyle w:val="Collegamentoipertestuale"/>
            <w:noProof/>
          </w:rPr>
          <w:t>Carriera militare, addestramento e disciplina</w:t>
        </w:r>
        <w:r>
          <w:rPr>
            <w:noProof/>
            <w:webHidden/>
          </w:rPr>
          <w:tab/>
        </w:r>
        <w:r>
          <w:rPr>
            <w:noProof/>
            <w:webHidden/>
          </w:rPr>
          <w:fldChar w:fldCharType="begin"/>
        </w:r>
        <w:r>
          <w:rPr>
            <w:noProof/>
            <w:webHidden/>
          </w:rPr>
          <w:instrText xml:space="preserve"> PAGEREF _Toc235456989 \h </w:instrText>
        </w:r>
        <w:r>
          <w:rPr>
            <w:noProof/>
            <w:webHidden/>
          </w:rPr>
        </w:r>
        <w:r>
          <w:rPr>
            <w:noProof/>
            <w:webHidden/>
          </w:rPr>
          <w:fldChar w:fldCharType="separate"/>
        </w:r>
        <w:r>
          <w:rPr>
            <w:noProof/>
            <w:webHidden/>
          </w:rPr>
          <w:t>49</w:t>
        </w:r>
        <w:r>
          <w:rPr>
            <w:noProof/>
            <w:webHidden/>
          </w:rPr>
          <w:fldChar w:fldCharType="end"/>
        </w:r>
      </w:hyperlink>
    </w:p>
    <w:p w14:paraId="753D4F92" w14:textId="591229B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0" w:history="1">
        <w:r w:rsidRPr="00DA3BF9">
          <w:rPr>
            <w:rStyle w:val="Collegamentoipertestuale"/>
            <w:noProof/>
          </w:rPr>
          <w:t>Combattimento corpo a corpo e di gruppo</w:t>
        </w:r>
        <w:r>
          <w:rPr>
            <w:noProof/>
            <w:webHidden/>
          </w:rPr>
          <w:tab/>
        </w:r>
        <w:r>
          <w:rPr>
            <w:noProof/>
            <w:webHidden/>
          </w:rPr>
          <w:fldChar w:fldCharType="begin"/>
        </w:r>
        <w:r>
          <w:rPr>
            <w:noProof/>
            <w:webHidden/>
          </w:rPr>
          <w:instrText xml:space="preserve"> PAGEREF _Toc235456990 \h </w:instrText>
        </w:r>
        <w:r>
          <w:rPr>
            <w:noProof/>
            <w:webHidden/>
          </w:rPr>
        </w:r>
        <w:r>
          <w:rPr>
            <w:noProof/>
            <w:webHidden/>
          </w:rPr>
          <w:fldChar w:fldCharType="separate"/>
        </w:r>
        <w:r>
          <w:rPr>
            <w:noProof/>
            <w:webHidden/>
          </w:rPr>
          <w:t>50</w:t>
        </w:r>
        <w:r>
          <w:rPr>
            <w:noProof/>
            <w:webHidden/>
          </w:rPr>
          <w:fldChar w:fldCharType="end"/>
        </w:r>
      </w:hyperlink>
    </w:p>
    <w:p w14:paraId="4C227CDD" w14:textId="114FF57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1" w:history="1">
        <w:r w:rsidRPr="00DA3BF9">
          <w:rPr>
            <w:rStyle w:val="Collegamentoipertestuale"/>
            <w:noProof/>
          </w:rPr>
          <w:t>Armi, scudi e armature</w:t>
        </w:r>
        <w:r>
          <w:rPr>
            <w:noProof/>
            <w:webHidden/>
          </w:rPr>
          <w:tab/>
        </w:r>
        <w:r>
          <w:rPr>
            <w:noProof/>
            <w:webHidden/>
          </w:rPr>
          <w:fldChar w:fldCharType="begin"/>
        </w:r>
        <w:r>
          <w:rPr>
            <w:noProof/>
            <w:webHidden/>
          </w:rPr>
          <w:instrText xml:space="preserve"> PAGEREF _Toc235456991 \h </w:instrText>
        </w:r>
        <w:r>
          <w:rPr>
            <w:noProof/>
            <w:webHidden/>
          </w:rPr>
        </w:r>
        <w:r>
          <w:rPr>
            <w:noProof/>
            <w:webHidden/>
          </w:rPr>
          <w:fldChar w:fldCharType="separate"/>
        </w:r>
        <w:r>
          <w:rPr>
            <w:noProof/>
            <w:webHidden/>
          </w:rPr>
          <w:t>50</w:t>
        </w:r>
        <w:r>
          <w:rPr>
            <w:noProof/>
            <w:webHidden/>
          </w:rPr>
          <w:fldChar w:fldCharType="end"/>
        </w:r>
      </w:hyperlink>
    </w:p>
    <w:p w14:paraId="621D089E" w14:textId="793D10F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2" w:history="1">
        <w:r w:rsidRPr="00DA3BF9">
          <w:rPr>
            <w:rStyle w:val="Collegamentoipertestuale"/>
            <w:noProof/>
          </w:rPr>
          <w:t>Ferite, dolore, paura, morale e guarigione</w:t>
        </w:r>
        <w:r>
          <w:rPr>
            <w:noProof/>
            <w:webHidden/>
          </w:rPr>
          <w:tab/>
        </w:r>
        <w:r>
          <w:rPr>
            <w:noProof/>
            <w:webHidden/>
          </w:rPr>
          <w:fldChar w:fldCharType="begin"/>
        </w:r>
        <w:r>
          <w:rPr>
            <w:noProof/>
            <w:webHidden/>
          </w:rPr>
          <w:instrText xml:space="preserve"> PAGEREF _Toc235456992 \h </w:instrText>
        </w:r>
        <w:r>
          <w:rPr>
            <w:noProof/>
            <w:webHidden/>
          </w:rPr>
        </w:r>
        <w:r>
          <w:rPr>
            <w:noProof/>
            <w:webHidden/>
          </w:rPr>
          <w:fldChar w:fldCharType="separate"/>
        </w:r>
        <w:r>
          <w:rPr>
            <w:noProof/>
            <w:webHidden/>
          </w:rPr>
          <w:t>51</w:t>
        </w:r>
        <w:r>
          <w:rPr>
            <w:noProof/>
            <w:webHidden/>
          </w:rPr>
          <w:fldChar w:fldCharType="end"/>
        </w:r>
      </w:hyperlink>
    </w:p>
    <w:p w14:paraId="0EE0898A" w14:textId="7BCEB9C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3" w:history="1">
        <w:r w:rsidRPr="00DA3BF9">
          <w:rPr>
            <w:rStyle w:val="Collegamentoipertestuale"/>
            <w:noProof/>
          </w:rPr>
          <w:t>Risse, duelli e arena</w:t>
        </w:r>
        <w:r>
          <w:rPr>
            <w:noProof/>
            <w:webHidden/>
          </w:rPr>
          <w:tab/>
        </w:r>
        <w:r>
          <w:rPr>
            <w:noProof/>
            <w:webHidden/>
          </w:rPr>
          <w:fldChar w:fldCharType="begin"/>
        </w:r>
        <w:r>
          <w:rPr>
            <w:noProof/>
            <w:webHidden/>
          </w:rPr>
          <w:instrText xml:space="preserve"> PAGEREF _Toc235456993 \h </w:instrText>
        </w:r>
        <w:r>
          <w:rPr>
            <w:noProof/>
            <w:webHidden/>
          </w:rPr>
        </w:r>
        <w:r>
          <w:rPr>
            <w:noProof/>
            <w:webHidden/>
          </w:rPr>
          <w:fldChar w:fldCharType="separate"/>
        </w:r>
        <w:r>
          <w:rPr>
            <w:noProof/>
            <w:webHidden/>
          </w:rPr>
          <w:t>52</w:t>
        </w:r>
        <w:r>
          <w:rPr>
            <w:noProof/>
            <w:webHidden/>
          </w:rPr>
          <w:fldChar w:fldCharType="end"/>
        </w:r>
      </w:hyperlink>
    </w:p>
    <w:p w14:paraId="57093B70" w14:textId="0FE373D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4" w:history="1">
        <w:r w:rsidRPr="00DA3BF9">
          <w:rPr>
            <w:rStyle w:val="Collegamentoipertestuale"/>
            <w:noProof/>
          </w:rPr>
          <w:t>Guerre, battaglie, assedi e logistica</w:t>
        </w:r>
        <w:r>
          <w:rPr>
            <w:noProof/>
            <w:webHidden/>
          </w:rPr>
          <w:tab/>
        </w:r>
        <w:r>
          <w:rPr>
            <w:noProof/>
            <w:webHidden/>
          </w:rPr>
          <w:fldChar w:fldCharType="begin"/>
        </w:r>
        <w:r>
          <w:rPr>
            <w:noProof/>
            <w:webHidden/>
          </w:rPr>
          <w:instrText xml:space="preserve"> PAGEREF _Toc235456994 \h </w:instrText>
        </w:r>
        <w:r>
          <w:rPr>
            <w:noProof/>
            <w:webHidden/>
          </w:rPr>
        </w:r>
        <w:r>
          <w:rPr>
            <w:noProof/>
            <w:webHidden/>
          </w:rPr>
          <w:fldChar w:fldCharType="separate"/>
        </w:r>
        <w:r>
          <w:rPr>
            <w:noProof/>
            <w:webHidden/>
          </w:rPr>
          <w:t>52</w:t>
        </w:r>
        <w:r>
          <w:rPr>
            <w:noProof/>
            <w:webHidden/>
          </w:rPr>
          <w:fldChar w:fldCharType="end"/>
        </w:r>
      </w:hyperlink>
    </w:p>
    <w:p w14:paraId="183A1C65" w14:textId="752F9D9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5" w:history="1">
        <w:r w:rsidRPr="00DA3BF9">
          <w:rPr>
            <w:rStyle w:val="Collegamentoipertestuale"/>
            <w:noProof/>
          </w:rPr>
          <w:t>Trionfi</w:t>
        </w:r>
        <w:r>
          <w:rPr>
            <w:noProof/>
            <w:webHidden/>
          </w:rPr>
          <w:tab/>
        </w:r>
        <w:r>
          <w:rPr>
            <w:noProof/>
            <w:webHidden/>
          </w:rPr>
          <w:fldChar w:fldCharType="begin"/>
        </w:r>
        <w:r>
          <w:rPr>
            <w:noProof/>
            <w:webHidden/>
          </w:rPr>
          <w:instrText xml:space="preserve"> PAGEREF _Toc235456995 \h </w:instrText>
        </w:r>
        <w:r>
          <w:rPr>
            <w:noProof/>
            <w:webHidden/>
          </w:rPr>
        </w:r>
        <w:r>
          <w:rPr>
            <w:noProof/>
            <w:webHidden/>
          </w:rPr>
          <w:fldChar w:fldCharType="separate"/>
        </w:r>
        <w:r>
          <w:rPr>
            <w:noProof/>
            <w:webHidden/>
          </w:rPr>
          <w:t>53</w:t>
        </w:r>
        <w:r>
          <w:rPr>
            <w:noProof/>
            <w:webHidden/>
          </w:rPr>
          <w:fldChar w:fldCharType="end"/>
        </w:r>
      </w:hyperlink>
    </w:p>
    <w:p w14:paraId="086006F7" w14:textId="2A6662BF"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6996" w:history="1">
        <w:r w:rsidRPr="00DA3BF9">
          <w:rPr>
            <w:rStyle w:val="Collegamentoipertestuale"/>
            <w:noProof/>
          </w:rPr>
          <w:t>14. Criminalita, indagini e ordine pubblico</w:t>
        </w:r>
        <w:r>
          <w:rPr>
            <w:noProof/>
            <w:webHidden/>
          </w:rPr>
          <w:tab/>
        </w:r>
        <w:r>
          <w:rPr>
            <w:noProof/>
            <w:webHidden/>
          </w:rPr>
          <w:fldChar w:fldCharType="begin"/>
        </w:r>
        <w:r>
          <w:rPr>
            <w:noProof/>
            <w:webHidden/>
          </w:rPr>
          <w:instrText xml:space="preserve"> PAGEREF _Toc235456996 \h </w:instrText>
        </w:r>
        <w:r>
          <w:rPr>
            <w:noProof/>
            <w:webHidden/>
          </w:rPr>
        </w:r>
        <w:r>
          <w:rPr>
            <w:noProof/>
            <w:webHidden/>
          </w:rPr>
          <w:fldChar w:fldCharType="separate"/>
        </w:r>
        <w:r>
          <w:rPr>
            <w:noProof/>
            <w:webHidden/>
          </w:rPr>
          <w:t>53</w:t>
        </w:r>
        <w:r>
          <w:rPr>
            <w:noProof/>
            <w:webHidden/>
          </w:rPr>
          <w:fldChar w:fldCharType="end"/>
        </w:r>
      </w:hyperlink>
    </w:p>
    <w:p w14:paraId="66F7F504" w14:textId="1D75254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7" w:history="1">
        <w:r w:rsidRPr="00DA3BF9">
          <w:rPr>
            <w:rStyle w:val="Collegamentoipertestuale"/>
            <w:noProof/>
          </w:rPr>
          <w:t>Criminalita e mercato illecito</w:t>
        </w:r>
        <w:r>
          <w:rPr>
            <w:noProof/>
            <w:webHidden/>
          </w:rPr>
          <w:tab/>
        </w:r>
        <w:r>
          <w:rPr>
            <w:noProof/>
            <w:webHidden/>
          </w:rPr>
          <w:fldChar w:fldCharType="begin"/>
        </w:r>
        <w:r>
          <w:rPr>
            <w:noProof/>
            <w:webHidden/>
          </w:rPr>
          <w:instrText xml:space="preserve"> PAGEREF _Toc235456997 \h </w:instrText>
        </w:r>
        <w:r>
          <w:rPr>
            <w:noProof/>
            <w:webHidden/>
          </w:rPr>
        </w:r>
        <w:r>
          <w:rPr>
            <w:noProof/>
            <w:webHidden/>
          </w:rPr>
          <w:fldChar w:fldCharType="separate"/>
        </w:r>
        <w:r>
          <w:rPr>
            <w:noProof/>
            <w:webHidden/>
          </w:rPr>
          <w:t>54</w:t>
        </w:r>
        <w:r>
          <w:rPr>
            <w:noProof/>
            <w:webHidden/>
          </w:rPr>
          <w:fldChar w:fldCharType="end"/>
        </w:r>
      </w:hyperlink>
    </w:p>
    <w:p w14:paraId="517F78A3" w14:textId="3805308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8" w:history="1">
        <w:r w:rsidRPr="00DA3BF9">
          <w:rPr>
            <w:rStyle w:val="Collegamentoipertestuale"/>
            <w:noProof/>
          </w:rPr>
          <w:t>Indagini, testimoni e prove</w:t>
        </w:r>
        <w:r>
          <w:rPr>
            <w:noProof/>
            <w:webHidden/>
          </w:rPr>
          <w:tab/>
        </w:r>
        <w:r>
          <w:rPr>
            <w:noProof/>
            <w:webHidden/>
          </w:rPr>
          <w:fldChar w:fldCharType="begin"/>
        </w:r>
        <w:r>
          <w:rPr>
            <w:noProof/>
            <w:webHidden/>
          </w:rPr>
          <w:instrText xml:space="preserve"> PAGEREF _Toc235456998 \h </w:instrText>
        </w:r>
        <w:r>
          <w:rPr>
            <w:noProof/>
            <w:webHidden/>
          </w:rPr>
        </w:r>
        <w:r>
          <w:rPr>
            <w:noProof/>
            <w:webHidden/>
          </w:rPr>
          <w:fldChar w:fldCharType="separate"/>
        </w:r>
        <w:r>
          <w:rPr>
            <w:noProof/>
            <w:webHidden/>
          </w:rPr>
          <w:t>54</w:t>
        </w:r>
        <w:r>
          <w:rPr>
            <w:noProof/>
            <w:webHidden/>
          </w:rPr>
          <w:fldChar w:fldCharType="end"/>
        </w:r>
      </w:hyperlink>
    </w:p>
    <w:p w14:paraId="2243EB6B" w14:textId="17BDAEA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6999" w:history="1">
        <w:r w:rsidRPr="00DA3BF9">
          <w:rPr>
            <w:rStyle w:val="Collegamentoipertestuale"/>
            <w:noProof/>
          </w:rPr>
          <w:t>Denunce, arresti, processi e pene</w:t>
        </w:r>
        <w:r>
          <w:rPr>
            <w:noProof/>
            <w:webHidden/>
          </w:rPr>
          <w:tab/>
        </w:r>
        <w:r>
          <w:rPr>
            <w:noProof/>
            <w:webHidden/>
          </w:rPr>
          <w:fldChar w:fldCharType="begin"/>
        </w:r>
        <w:r>
          <w:rPr>
            <w:noProof/>
            <w:webHidden/>
          </w:rPr>
          <w:instrText xml:space="preserve"> PAGEREF _Toc235456999 \h </w:instrText>
        </w:r>
        <w:r>
          <w:rPr>
            <w:noProof/>
            <w:webHidden/>
          </w:rPr>
        </w:r>
        <w:r>
          <w:rPr>
            <w:noProof/>
            <w:webHidden/>
          </w:rPr>
          <w:fldChar w:fldCharType="separate"/>
        </w:r>
        <w:r>
          <w:rPr>
            <w:noProof/>
            <w:webHidden/>
          </w:rPr>
          <w:t>54</w:t>
        </w:r>
        <w:r>
          <w:rPr>
            <w:noProof/>
            <w:webHidden/>
          </w:rPr>
          <w:fldChar w:fldCharType="end"/>
        </w:r>
      </w:hyperlink>
    </w:p>
    <w:p w14:paraId="22AB386C" w14:textId="72C8C68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0" w:history="1">
        <w:r w:rsidRPr="00DA3BF9">
          <w:rPr>
            <w:rStyle w:val="Collegamentoipertestuale"/>
            <w:noProof/>
          </w:rPr>
          <w:t>Reputazione criminale e conseguenze</w:t>
        </w:r>
        <w:r>
          <w:rPr>
            <w:noProof/>
            <w:webHidden/>
          </w:rPr>
          <w:tab/>
        </w:r>
        <w:r>
          <w:rPr>
            <w:noProof/>
            <w:webHidden/>
          </w:rPr>
          <w:fldChar w:fldCharType="begin"/>
        </w:r>
        <w:r>
          <w:rPr>
            <w:noProof/>
            <w:webHidden/>
          </w:rPr>
          <w:instrText xml:space="preserve"> PAGEREF _Toc235457000 \h </w:instrText>
        </w:r>
        <w:r>
          <w:rPr>
            <w:noProof/>
            <w:webHidden/>
          </w:rPr>
        </w:r>
        <w:r>
          <w:rPr>
            <w:noProof/>
            <w:webHidden/>
          </w:rPr>
          <w:fldChar w:fldCharType="separate"/>
        </w:r>
        <w:r>
          <w:rPr>
            <w:noProof/>
            <w:webHidden/>
          </w:rPr>
          <w:t>55</w:t>
        </w:r>
        <w:r>
          <w:rPr>
            <w:noProof/>
            <w:webHidden/>
          </w:rPr>
          <w:fldChar w:fldCharType="end"/>
        </w:r>
      </w:hyperlink>
    </w:p>
    <w:p w14:paraId="1DA044D4" w14:textId="097A06E3"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01" w:history="1">
        <w:r w:rsidRPr="00DA3BF9">
          <w:rPr>
            <w:rStyle w:val="Collegamentoipertestuale"/>
            <w:noProof/>
          </w:rPr>
          <w:t>15. Missioni, narrazione ed eventi</w:t>
        </w:r>
        <w:r>
          <w:rPr>
            <w:noProof/>
            <w:webHidden/>
          </w:rPr>
          <w:tab/>
        </w:r>
        <w:r>
          <w:rPr>
            <w:noProof/>
            <w:webHidden/>
          </w:rPr>
          <w:fldChar w:fldCharType="begin"/>
        </w:r>
        <w:r>
          <w:rPr>
            <w:noProof/>
            <w:webHidden/>
          </w:rPr>
          <w:instrText xml:space="preserve"> PAGEREF _Toc235457001 \h </w:instrText>
        </w:r>
        <w:r>
          <w:rPr>
            <w:noProof/>
            <w:webHidden/>
          </w:rPr>
        </w:r>
        <w:r>
          <w:rPr>
            <w:noProof/>
            <w:webHidden/>
          </w:rPr>
          <w:fldChar w:fldCharType="separate"/>
        </w:r>
        <w:r>
          <w:rPr>
            <w:noProof/>
            <w:webHidden/>
          </w:rPr>
          <w:t>55</w:t>
        </w:r>
        <w:r>
          <w:rPr>
            <w:noProof/>
            <w:webHidden/>
          </w:rPr>
          <w:fldChar w:fldCharType="end"/>
        </w:r>
      </w:hyperlink>
    </w:p>
    <w:p w14:paraId="287D3855" w14:textId="6CA133E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2" w:history="1">
        <w:r w:rsidRPr="00DA3BF9">
          <w:rPr>
            <w:rStyle w:val="Collegamentoipertestuale"/>
            <w:noProof/>
          </w:rPr>
          <w:t>Missioni e opportunita</w:t>
        </w:r>
        <w:r>
          <w:rPr>
            <w:noProof/>
            <w:webHidden/>
          </w:rPr>
          <w:tab/>
        </w:r>
        <w:r>
          <w:rPr>
            <w:noProof/>
            <w:webHidden/>
          </w:rPr>
          <w:fldChar w:fldCharType="begin"/>
        </w:r>
        <w:r>
          <w:rPr>
            <w:noProof/>
            <w:webHidden/>
          </w:rPr>
          <w:instrText xml:space="preserve"> PAGEREF _Toc235457002 \h </w:instrText>
        </w:r>
        <w:r>
          <w:rPr>
            <w:noProof/>
            <w:webHidden/>
          </w:rPr>
        </w:r>
        <w:r>
          <w:rPr>
            <w:noProof/>
            <w:webHidden/>
          </w:rPr>
          <w:fldChar w:fldCharType="separate"/>
        </w:r>
        <w:r>
          <w:rPr>
            <w:noProof/>
            <w:webHidden/>
          </w:rPr>
          <w:t>56</w:t>
        </w:r>
        <w:r>
          <w:rPr>
            <w:noProof/>
            <w:webHidden/>
          </w:rPr>
          <w:fldChar w:fldCharType="end"/>
        </w:r>
      </w:hyperlink>
    </w:p>
    <w:p w14:paraId="66E6DB02" w14:textId="13C8C493"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3" w:history="1">
        <w:r w:rsidRPr="00DA3BF9">
          <w:rPr>
            <w:rStyle w:val="Collegamentoipertestuale"/>
            <w:noProof/>
          </w:rPr>
          <w:t>Missioni professionali, familiari, religiose, politiche e militari</w:t>
        </w:r>
        <w:r>
          <w:rPr>
            <w:noProof/>
            <w:webHidden/>
          </w:rPr>
          <w:tab/>
        </w:r>
        <w:r>
          <w:rPr>
            <w:noProof/>
            <w:webHidden/>
          </w:rPr>
          <w:fldChar w:fldCharType="begin"/>
        </w:r>
        <w:r>
          <w:rPr>
            <w:noProof/>
            <w:webHidden/>
          </w:rPr>
          <w:instrText xml:space="preserve"> PAGEREF _Toc235457003 \h </w:instrText>
        </w:r>
        <w:r>
          <w:rPr>
            <w:noProof/>
            <w:webHidden/>
          </w:rPr>
        </w:r>
        <w:r>
          <w:rPr>
            <w:noProof/>
            <w:webHidden/>
          </w:rPr>
          <w:fldChar w:fldCharType="separate"/>
        </w:r>
        <w:r>
          <w:rPr>
            <w:noProof/>
            <w:webHidden/>
          </w:rPr>
          <w:t>56</w:t>
        </w:r>
        <w:r>
          <w:rPr>
            <w:noProof/>
            <w:webHidden/>
          </w:rPr>
          <w:fldChar w:fldCharType="end"/>
        </w:r>
      </w:hyperlink>
    </w:p>
    <w:p w14:paraId="416CDC87" w14:textId="1B3F851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4" w:history="1">
        <w:r w:rsidRPr="00DA3BF9">
          <w:rPr>
            <w:rStyle w:val="Collegamentoipertestuale"/>
            <w:noProof/>
          </w:rPr>
          <w:t>Fallimento e conseguenze persistenti</w:t>
        </w:r>
        <w:r>
          <w:rPr>
            <w:noProof/>
            <w:webHidden/>
          </w:rPr>
          <w:tab/>
        </w:r>
        <w:r>
          <w:rPr>
            <w:noProof/>
            <w:webHidden/>
          </w:rPr>
          <w:fldChar w:fldCharType="begin"/>
        </w:r>
        <w:r>
          <w:rPr>
            <w:noProof/>
            <w:webHidden/>
          </w:rPr>
          <w:instrText xml:space="preserve"> PAGEREF _Toc235457004 \h </w:instrText>
        </w:r>
        <w:r>
          <w:rPr>
            <w:noProof/>
            <w:webHidden/>
          </w:rPr>
        </w:r>
        <w:r>
          <w:rPr>
            <w:noProof/>
            <w:webHidden/>
          </w:rPr>
          <w:fldChar w:fldCharType="separate"/>
        </w:r>
        <w:r>
          <w:rPr>
            <w:noProof/>
            <w:webHidden/>
          </w:rPr>
          <w:t>57</w:t>
        </w:r>
        <w:r>
          <w:rPr>
            <w:noProof/>
            <w:webHidden/>
          </w:rPr>
          <w:fldChar w:fldCharType="end"/>
        </w:r>
      </w:hyperlink>
    </w:p>
    <w:p w14:paraId="08550A1A" w14:textId="6FF3E51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5" w:history="1">
        <w:r w:rsidRPr="00DA3BF9">
          <w:rPr>
            <w:rStyle w:val="Collegamentoipertestuale"/>
            <w:noProof/>
          </w:rPr>
          <w:t>Narrazione emergente e storylet</w:t>
        </w:r>
        <w:r>
          <w:rPr>
            <w:noProof/>
            <w:webHidden/>
          </w:rPr>
          <w:tab/>
        </w:r>
        <w:r>
          <w:rPr>
            <w:noProof/>
            <w:webHidden/>
          </w:rPr>
          <w:fldChar w:fldCharType="begin"/>
        </w:r>
        <w:r>
          <w:rPr>
            <w:noProof/>
            <w:webHidden/>
          </w:rPr>
          <w:instrText xml:space="preserve"> PAGEREF _Toc235457005 \h </w:instrText>
        </w:r>
        <w:r>
          <w:rPr>
            <w:noProof/>
            <w:webHidden/>
          </w:rPr>
        </w:r>
        <w:r>
          <w:rPr>
            <w:noProof/>
            <w:webHidden/>
          </w:rPr>
          <w:fldChar w:fldCharType="separate"/>
        </w:r>
        <w:r>
          <w:rPr>
            <w:noProof/>
            <w:webHidden/>
          </w:rPr>
          <w:t>57</w:t>
        </w:r>
        <w:r>
          <w:rPr>
            <w:noProof/>
            <w:webHidden/>
          </w:rPr>
          <w:fldChar w:fldCharType="end"/>
        </w:r>
      </w:hyperlink>
    </w:p>
    <w:p w14:paraId="41713FDE" w14:textId="13F5D78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6" w:history="1">
        <w:r w:rsidRPr="00DA3BF9">
          <w:rPr>
            <w:rStyle w:val="Collegamentoipertestuale"/>
            <w:noProof/>
          </w:rPr>
          <w:t>Eventi dinamici e memoria storica</w:t>
        </w:r>
        <w:r>
          <w:rPr>
            <w:noProof/>
            <w:webHidden/>
          </w:rPr>
          <w:tab/>
        </w:r>
        <w:r>
          <w:rPr>
            <w:noProof/>
            <w:webHidden/>
          </w:rPr>
          <w:fldChar w:fldCharType="begin"/>
        </w:r>
        <w:r>
          <w:rPr>
            <w:noProof/>
            <w:webHidden/>
          </w:rPr>
          <w:instrText xml:space="preserve"> PAGEREF _Toc235457006 \h </w:instrText>
        </w:r>
        <w:r>
          <w:rPr>
            <w:noProof/>
            <w:webHidden/>
          </w:rPr>
        </w:r>
        <w:r>
          <w:rPr>
            <w:noProof/>
            <w:webHidden/>
          </w:rPr>
          <w:fldChar w:fldCharType="separate"/>
        </w:r>
        <w:r>
          <w:rPr>
            <w:noProof/>
            <w:webHidden/>
          </w:rPr>
          <w:t>58</w:t>
        </w:r>
        <w:r>
          <w:rPr>
            <w:noProof/>
            <w:webHidden/>
          </w:rPr>
          <w:fldChar w:fldCharType="end"/>
        </w:r>
      </w:hyperlink>
    </w:p>
    <w:p w14:paraId="30ABF8DF" w14:textId="472FC60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7" w:history="1">
        <w:r w:rsidRPr="00DA3BF9">
          <w:rPr>
            <w:rStyle w:val="Collegamentoipertestuale"/>
            <w:noProof/>
          </w:rPr>
          <w:t>Incendi, epidemie e terremoti</w:t>
        </w:r>
        <w:r>
          <w:rPr>
            <w:noProof/>
            <w:webHidden/>
          </w:rPr>
          <w:tab/>
        </w:r>
        <w:r>
          <w:rPr>
            <w:noProof/>
            <w:webHidden/>
          </w:rPr>
          <w:fldChar w:fldCharType="begin"/>
        </w:r>
        <w:r>
          <w:rPr>
            <w:noProof/>
            <w:webHidden/>
          </w:rPr>
          <w:instrText xml:space="preserve"> PAGEREF _Toc235457007 \h </w:instrText>
        </w:r>
        <w:r>
          <w:rPr>
            <w:noProof/>
            <w:webHidden/>
          </w:rPr>
        </w:r>
        <w:r>
          <w:rPr>
            <w:noProof/>
            <w:webHidden/>
          </w:rPr>
          <w:fldChar w:fldCharType="separate"/>
        </w:r>
        <w:r>
          <w:rPr>
            <w:noProof/>
            <w:webHidden/>
          </w:rPr>
          <w:t>58</w:t>
        </w:r>
        <w:r>
          <w:rPr>
            <w:noProof/>
            <w:webHidden/>
          </w:rPr>
          <w:fldChar w:fldCharType="end"/>
        </w:r>
      </w:hyperlink>
    </w:p>
    <w:p w14:paraId="507758F4" w14:textId="45FE933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8" w:history="1">
        <w:r w:rsidRPr="00DA3BF9">
          <w:rPr>
            <w:rStyle w:val="Collegamentoipertestuale"/>
            <w:noProof/>
          </w:rPr>
          <w:t>Eruzione e catastrofi</w:t>
        </w:r>
        <w:r>
          <w:rPr>
            <w:noProof/>
            <w:webHidden/>
          </w:rPr>
          <w:tab/>
        </w:r>
        <w:r>
          <w:rPr>
            <w:noProof/>
            <w:webHidden/>
          </w:rPr>
          <w:fldChar w:fldCharType="begin"/>
        </w:r>
        <w:r>
          <w:rPr>
            <w:noProof/>
            <w:webHidden/>
          </w:rPr>
          <w:instrText xml:space="preserve"> PAGEREF _Toc235457008 \h </w:instrText>
        </w:r>
        <w:r>
          <w:rPr>
            <w:noProof/>
            <w:webHidden/>
          </w:rPr>
        </w:r>
        <w:r>
          <w:rPr>
            <w:noProof/>
            <w:webHidden/>
          </w:rPr>
          <w:fldChar w:fldCharType="separate"/>
        </w:r>
        <w:r>
          <w:rPr>
            <w:noProof/>
            <w:webHidden/>
          </w:rPr>
          <w:t>59</w:t>
        </w:r>
        <w:r>
          <w:rPr>
            <w:noProof/>
            <w:webHidden/>
          </w:rPr>
          <w:fldChar w:fldCharType="end"/>
        </w:r>
      </w:hyperlink>
    </w:p>
    <w:p w14:paraId="0D9C6F98" w14:textId="072F05F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09" w:history="1">
        <w:r w:rsidRPr="00DA3BF9">
          <w:rPr>
            <w:rStyle w:val="Collegamentoipertestuale"/>
            <w:noProof/>
          </w:rPr>
          <w:t>Feste e giochi pubblici</w:t>
        </w:r>
        <w:r>
          <w:rPr>
            <w:noProof/>
            <w:webHidden/>
          </w:rPr>
          <w:tab/>
        </w:r>
        <w:r>
          <w:rPr>
            <w:noProof/>
            <w:webHidden/>
          </w:rPr>
          <w:fldChar w:fldCharType="begin"/>
        </w:r>
        <w:r>
          <w:rPr>
            <w:noProof/>
            <w:webHidden/>
          </w:rPr>
          <w:instrText xml:space="preserve"> PAGEREF _Toc235457009 \h </w:instrText>
        </w:r>
        <w:r>
          <w:rPr>
            <w:noProof/>
            <w:webHidden/>
          </w:rPr>
        </w:r>
        <w:r>
          <w:rPr>
            <w:noProof/>
            <w:webHidden/>
          </w:rPr>
          <w:fldChar w:fldCharType="separate"/>
        </w:r>
        <w:r>
          <w:rPr>
            <w:noProof/>
            <w:webHidden/>
          </w:rPr>
          <w:t>59</w:t>
        </w:r>
        <w:r>
          <w:rPr>
            <w:noProof/>
            <w:webHidden/>
          </w:rPr>
          <w:fldChar w:fldCharType="end"/>
        </w:r>
      </w:hyperlink>
    </w:p>
    <w:p w14:paraId="4571E3B9" w14:textId="0229BB4E"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10" w:history="1">
        <w:r w:rsidRPr="00DA3BF9">
          <w:rPr>
            <w:rStyle w:val="Collegamentoipertestuale"/>
            <w:noProof/>
          </w:rPr>
          <w:t>16. Oggetti, inventario e bisogni</w:t>
        </w:r>
        <w:r>
          <w:rPr>
            <w:noProof/>
            <w:webHidden/>
          </w:rPr>
          <w:tab/>
        </w:r>
        <w:r>
          <w:rPr>
            <w:noProof/>
            <w:webHidden/>
          </w:rPr>
          <w:fldChar w:fldCharType="begin"/>
        </w:r>
        <w:r>
          <w:rPr>
            <w:noProof/>
            <w:webHidden/>
          </w:rPr>
          <w:instrText xml:space="preserve"> PAGEREF _Toc235457010 \h </w:instrText>
        </w:r>
        <w:r>
          <w:rPr>
            <w:noProof/>
            <w:webHidden/>
          </w:rPr>
        </w:r>
        <w:r>
          <w:rPr>
            <w:noProof/>
            <w:webHidden/>
          </w:rPr>
          <w:fldChar w:fldCharType="separate"/>
        </w:r>
        <w:r>
          <w:rPr>
            <w:noProof/>
            <w:webHidden/>
          </w:rPr>
          <w:t>59</w:t>
        </w:r>
        <w:r>
          <w:rPr>
            <w:noProof/>
            <w:webHidden/>
          </w:rPr>
          <w:fldChar w:fldCharType="end"/>
        </w:r>
      </w:hyperlink>
    </w:p>
    <w:p w14:paraId="3D3A1151" w14:textId="192DBFFF"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1" w:history="1">
        <w:r w:rsidRPr="00DA3BF9">
          <w:rPr>
            <w:rStyle w:val="Collegamentoipertestuale"/>
            <w:noProof/>
          </w:rPr>
          <w:t>Oggetti, proprieta e condizione</w:t>
        </w:r>
        <w:r>
          <w:rPr>
            <w:noProof/>
            <w:webHidden/>
          </w:rPr>
          <w:tab/>
        </w:r>
        <w:r>
          <w:rPr>
            <w:noProof/>
            <w:webHidden/>
          </w:rPr>
          <w:fldChar w:fldCharType="begin"/>
        </w:r>
        <w:r>
          <w:rPr>
            <w:noProof/>
            <w:webHidden/>
          </w:rPr>
          <w:instrText xml:space="preserve"> PAGEREF _Toc235457011 \h </w:instrText>
        </w:r>
        <w:r>
          <w:rPr>
            <w:noProof/>
            <w:webHidden/>
          </w:rPr>
        </w:r>
        <w:r>
          <w:rPr>
            <w:noProof/>
            <w:webHidden/>
          </w:rPr>
          <w:fldChar w:fldCharType="separate"/>
        </w:r>
        <w:r>
          <w:rPr>
            <w:noProof/>
            <w:webHidden/>
          </w:rPr>
          <w:t>60</w:t>
        </w:r>
        <w:r>
          <w:rPr>
            <w:noProof/>
            <w:webHidden/>
          </w:rPr>
          <w:fldChar w:fldCharType="end"/>
        </w:r>
      </w:hyperlink>
    </w:p>
    <w:p w14:paraId="77B7137C" w14:textId="1A845D5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2" w:history="1">
        <w:r w:rsidRPr="00DA3BF9">
          <w:rPr>
            <w:rStyle w:val="Collegamentoipertestuale"/>
            <w:noProof/>
          </w:rPr>
          <w:t>Inventario</w:t>
        </w:r>
        <w:r>
          <w:rPr>
            <w:noProof/>
            <w:webHidden/>
          </w:rPr>
          <w:tab/>
        </w:r>
        <w:r>
          <w:rPr>
            <w:noProof/>
            <w:webHidden/>
          </w:rPr>
          <w:fldChar w:fldCharType="begin"/>
        </w:r>
        <w:r>
          <w:rPr>
            <w:noProof/>
            <w:webHidden/>
          </w:rPr>
          <w:instrText xml:space="preserve"> PAGEREF _Toc235457012 \h </w:instrText>
        </w:r>
        <w:r>
          <w:rPr>
            <w:noProof/>
            <w:webHidden/>
          </w:rPr>
        </w:r>
        <w:r>
          <w:rPr>
            <w:noProof/>
            <w:webHidden/>
          </w:rPr>
          <w:fldChar w:fldCharType="separate"/>
        </w:r>
        <w:r>
          <w:rPr>
            <w:noProof/>
            <w:webHidden/>
          </w:rPr>
          <w:t>60</w:t>
        </w:r>
        <w:r>
          <w:rPr>
            <w:noProof/>
            <w:webHidden/>
          </w:rPr>
          <w:fldChar w:fldCharType="end"/>
        </w:r>
      </w:hyperlink>
    </w:p>
    <w:p w14:paraId="45736BB1" w14:textId="1383309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3" w:history="1">
        <w:r w:rsidRPr="00DA3BF9">
          <w:rPr>
            <w:rStyle w:val="Collegamentoipertestuale"/>
            <w:noProof/>
          </w:rPr>
          <w:t>Abbigliamento, cibo, strumenti e crafting</w:t>
        </w:r>
        <w:r>
          <w:rPr>
            <w:noProof/>
            <w:webHidden/>
          </w:rPr>
          <w:tab/>
        </w:r>
        <w:r>
          <w:rPr>
            <w:noProof/>
            <w:webHidden/>
          </w:rPr>
          <w:fldChar w:fldCharType="begin"/>
        </w:r>
        <w:r>
          <w:rPr>
            <w:noProof/>
            <w:webHidden/>
          </w:rPr>
          <w:instrText xml:space="preserve"> PAGEREF _Toc235457013 \h </w:instrText>
        </w:r>
        <w:r>
          <w:rPr>
            <w:noProof/>
            <w:webHidden/>
          </w:rPr>
        </w:r>
        <w:r>
          <w:rPr>
            <w:noProof/>
            <w:webHidden/>
          </w:rPr>
          <w:fldChar w:fldCharType="separate"/>
        </w:r>
        <w:r>
          <w:rPr>
            <w:noProof/>
            <w:webHidden/>
          </w:rPr>
          <w:t>60</w:t>
        </w:r>
        <w:r>
          <w:rPr>
            <w:noProof/>
            <w:webHidden/>
          </w:rPr>
          <w:fldChar w:fldCharType="end"/>
        </w:r>
      </w:hyperlink>
    </w:p>
    <w:p w14:paraId="77F731A6" w14:textId="24D4387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4" w:history="1">
        <w:r w:rsidRPr="00DA3BF9">
          <w:rPr>
            <w:rStyle w:val="Collegamentoipertestuale"/>
            <w:noProof/>
          </w:rPr>
          <w:t>Salute, malattie e medicina</w:t>
        </w:r>
        <w:r>
          <w:rPr>
            <w:noProof/>
            <w:webHidden/>
          </w:rPr>
          <w:tab/>
        </w:r>
        <w:r>
          <w:rPr>
            <w:noProof/>
            <w:webHidden/>
          </w:rPr>
          <w:fldChar w:fldCharType="begin"/>
        </w:r>
        <w:r>
          <w:rPr>
            <w:noProof/>
            <w:webHidden/>
          </w:rPr>
          <w:instrText xml:space="preserve"> PAGEREF _Toc235457014 \h </w:instrText>
        </w:r>
        <w:r>
          <w:rPr>
            <w:noProof/>
            <w:webHidden/>
          </w:rPr>
        </w:r>
        <w:r>
          <w:rPr>
            <w:noProof/>
            <w:webHidden/>
          </w:rPr>
          <w:fldChar w:fldCharType="separate"/>
        </w:r>
        <w:r>
          <w:rPr>
            <w:noProof/>
            <w:webHidden/>
          </w:rPr>
          <w:t>61</w:t>
        </w:r>
        <w:r>
          <w:rPr>
            <w:noProof/>
            <w:webHidden/>
          </w:rPr>
          <w:fldChar w:fldCharType="end"/>
        </w:r>
      </w:hyperlink>
    </w:p>
    <w:p w14:paraId="6138B107" w14:textId="3DBA5E41"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15" w:history="1">
        <w:r w:rsidRPr="00DA3BF9">
          <w:rPr>
            <w:rStyle w:val="Collegamentoipertestuale"/>
            <w:noProof/>
          </w:rPr>
          <w:t>17. Interfaccia, esperienza, audio e lingue</w:t>
        </w:r>
        <w:r>
          <w:rPr>
            <w:noProof/>
            <w:webHidden/>
          </w:rPr>
          <w:tab/>
        </w:r>
        <w:r>
          <w:rPr>
            <w:noProof/>
            <w:webHidden/>
          </w:rPr>
          <w:fldChar w:fldCharType="begin"/>
        </w:r>
        <w:r>
          <w:rPr>
            <w:noProof/>
            <w:webHidden/>
          </w:rPr>
          <w:instrText xml:space="preserve"> PAGEREF _Toc235457015 \h </w:instrText>
        </w:r>
        <w:r>
          <w:rPr>
            <w:noProof/>
            <w:webHidden/>
          </w:rPr>
        </w:r>
        <w:r>
          <w:rPr>
            <w:noProof/>
            <w:webHidden/>
          </w:rPr>
          <w:fldChar w:fldCharType="separate"/>
        </w:r>
        <w:r>
          <w:rPr>
            <w:noProof/>
            <w:webHidden/>
          </w:rPr>
          <w:t>61</w:t>
        </w:r>
        <w:r>
          <w:rPr>
            <w:noProof/>
            <w:webHidden/>
          </w:rPr>
          <w:fldChar w:fldCharType="end"/>
        </w:r>
      </w:hyperlink>
    </w:p>
    <w:p w14:paraId="56EC3FF8" w14:textId="7D9F1B0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6" w:history="1">
        <w:r w:rsidRPr="00DA3BF9">
          <w:rPr>
            <w:rStyle w:val="Collegamentoipertestuale"/>
            <w:noProof/>
          </w:rPr>
          <w:t>UI, UX e accessibilita</w:t>
        </w:r>
        <w:r>
          <w:rPr>
            <w:noProof/>
            <w:webHidden/>
          </w:rPr>
          <w:tab/>
        </w:r>
        <w:r>
          <w:rPr>
            <w:noProof/>
            <w:webHidden/>
          </w:rPr>
          <w:fldChar w:fldCharType="begin"/>
        </w:r>
        <w:r>
          <w:rPr>
            <w:noProof/>
            <w:webHidden/>
          </w:rPr>
          <w:instrText xml:space="preserve"> PAGEREF _Toc235457016 \h </w:instrText>
        </w:r>
        <w:r>
          <w:rPr>
            <w:noProof/>
            <w:webHidden/>
          </w:rPr>
        </w:r>
        <w:r>
          <w:rPr>
            <w:noProof/>
            <w:webHidden/>
          </w:rPr>
          <w:fldChar w:fldCharType="separate"/>
        </w:r>
        <w:r>
          <w:rPr>
            <w:noProof/>
            <w:webHidden/>
          </w:rPr>
          <w:t>61</w:t>
        </w:r>
        <w:r>
          <w:rPr>
            <w:noProof/>
            <w:webHidden/>
          </w:rPr>
          <w:fldChar w:fldCharType="end"/>
        </w:r>
      </w:hyperlink>
    </w:p>
    <w:p w14:paraId="405EF28C" w14:textId="17B1F1C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7" w:history="1">
        <w:r w:rsidRPr="00DA3BF9">
          <w:rPr>
            <w:rStyle w:val="Collegamentoipertestuale"/>
            <w:noProof/>
          </w:rPr>
          <w:t>Mappa, diario e notifiche</w:t>
        </w:r>
        <w:r>
          <w:rPr>
            <w:noProof/>
            <w:webHidden/>
          </w:rPr>
          <w:tab/>
        </w:r>
        <w:r>
          <w:rPr>
            <w:noProof/>
            <w:webHidden/>
          </w:rPr>
          <w:fldChar w:fldCharType="begin"/>
        </w:r>
        <w:r>
          <w:rPr>
            <w:noProof/>
            <w:webHidden/>
          </w:rPr>
          <w:instrText xml:space="preserve"> PAGEREF _Toc235457017 \h </w:instrText>
        </w:r>
        <w:r>
          <w:rPr>
            <w:noProof/>
            <w:webHidden/>
          </w:rPr>
        </w:r>
        <w:r>
          <w:rPr>
            <w:noProof/>
            <w:webHidden/>
          </w:rPr>
          <w:fldChar w:fldCharType="separate"/>
        </w:r>
        <w:r>
          <w:rPr>
            <w:noProof/>
            <w:webHidden/>
          </w:rPr>
          <w:t>62</w:t>
        </w:r>
        <w:r>
          <w:rPr>
            <w:noProof/>
            <w:webHidden/>
          </w:rPr>
          <w:fldChar w:fldCharType="end"/>
        </w:r>
      </w:hyperlink>
    </w:p>
    <w:p w14:paraId="158BBC74" w14:textId="1AC89BF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8" w:history="1">
        <w:r w:rsidRPr="00DA3BF9">
          <w:rPr>
            <w:rStyle w:val="Collegamentoipertestuale"/>
            <w:noProof/>
          </w:rPr>
          <w:t>Inventario, relazioni, economia e salute nell'interfaccia</w:t>
        </w:r>
        <w:r>
          <w:rPr>
            <w:noProof/>
            <w:webHidden/>
          </w:rPr>
          <w:tab/>
        </w:r>
        <w:r>
          <w:rPr>
            <w:noProof/>
            <w:webHidden/>
          </w:rPr>
          <w:fldChar w:fldCharType="begin"/>
        </w:r>
        <w:r>
          <w:rPr>
            <w:noProof/>
            <w:webHidden/>
          </w:rPr>
          <w:instrText xml:space="preserve"> PAGEREF _Toc235457018 \h </w:instrText>
        </w:r>
        <w:r>
          <w:rPr>
            <w:noProof/>
            <w:webHidden/>
          </w:rPr>
        </w:r>
        <w:r>
          <w:rPr>
            <w:noProof/>
            <w:webHidden/>
          </w:rPr>
          <w:fldChar w:fldCharType="separate"/>
        </w:r>
        <w:r>
          <w:rPr>
            <w:noProof/>
            <w:webHidden/>
          </w:rPr>
          <w:t>62</w:t>
        </w:r>
        <w:r>
          <w:rPr>
            <w:noProof/>
            <w:webHidden/>
          </w:rPr>
          <w:fldChar w:fldCharType="end"/>
        </w:r>
      </w:hyperlink>
    </w:p>
    <w:p w14:paraId="2CC96E95" w14:textId="3A88D037"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19" w:history="1">
        <w:r w:rsidRPr="00DA3BF9">
          <w:rPr>
            <w:rStyle w:val="Collegamentoipertestuale"/>
            <w:noProof/>
          </w:rPr>
          <w:t>Audio, musica e paesaggio sonoro</w:t>
        </w:r>
        <w:r>
          <w:rPr>
            <w:noProof/>
            <w:webHidden/>
          </w:rPr>
          <w:tab/>
        </w:r>
        <w:r>
          <w:rPr>
            <w:noProof/>
            <w:webHidden/>
          </w:rPr>
          <w:fldChar w:fldCharType="begin"/>
        </w:r>
        <w:r>
          <w:rPr>
            <w:noProof/>
            <w:webHidden/>
          </w:rPr>
          <w:instrText xml:space="preserve"> PAGEREF _Toc235457019 \h </w:instrText>
        </w:r>
        <w:r>
          <w:rPr>
            <w:noProof/>
            <w:webHidden/>
          </w:rPr>
        </w:r>
        <w:r>
          <w:rPr>
            <w:noProof/>
            <w:webHidden/>
          </w:rPr>
          <w:fldChar w:fldCharType="separate"/>
        </w:r>
        <w:r>
          <w:rPr>
            <w:noProof/>
            <w:webHidden/>
          </w:rPr>
          <w:t>62</w:t>
        </w:r>
        <w:r>
          <w:rPr>
            <w:noProof/>
            <w:webHidden/>
          </w:rPr>
          <w:fldChar w:fldCharType="end"/>
        </w:r>
      </w:hyperlink>
    </w:p>
    <w:p w14:paraId="46A405B2" w14:textId="38D3A52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0" w:history="1">
        <w:r w:rsidRPr="00DA3BF9">
          <w:rPr>
            <w:rStyle w:val="Collegamentoipertestuale"/>
            <w:noProof/>
          </w:rPr>
          <w:t>Lingue, dialoghi e latino</w:t>
        </w:r>
        <w:r>
          <w:rPr>
            <w:noProof/>
            <w:webHidden/>
          </w:rPr>
          <w:tab/>
        </w:r>
        <w:r>
          <w:rPr>
            <w:noProof/>
            <w:webHidden/>
          </w:rPr>
          <w:fldChar w:fldCharType="begin"/>
        </w:r>
        <w:r>
          <w:rPr>
            <w:noProof/>
            <w:webHidden/>
          </w:rPr>
          <w:instrText xml:space="preserve"> PAGEREF _Toc235457020 \h </w:instrText>
        </w:r>
        <w:r>
          <w:rPr>
            <w:noProof/>
            <w:webHidden/>
          </w:rPr>
        </w:r>
        <w:r>
          <w:rPr>
            <w:noProof/>
            <w:webHidden/>
          </w:rPr>
          <w:fldChar w:fldCharType="separate"/>
        </w:r>
        <w:r>
          <w:rPr>
            <w:noProof/>
            <w:webHidden/>
          </w:rPr>
          <w:t>63</w:t>
        </w:r>
        <w:r>
          <w:rPr>
            <w:noProof/>
            <w:webHidden/>
          </w:rPr>
          <w:fldChar w:fldCharType="end"/>
        </w:r>
      </w:hyperlink>
    </w:p>
    <w:p w14:paraId="1D7B6704" w14:textId="0B67695C"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21" w:history="1">
        <w:r w:rsidRPr="00DA3BF9">
          <w:rPr>
            <w:rStyle w:val="Collegamentoipertestuale"/>
            <w:noProof/>
          </w:rPr>
          <w:t>18. Architettura tecnica</w:t>
        </w:r>
        <w:r>
          <w:rPr>
            <w:noProof/>
            <w:webHidden/>
          </w:rPr>
          <w:tab/>
        </w:r>
        <w:r>
          <w:rPr>
            <w:noProof/>
            <w:webHidden/>
          </w:rPr>
          <w:fldChar w:fldCharType="begin"/>
        </w:r>
        <w:r>
          <w:rPr>
            <w:noProof/>
            <w:webHidden/>
          </w:rPr>
          <w:instrText xml:space="preserve"> PAGEREF _Toc235457021 \h </w:instrText>
        </w:r>
        <w:r>
          <w:rPr>
            <w:noProof/>
            <w:webHidden/>
          </w:rPr>
        </w:r>
        <w:r>
          <w:rPr>
            <w:noProof/>
            <w:webHidden/>
          </w:rPr>
          <w:fldChar w:fldCharType="separate"/>
        </w:r>
        <w:r>
          <w:rPr>
            <w:noProof/>
            <w:webHidden/>
          </w:rPr>
          <w:t>63</w:t>
        </w:r>
        <w:r>
          <w:rPr>
            <w:noProof/>
            <w:webHidden/>
          </w:rPr>
          <w:fldChar w:fldCharType="end"/>
        </w:r>
      </w:hyperlink>
    </w:p>
    <w:p w14:paraId="222BC6C4" w14:textId="068ADF1E"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2" w:history="1">
        <w:r w:rsidRPr="00DA3BF9">
          <w:rPr>
            <w:rStyle w:val="Collegamentoipertestuale"/>
            <w:noProof/>
          </w:rPr>
          <w:t>Principi e separazione delle responsabilita</w:t>
        </w:r>
        <w:r>
          <w:rPr>
            <w:noProof/>
            <w:webHidden/>
          </w:rPr>
          <w:tab/>
        </w:r>
        <w:r>
          <w:rPr>
            <w:noProof/>
            <w:webHidden/>
          </w:rPr>
          <w:fldChar w:fldCharType="begin"/>
        </w:r>
        <w:r>
          <w:rPr>
            <w:noProof/>
            <w:webHidden/>
          </w:rPr>
          <w:instrText xml:space="preserve"> PAGEREF _Toc235457022 \h </w:instrText>
        </w:r>
        <w:r>
          <w:rPr>
            <w:noProof/>
            <w:webHidden/>
          </w:rPr>
        </w:r>
        <w:r>
          <w:rPr>
            <w:noProof/>
            <w:webHidden/>
          </w:rPr>
          <w:fldChar w:fldCharType="separate"/>
        </w:r>
        <w:r>
          <w:rPr>
            <w:noProof/>
            <w:webHidden/>
          </w:rPr>
          <w:t>64</w:t>
        </w:r>
        <w:r>
          <w:rPr>
            <w:noProof/>
            <w:webHidden/>
          </w:rPr>
          <w:fldChar w:fldCharType="end"/>
        </w:r>
      </w:hyperlink>
    </w:p>
    <w:p w14:paraId="04751D88" w14:textId="08E8504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3" w:history="1">
        <w:r w:rsidRPr="00DA3BF9">
          <w:rPr>
            <w:rStyle w:val="Collegamentoipertestuale"/>
            <w:noProof/>
          </w:rPr>
          <w:t>Unreal Engine 5</w:t>
        </w:r>
        <w:r>
          <w:rPr>
            <w:noProof/>
            <w:webHidden/>
          </w:rPr>
          <w:tab/>
        </w:r>
        <w:r>
          <w:rPr>
            <w:noProof/>
            <w:webHidden/>
          </w:rPr>
          <w:fldChar w:fldCharType="begin"/>
        </w:r>
        <w:r>
          <w:rPr>
            <w:noProof/>
            <w:webHidden/>
          </w:rPr>
          <w:instrText xml:space="preserve"> PAGEREF _Toc235457023 \h </w:instrText>
        </w:r>
        <w:r>
          <w:rPr>
            <w:noProof/>
            <w:webHidden/>
          </w:rPr>
        </w:r>
        <w:r>
          <w:rPr>
            <w:noProof/>
            <w:webHidden/>
          </w:rPr>
          <w:fldChar w:fldCharType="separate"/>
        </w:r>
        <w:r>
          <w:rPr>
            <w:noProof/>
            <w:webHidden/>
          </w:rPr>
          <w:t>64</w:t>
        </w:r>
        <w:r>
          <w:rPr>
            <w:noProof/>
            <w:webHidden/>
          </w:rPr>
          <w:fldChar w:fldCharType="end"/>
        </w:r>
      </w:hyperlink>
    </w:p>
    <w:p w14:paraId="1BFA9318" w14:textId="70501EC9"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4" w:history="1">
        <w:r w:rsidRPr="00DA3BF9">
          <w:rPr>
            <w:rStyle w:val="Collegamentoipertestuale"/>
            <w:noProof/>
          </w:rPr>
          <w:t>Moduli, plugin, componenti e subsystem</w:t>
        </w:r>
        <w:r>
          <w:rPr>
            <w:noProof/>
            <w:webHidden/>
          </w:rPr>
          <w:tab/>
        </w:r>
        <w:r>
          <w:rPr>
            <w:noProof/>
            <w:webHidden/>
          </w:rPr>
          <w:fldChar w:fldCharType="begin"/>
        </w:r>
        <w:r>
          <w:rPr>
            <w:noProof/>
            <w:webHidden/>
          </w:rPr>
          <w:instrText xml:space="preserve"> PAGEREF _Toc235457024 \h </w:instrText>
        </w:r>
        <w:r>
          <w:rPr>
            <w:noProof/>
            <w:webHidden/>
          </w:rPr>
        </w:r>
        <w:r>
          <w:rPr>
            <w:noProof/>
            <w:webHidden/>
          </w:rPr>
          <w:fldChar w:fldCharType="separate"/>
        </w:r>
        <w:r>
          <w:rPr>
            <w:noProof/>
            <w:webHidden/>
          </w:rPr>
          <w:t>65</w:t>
        </w:r>
        <w:r>
          <w:rPr>
            <w:noProof/>
            <w:webHidden/>
          </w:rPr>
          <w:fldChar w:fldCharType="end"/>
        </w:r>
      </w:hyperlink>
    </w:p>
    <w:p w14:paraId="76E9CB65" w14:textId="16A6960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5" w:history="1">
        <w:r w:rsidRPr="00DA3BF9">
          <w:rPr>
            <w:rStyle w:val="Collegamentoipertestuale"/>
            <w:noProof/>
          </w:rPr>
          <w:t>C++, Blueprint, dati e Gameplay Tags</w:t>
        </w:r>
        <w:r>
          <w:rPr>
            <w:noProof/>
            <w:webHidden/>
          </w:rPr>
          <w:tab/>
        </w:r>
        <w:r>
          <w:rPr>
            <w:noProof/>
            <w:webHidden/>
          </w:rPr>
          <w:fldChar w:fldCharType="begin"/>
        </w:r>
        <w:r>
          <w:rPr>
            <w:noProof/>
            <w:webHidden/>
          </w:rPr>
          <w:instrText xml:space="preserve"> PAGEREF _Toc235457025 \h </w:instrText>
        </w:r>
        <w:r>
          <w:rPr>
            <w:noProof/>
            <w:webHidden/>
          </w:rPr>
        </w:r>
        <w:r>
          <w:rPr>
            <w:noProof/>
            <w:webHidden/>
          </w:rPr>
          <w:fldChar w:fldCharType="separate"/>
        </w:r>
        <w:r>
          <w:rPr>
            <w:noProof/>
            <w:webHidden/>
          </w:rPr>
          <w:t>66</w:t>
        </w:r>
        <w:r>
          <w:rPr>
            <w:noProof/>
            <w:webHidden/>
          </w:rPr>
          <w:fldChar w:fldCharType="end"/>
        </w:r>
      </w:hyperlink>
    </w:p>
    <w:p w14:paraId="022CCD11" w14:textId="46E5E02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6" w:history="1">
        <w:r w:rsidRPr="00DA3BF9">
          <w:rPr>
            <w:rStyle w:val="Collegamentoipertestuale"/>
            <w:noProof/>
          </w:rPr>
          <w:t>AI, Mass Entity, StateTree e mondo</w:t>
        </w:r>
        <w:r>
          <w:rPr>
            <w:noProof/>
            <w:webHidden/>
          </w:rPr>
          <w:tab/>
        </w:r>
        <w:r>
          <w:rPr>
            <w:noProof/>
            <w:webHidden/>
          </w:rPr>
          <w:fldChar w:fldCharType="begin"/>
        </w:r>
        <w:r>
          <w:rPr>
            <w:noProof/>
            <w:webHidden/>
          </w:rPr>
          <w:instrText xml:space="preserve"> PAGEREF _Toc235457026 \h </w:instrText>
        </w:r>
        <w:r>
          <w:rPr>
            <w:noProof/>
            <w:webHidden/>
          </w:rPr>
        </w:r>
        <w:r>
          <w:rPr>
            <w:noProof/>
            <w:webHidden/>
          </w:rPr>
          <w:fldChar w:fldCharType="separate"/>
        </w:r>
        <w:r>
          <w:rPr>
            <w:noProof/>
            <w:webHidden/>
          </w:rPr>
          <w:t>66</w:t>
        </w:r>
        <w:r>
          <w:rPr>
            <w:noProof/>
            <w:webHidden/>
          </w:rPr>
          <w:fldChar w:fldCharType="end"/>
        </w:r>
      </w:hyperlink>
    </w:p>
    <w:p w14:paraId="0BC3C3E5" w14:textId="1463240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7" w:history="1">
        <w:r w:rsidRPr="00DA3BF9">
          <w:rPr>
            <w:rStyle w:val="Collegamentoipertestuale"/>
            <w:noProof/>
          </w:rPr>
          <w:t>Eventi, configurazione, logging ed errori</w:t>
        </w:r>
        <w:r>
          <w:rPr>
            <w:noProof/>
            <w:webHidden/>
          </w:rPr>
          <w:tab/>
        </w:r>
        <w:r>
          <w:rPr>
            <w:noProof/>
            <w:webHidden/>
          </w:rPr>
          <w:fldChar w:fldCharType="begin"/>
        </w:r>
        <w:r>
          <w:rPr>
            <w:noProof/>
            <w:webHidden/>
          </w:rPr>
          <w:instrText xml:space="preserve"> PAGEREF _Toc235457027 \h </w:instrText>
        </w:r>
        <w:r>
          <w:rPr>
            <w:noProof/>
            <w:webHidden/>
          </w:rPr>
        </w:r>
        <w:r>
          <w:rPr>
            <w:noProof/>
            <w:webHidden/>
          </w:rPr>
          <w:fldChar w:fldCharType="separate"/>
        </w:r>
        <w:r>
          <w:rPr>
            <w:noProof/>
            <w:webHidden/>
          </w:rPr>
          <w:t>67</w:t>
        </w:r>
        <w:r>
          <w:rPr>
            <w:noProof/>
            <w:webHidden/>
          </w:rPr>
          <w:fldChar w:fldCharType="end"/>
        </w:r>
      </w:hyperlink>
    </w:p>
    <w:p w14:paraId="703EDCF1" w14:textId="2537D01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8" w:history="1">
        <w:r w:rsidRPr="00DA3BF9">
          <w:rPr>
            <w:rStyle w:val="Collegamentoipertestuale"/>
            <w:noProof/>
          </w:rPr>
          <w:t>Modello dati</w:t>
        </w:r>
        <w:r>
          <w:rPr>
            <w:noProof/>
            <w:webHidden/>
          </w:rPr>
          <w:tab/>
        </w:r>
        <w:r>
          <w:rPr>
            <w:noProof/>
            <w:webHidden/>
          </w:rPr>
          <w:fldChar w:fldCharType="begin"/>
        </w:r>
        <w:r>
          <w:rPr>
            <w:noProof/>
            <w:webHidden/>
          </w:rPr>
          <w:instrText xml:space="preserve"> PAGEREF _Toc235457028 \h </w:instrText>
        </w:r>
        <w:r>
          <w:rPr>
            <w:noProof/>
            <w:webHidden/>
          </w:rPr>
        </w:r>
        <w:r>
          <w:rPr>
            <w:noProof/>
            <w:webHidden/>
          </w:rPr>
          <w:fldChar w:fldCharType="separate"/>
        </w:r>
        <w:r>
          <w:rPr>
            <w:noProof/>
            <w:webHidden/>
          </w:rPr>
          <w:t>67</w:t>
        </w:r>
        <w:r>
          <w:rPr>
            <w:noProof/>
            <w:webHidden/>
          </w:rPr>
          <w:fldChar w:fldCharType="end"/>
        </w:r>
      </w:hyperlink>
    </w:p>
    <w:p w14:paraId="36AEF597" w14:textId="0E0585DD"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29" w:history="1">
        <w:r w:rsidRPr="00DA3BF9">
          <w:rPr>
            <w:rStyle w:val="Collegamentoipertestuale"/>
            <w:noProof/>
          </w:rPr>
          <w:t>Sistema di salvataggio</w:t>
        </w:r>
        <w:r>
          <w:rPr>
            <w:noProof/>
            <w:webHidden/>
          </w:rPr>
          <w:tab/>
        </w:r>
        <w:r>
          <w:rPr>
            <w:noProof/>
            <w:webHidden/>
          </w:rPr>
          <w:fldChar w:fldCharType="begin"/>
        </w:r>
        <w:r>
          <w:rPr>
            <w:noProof/>
            <w:webHidden/>
          </w:rPr>
          <w:instrText xml:space="preserve"> PAGEREF _Toc235457029 \h </w:instrText>
        </w:r>
        <w:r>
          <w:rPr>
            <w:noProof/>
            <w:webHidden/>
          </w:rPr>
        </w:r>
        <w:r>
          <w:rPr>
            <w:noProof/>
            <w:webHidden/>
          </w:rPr>
          <w:fldChar w:fldCharType="separate"/>
        </w:r>
        <w:r>
          <w:rPr>
            <w:noProof/>
            <w:webHidden/>
          </w:rPr>
          <w:t>68</w:t>
        </w:r>
        <w:r>
          <w:rPr>
            <w:noProof/>
            <w:webHidden/>
          </w:rPr>
          <w:fldChar w:fldCharType="end"/>
        </w:r>
      </w:hyperlink>
    </w:p>
    <w:p w14:paraId="711069B6" w14:textId="16787A3E"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0" w:history="1">
        <w:r w:rsidRPr="00DA3BF9">
          <w:rPr>
            <w:rStyle w:val="Collegamentoipertestuale"/>
            <w:noProof/>
          </w:rPr>
          <w:t>Prestazioni e scalabilita</w:t>
        </w:r>
        <w:r>
          <w:rPr>
            <w:noProof/>
            <w:webHidden/>
          </w:rPr>
          <w:tab/>
        </w:r>
        <w:r>
          <w:rPr>
            <w:noProof/>
            <w:webHidden/>
          </w:rPr>
          <w:fldChar w:fldCharType="begin"/>
        </w:r>
        <w:r>
          <w:rPr>
            <w:noProof/>
            <w:webHidden/>
          </w:rPr>
          <w:instrText xml:space="preserve"> PAGEREF _Toc235457030 \h </w:instrText>
        </w:r>
        <w:r>
          <w:rPr>
            <w:noProof/>
            <w:webHidden/>
          </w:rPr>
        </w:r>
        <w:r>
          <w:rPr>
            <w:noProof/>
            <w:webHidden/>
          </w:rPr>
          <w:fldChar w:fldCharType="separate"/>
        </w:r>
        <w:r>
          <w:rPr>
            <w:noProof/>
            <w:webHidden/>
          </w:rPr>
          <w:t>69</w:t>
        </w:r>
        <w:r>
          <w:rPr>
            <w:noProof/>
            <w:webHidden/>
          </w:rPr>
          <w:fldChar w:fldCharType="end"/>
        </w:r>
      </w:hyperlink>
    </w:p>
    <w:p w14:paraId="1DB44C60" w14:textId="529B9F5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1" w:history="1">
        <w:r w:rsidRPr="00DA3BF9">
          <w:rPr>
            <w:rStyle w:val="Collegamentoipertestuale"/>
            <w:noProof/>
          </w:rPr>
          <w:t>Strumenti per i designer</w:t>
        </w:r>
        <w:r>
          <w:rPr>
            <w:noProof/>
            <w:webHidden/>
          </w:rPr>
          <w:tab/>
        </w:r>
        <w:r>
          <w:rPr>
            <w:noProof/>
            <w:webHidden/>
          </w:rPr>
          <w:fldChar w:fldCharType="begin"/>
        </w:r>
        <w:r>
          <w:rPr>
            <w:noProof/>
            <w:webHidden/>
          </w:rPr>
          <w:instrText xml:space="preserve"> PAGEREF _Toc235457031 \h </w:instrText>
        </w:r>
        <w:r>
          <w:rPr>
            <w:noProof/>
            <w:webHidden/>
          </w:rPr>
        </w:r>
        <w:r>
          <w:rPr>
            <w:noProof/>
            <w:webHidden/>
          </w:rPr>
          <w:fldChar w:fldCharType="separate"/>
        </w:r>
        <w:r>
          <w:rPr>
            <w:noProof/>
            <w:webHidden/>
          </w:rPr>
          <w:t>70</w:t>
        </w:r>
        <w:r>
          <w:rPr>
            <w:noProof/>
            <w:webHidden/>
          </w:rPr>
          <w:fldChar w:fldCharType="end"/>
        </w:r>
      </w:hyperlink>
    </w:p>
    <w:p w14:paraId="28E2D006" w14:textId="32DA6F40"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32" w:history="1">
        <w:r w:rsidRPr="00DA3BF9">
          <w:rPr>
            <w:rStyle w:val="Collegamentoipertestuale"/>
            <w:noProof/>
          </w:rPr>
          <w:t>19. Pipeline, testing e sicurezza</w:t>
        </w:r>
        <w:r>
          <w:rPr>
            <w:noProof/>
            <w:webHidden/>
          </w:rPr>
          <w:tab/>
        </w:r>
        <w:r>
          <w:rPr>
            <w:noProof/>
            <w:webHidden/>
          </w:rPr>
          <w:fldChar w:fldCharType="begin"/>
        </w:r>
        <w:r>
          <w:rPr>
            <w:noProof/>
            <w:webHidden/>
          </w:rPr>
          <w:instrText xml:space="preserve"> PAGEREF _Toc235457032 \h </w:instrText>
        </w:r>
        <w:r>
          <w:rPr>
            <w:noProof/>
            <w:webHidden/>
          </w:rPr>
        </w:r>
        <w:r>
          <w:rPr>
            <w:noProof/>
            <w:webHidden/>
          </w:rPr>
          <w:fldChar w:fldCharType="separate"/>
        </w:r>
        <w:r>
          <w:rPr>
            <w:noProof/>
            <w:webHidden/>
          </w:rPr>
          <w:t>70</w:t>
        </w:r>
        <w:r>
          <w:rPr>
            <w:noProof/>
            <w:webHidden/>
          </w:rPr>
          <w:fldChar w:fldCharType="end"/>
        </w:r>
      </w:hyperlink>
    </w:p>
    <w:p w14:paraId="20534528" w14:textId="4954B95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3" w:history="1">
        <w:r w:rsidRPr="00DA3BF9">
          <w:rPr>
            <w:rStyle w:val="Collegamentoipertestuale"/>
            <w:noProof/>
          </w:rPr>
          <w:t>Pipeline di sviluppo e gestione asset</w:t>
        </w:r>
        <w:r>
          <w:rPr>
            <w:noProof/>
            <w:webHidden/>
          </w:rPr>
          <w:tab/>
        </w:r>
        <w:r>
          <w:rPr>
            <w:noProof/>
            <w:webHidden/>
          </w:rPr>
          <w:fldChar w:fldCharType="begin"/>
        </w:r>
        <w:r>
          <w:rPr>
            <w:noProof/>
            <w:webHidden/>
          </w:rPr>
          <w:instrText xml:space="preserve"> PAGEREF _Toc235457033 \h </w:instrText>
        </w:r>
        <w:r>
          <w:rPr>
            <w:noProof/>
            <w:webHidden/>
          </w:rPr>
        </w:r>
        <w:r>
          <w:rPr>
            <w:noProof/>
            <w:webHidden/>
          </w:rPr>
          <w:fldChar w:fldCharType="separate"/>
        </w:r>
        <w:r>
          <w:rPr>
            <w:noProof/>
            <w:webHidden/>
          </w:rPr>
          <w:t>70</w:t>
        </w:r>
        <w:r>
          <w:rPr>
            <w:noProof/>
            <w:webHidden/>
          </w:rPr>
          <w:fldChar w:fldCharType="end"/>
        </w:r>
      </w:hyperlink>
    </w:p>
    <w:p w14:paraId="3590D43E" w14:textId="55EEF17C"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4" w:history="1">
        <w:r w:rsidRPr="00DA3BF9">
          <w:rPr>
            <w:rStyle w:val="Collegamentoipertestuale"/>
            <w:noProof/>
          </w:rPr>
          <w:t>Git, CI, build e release</w:t>
        </w:r>
        <w:r>
          <w:rPr>
            <w:noProof/>
            <w:webHidden/>
          </w:rPr>
          <w:tab/>
        </w:r>
        <w:r>
          <w:rPr>
            <w:noProof/>
            <w:webHidden/>
          </w:rPr>
          <w:fldChar w:fldCharType="begin"/>
        </w:r>
        <w:r>
          <w:rPr>
            <w:noProof/>
            <w:webHidden/>
          </w:rPr>
          <w:instrText xml:space="preserve"> PAGEREF _Toc235457034 \h </w:instrText>
        </w:r>
        <w:r>
          <w:rPr>
            <w:noProof/>
            <w:webHidden/>
          </w:rPr>
        </w:r>
        <w:r>
          <w:rPr>
            <w:noProof/>
            <w:webHidden/>
          </w:rPr>
          <w:fldChar w:fldCharType="separate"/>
        </w:r>
        <w:r>
          <w:rPr>
            <w:noProof/>
            <w:webHidden/>
          </w:rPr>
          <w:t>71</w:t>
        </w:r>
        <w:r>
          <w:rPr>
            <w:noProof/>
            <w:webHidden/>
          </w:rPr>
          <w:fldChar w:fldCharType="end"/>
        </w:r>
      </w:hyperlink>
    </w:p>
    <w:p w14:paraId="102B17A8" w14:textId="516D0E8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5" w:history="1">
        <w:r w:rsidRPr="00DA3BF9">
          <w:rPr>
            <w:rStyle w:val="Collegamentoipertestuale"/>
            <w:noProof/>
          </w:rPr>
          <w:t>Testing e QA</w:t>
        </w:r>
        <w:r>
          <w:rPr>
            <w:noProof/>
            <w:webHidden/>
          </w:rPr>
          <w:tab/>
        </w:r>
        <w:r>
          <w:rPr>
            <w:noProof/>
            <w:webHidden/>
          </w:rPr>
          <w:fldChar w:fldCharType="begin"/>
        </w:r>
        <w:r>
          <w:rPr>
            <w:noProof/>
            <w:webHidden/>
          </w:rPr>
          <w:instrText xml:space="preserve"> PAGEREF _Toc235457035 \h </w:instrText>
        </w:r>
        <w:r>
          <w:rPr>
            <w:noProof/>
            <w:webHidden/>
          </w:rPr>
        </w:r>
        <w:r>
          <w:rPr>
            <w:noProof/>
            <w:webHidden/>
          </w:rPr>
          <w:fldChar w:fldCharType="separate"/>
        </w:r>
        <w:r>
          <w:rPr>
            <w:noProof/>
            <w:webHidden/>
          </w:rPr>
          <w:t>71</w:t>
        </w:r>
        <w:r>
          <w:rPr>
            <w:noProof/>
            <w:webHidden/>
          </w:rPr>
          <w:fldChar w:fldCharType="end"/>
        </w:r>
      </w:hyperlink>
    </w:p>
    <w:p w14:paraId="6037464C" w14:textId="21B9528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6" w:history="1">
        <w:r w:rsidRPr="00DA3BF9">
          <w:rPr>
            <w:rStyle w:val="Collegamentoipertestuale"/>
            <w:noProof/>
          </w:rPr>
          <w:t>Sicurezza, privacy e dipendenze</w:t>
        </w:r>
        <w:r>
          <w:rPr>
            <w:noProof/>
            <w:webHidden/>
          </w:rPr>
          <w:tab/>
        </w:r>
        <w:r>
          <w:rPr>
            <w:noProof/>
            <w:webHidden/>
          </w:rPr>
          <w:fldChar w:fldCharType="begin"/>
        </w:r>
        <w:r>
          <w:rPr>
            <w:noProof/>
            <w:webHidden/>
          </w:rPr>
          <w:instrText xml:space="preserve"> PAGEREF _Toc235457036 \h </w:instrText>
        </w:r>
        <w:r>
          <w:rPr>
            <w:noProof/>
            <w:webHidden/>
          </w:rPr>
        </w:r>
        <w:r>
          <w:rPr>
            <w:noProof/>
            <w:webHidden/>
          </w:rPr>
          <w:fldChar w:fldCharType="separate"/>
        </w:r>
        <w:r>
          <w:rPr>
            <w:noProof/>
            <w:webHidden/>
          </w:rPr>
          <w:t>72</w:t>
        </w:r>
        <w:r>
          <w:rPr>
            <w:noProof/>
            <w:webHidden/>
          </w:rPr>
          <w:fldChar w:fldCharType="end"/>
        </w:r>
      </w:hyperlink>
    </w:p>
    <w:p w14:paraId="4390A947" w14:textId="4B3B96C9"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37" w:history="1">
        <w:r w:rsidRPr="00DA3BF9">
          <w:rPr>
            <w:rStyle w:val="Collegamentoipertestuale"/>
            <w:noProof/>
          </w:rPr>
          <w:t>20. Piano eseguibile della demo</w:t>
        </w:r>
        <w:r>
          <w:rPr>
            <w:noProof/>
            <w:webHidden/>
          </w:rPr>
          <w:tab/>
        </w:r>
        <w:r>
          <w:rPr>
            <w:noProof/>
            <w:webHidden/>
          </w:rPr>
          <w:fldChar w:fldCharType="begin"/>
        </w:r>
        <w:r>
          <w:rPr>
            <w:noProof/>
            <w:webHidden/>
          </w:rPr>
          <w:instrText xml:space="preserve"> PAGEREF _Toc235457037 \h </w:instrText>
        </w:r>
        <w:r>
          <w:rPr>
            <w:noProof/>
            <w:webHidden/>
          </w:rPr>
        </w:r>
        <w:r>
          <w:rPr>
            <w:noProof/>
            <w:webHidden/>
          </w:rPr>
          <w:fldChar w:fldCharType="separate"/>
        </w:r>
        <w:r>
          <w:rPr>
            <w:noProof/>
            <w:webHidden/>
          </w:rPr>
          <w:t>72</w:t>
        </w:r>
        <w:r>
          <w:rPr>
            <w:noProof/>
            <w:webHidden/>
          </w:rPr>
          <w:fldChar w:fldCharType="end"/>
        </w:r>
      </w:hyperlink>
    </w:p>
    <w:p w14:paraId="1FBAD034" w14:textId="5291199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8" w:history="1">
        <w:r w:rsidRPr="00DA3BF9">
          <w:rPr>
            <w:rStyle w:val="Collegamentoipertestuale"/>
            <w:noProof/>
          </w:rPr>
          <w:t>Scope, sistemi attivi e sistemi esclusi</w:t>
        </w:r>
        <w:r>
          <w:rPr>
            <w:noProof/>
            <w:webHidden/>
          </w:rPr>
          <w:tab/>
        </w:r>
        <w:r>
          <w:rPr>
            <w:noProof/>
            <w:webHidden/>
          </w:rPr>
          <w:fldChar w:fldCharType="begin"/>
        </w:r>
        <w:r>
          <w:rPr>
            <w:noProof/>
            <w:webHidden/>
          </w:rPr>
          <w:instrText xml:space="preserve"> PAGEREF _Toc235457038 \h </w:instrText>
        </w:r>
        <w:r>
          <w:rPr>
            <w:noProof/>
            <w:webHidden/>
          </w:rPr>
        </w:r>
        <w:r>
          <w:rPr>
            <w:noProof/>
            <w:webHidden/>
          </w:rPr>
          <w:fldChar w:fldCharType="separate"/>
        </w:r>
        <w:r>
          <w:rPr>
            <w:noProof/>
            <w:webHidden/>
          </w:rPr>
          <w:t>73</w:t>
        </w:r>
        <w:r>
          <w:rPr>
            <w:noProof/>
            <w:webHidden/>
          </w:rPr>
          <w:fldChar w:fldCharType="end"/>
        </w:r>
      </w:hyperlink>
    </w:p>
    <w:p w14:paraId="5CD21256" w14:textId="3853E1B7"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39" w:history="1">
        <w:r w:rsidRPr="00DA3BF9">
          <w:rPr>
            <w:rStyle w:val="Collegamentoipertestuale"/>
            <w:noProof/>
          </w:rPr>
          <w:t>Percorso del cittadino</w:t>
        </w:r>
        <w:r>
          <w:rPr>
            <w:noProof/>
            <w:webHidden/>
          </w:rPr>
          <w:tab/>
        </w:r>
        <w:r>
          <w:rPr>
            <w:noProof/>
            <w:webHidden/>
          </w:rPr>
          <w:fldChar w:fldCharType="begin"/>
        </w:r>
        <w:r>
          <w:rPr>
            <w:noProof/>
            <w:webHidden/>
          </w:rPr>
          <w:instrText xml:space="preserve"> PAGEREF _Toc235457039 \h </w:instrText>
        </w:r>
        <w:r>
          <w:rPr>
            <w:noProof/>
            <w:webHidden/>
          </w:rPr>
        </w:r>
        <w:r>
          <w:rPr>
            <w:noProof/>
            <w:webHidden/>
          </w:rPr>
          <w:fldChar w:fldCharType="separate"/>
        </w:r>
        <w:r>
          <w:rPr>
            <w:noProof/>
            <w:webHidden/>
          </w:rPr>
          <w:t>73</w:t>
        </w:r>
        <w:r>
          <w:rPr>
            <w:noProof/>
            <w:webHidden/>
          </w:rPr>
          <w:fldChar w:fldCharType="end"/>
        </w:r>
      </w:hyperlink>
    </w:p>
    <w:p w14:paraId="021656F8" w14:textId="75993AAE"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0" w:history="1">
        <w:r w:rsidRPr="00DA3BF9">
          <w:rPr>
            <w:rStyle w:val="Collegamentoipertestuale"/>
            <w:noProof/>
          </w:rPr>
          <w:t>Percorso del liberto</w:t>
        </w:r>
        <w:r>
          <w:rPr>
            <w:noProof/>
            <w:webHidden/>
          </w:rPr>
          <w:tab/>
        </w:r>
        <w:r>
          <w:rPr>
            <w:noProof/>
            <w:webHidden/>
          </w:rPr>
          <w:fldChar w:fldCharType="begin"/>
        </w:r>
        <w:r>
          <w:rPr>
            <w:noProof/>
            <w:webHidden/>
          </w:rPr>
          <w:instrText xml:space="preserve"> PAGEREF _Toc235457040 \h </w:instrText>
        </w:r>
        <w:r>
          <w:rPr>
            <w:noProof/>
            <w:webHidden/>
          </w:rPr>
        </w:r>
        <w:r>
          <w:rPr>
            <w:noProof/>
            <w:webHidden/>
          </w:rPr>
          <w:fldChar w:fldCharType="separate"/>
        </w:r>
        <w:r>
          <w:rPr>
            <w:noProof/>
            <w:webHidden/>
          </w:rPr>
          <w:t>74</w:t>
        </w:r>
        <w:r>
          <w:rPr>
            <w:noProof/>
            <w:webHidden/>
          </w:rPr>
          <w:fldChar w:fldCharType="end"/>
        </w:r>
      </w:hyperlink>
    </w:p>
    <w:p w14:paraId="2E1326E3" w14:textId="7CC8ED4A"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1" w:history="1">
        <w:r w:rsidRPr="00DA3BF9">
          <w:rPr>
            <w:rStyle w:val="Collegamentoipertestuale"/>
            <w:noProof/>
          </w:rPr>
          <w:t>Percorso della persona schiavizzata</w:t>
        </w:r>
        <w:r>
          <w:rPr>
            <w:noProof/>
            <w:webHidden/>
          </w:rPr>
          <w:tab/>
        </w:r>
        <w:r>
          <w:rPr>
            <w:noProof/>
            <w:webHidden/>
          </w:rPr>
          <w:fldChar w:fldCharType="begin"/>
        </w:r>
        <w:r>
          <w:rPr>
            <w:noProof/>
            <w:webHidden/>
          </w:rPr>
          <w:instrText xml:space="preserve"> PAGEREF _Toc235457041 \h </w:instrText>
        </w:r>
        <w:r>
          <w:rPr>
            <w:noProof/>
            <w:webHidden/>
          </w:rPr>
        </w:r>
        <w:r>
          <w:rPr>
            <w:noProof/>
            <w:webHidden/>
          </w:rPr>
          <w:fldChar w:fldCharType="separate"/>
        </w:r>
        <w:r>
          <w:rPr>
            <w:noProof/>
            <w:webHidden/>
          </w:rPr>
          <w:t>74</w:t>
        </w:r>
        <w:r>
          <w:rPr>
            <w:noProof/>
            <w:webHidden/>
          </w:rPr>
          <w:fldChar w:fldCharType="end"/>
        </w:r>
      </w:hyperlink>
    </w:p>
    <w:p w14:paraId="2FC78E30" w14:textId="2757CBF3"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2" w:history="1">
        <w:r w:rsidRPr="00DA3BF9">
          <w:rPr>
            <w:rStyle w:val="Collegamentoipertestuale"/>
            <w:noProof/>
          </w:rPr>
          <w:t>Criteri di accettazione</w:t>
        </w:r>
        <w:r>
          <w:rPr>
            <w:noProof/>
            <w:webHidden/>
          </w:rPr>
          <w:tab/>
        </w:r>
        <w:r>
          <w:rPr>
            <w:noProof/>
            <w:webHidden/>
          </w:rPr>
          <w:fldChar w:fldCharType="begin"/>
        </w:r>
        <w:r>
          <w:rPr>
            <w:noProof/>
            <w:webHidden/>
          </w:rPr>
          <w:instrText xml:space="preserve"> PAGEREF _Toc235457042 \h </w:instrText>
        </w:r>
        <w:r>
          <w:rPr>
            <w:noProof/>
            <w:webHidden/>
          </w:rPr>
        </w:r>
        <w:r>
          <w:rPr>
            <w:noProof/>
            <w:webHidden/>
          </w:rPr>
          <w:fldChar w:fldCharType="separate"/>
        </w:r>
        <w:r>
          <w:rPr>
            <w:noProof/>
            <w:webHidden/>
          </w:rPr>
          <w:t>74</w:t>
        </w:r>
        <w:r>
          <w:rPr>
            <w:noProof/>
            <w:webHidden/>
          </w:rPr>
          <w:fldChar w:fldCharType="end"/>
        </w:r>
      </w:hyperlink>
    </w:p>
    <w:p w14:paraId="15A68901" w14:textId="724D3090"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43" w:history="1">
        <w:r w:rsidRPr="00DA3BF9">
          <w:rPr>
            <w:rStyle w:val="Collegamentoipertestuale"/>
            <w:noProof/>
          </w:rPr>
          <w:t>21. Roadmap, milestone e governo del progetto</w:t>
        </w:r>
        <w:r>
          <w:rPr>
            <w:noProof/>
            <w:webHidden/>
          </w:rPr>
          <w:tab/>
        </w:r>
        <w:r>
          <w:rPr>
            <w:noProof/>
            <w:webHidden/>
          </w:rPr>
          <w:fldChar w:fldCharType="begin"/>
        </w:r>
        <w:r>
          <w:rPr>
            <w:noProof/>
            <w:webHidden/>
          </w:rPr>
          <w:instrText xml:space="preserve"> PAGEREF _Toc235457043 \h </w:instrText>
        </w:r>
        <w:r>
          <w:rPr>
            <w:noProof/>
            <w:webHidden/>
          </w:rPr>
        </w:r>
        <w:r>
          <w:rPr>
            <w:noProof/>
            <w:webHidden/>
          </w:rPr>
          <w:fldChar w:fldCharType="separate"/>
        </w:r>
        <w:r>
          <w:rPr>
            <w:noProof/>
            <w:webHidden/>
          </w:rPr>
          <w:t>75</w:t>
        </w:r>
        <w:r>
          <w:rPr>
            <w:noProof/>
            <w:webHidden/>
          </w:rPr>
          <w:fldChar w:fldCharType="end"/>
        </w:r>
      </w:hyperlink>
    </w:p>
    <w:p w14:paraId="30E29C5E" w14:textId="23F24ADB"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4" w:history="1">
        <w:r w:rsidRPr="00DA3BF9">
          <w:rPr>
            <w:rStyle w:val="Collegamentoipertestuale"/>
            <w:noProof/>
          </w:rPr>
          <w:t>Roadmap</w:t>
        </w:r>
        <w:r>
          <w:rPr>
            <w:noProof/>
            <w:webHidden/>
          </w:rPr>
          <w:tab/>
        </w:r>
        <w:r>
          <w:rPr>
            <w:noProof/>
            <w:webHidden/>
          </w:rPr>
          <w:fldChar w:fldCharType="begin"/>
        </w:r>
        <w:r>
          <w:rPr>
            <w:noProof/>
            <w:webHidden/>
          </w:rPr>
          <w:instrText xml:space="preserve"> PAGEREF _Toc235457044 \h </w:instrText>
        </w:r>
        <w:r>
          <w:rPr>
            <w:noProof/>
            <w:webHidden/>
          </w:rPr>
        </w:r>
        <w:r>
          <w:rPr>
            <w:noProof/>
            <w:webHidden/>
          </w:rPr>
          <w:fldChar w:fldCharType="separate"/>
        </w:r>
        <w:r>
          <w:rPr>
            <w:noProof/>
            <w:webHidden/>
          </w:rPr>
          <w:t>75</w:t>
        </w:r>
        <w:r>
          <w:rPr>
            <w:noProof/>
            <w:webHidden/>
          </w:rPr>
          <w:fldChar w:fldCharType="end"/>
        </w:r>
      </w:hyperlink>
    </w:p>
    <w:p w14:paraId="0095940D" w14:textId="10D6C08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5" w:history="1">
        <w:r w:rsidRPr="00DA3BF9">
          <w:rPr>
            <w:rStyle w:val="Collegamentoipertestuale"/>
            <w:noProof/>
          </w:rPr>
          <w:t>Milestone e backlog</w:t>
        </w:r>
        <w:r>
          <w:rPr>
            <w:noProof/>
            <w:webHidden/>
          </w:rPr>
          <w:tab/>
        </w:r>
        <w:r>
          <w:rPr>
            <w:noProof/>
            <w:webHidden/>
          </w:rPr>
          <w:fldChar w:fldCharType="begin"/>
        </w:r>
        <w:r>
          <w:rPr>
            <w:noProof/>
            <w:webHidden/>
          </w:rPr>
          <w:instrText xml:space="preserve"> PAGEREF _Toc235457045 \h </w:instrText>
        </w:r>
        <w:r>
          <w:rPr>
            <w:noProof/>
            <w:webHidden/>
          </w:rPr>
        </w:r>
        <w:r>
          <w:rPr>
            <w:noProof/>
            <w:webHidden/>
          </w:rPr>
          <w:fldChar w:fldCharType="separate"/>
        </w:r>
        <w:r>
          <w:rPr>
            <w:noProof/>
            <w:webHidden/>
          </w:rPr>
          <w:t>76</w:t>
        </w:r>
        <w:r>
          <w:rPr>
            <w:noProof/>
            <w:webHidden/>
          </w:rPr>
          <w:fldChar w:fldCharType="end"/>
        </w:r>
      </w:hyperlink>
    </w:p>
    <w:p w14:paraId="055D584B" w14:textId="671CAA84"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6" w:history="1">
        <w:r w:rsidRPr="00DA3BF9">
          <w:rPr>
            <w:rStyle w:val="Collegamentoipertestuale"/>
            <w:noProof/>
          </w:rPr>
          <w:t>Rischi</w:t>
        </w:r>
        <w:r>
          <w:rPr>
            <w:noProof/>
            <w:webHidden/>
          </w:rPr>
          <w:tab/>
        </w:r>
        <w:r>
          <w:rPr>
            <w:noProof/>
            <w:webHidden/>
          </w:rPr>
          <w:fldChar w:fldCharType="begin"/>
        </w:r>
        <w:r>
          <w:rPr>
            <w:noProof/>
            <w:webHidden/>
          </w:rPr>
          <w:instrText xml:space="preserve"> PAGEREF _Toc235457046 \h </w:instrText>
        </w:r>
        <w:r>
          <w:rPr>
            <w:noProof/>
            <w:webHidden/>
          </w:rPr>
        </w:r>
        <w:r>
          <w:rPr>
            <w:noProof/>
            <w:webHidden/>
          </w:rPr>
          <w:fldChar w:fldCharType="separate"/>
        </w:r>
        <w:r>
          <w:rPr>
            <w:noProof/>
            <w:webHidden/>
          </w:rPr>
          <w:t>76</w:t>
        </w:r>
        <w:r>
          <w:rPr>
            <w:noProof/>
            <w:webHidden/>
          </w:rPr>
          <w:fldChar w:fldCharType="end"/>
        </w:r>
      </w:hyperlink>
    </w:p>
    <w:p w14:paraId="6910F71B" w14:textId="4713E4B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7" w:history="1">
        <w:r w:rsidRPr="00DA3BF9">
          <w:rPr>
            <w:rStyle w:val="Collegamentoipertestuale"/>
            <w:noProof/>
          </w:rPr>
          <w:t>Questioni aperte</w:t>
        </w:r>
        <w:r>
          <w:rPr>
            <w:noProof/>
            <w:webHidden/>
          </w:rPr>
          <w:tab/>
        </w:r>
        <w:r>
          <w:rPr>
            <w:noProof/>
            <w:webHidden/>
          </w:rPr>
          <w:fldChar w:fldCharType="begin"/>
        </w:r>
        <w:r>
          <w:rPr>
            <w:noProof/>
            <w:webHidden/>
          </w:rPr>
          <w:instrText xml:space="preserve"> PAGEREF _Toc235457047 \h </w:instrText>
        </w:r>
        <w:r>
          <w:rPr>
            <w:noProof/>
            <w:webHidden/>
          </w:rPr>
        </w:r>
        <w:r>
          <w:rPr>
            <w:noProof/>
            <w:webHidden/>
          </w:rPr>
          <w:fldChar w:fldCharType="separate"/>
        </w:r>
        <w:r>
          <w:rPr>
            <w:noProof/>
            <w:webHidden/>
          </w:rPr>
          <w:t>77</w:t>
        </w:r>
        <w:r>
          <w:rPr>
            <w:noProof/>
            <w:webHidden/>
          </w:rPr>
          <w:fldChar w:fldCharType="end"/>
        </w:r>
      </w:hyperlink>
    </w:p>
    <w:p w14:paraId="4AE4C58B" w14:textId="7254616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48" w:history="1">
        <w:r w:rsidRPr="00DA3BF9">
          <w:rPr>
            <w:rStyle w:val="Collegamentoipertestuale"/>
            <w:noProof/>
          </w:rPr>
          <w:t>Readiness per l'implementazione</w:t>
        </w:r>
        <w:r>
          <w:rPr>
            <w:noProof/>
            <w:webHidden/>
          </w:rPr>
          <w:tab/>
        </w:r>
        <w:r>
          <w:rPr>
            <w:noProof/>
            <w:webHidden/>
          </w:rPr>
          <w:fldChar w:fldCharType="begin"/>
        </w:r>
        <w:r>
          <w:rPr>
            <w:noProof/>
            <w:webHidden/>
          </w:rPr>
          <w:instrText xml:space="preserve"> PAGEREF _Toc235457048 \h </w:instrText>
        </w:r>
        <w:r>
          <w:rPr>
            <w:noProof/>
            <w:webHidden/>
          </w:rPr>
        </w:r>
        <w:r>
          <w:rPr>
            <w:noProof/>
            <w:webHidden/>
          </w:rPr>
          <w:fldChar w:fldCharType="separate"/>
        </w:r>
        <w:r>
          <w:rPr>
            <w:noProof/>
            <w:webHidden/>
          </w:rPr>
          <w:t>78</w:t>
        </w:r>
        <w:r>
          <w:rPr>
            <w:noProof/>
            <w:webHidden/>
          </w:rPr>
          <w:fldChar w:fldCharType="end"/>
        </w:r>
      </w:hyperlink>
    </w:p>
    <w:p w14:paraId="457B5451" w14:textId="7DAFDC69"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49" w:history="1">
        <w:r w:rsidRPr="00DA3BF9">
          <w:rPr>
            <w:rStyle w:val="Collegamentoipertestuale"/>
            <w:noProof/>
          </w:rPr>
          <w:t>22. Glossario, bibliografia e appendici</w:t>
        </w:r>
        <w:r>
          <w:rPr>
            <w:noProof/>
            <w:webHidden/>
          </w:rPr>
          <w:tab/>
        </w:r>
        <w:r>
          <w:rPr>
            <w:noProof/>
            <w:webHidden/>
          </w:rPr>
          <w:fldChar w:fldCharType="begin"/>
        </w:r>
        <w:r>
          <w:rPr>
            <w:noProof/>
            <w:webHidden/>
          </w:rPr>
          <w:instrText xml:space="preserve"> PAGEREF _Toc235457049 \h </w:instrText>
        </w:r>
        <w:r>
          <w:rPr>
            <w:noProof/>
            <w:webHidden/>
          </w:rPr>
        </w:r>
        <w:r>
          <w:rPr>
            <w:noProof/>
            <w:webHidden/>
          </w:rPr>
          <w:fldChar w:fldCharType="separate"/>
        </w:r>
        <w:r>
          <w:rPr>
            <w:noProof/>
            <w:webHidden/>
          </w:rPr>
          <w:t>78</w:t>
        </w:r>
        <w:r>
          <w:rPr>
            <w:noProof/>
            <w:webHidden/>
          </w:rPr>
          <w:fldChar w:fldCharType="end"/>
        </w:r>
      </w:hyperlink>
    </w:p>
    <w:p w14:paraId="275E73B4" w14:textId="621A42D5"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50" w:history="1">
        <w:r w:rsidRPr="00DA3BF9">
          <w:rPr>
            <w:rStyle w:val="Collegamentoipertestuale"/>
            <w:noProof/>
          </w:rPr>
          <w:t>Glossario essenziale</w:t>
        </w:r>
        <w:r>
          <w:rPr>
            <w:noProof/>
            <w:webHidden/>
          </w:rPr>
          <w:tab/>
        </w:r>
        <w:r>
          <w:rPr>
            <w:noProof/>
            <w:webHidden/>
          </w:rPr>
          <w:fldChar w:fldCharType="begin"/>
        </w:r>
        <w:r>
          <w:rPr>
            <w:noProof/>
            <w:webHidden/>
          </w:rPr>
          <w:instrText xml:space="preserve"> PAGEREF _Toc235457050 \h </w:instrText>
        </w:r>
        <w:r>
          <w:rPr>
            <w:noProof/>
            <w:webHidden/>
          </w:rPr>
        </w:r>
        <w:r>
          <w:rPr>
            <w:noProof/>
            <w:webHidden/>
          </w:rPr>
          <w:fldChar w:fldCharType="separate"/>
        </w:r>
        <w:r>
          <w:rPr>
            <w:noProof/>
            <w:webHidden/>
          </w:rPr>
          <w:t>78</w:t>
        </w:r>
        <w:r>
          <w:rPr>
            <w:noProof/>
            <w:webHidden/>
          </w:rPr>
          <w:fldChar w:fldCharType="end"/>
        </w:r>
      </w:hyperlink>
    </w:p>
    <w:p w14:paraId="6D8996C8" w14:textId="48952601"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51" w:history="1">
        <w:r w:rsidRPr="00DA3BF9">
          <w:rPr>
            <w:rStyle w:val="Collegamentoipertestuale"/>
            <w:noProof/>
          </w:rPr>
          <w:t>Bibliografia essenziale</w:t>
        </w:r>
        <w:r>
          <w:rPr>
            <w:noProof/>
            <w:webHidden/>
          </w:rPr>
          <w:tab/>
        </w:r>
        <w:r>
          <w:rPr>
            <w:noProof/>
            <w:webHidden/>
          </w:rPr>
          <w:fldChar w:fldCharType="begin"/>
        </w:r>
        <w:r>
          <w:rPr>
            <w:noProof/>
            <w:webHidden/>
          </w:rPr>
          <w:instrText xml:space="preserve"> PAGEREF _Toc235457051 \h </w:instrText>
        </w:r>
        <w:r>
          <w:rPr>
            <w:noProof/>
            <w:webHidden/>
          </w:rPr>
        </w:r>
        <w:r>
          <w:rPr>
            <w:noProof/>
            <w:webHidden/>
          </w:rPr>
          <w:fldChar w:fldCharType="separate"/>
        </w:r>
        <w:r>
          <w:rPr>
            <w:noProof/>
            <w:webHidden/>
          </w:rPr>
          <w:t>79</w:t>
        </w:r>
        <w:r>
          <w:rPr>
            <w:noProof/>
            <w:webHidden/>
          </w:rPr>
          <w:fldChar w:fldCharType="end"/>
        </w:r>
      </w:hyperlink>
    </w:p>
    <w:p w14:paraId="526A610E" w14:textId="5218C580"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52" w:history="1">
        <w:r w:rsidRPr="00DA3BF9">
          <w:rPr>
            <w:rStyle w:val="Collegamentoipertestuale"/>
            <w:noProof/>
          </w:rPr>
          <w:t>Crediti delle immagini</w:t>
        </w:r>
        <w:r>
          <w:rPr>
            <w:noProof/>
            <w:webHidden/>
          </w:rPr>
          <w:tab/>
        </w:r>
        <w:r>
          <w:rPr>
            <w:noProof/>
            <w:webHidden/>
          </w:rPr>
          <w:fldChar w:fldCharType="begin"/>
        </w:r>
        <w:r>
          <w:rPr>
            <w:noProof/>
            <w:webHidden/>
          </w:rPr>
          <w:instrText xml:space="preserve"> PAGEREF _Toc235457052 \h </w:instrText>
        </w:r>
        <w:r>
          <w:rPr>
            <w:noProof/>
            <w:webHidden/>
          </w:rPr>
        </w:r>
        <w:r>
          <w:rPr>
            <w:noProof/>
            <w:webHidden/>
          </w:rPr>
          <w:fldChar w:fldCharType="separate"/>
        </w:r>
        <w:r>
          <w:rPr>
            <w:noProof/>
            <w:webHidden/>
          </w:rPr>
          <w:t>79</w:t>
        </w:r>
        <w:r>
          <w:rPr>
            <w:noProof/>
            <w:webHidden/>
          </w:rPr>
          <w:fldChar w:fldCharType="end"/>
        </w:r>
      </w:hyperlink>
    </w:p>
    <w:p w14:paraId="561A2D3A" w14:textId="719C8718"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53" w:history="1">
        <w:r w:rsidRPr="00DA3BF9">
          <w:rPr>
            <w:rStyle w:val="Collegamentoipertestuale"/>
            <w:noProof/>
          </w:rPr>
          <w:t>Matrice di tracciabilita</w:t>
        </w:r>
        <w:r>
          <w:rPr>
            <w:noProof/>
            <w:webHidden/>
          </w:rPr>
          <w:tab/>
        </w:r>
        <w:r>
          <w:rPr>
            <w:noProof/>
            <w:webHidden/>
          </w:rPr>
          <w:fldChar w:fldCharType="begin"/>
        </w:r>
        <w:r>
          <w:rPr>
            <w:noProof/>
            <w:webHidden/>
          </w:rPr>
          <w:instrText xml:space="preserve"> PAGEREF _Toc235457053 \h </w:instrText>
        </w:r>
        <w:r>
          <w:rPr>
            <w:noProof/>
            <w:webHidden/>
          </w:rPr>
        </w:r>
        <w:r>
          <w:rPr>
            <w:noProof/>
            <w:webHidden/>
          </w:rPr>
          <w:fldChar w:fldCharType="separate"/>
        </w:r>
        <w:r>
          <w:rPr>
            <w:noProof/>
            <w:webHidden/>
          </w:rPr>
          <w:t>79</w:t>
        </w:r>
        <w:r>
          <w:rPr>
            <w:noProof/>
            <w:webHidden/>
          </w:rPr>
          <w:fldChar w:fldCharType="end"/>
        </w:r>
      </w:hyperlink>
    </w:p>
    <w:p w14:paraId="4545ED6D" w14:textId="5FAC70B2" w:rsidR="008A6E17" w:rsidRDefault="008A6E17">
      <w:pPr>
        <w:pStyle w:val="Sommario2"/>
        <w:tabs>
          <w:tab w:val="right" w:leader="dot" w:pos="9345"/>
        </w:tabs>
        <w:rPr>
          <w:rFonts w:asciiTheme="minorHAnsi" w:hAnsiTheme="minorHAnsi"/>
          <w:noProof/>
          <w:color w:val="auto"/>
          <w:kern w:val="2"/>
          <w:sz w:val="24"/>
          <w:szCs w:val="24"/>
          <w:lang w:val="it-IT" w:eastAsia="it-IT"/>
          <w14:ligatures w14:val="standardContextual"/>
        </w:rPr>
      </w:pPr>
      <w:hyperlink w:anchor="_Toc235457054" w:history="1">
        <w:r w:rsidRPr="00DA3BF9">
          <w:rPr>
            <w:rStyle w:val="Collegamentoipertestuale"/>
            <w:noProof/>
          </w:rPr>
          <w:t>Documenti e limiti dell'edizione</w:t>
        </w:r>
        <w:r>
          <w:rPr>
            <w:noProof/>
            <w:webHidden/>
          </w:rPr>
          <w:tab/>
        </w:r>
        <w:r>
          <w:rPr>
            <w:noProof/>
            <w:webHidden/>
          </w:rPr>
          <w:fldChar w:fldCharType="begin"/>
        </w:r>
        <w:r>
          <w:rPr>
            <w:noProof/>
            <w:webHidden/>
          </w:rPr>
          <w:instrText xml:space="preserve"> PAGEREF _Toc235457054 \h </w:instrText>
        </w:r>
        <w:r>
          <w:rPr>
            <w:noProof/>
            <w:webHidden/>
          </w:rPr>
        </w:r>
        <w:r>
          <w:rPr>
            <w:noProof/>
            <w:webHidden/>
          </w:rPr>
          <w:fldChar w:fldCharType="separate"/>
        </w:r>
        <w:r>
          <w:rPr>
            <w:noProof/>
            <w:webHidden/>
          </w:rPr>
          <w:t>80</w:t>
        </w:r>
        <w:r>
          <w:rPr>
            <w:noProof/>
            <w:webHidden/>
          </w:rPr>
          <w:fldChar w:fldCharType="end"/>
        </w:r>
      </w:hyperlink>
    </w:p>
    <w:p w14:paraId="26B242E5" w14:textId="541D5CE7"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55" w:history="1">
        <w:r w:rsidRPr="00DA3BF9">
          <w:rPr>
            <w:rStyle w:val="Collegamentoipertestuale"/>
            <w:noProof/>
          </w:rPr>
          <w:t>Appendice A - Tracciabilita completa</w:t>
        </w:r>
        <w:r>
          <w:rPr>
            <w:noProof/>
            <w:webHidden/>
          </w:rPr>
          <w:tab/>
        </w:r>
        <w:r>
          <w:rPr>
            <w:noProof/>
            <w:webHidden/>
          </w:rPr>
          <w:fldChar w:fldCharType="begin"/>
        </w:r>
        <w:r>
          <w:rPr>
            <w:noProof/>
            <w:webHidden/>
          </w:rPr>
          <w:instrText xml:space="preserve"> PAGEREF _Toc235457055 \h </w:instrText>
        </w:r>
        <w:r>
          <w:rPr>
            <w:noProof/>
            <w:webHidden/>
          </w:rPr>
        </w:r>
        <w:r>
          <w:rPr>
            <w:noProof/>
            <w:webHidden/>
          </w:rPr>
          <w:fldChar w:fldCharType="separate"/>
        </w:r>
        <w:r>
          <w:rPr>
            <w:noProof/>
            <w:webHidden/>
          </w:rPr>
          <w:t>81</w:t>
        </w:r>
        <w:r>
          <w:rPr>
            <w:noProof/>
            <w:webHidden/>
          </w:rPr>
          <w:fldChar w:fldCharType="end"/>
        </w:r>
      </w:hyperlink>
    </w:p>
    <w:p w14:paraId="1FBD0BEF" w14:textId="66CB6FF4"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56" w:history="1">
        <w:r w:rsidRPr="00DA3BF9">
          <w:rPr>
            <w:rStyle w:val="Collegamentoipertestuale"/>
            <w:noProof/>
          </w:rPr>
          <w:t>Appendice B - Dipendenze e impatto delle modifiche</w:t>
        </w:r>
        <w:r>
          <w:rPr>
            <w:noProof/>
            <w:webHidden/>
          </w:rPr>
          <w:tab/>
        </w:r>
        <w:r>
          <w:rPr>
            <w:noProof/>
            <w:webHidden/>
          </w:rPr>
          <w:fldChar w:fldCharType="begin"/>
        </w:r>
        <w:r>
          <w:rPr>
            <w:noProof/>
            <w:webHidden/>
          </w:rPr>
          <w:instrText xml:space="preserve"> PAGEREF _Toc235457056 \h </w:instrText>
        </w:r>
        <w:r>
          <w:rPr>
            <w:noProof/>
            <w:webHidden/>
          </w:rPr>
        </w:r>
        <w:r>
          <w:rPr>
            <w:noProof/>
            <w:webHidden/>
          </w:rPr>
          <w:fldChar w:fldCharType="separate"/>
        </w:r>
        <w:r>
          <w:rPr>
            <w:noProof/>
            <w:webHidden/>
          </w:rPr>
          <w:t>89</w:t>
        </w:r>
        <w:r>
          <w:rPr>
            <w:noProof/>
            <w:webHidden/>
          </w:rPr>
          <w:fldChar w:fldCharType="end"/>
        </w:r>
      </w:hyperlink>
    </w:p>
    <w:p w14:paraId="327F80E7" w14:textId="0A1CE21E" w:rsidR="008A6E17" w:rsidRDefault="008A6E17">
      <w:pPr>
        <w:pStyle w:val="Sommario1"/>
        <w:tabs>
          <w:tab w:val="right" w:leader="dot" w:pos="9345"/>
        </w:tabs>
        <w:rPr>
          <w:rFonts w:asciiTheme="minorHAnsi" w:hAnsiTheme="minorHAnsi"/>
          <w:noProof/>
          <w:color w:val="auto"/>
          <w:kern w:val="2"/>
          <w:sz w:val="24"/>
          <w:szCs w:val="24"/>
          <w:lang w:val="it-IT" w:eastAsia="it-IT"/>
          <w14:ligatures w14:val="standardContextual"/>
        </w:rPr>
      </w:pPr>
      <w:hyperlink w:anchor="_Toc235457057" w:history="1">
        <w:r w:rsidRPr="00DA3BF9">
          <w:rPr>
            <w:rStyle w:val="Collegamentoipertestuale"/>
            <w:noProof/>
          </w:rPr>
          <w:t>Appendice C - Nota sui limiti</w:t>
        </w:r>
        <w:r>
          <w:rPr>
            <w:noProof/>
            <w:webHidden/>
          </w:rPr>
          <w:tab/>
        </w:r>
        <w:r>
          <w:rPr>
            <w:noProof/>
            <w:webHidden/>
          </w:rPr>
          <w:fldChar w:fldCharType="begin"/>
        </w:r>
        <w:r>
          <w:rPr>
            <w:noProof/>
            <w:webHidden/>
          </w:rPr>
          <w:instrText xml:space="preserve"> PAGEREF _Toc235457057 \h </w:instrText>
        </w:r>
        <w:r>
          <w:rPr>
            <w:noProof/>
            <w:webHidden/>
          </w:rPr>
        </w:r>
        <w:r>
          <w:rPr>
            <w:noProof/>
            <w:webHidden/>
          </w:rPr>
          <w:fldChar w:fldCharType="separate"/>
        </w:r>
        <w:r>
          <w:rPr>
            <w:noProof/>
            <w:webHidden/>
          </w:rPr>
          <w:t>90</w:t>
        </w:r>
        <w:r>
          <w:rPr>
            <w:noProof/>
            <w:webHidden/>
          </w:rPr>
          <w:fldChar w:fldCharType="end"/>
        </w:r>
      </w:hyperlink>
    </w:p>
    <w:p w14:paraId="5C721E6C" w14:textId="6080F6C8" w:rsidR="0011075F" w:rsidRDefault="008A6E17">
      <w:r>
        <w:fldChar w:fldCharType="end"/>
      </w:r>
    </w:p>
    <w:p w14:paraId="2105F931" w14:textId="77777777" w:rsidR="0011075F" w:rsidRDefault="008A6E17">
      <w:r>
        <w:br w:type="page"/>
      </w:r>
    </w:p>
    <w:p w14:paraId="7D358C1D" w14:textId="77777777" w:rsidR="0011075F" w:rsidRDefault="008A6E17">
      <w:pPr>
        <w:pStyle w:val="Titolo1"/>
      </w:pPr>
      <w:bookmarkStart w:id="6" w:name="_Toc235456913"/>
      <w:r>
        <w:lastRenderedPageBreak/>
        <w:t>Elenco delle figure</w:t>
      </w:r>
      <w:bookmarkEnd w:id="6"/>
    </w:p>
    <w:p w14:paraId="31746AD2" w14:textId="5F25925B"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r>
        <w:fldChar w:fldCharType="begin"/>
      </w:r>
      <w:r>
        <w:instrText>TOC \h \z \c "Figura"</w:instrText>
      </w:r>
      <w:r>
        <w:fldChar w:fldCharType="separate"/>
      </w:r>
      <w:hyperlink w:anchor="_Toc235457058" w:history="1">
        <w:r w:rsidRPr="00D30CE3">
          <w:rPr>
            <w:rStyle w:val="Collegamentoipertestuale"/>
            <w:noProof/>
          </w:rPr>
          <w:t>Figura 1 - Ciclo principale di gameplay</w:t>
        </w:r>
        <w:r>
          <w:rPr>
            <w:noProof/>
            <w:webHidden/>
          </w:rPr>
          <w:tab/>
        </w:r>
        <w:r>
          <w:rPr>
            <w:noProof/>
            <w:webHidden/>
          </w:rPr>
          <w:fldChar w:fldCharType="begin"/>
        </w:r>
        <w:r>
          <w:rPr>
            <w:noProof/>
            <w:webHidden/>
          </w:rPr>
          <w:instrText xml:space="preserve"> PAGEREF _Toc235457058 \h </w:instrText>
        </w:r>
        <w:r>
          <w:rPr>
            <w:noProof/>
            <w:webHidden/>
          </w:rPr>
        </w:r>
        <w:r>
          <w:rPr>
            <w:noProof/>
            <w:webHidden/>
          </w:rPr>
          <w:fldChar w:fldCharType="separate"/>
        </w:r>
        <w:r>
          <w:rPr>
            <w:noProof/>
            <w:webHidden/>
          </w:rPr>
          <w:t>12</w:t>
        </w:r>
        <w:r>
          <w:rPr>
            <w:noProof/>
            <w:webHidden/>
          </w:rPr>
          <w:fldChar w:fldCharType="end"/>
        </w:r>
      </w:hyperlink>
    </w:p>
    <w:p w14:paraId="5A32C7FD" w14:textId="445456A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59" w:history="1">
        <w:r w:rsidRPr="00D30CE3">
          <w:rPr>
            <w:rStyle w:val="Collegamentoipertestuale"/>
            <w:noProof/>
          </w:rPr>
          <w:t>Figura 2 - Impero Romano nel 69 d.C. - mappa storica contestuale</w:t>
        </w:r>
        <w:r>
          <w:rPr>
            <w:noProof/>
            <w:webHidden/>
          </w:rPr>
          <w:tab/>
        </w:r>
        <w:r>
          <w:rPr>
            <w:noProof/>
            <w:webHidden/>
          </w:rPr>
          <w:fldChar w:fldCharType="begin"/>
        </w:r>
        <w:r>
          <w:rPr>
            <w:noProof/>
            <w:webHidden/>
          </w:rPr>
          <w:instrText xml:space="preserve"> PAGEREF _Toc235457059 \h </w:instrText>
        </w:r>
        <w:r>
          <w:rPr>
            <w:noProof/>
            <w:webHidden/>
          </w:rPr>
        </w:r>
        <w:r>
          <w:rPr>
            <w:noProof/>
            <w:webHidden/>
          </w:rPr>
          <w:fldChar w:fldCharType="separate"/>
        </w:r>
        <w:r>
          <w:rPr>
            <w:noProof/>
            <w:webHidden/>
          </w:rPr>
          <w:t>14</w:t>
        </w:r>
        <w:r>
          <w:rPr>
            <w:noProof/>
            <w:webHidden/>
          </w:rPr>
          <w:fldChar w:fldCharType="end"/>
        </w:r>
      </w:hyperlink>
    </w:p>
    <w:p w14:paraId="692F1C9C" w14:textId="13608131"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0" w:history="1">
        <w:r w:rsidRPr="00D30CE3">
          <w:rPr>
            <w:rStyle w:val="Collegamentoipertestuale"/>
            <w:noProof/>
          </w:rPr>
          <w:t>Figura 3 - Rete iniziale delle citta</w:t>
        </w:r>
        <w:r>
          <w:rPr>
            <w:noProof/>
            <w:webHidden/>
          </w:rPr>
          <w:tab/>
        </w:r>
        <w:r>
          <w:rPr>
            <w:noProof/>
            <w:webHidden/>
          </w:rPr>
          <w:fldChar w:fldCharType="begin"/>
        </w:r>
        <w:r>
          <w:rPr>
            <w:noProof/>
            <w:webHidden/>
          </w:rPr>
          <w:instrText xml:space="preserve"> PAGEREF _Toc235457060 \h </w:instrText>
        </w:r>
        <w:r>
          <w:rPr>
            <w:noProof/>
            <w:webHidden/>
          </w:rPr>
        </w:r>
        <w:r>
          <w:rPr>
            <w:noProof/>
            <w:webHidden/>
          </w:rPr>
          <w:fldChar w:fldCharType="separate"/>
        </w:r>
        <w:r>
          <w:rPr>
            <w:noProof/>
            <w:webHidden/>
          </w:rPr>
          <w:t>17</w:t>
        </w:r>
        <w:r>
          <w:rPr>
            <w:noProof/>
            <w:webHidden/>
          </w:rPr>
          <w:fldChar w:fldCharType="end"/>
        </w:r>
      </w:hyperlink>
    </w:p>
    <w:p w14:paraId="4F69757F" w14:textId="22E39C5C"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1" w:history="1">
        <w:r w:rsidRPr="00D30CE3">
          <w:rPr>
            <w:rStyle w:val="Collegamentoipertestuale"/>
            <w:noProof/>
          </w:rPr>
          <w:t>Figura 4 - Pianta generale di Pompei con confini delle regiones - mappa archeologica moderna</w:t>
        </w:r>
        <w:r>
          <w:rPr>
            <w:noProof/>
            <w:webHidden/>
          </w:rPr>
          <w:tab/>
        </w:r>
        <w:r>
          <w:rPr>
            <w:noProof/>
            <w:webHidden/>
          </w:rPr>
          <w:fldChar w:fldCharType="begin"/>
        </w:r>
        <w:r>
          <w:rPr>
            <w:noProof/>
            <w:webHidden/>
          </w:rPr>
          <w:instrText xml:space="preserve"> PAGEREF _Toc235457061 \h </w:instrText>
        </w:r>
        <w:r>
          <w:rPr>
            <w:noProof/>
            <w:webHidden/>
          </w:rPr>
        </w:r>
        <w:r>
          <w:rPr>
            <w:noProof/>
            <w:webHidden/>
          </w:rPr>
          <w:fldChar w:fldCharType="separate"/>
        </w:r>
        <w:r>
          <w:rPr>
            <w:noProof/>
            <w:webHidden/>
          </w:rPr>
          <w:t>21</w:t>
        </w:r>
        <w:r>
          <w:rPr>
            <w:noProof/>
            <w:webHidden/>
          </w:rPr>
          <w:fldChar w:fldCharType="end"/>
        </w:r>
      </w:hyperlink>
    </w:p>
    <w:p w14:paraId="1BCD6766" w14:textId="37EC30A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2" w:history="1">
        <w:r w:rsidRPr="00D30CE3">
          <w:rPr>
            <w:rStyle w:val="Collegamentoipertestuale"/>
            <w:noProof/>
          </w:rPr>
          <w:t>Figura 5 - Area proposta per la vertical slice (ipotesi progettuale D)</w:t>
        </w:r>
        <w:r>
          <w:rPr>
            <w:noProof/>
            <w:webHidden/>
          </w:rPr>
          <w:tab/>
        </w:r>
        <w:r>
          <w:rPr>
            <w:noProof/>
            <w:webHidden/>
          </w:rPr>
          <w:fldChar w:fldCharType="begin"/>
        </w:r>
        <w:r>
          <w:rPr>
            <w:noProof/>
            <w:webHidden/>
          </w:rPr>
          <w:instrText xml:space="preserve"> PAGEREF _Toc235457062 \h </w:instrText>
        </w:r>
        <w:r>
          <w:rPr>
            <w:noProof/>
            <w:webHidden/>
          </w:rPr>
        </w:r>
        <w:r>
          <w:rPr>
            <w:noProof/>
            <w:webHidden/>
          </w:rPr>
          <w:fldChar w:fldCharType="separate"/>
        </w:r>
        <w:r>
          <w:rPr>
            <w:noProof/>
            <w:webHidden/>
          </w:rPr>
          <w:t>22</w:t>
        </w:r>
        <w:r>
          <w:rPr>
            <w:noProof/>
            <w:webHidden/>
          </w:rPr>
          <w:fldChar w:fldCharType="end"/>
        </w:r>
      </w:hyperlink>
    </w:p>
    <w:p w14:paraId="32047ADD" w14:textId="178CAB31"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3" w:history="1">
        <w:r w:rsidRPr="00D30CE3">
          <w:rPr>
            <w:rStyle w:val="Collegamentoipertestuale"/>
            <w:noProof/>
          </w:rPr>
          <w:t>Figura 6 - Zone funzionali di Pompei (schema di design)</w:t>
        </w:r>
        <w:r>
          <w:rPr>
            <w:noProof/>
            <w:webHidden/>
          </w:rPr>
          <w:tab/>
        </w:r>
        <w:r>
          <w:rPr>
            <w:noProof/>
            <w:webHidden/>
          </w:rPr>
          <w:fldChar w:fldCharType="begin"/>
        </w:r>
        <w:r>
          <w:rPr>
            <w:noProof/>
            <w:webHidden/>
          </w:rPr>
          <w:instrText xml:space="preserve"> PAGEREF _Toc235457063 \h </w:instrText>
        </w:r>
        <w:r>
          <w:rPr>
            <w:noProof/>
            <w:webHidden/>
          </w:rPr>
        </w:r>
        <w:r>
          <w:rPr>
            <w:noProof/>
            <w:webHidden/>
          </w:rPr>
          <w:fldChar w:fldCharType="separate"/>
        </w:r>
        <w:r>
          <w:rPr>
            <w:noProof/>
            <w:webHidden/>
          </w:rPr>
          <w:t>23</w:t>
        </w:r>
        <w:r>
          <w:rPr>
            <w:noProof/>
            <w:webHidden/>
          </w:rPr>
          <w:fldChar w:fldCharType="end"/>
        </w:r>
      </w:hyperlink>
    </w:p>
    <w:p w14:paraId="70EA3CB6" w14:textId="5A92965B"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4" w:history="1">
        <w:r w:rsidRPr="00D30CE3">
          <w:rPr>
            <w:rStyle w:val="Collegamentoipertestuale"/>
            <w:noProof/>
          </w:rPr>
          <w:t>Figura 7 - Pompei e il territorio</w:t>
        </w:r>
        <w:r>
          <w:rPr>
            <w:noProof/>
            <w:webHidden/>
          </w:rPr>
          <w:tab/>
        </w:r>
        <w:r>
          <w:rPr>
            <w:noProof/>
            <w:webHidden/>
          </w:rPr>
          <w:fldChar w:fldCharType="begin"/>
        </w:r>
        <w:r>
          <w:rPr>
            <w:noProof/>
            <w:webHidden/>
          </w:rPr>
          <w:instrText xml:space="preserve"> PAGEREF _Toc235457064 \h </w:instrText>
        </w:r>
        <w:r>
          <w:rPr>
            <w:noProof/>
            <w:webHidden/>
          </w:rPr>
        </w:r>
        <w:r>
          <w:rPr>
            <w:noProof/>
            <w:webHidden/>
          </w:rPr>
          <w:fldChar w:fldCharType="separate"/>
        </w:r>
        <w:r>
          <w:rPr>
            <w:noProof/>
            <w:webHidden/>
          </w:rPr>
          <w:t>24</w:t>
        </w:r>
        <w:r>
          <w:rPr>
            <w:noProof/>
            <w:webHidden/>
          </w:rPr>
          <w:fldChar w:fldCharType="end"/>
        </w:r>
      </w:hyperlink>
    </w:p>
    <w:p w14:paraId="6527F672" w14:textId="24DABAE6"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5" w:history="1">
        <w:r w:rsidRPr="00D30CE3">
          <w:rPr>
            <w:rStyle w:val="Collegamentoipertestuale"/>
            <w:noProof/>
          </w:rPr>
          <w:t>Figura 8 - Progressione sociale</w:t>
        </w:r>
        <w:r>
          <w:rPr>
            <w:noProof/>
            <w:webHidden/>
          </w:rPr>
          <w:tab/>
        </w:r>
        <w:r>
          <w:rPr>
            <w:noProof/>
            <w:webHidden/>
          </w:rPr>
          <w:fldChar w:fldCharType="begin"/>
        </w:r>
        <w:r>
          <w:rPr>
            <w:noProof/>
            <w:webHidden/>
          </w:rPr>
          <w:instrText xml:space="preserve"> PAGEREF _Toc235457065 \h </w:instrText>
        </w:r>
        <w:r>
          <w:rPr>
            <w:noProof/>
            <w:webHidden/>
          </w:rPr>
        </w:r>
        <w:r>
          <w:rPr>
            <w:noProof/>
            <w:webHidden/>
          </w:rPr>
          <w:fldChar w:fldCharType="separate"/>
        </w:r>
        <w:r>
          <w:rPr>
            <w:noProof/>
            <w:webHidden/>
          </w:rPr>
          <w:t>26</w:t>
        </w:r>
        <w:r>
          <w:rPr>
            <w:noProof/>
            <w:webHidden/>
          </w:rPr>
          <w:fldChar w:fldCharType="end"/>
        </w:r>
      </w:hyperlink>
    </w:p>
    <w:p w14:paraId="492655A5" w14:textId="2D6424C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6" w:history="1">
        <w:r w:rsidRPr="00D30CE3">
          <w:rPr>
            <w:rStyle w:val="Collegamentoipertestuale"/>
            <w:noProof/>
          </w:rPr>
          <w:t>Figura 9 - Famiglia ed eredita</w:t>
        </w:r>
        <w:r>
          <w:rPr>
            <w:noProof/>
            <w:webHidden/>
          </w:rPr>
          <w:tab/>
        </w:r>
        <w:r>
          <w:rPr>
            <w:noProof/>
            <w:webHidden/>
          </w:rPr>
          <w:fldChar w:fldCharType="begin"/>
        </w:r>
        <w:r>
          <w:rPr>
            <w:noProof/>
            <w:webHidden/>
          </w:rPr>
          <w:instrText xml:space="preserve"> PAGEREF _Toc235457066 \h </w:instrText>
        </w:r>
        <w:r>
          <w:rPr>
            <w:noProof/>
            <w:webHidden/>
          </w:rPr>
        </w:r>
        <w:r>
          <w:rPr>
            <w:noProof/>
            <w:webHidden/>
          </w:rPr>
          <w:fldChar w:fldCharType="separate"/>
        </w:r>
        <w:r>
          <w:rPr>
            <w:noProof/>
            <w:webHidden/>
          </w:rPr>
          <w:t>29</w:t>
        </w:r>
        <w:r>
          <w:rPr>
            <w:noProof/>
            <w:webHidden/>
          </w:rPr>
          <w:fldChar w:fldCharType="end"/>
        </w:r>
      </w:hyperlink>
    </w:p>
    <w:p w14:paraId="5EB079CD" w14:textId="47023A4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7" w:history="1">
        <w:r w:rsidRPr="00D30CE3">
          <w:rPr>
            <w:rStyle w:val="Collegamentoipertestuale"/>
            <w:noProof/>
          </w:rPr>
          <w:t>Figura 10 - Ciclo di vita di un NPC</w:t>
        </w:r>
        <w:r>
          <w:rPr>
            <w:noProof/>
            <w:webHidden/>
          </w:rPr>
          <w:tab/>
        </w:r>
        <w:r>
          <w:rPr>
            <w:noProof/>
            <w:webHidden/>
          </w:rPr>
          <w:fldChar w:fldCharType="begin"/>
        </w:r>
        <w:r>
          <w:rPr>
            <w:noProof/>
            <w:webHidden/>
          </w:rPr>
          <w:instrText xml:space="preserve"> PAGEREF _Toc235457067 \h </w:instrText>
        </w:r>
        <w:r>
          <w:rPr>
            <w:noProof/>
            <w:webHidden/>
          </w:rPr>
        </w:r>
        <w:r>
          <w:rPr>
            <w:noProof/>
            <w:webHidden/>
          </w:rPr>
          <w:fldChar w:fldCharType="separate"/>
        </w:r>
        <w:r>
          <w:rPr>
            <w:noProof/>
            <w:webHidden/>
          </w:rPr>
          <w:t>31</w:t>
        </w:r>
        <w:r>
          <w:rPr>
            <w:noProof/>
            <w:webHidden/>
          </w:rPr>
          <w:fldChar w:fldCharType="end"/>
        </w:r>
      </w:hyperlink>
    </w:p>
    <w:p w14:paraId="333D85AA" w14:textId="2754FB3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8" w:history="1">
        <w:r w:rsidRPr="00D30CE3">
          <w:rPr>
            <w:rStyle w:val="Collegamentoipertestuale"/>
            <w:noProof/>
          </w:rPr>
          <w:t>Figura 11 - Livelli di simulazione</w:t>
        </w:r>
        <w:r>
          <w:rPr>
            <w:noProof/>
            <w:webHidden/>
          </w:rPr>
          <w:tab/>
        </w:r>
        <w:r>
          <w:rPr>
            <w:noProof/>
            <w:webHidden/>
          </w:rPr>
          <w:fldChar w:fldCharType="begin"/>
        </w:r>
        <w:r>
          <w:rPr>
            <w:noProof/>
            <w:webHidden/>
          </w:rPr>
          <w:instrText xml:space="preserve"> PAGEREF _Toc235457068 \h </w:instrText>
        </w:r>
        <w:r>
          <w:rPr>
            <w:noProof/>
            <w:webHidden/>
          </w:rPr>
        </w:r>
        <w:r>
          <w:rPr>
            <w:noProof/>
            <w:webHidden/>
          </w:rPr>
          <w:fldChar w:fldCharType="separate"/>
        </w:r>
        <w:r>
          <w:rPr>
            <w:noProof/>
            <w:webHidden/>
          </w:rPr>
          <w:t>33</w:t>
        </w:r>
        <w:r>
          <w:rPr>
            <w:noProof/>
            <w:webHidden/>
          </w:rPr>
          <w:fldChar w:fldCharType="end"/>
        </w:r>
      </w:hyperlink>
    </w:p>
    <w:p w14:paraId="5A3D9C94" w14:textId="5B243C0D"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69" w:history="1">
        <w:r w:rsidRPr="00D30CE3">
          <w:rPr>
            <w:rStyle w:val="Collegamentoipertestuale"/>
            <w:noProof/>
          </w:rPr>
          <w:t>Figura 12 - Routine quotidiana situata</w:t>
        </w:r>
        <w:r>
          <w:rPr>
            <w:noProof/>
            <w:webHidden/>
          </w:rPr>
          <w:tab/>
        </w:r>
        <w:r>
          <w:rPr>
            <w:noProof/>
            <w:webHidden/>
          </w:rPr>
          <w:fldChar w:fldCharType="begin"/>
        </w:r>
        <w:r>
          <w:rPr>
            <w:noProof/>
            <w:webHidden/>
          </w:rPr>
          <w:instrText xml:space="preserve"> PAGEREF _Toc235457069 \h </w:instrText>
        </w:r>
        <w:r>
          <w:rPr>
            <w:noProof/>
            <w:webHidden/>
          </w:rPr>
        </w:r>
        <w:r>
          <w:rPr>
            <w:noProof/>
            <w:webHidden/>
          </w:rPr>
          <w:fldChar w:fldCharType="separate"/>
        </w:r>
        <w:r>
          <w:rPr>
            <w:noProof/>
            <w:webHidden/>
          </w:rPr>
          <w:t>34</w:t>
        </w:r>
        <w:r>
          <w:rPr>
            <w:noProof/>
            <w:webHidden/>
          </w:rPr>
          <w:fldChar w:fldCharType="end"/>
        </w:r>
      </w:hyperlink>
    </w:p>
    <w:p w14:paraId="08ACC118" w14:textId="369DA89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0" w:history="1">
        <w:r w:rsidRPr="00D30CE3">
          <w:rPr>
            <w:rStyle w:val="Collegamentoipertestuale"/>
            <w:noProof/>
          </w:rPr>
          <w:t>Figura 13 - Memoria e propagazione delle informazioni</w:t>
        </w:r>
        <w:r>
          <w:rPr>
            <w:noProof/>
            <w:webHidden/>
          </w:rPr>
          <w:tab/>
        </w:r>
        <w:r>
          <w:rPr>
            <w:noProof/>
            <w:webHidden/>
          </w:rPr>
          <w:fldChar w:fldCharType="begin"/>
        </w:r>
        <w:r>
          <w:rPr>
            <w:noProof/>
            <w:webHidden/>
          </w:rPr>
          <w:instrText xml:space="preserve"> PAGEREF _Toc235457070 \h </w:instrText>
        </w:r>
        <w:r>
          <w:rPr>
            <w:noProof/>
            <w:webHidden/>
          </w:rPr>
        </w:r>
        <w:r>
          <w:rPr>
            <w:noProof/>
            <w:webHidden/>
          </w:rPr>
          <w:fldChar w:fldCharType="separate"/>
        </w:r>
        <w:r>
          <w:rPr>
            <w:noProof/>
            <w:webHidden/>
          </w:rPr>
          <w:t>35</w:t>
        </w:r>
        <w:r>
          <w:rPr>
            <w:noProof/>
            <w:webHidden/>
          </w:rPr>
          <w:fldChar w:fldCharType="end"/>
        </w:r>
      </w:hyperlink>
    </w:p>
    <w:p w14:paraId="66787BB3" w14:textId="3FBFC650"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1" w:history="1">
        <w:r w:rsidRPr="00D30CE3">
          <w:rPr>
            <w:rStyle w:val="Collegamentoipertestuale"/>
            <w:noProof/>
          </w:rPr>
          <w:t>Figura 14 - Produzione e commercio</w:t>
        </w:r>
        <w:r>
          <w:rPr>
            <w:noProof/>
            <w:webHidden/>
          </w:rPr>
          <w:tab/>
        </w:r>
        <w:r>
          <w:rPr>
            <w:noProof/>
            <w:webHidden/>
          </w:rPr>
          <w:fldChar w:fldCharType="begin"/>
        </w:r>
        <w:r>
          <w:rPr>
            <w:noProof/>
            <w:webHidden/>
          </w:rPr>
          <w:instrText xml:space="preserve"> PAGEREF _Toc235457071 \h </w:instrText>
        </w:r>
        <w:r>
          <w:rPr>
            <w:noProof/>
            <w:webHidden/>
          </w:rPr>
        </w:r>
        <w:r>
          <w:rPr>
            <w:noProof/>
            <w:webHidden/>
          </w:rPr>
          <w:fldChar w:fldCharType="separate"/>
        </w:r>
        <w:r>
          <w:rPr>
            <w:noProof/>
            <w:webHidden/>
          </w:rPr>
          <w:t>38</w:t>
        </w:r>
        <w:r>
          <w:rPr>
            <w:noProof/>
            <w:webHidden/>
          </w:rPr>
          <w:fldChar w:fldCharType="end"/>
        </w:r>
      </w:hyperlink>
    </w:p>
    <w:p w14:paraId="372E74E5" w14:textId="7EAE4F9D"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2" w:history="1">
        <w:r w:rsidRPr="00D30CE3">
          <w:rPr>
            <w:rStyle w:val="Collegamentoipertestuale"/>
            <w:noProof/>
          </w:rPr>
          <w:t>Figura 15 - Carriera politica</w:t>
        </w:r>
        <w:r>
          <w:rPr>
            <w:noProof/>
            <w:webHidden/>
          </w:rPr>
          <w:tab/>
        </w:r>
        <w:r>
          <w:rPr>
            <w:noProof/>
            <w:webHidden/>
          </w:rPr>
          <w:fldChar w:fldCharType="begin"/>
        </w:r>
        <w:r>
          <w:rPr>
            <w:noProof/>
            <w:webHidden/>
          </w:rPr>
          <w:instrText xml:space="preserve"> PAGEREF _Toc235457072 \h </w:instrText>
        </w:r>
        <w:r>
          <w:rPr>
            <w:noProof/>
            <w:webHidden/>
          </w:rPr>
        </w:r>
        <w:r>
          <w:rPr>
            <w:noProof/>
            <w:webHidden/>
          </w:rPr>
          <w:fldChar w:fldCharType="separate"/>
        </w:r>
        <w:r>
          <w:rPr>
            <w:noProof/>
            <w:webHidden/>
          </w:rPr>
          <w:t>42</w:t>
        </w:r>
        <w:r>
          <w:rPr>
            <w:noProof/>
            <w:webHidden/>
          </w:rPr>
          <w:fldChar w:fldCharType="end"/>
        </w:r>
      </w:hyperlink>
    </w:p>
    <w:p w14:paraId="0C473A21" w14:textId="7B746940"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3" w:history="1">
        <w:r w:rsidRPr="00D30CE3">
          <w:rPr>
            <w:rStyle w:val="Collegamentoipertestuale"/>
            <w:noProof/>
          </w:rPr>
          <w:t>Figura 16 - Carriera militare</w:t>
        </w:r>
        <w:r>
          <w:rPr>
            <w:noProof/>
            <w:webHidden/>
          </w:rPr>
          <w:tab/>
        </w:r>
        <w:r>
          <w:rPr>
            <w:noProof/>
            <w:webHidden/>
          </w:rPr>
          <w:fldChar w:fldCharType="begin"/>
        </w:r>
        <w:r>
          <w:rPr>
            <w:noProof/>
            <w:webHidden/>
          </w:rPr>
          <w:instrText xml:space="preserve"> PAGEREF _Toc235457073 \h </w:instrText>
        </w:r>
        <w:r>
          <w:rPr>
            <w:noProof/>
            <w:webHidden/>
          </w:rPr>
        </w:r>
        <w:r>
          <w:rPr>
            <w:noProof/>
            <w:webHidden/>
          </w:rPr>
          <w:fldChar w:fldCharType="separate"/>
        </w:r>
        <w:r>
          <w:rPr>
            <w:noProof/>
            <w:webHidden/>
          </w:rPr>
          <w:t>48</w:t>
        </w:r>
        <w:r>
          <w:rPr>
            <w:noProof/>
            <w:webHidden/>
          </w:rPr>
          <w:fldChar w:fldCharType="end"/>
        </w:r>
      </w:hyperlink>
    </w:p>
    <w:p w14:paraId="238DBBA9" w14:textId="04A2A2F4"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4" w:history="1">
        <w:r w:rsidRPr="00D30CE3">
          <w:rPr>
            <w:rStyle w:val="Collegamentoipertestuale"/>
            <w:noProof/>
          </w:rPr>
          <w:t>Figura 17 - Sistema degli eventi</w:t>
        </w:r>
        <w:r>
          <w:rPr>
            <w:noProof/>
            <w:webHidden/>
          </w:rPr>
          <w:tab/>
        </w:r>
        <w:r>
          <w:rPr>
            <w:noProof/>
            <w:webHidden/>
          </w:rPr>
          <w:fldChar w:fldCharType="begin"/>
        </w:r>
        <w:r>
          <w:rPr>
            <w:noProof/>
            <w:webHidden/>
          </w:rPr>
          <w:instrText xml:space="preserve"> PAGEREF _Toc235457074 \h </w:instrText>
        </w:r>
        <w:r>
          <w:rPr>
            <w:noProof/>
            <w:webHidden/>
          </w:rPr>
        </w:r>
        <w:r>
          <w:rPr>
            <w:noProof/>
            <w:webHidden/>
          </w:rPr>
          <w:fldChar w:fldCharType="separate"/>
        </w:r>
        <w:r>
          <w:rPr>
            <w:noProof/>
            <w:webHidden/>
          </w:rPr>
          <w:t>56</w:t>
        </w:r>
        <w:r>
          <w:rPr>
            <w:noProof/>
            <w:webHidden/>
          </w:rPr>
          <w:fldChar w:fldCharType="end"/>
        </w:r>
      </w:hyperlink>
    </w:p>
    <w:p w14:paraId="0F651AAA" w14:textId="5C94368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5" w:history="1">
        <w:r w:rsidRPr="00D30CE3">
          <w:rPr>
            <w:rStyle w:val="Collegamentoipertestuale"/>
            <w:noProof/>
          </w:rPr>
          <w:t>Figura 18 - Architettura tecnica a strati</w:t>
        </w:r>
        <w:r>
          <w:rPr>
            <w:noProof/>
            <w:webHidden/>
          </w:rPr>
          <w:tab/>
        </w:r>
        <w:r>
          <w:rPr>
            <w:noProof/>
            <w:webHidden/>
          </w:rPr>
          <w:fldChar w:fldCharType="begin"/>
        </w:r>
        <w:r>
          <w:rPr>
            <w:noProof/>
            <w:webHidden/>
          </w:rPr>
          <w:instrText xml:space="preserve"> PAGEREF _Toc235457075 \h </w:instrText>
        </w:r>
        <w:r>
          <w:rPr>
            <w:noProof/>
            <w:webHidden/>
          </w:rPr>
        </w:r>
        <w:r>
          <w:rPr>
            <w:noProof/>
            <w:webHidden/>
          </w:rPr>
          <w:fldChar w:fldCharType="separate"/>
        </w:r>
        <w:r>
          <w:rPr>
            <w:noProof/>
            <w:webHidden/>
          </w:rPr>
          <w:t>64</w:t>
        </w:r>
        <w:r>
          <w:rPr>
            <w:noProof/>
            <w:webHidden/>
          </w:rPr>
          <w:fldChar w:fldCharType="end"/>
        </w:r>
      </w:hyperlink>
    </w:p>
    <w:p w14:paraId="34BC9E30" w14:textId="316ABFFA"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6" w:history="1">
        <w:r w:rsidRPr="00D30CE3">
          <w:rPr>
            <w:rStyle w:val="Collegamentoipertestuale"/>
            <w:noProof/>
          </w:rPr>
          <w:t>Figura 19 - Moduli Unreal Engine proposti</w:t>
        </w:r>
        <w:r>
          <w:rPr>
            <w:noProof/>
            <w:webHidden/>
          </w:rPr>
          <w:tab/>
        </w:r>
        <w:r>
          <w:rPr>
            <w:noProof/>
            <w:webHidden/>
          </w:rPr>
          <w:fldChar w:fldCharType="begin"/>
        </w:r>
        <w:r>
          <w:rPr>
            <w:noProof/>
            <w:webHidden/>
          </w:rPr>
          <w:instrText xml:space="preserve"> PAGEREF _Toc235457076 \h </w:instrText>
        </w:r>
        <w:r>
          <w:rPr>
            <w:noProof/>
            <w:webHidden/>
          </w:rPr>
        </w:r>
        <w:r>
          <w:rPr>
            <w:noProof/>
            <w:webHidden/>
          </w:rPr>
          <w:fldChar w:fldCharType="separate"/>
        </w:r>
        <w:r>
          <w:rPr>
            <w:noProof/>
            <w:webHidden/>
          </w:rPr>
          <w:t>65</w:t>
        </w:r>
        <w:r>
          <w:rPr>
            <w:noProof/>
            <w:webHidden/>
          </w:rPr>
          <w:fldChar w:fldCharType="end"/>
        </w:r>
      </w:hyperlink>
    </w:p>
    <w:p w14:paraId="430D5448" w14:textId="0C85A118"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7" w:history="1">
        <w:r w:rsidRPr="00D30CE3">
          <w:rPr>
            <w:rStyle w:val="Collegamentoipertestuale"/>
            <w:noProof/>
          </w:rPr>
          <w:t>Figura 20 - Flusso di salvataggio</w:t>
        </w:r>
        <w:r>
          <w:rPr>
            <w:noProof/>
            <w:webHidden/>
          </w:rPr>
          <w:tab/>
        </w:r>
        <w:r>
          <w:rPr>
            <w:noProof/>
            <w:webHidden/>
          </w:rPr>
          <w:fldChar w:fldCharType="begin"/>
        </w:r>
        <w:r>
          <w:rPr>
            <w:noProof/>
            <w:webHidden/>
          </w:rPr>
          <w:instrText xml:space="preserve"> PAGEREF _Toc235457077 \h </w:instrText>
        </w:r>
        <w:r>
          <w:rPr>
            <w:noProof/>
            <w:webHidden/>
          </w:rPr>
        </w:r>
        <w:r>
          <w:rPr>
            <w:noProof/>
            <w:webHidden/>
          </w:rPr>
          <w:fldChar w:fldCharType="separate"/>
        </w:r>
        <w:r>
          <w:rPr>
            <w:noProof/>
            <w:webHidden/>
          </w:rPr>
          <w:t>69</w:t>
        </w:r>
        <w:r>
          <w:rPr>
            <w:noProof/>
            <w:webHidden/>
          </w:rPr>
          <w:fldChar w:fldCharType="end"/>
        </w:r>
      </w:hyperlink>
    </w:p>
    <w:p w14:paraId="71671483" w14:textId="773E52C3"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78" w:history="1">
        <w:r w:rsidRPr="00D30CE3">
          <w:rPr>
            <w:rStyle w:val="Collegamentoipertestuale"/>
            <w:noProof/>
          </w:rPr>
          <w:t>Figura 21 - Roadmap della demo</w:t>
        </w:r>
        <w:r>
          <w:rPr>
            <w:noProof/>
            <w:webHidden/>
          </w:rPr>
          <w:tab/>
        </w:r>
        <w:r>
          <w:rPr>
            <w:noProof/>
            <w:webHidden/>
          </w:rPr>
          <w:fldChar w:fldCharType="begin"/>
        </w:r>
        <w:r>
          <w:rPr>
            <w:noProof/>
            <w:webHidden/>
          </w:rPr>
          <w:instrText xml:space="preserve"> PAGEREF _Toc235457078 \h </w:instrText>
        </w:r>
        <w:r>
          <w:rPr>
            <w:noProof/>
            <w:webHidden/>
          </w:rPr>
        </w:r>
        <w:r>
          <w:rPr>
            <w:noProof/>
            <w:webHidden/>
          </w:rPr>
          <w:fldChar w:fldCharType="separate"/>
        </w:r>
        <w:r>
          <w:rPr>
            <w:noProof/>
            <w:webHidden/>
          </w:rPr>
          <w:t>72</w:t>
        </w:r>
        <w:r>
          <w:rPr>
            <w:noProof/>
            <w:webHidden/>
          </w:rPr>
          <w:fldChar w:fldCharType="end"/>
        </w:r>
      </w:hyperlink>
    </w:p>
    <w:p w14:paraId="30092066" w14:textId="1A8AD4F0" w:rsidR="0011075F" w:rsidRDefault="008A6E17">
      <w:r>
        <w:fldChar w:fldCharType="end"/>
      </w:r>
    </w:p>
    <w:p w14:paraId="692CBA80" w14:textId="77777777" w:rsidR="0011075F" w:rsidRDefault="008A6E17">
      <w:pPr>
        <w:pStyle w:val="Titolo1"/>
      </w:pPr>
      <w:bookmarkStart w:id="7" w:name="_Toc235456914"/>
      <w:r>
        <w:t>Elenco delle tabelle</w:t>
      </w:r>
      <w:bookmarkEnd w:id="7"/>
    </w:p>
    <w:p w14:paraId="1159D530" w14:textId="0FE5FCA4"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r>
        <w:fldChar w:fldCharType="begin"/>
      </w:r>
      <w:r>
        <w:instrText>TOC \h \z \c "Tabella"</w:instrText>
      </w:r>
      <w:r>
        <w:fldChar w:fldCharType="separate"/>
      </w:r>
      <w:hyperlink w:anchor="_Toc235457079" w:history="1">
        <w:r w:rsidRPr="00EB0529">
          <w:rPr>
            <w:rStyle w:val="Collegamentoipertestuale"/>
            <w:noProof/>
          </w:rPr>
          <w:t>Tabella 1 - Metadati del documento</w:t>
        </w:r>
        <w:r>
          <w:rPr>
            <w:noProof/>
            <w:webHidden/>
          </w:rPr>
          <w:tab/>
        </w:r>
        <w:r>
          <w:rPr>
            <w:noProof/>
            <w:webHidden/>
          </w:rPr>
          <w:fldChar w:fldCharType="begin"/>
        </w:r>
        <w:r>
          <w:rPr>
            <w:noProof/>
            <w:webHidden/>
          </w:rPr>
          <w:instrText xml:space="preserve"> PAGEREF _Toc235457079 \h </w:instrText>
        </w:r>
        <w:r>
          <w:rPr>
            <w:noProof/>
            <w:webHidden/>
          </w:rPr>
        </w:r>
        <w:r>
          <w:rPr>
            <w:noProof/>
            <w:webHidden/>
          </w:rPr>
          <w:fldChar w:fldCharType="separate"/>
        </w:r>
        <w:r>
          <w:rPr>
            <w:noProof/>
            <w:webHidden/>
          </w:rPr>
          <w:t>2</w:t>
        </w:r>
        <w:r>
          <w:rPr>
            <w:noProof/>
            <w:webHidden/>
          </w:rPr>
          <w:fldChar w:fldCharType="end"/>
        </w:r>
      </w:hyperlink>
    </w:p>
    <w:p w14:paraId="3E544397" w14:textId="4B832918"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0" w:history="1">
        <w:r w:rsidRPr="00EB0529">
          <w:rPr>
            <w:rStyle w:val="Collegamentoipertestuale"/>
            <w:noProof/>
          </w:rPr>
          <w:t>Tabella 2 - Cronologia delle revisioni</w:t>
        </w:r>
        <w:r>
          <w:rPr>
            <w:noProof/>
            <w:webHidden/>
          </w:rPr>
          <w:tab/>
        </w:r>
        <w:r>
          <w:rPr>
            <w:noProof/>
            <w:webHidden/>
          </w:rPr>
          <w:fldChar w:fldCharType="begin"/>
        </w:r>
        <w:r>
          <w:rPr>
            <w:noProof/>
            <w:webHidden/>
          </w:rPr>
          <w:instrText xml:space="preserve"> PAGEREF _Toc235457080 \h </w:instrText>
        </w:r>
        <w:r>
          <w:rPr>
            <w:noProof/>
            <w:webHidden/>
          </w:rPr>
        </w:r>
        <w:r>
          <w:rPr>
            <w:noProof/>
            <w:webHidden/>
          </w:rPr>
          <w:fldChar w:fldCharType="separate"/>
        </w:r>
        <w:r>
          <w:rPr>
            <w:noProof/>
            <w:webHidden/>
          </w:rPr>
          <w:t>2</w:t>
        </w:r>
        <w:r>
          <w:rPr>
            <w:noProof/>
            <w:webHidden/>
          </w:rPr>
          <w:fldChar w:fldCharType="end"/>
        </w:r>
      </w:hyperlink>
    </w:p>
    <w:p w14:paraId="41B1D7B0" w14:textId="16144876"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1" w:history="1">
        <w:r w:rsidRPr="00EB0529">
          <w:rPr>
            <w:rStyle w:val="Collegamentoipertestuale"/>
            <w:noProof/>
          </w:rPr>
          <w:t>Tabella 3 - Il progetto in breve</w:t>
        </w:r>
        <w:r>
          <w:rPr>
            <w:noProof/>
            <w:webHidden/>
          </w:rPr>
          <w:tab/>
        </w:r>
        <w:r>
          <w:rPr>
            <w:noProof/>
            <w:webHidden/>
          </w:rPr>
          <w:fldChar w:fldCharType="begin"/>
        </w:r>
        <w:r>
          <w:rPr>
            <w:noProof/>
            <w:webHidden/>
          </w:rPr>
          <w:instrText xml:space="preserve"> PAGEREF _Toc235457081 \h </w:instrText>
        </w:r>
        <w:r>
          <w:rPr>
            <w:noProof/>
            <w:webHidden/>
          </w:rPr>
        </w:r>
        <w:r>
          <w:rPr>
            <w:noProof/>
            <w:webHidden/>
          </w:rPr>
          <w:fldChar w:fldCharType="separate"/>
        </w:r>
        <w:r>
          <w:rPr>
            <w:noProof/>
            <w:webHidden/>
          </w:rPr>
          <w:t>10</w:t>
        </w:r>
        <w:r>
          <w:rPr>
            <w:noProof/>
            <w:webHidden/>
          </w:rPr>
          <w:fldChar w:fldCharType="end"/>
        </w:r>
      </w:hyperlink>
    </w:p>
    <w:p w14:paraId="5EAC60FD" w14:textId="018A3AB4"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2" w:history="1">
        <w:r w:rsidRPr="00EB0529">
          <w:rPr>
            <w:rStyle w:val="Collegamentoipertestuale"/>
            <w:noProof/>
          </w:rPr>
          <w:t>Tabella 4 - Stato del progetto e vincolo di readiness</w:t>
        </w:r>
        <w:r>
          <w:rPr>
            <w:noProof/>
            <w:webHidden/>
          </w:rPr>
          <w:tab/>
        </w:r>
        <w:r>
          <w:rPr>
            <w:noProof/>
            <w:webHidden/>
          </w:rPr>
          <w:fldChar w:fldCharType="begin"/>
        </w:r>
        <w:r>
          <w:rPr>
            <w:noProof/>
            <w:webHidden/>
          </w:rPr>
          <w:instrText xml:space="preserve"> PAGEREF _Toc235457082 \h </w:instrText>
        </w:r>
        <w:r>
          <w:rPr>
            <w:noProof/>
            <w:webHidden/>
          </w:rPr>
        </w:r>
        <w:r>
          <w:rPr>
            <w:noProof/>
            <w:webHidden/>
          </w:rPr>
          <w:fldChar w:fldCharType="separate"/>
        </w:r>
        <w:r>
          <w:rPr>
            <w:noProof/>
            <w:webHidden/>
          </w:rPr>
          <w:t>11</w:t>
        </w:r>
        <w:r>
          <w:rPr>
            <w:noProof/>
            <w:webHidden/>
          </w:rPr>
          <w:fldChar w:fldCharType="end"/>
        </w:r>
      </w:hyperlink>
    </w:p>
    <w:p w14:paraId="1611B2E3" w14:textId="65BB0DD6"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3" w:history="1">
        <w:r w:rsidRPr="00EB0529">
          <w:rPr>
            <w:rStyle w:val="Collegamentoipertestuale"/>
            <w:noProof/>
          </w:rPr>
          <w:t>Tabella 5 - Accuratezza storica e classificazione delle fonti</w:t>
        </w:r>
        <w:r>
          <w:rPr>
            <w:noProof/>
            <w:webHidden/>
          </w:rPr>
          <w:tab/>
        </w:r>
        <w:r>
          <w:rPr>
            <w:noProof/>
            <w:webHidden/>
          </w:rPr>
          <w:fldChar w:fldCharType="begin"/>
        </w:r>
        <w:r>
          <w:rPr>
            <w:noProof/>
            <w:webHidden/>
          </w:rPr>
          <w:instrText xml:space="preserve"> PAGEREF _Toc235457083 \h </w:instrText>
        </w:r>
        <w:r>
          <w:rPr>
            <w:noProof/>
            <w:webHidden/>
          </w:rPr>
        </w:r>
        <w:r>
          <w:rPr>
            <w:noProof/>
            <w:webHidden/>
          </w:rPr>
          <w:fldChar w:fldCharType="separate"/>
        </w:r>
        <w:r>
          <w:rPr>
            <w:noProof/>
            <w:webHidden/>
          </w:rPr>
          <w:t>15</w:t>
        </w:r>
        <w:r>
          <w:rPr>
            <w:noProof/>
            <w:webHidden/>
          </w:rPr>
          <w:fldChar w:fldCharType="end"/>
        </w:r>
      </w:hyperlink>
    </w:p>
    <w:p w14:paraId="4008744C" w14:textId="5246B8D5"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4" w:history="1">
        <w:r w:rsidRPr="00EB0529">
          <w:rPr>
            <w:rStyle w:val="Collegamentoipertestuale"/>
            <w:noProof/>
          </w:rPr>
          <w:t>Tabella 6 - Rete delle citta e citta previste</w:t>
        </w:r>
        <w:r>
          <w:rPr>
            <w:noProof/>
            <w:webHidden/>
          </w:rPr>
          <w:tab/>
        </w:r>
        <w:r>
          <w:rPr>
            <w:noProof/>
            <w:webHidden/>
          </w:rPr>
          <w:fldChar w:fldCharType="begin"/>
        </w:r>
        <w:r>
          <w:rPr>
            <w:noProof/>
            <w:webHidden/>
          </w:rPr>
          <w:instrText xml:space="preserve"> PAGEREF _Toc235457084 \h </w:instrText>
        </w:r>
        <w:r>
          <w:rPr>
            <w:noProof/>
            <w:webHidden/>
          </w:rPr>
        </w:r>
        <w:r>
          <w:rPr>
            <w:noProof/>
            <w:webHidden/>
          </w:rPr>
          <w:fldChar w:fldCharType="separate"/>
        </w:r>
        <w:r>
          <w:rPr>
            <w:noProof/>
            <w:webHidden/>
          </w:rPr>
          <w:t>18</w:t>
        </w:r>
        <w:r>
          <w:rPr>
            <w:noProof/>
            <w:webHidden/>
          </w:rPr>
          <w:fldChar w:fldCharType="end"/>
        </w:r>
      </w:hyperlink>
    </w:p>
    <w:p w14:paraId="1F626C8A" w14:textId="36B0421F"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5" w:history="1">
        <w:r w:rsidRPr="00EB0529">
          <w:rPr>
            <w:rStyle w:val="Collegamentoipertestuale"/>
            <w:noProof/>
          </w:rPr>
          <w:t>Tabella 7 - Edifici principali e accessibilita</w:t>
        </w:r>
        <w:r>
          <w:rPr>
            <w:noProof/>
            <w:webHidden/>
          </w:rPr>
          <w:tab/>
        </w:r>
        <w:r>
          <w:rPr>
            <w:noProof/>
            <w:webHidden/>
          </w:rPr>
          <w:fldChar w:fldCharType="begin"/>
        </w:r>
        <w:r>
          <w:rPr>
            <w:noProof/>
            <w:webHidden/>
          </w:rPr>
          <w:instrText xml:space="preserve"> PAGEREF _Toc235457085 \h </w:instrText>
        </w:r>
        <w:r>
          <w:rPr>
            <w:noProof/>
            <w:webHidden/>
          </w:rPr>
        </w:r>
        <w:r>
          <w:rPr>
            <w:noProof/>
            <w:webHidden/>
          </w:rPr>
          <w:fldChar w:fldCharType="separate"/>
        </w:r>
        <w:r>
          <w:rPr>
            <w:noProof/>
            <w:webHidden/>
          </w:rPr>
          <w:t>23</w:t>
        </w:r>
        <w:r>
          <w:rPr>
            <w:noProof/>
            <w:webHidden/>
          </w:rPr>
          <w:fldChar w:fldCharType="end"/>
        </w:r>
      </w:hyperlink>
    </w:p>
    <w:p w14:paraId="1DEAB750" w14:textId="55EB4891"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6" w:history="1">
        <w:r w:rsidRPr="00EB0529">
          <w:rPr>
            <w:rStyle w:val="Collegamentoipertestuale"/>
            <w:noProof/>
          </w:rPr>
          <w:t>Tabella 8 - Origini e status sociali</w:t>
        </w:r>
        <w:r>
          <w:rPr>
            <w:noProof/>
            <w:webHidden/>
          </w:rPr>
          <w:tab/>
        </w:r>
        <w:r>
          <w:rPr>
            <w:noProof/>
            <w:webHidden/>
          </w:rPr>
          <w:fldChar w:fldCharType="begin"/>
        </w:r>
        <w:r>
          <w:rPr>
            <w:noProof/>
            <w:webHidden/>
          </w:rPr>
          <w:instrText xml:space="preserve"> PAGEREF _Toc235457086 \h </w:instrText>
        </w:r>
        <w:r>
          <w:rPr>
            <w:noProof/>
            <w:webHidden/>
          </w:rPr>
        </w:r>
        <w:r>
          <w:rPr>
            <w:noProof/>
            <w:webHidden/>
          </w:rPr>
          <w:fldChar w:fldCharType="separate"/>
        </w:r>
        <w:r>
          <w:rPr>
            <w:noProof/>
            <w:webHidden/>
          </w:rPr>
          <w:t>27</w:t>
        </w:r>
        <w:r>
          <w:rPr>
            <w:noProof/>
            <w:webHidden/>
          </w:rPr>
          <w:fldChar w:fldCharType="end"/>
        </w:r>
      </w:hyperlink>
    </w:p>
    <w:p w14:paraId="50872EFC" w14:textId="7E1DFC7F"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7" w:history="1">
        <w:r w:rsidRPr="00EB0529">
          <w:rPr>
            <w:rStyle w:val="Collegamentoipertestuale"/>
            <w:noProof/>
          </w:rPr>
          <w:t>Tabella 9 - Simulazione della popolazione</w:t>
        </w:r>
        <w:r>
          <w:rPr>
            <w:noProof/>
            <w:webHidden/>
          </w:rPr>
          <w:tab/>
        </w:r>
        <w:r>
          <w:rPr>
            <w:noProof/>
            <w:webHidden/>
          </w:rPr>
          <w:fldChar w:fldCharType="begin"/>
        </w:r>
        <w:r>
          <w:rPr>
            <w:noProof/>
            <w:webHidden/>
          </w:rPr>
          <w:instrText xml:space="preserve"> PAGEREF _Toc235457087 \h </w:instrText>
        </w:r>
        <w:r>
          <w:rPr>
            <w:noProof/>
            <w:webHidden/>
          </w:rPr>
        </w:r>
        <w:r>
          <w:rPr>
            <w:noProof/>
            <w:webHidden/>
          </w:rPr>
          <w:fldChar w:fldCharType="separate"/>
        </w:r>
        <w:r>
          <w:rPr>
            <w:noProof/>
            <w:webHidden/>
          </w:rPr>
          <w:t>32</w:t>
        </w:r>
        <w:r>
          <w:rPr>
            <w:noProof/>
            <w:webHidden/>
          </w:rPr>
          <w:fldChar w:fldCharType="end"/>
        </w:r>
      </w:hyperlink>
    </w:p>
    <w:p w14:paraId="6D2258DA" w14:textId="6286AABB"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8" w:history="1">
        <w:r w:rsidRPr="00EB0529">
          <w:rPr>
            <w:rStyle w:val="Collegamentoipertestuale"/>
            <w:noProof/>
          </w:rPr>
          <w:t>Tabella 10 - Livelli di simulazione</w:t>
        </w:r>
        <w:r>
          <w:rPr>
            <w:noProof/>
            <w:webHidden/>
          </w:rPr>
          <w:tab/>
        </w:r>
        <w:r>
          <w:rPr>
            <w:noProof/>
            <w:webHidden/>
          </w:rPr>
          <w:fldChar w:fldCharType="begin"/>
        </w:r>
        <w:r>
          <w:rPr>
            <w:noProof/>
            <w:webHidden/>
          </w:rPr>
          <w:instrText xml:space="preserve"> PAGEREF _Toc235457088 \h </w:instrText>
        </w:r>
        <w:r>
          <w:rPr>
            <w:noProof/>
            <w:webHidden/>
          </w:rPr>
        </w:r>
        <w:r>
          <w:rPr>
            <w:noProof/>
            <w:webHidden/>
          </w:rPr>
          <w:fldChar w:fldCharType="separate"/>
        </w:r>
        <w:r>
          <w:rPr>
            <w:noProof/>
            <w:webHidden/>
          </w:rPr>
          <w:t>33</w:t>
        </w:r>
        <w:r>
          <w:rPr>
            <w:noProof/>
            <w:webHidden/>
          </w:rPr>
          <w:fldChar w:fldCharType="end"/>
        </w:r>
      </w:hyperlink>
    </w:p>
    <w:p w14:paraId="59B7A532" w14:textId="2AEFF15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89" w:history="1">
        <w:r w:rsidRPr="00EB0529">
          <w:rPr>
            <w:rStyle w:val="Collegamentoipertestuale"/>
            <w:noProof/>
          </w:rPr>
          <w:t>Tabella 11 - Professioni giocabili</w:t>
        </w:r>
        <w:r>
          <w:rPr>
            <w:noProof/>
            <w:webHidden/>
          </w:rPr>
          <w:tab/>
        </w:r>
        <w:r>
          <w:rPr>
            <w:noProof/>
            <w:webHidden/>
          </w:rPr>
          <w:fldChar w:fldCharType="begin"/>
        </w:r>
        <w:r>
          <w:rPr>
            <w:noProof/>
            <w:webHidden/>
          </w:rPr>
          <w:instrText xml:space="preserve"> PAGEREF _Toc235457089 \h </w:instrText>
        </w:r>
        <w:r>
          <w:rPr>
            <w:noProof/>
            <w:webHidden/>
          </w:rPr>
        </w:r>
        <w:r>
          <w:rPr>
            <w:noProof/>
            <w:webHidden/>
          </w:rPr>
          <w:fldChar w:fldCharType="separate"/>
        </w:r>
        <w:r>
          <w:rPr>
            <w:noProof/>
            <w:webHidden/>
          </w:rPr>
          <w:t>36</w:t>
        </w:r>
        <w:r>
          <w:rPr>
            <w:noProof/>
            <w:webHidden/>
          </w:rPr>
          <w:fldChar w:fldCharType="end"/>
        </w:r>
      </w:hyperlink>
    </w:p>
    <w:p w14:paraId="75494EB2" w14:textId="7F6D0525"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0" w:history="1">
        <w:r w:rsidRPr="00EB0529">
          <w:rPr>
            <w:rStyle w:val="Collegamentoipertestuale"/>
            <w:noProof/>
          </w:rPr>
          <w:t>Tabella 12 - Moneta, prezzi e salari</w:t>
        </w:r>
        <w:r>
          <w:rPr>
            <w:noProof/>
            <w:webHidden/>
          </w:rPr>
          <w:tab/>
        </w:r>
        <w:r>
          <w:rPr>
            <w:noProof/>
            <w:webHidden/>
          </w:rPr>
          <w:fldChar w:fldCharType="begin"/>
        </w:r>
        <w:r>
          <w:rPr>
            <w:noProof/>
            <w:webHidden/>
          </w:rPr>
          <w:instrText xml:space="preserve"> PAGEREF _Toc235457090 \h </w:instrText>
        </w:r>
        <w:r>
          <w:rPr>
            <w:noProof/>
            <w:webHidden/>
          </w:rPr>
        </w:r>
        <w:r>
          <w:rPr>
            <w:noProof/>
            <w:webHidden/>
          </w:rPr>
          <w:fldChar w:fldCharType="separate"/>
        </w:r>
        <w:r>
          <w:rPr>
            <w:noProof/>
            <w:webHidden/>
          </w:rPr>
          <w:t>39</w:t>
        </w:r>
        <w:r>
          <w:rPr>
            <w:noProof/>
            <w:webHidden/>
          </w:rPr>
          <w:fldChar w:fldCharType="end"/>
        </w:r>
      </w:hyperlink>
    </w:p>
    <w:p w14:paraId="185CF336" w14:textId="77D0809C"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1" w:history="1">
        <w:r w:rsidRPr="00EB0529">
          <w:rPr>
            <w:rStyle w:val="Collegamentoipertestuale"/>
            <w:noProof/>
          </w:rPr>
          <w:t>Tabella 13 - Filiere economiche principali</w:t>
        </w:r>
        <w:r>
          <w:rPr>
            <w:noProof/>
            <w:webHidden/>
          </w:rPr>
          <w:tab/>
        </w:r>
        <w:r>
          <w:rPr>
            <w:noProof/>
            <w:webHidden/>
          </w:rPr>
          <w:fldChar w:fldCharType="begin"/>
        </w:r>
        <w:r>
          <w:rPr>
            <w:noProof/>
            <w:webHidden/>
          </w:rPr>
          <w:instrText xml:space="preserve"> PAGEREF _Toc235457091 \h </w:instrText>
        </w:r>
        <w:r>
          <w:rPr>
            <w:noProof/>
            <w:webHidden/>
          </w:rPr>
        </w:r>
        <w:r>
          <w:rPr>
            <w:noProof/>
            <w:webHidden/>
          </w:rPr>
          <w:fldChar w:fldCharType="separate"/>
        </w:r>
        <w:r>
          <w:rPr>
            <w:noProof/>
            <w:webHidden/>
          </w:rPr>
          <w:t>41</w:t>
        </w:r>
        <w:r>
          <w:rPr>
            <w:noProof/>
            <w:webHidden/>
          </w:rPr>
          <w:fldChar w:fldCharType="end"/>
        </w:r>
      </w:hyperlink>
    </w:p>
    <w:p w14:paraId="40EB0B80" w14:textId="5F8EDB0C"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2" w:history="1">
        <w:r w:rsidRPr="00EB0529">
          <w:rPr>
            <w:rStyle w:val="Collegamentoipertestuale"/>
            <w:noProof/>
          </w:rPr>
          <w:t>Tabella 14 - Politica, magistrature e amministrazione urbana</w:t>
        </w:r>
        <w:r>
          <w:rPr>
            <w:noProof/>
            <w:webHidden/>
          </w:rPr>
          <w:tab/>
        </w:r>
        <w:r>
          <w:rPr>
            <w:noProof/>
            <w:webHidden/>
          </w:rPr>
          <w:fldChar w:fldCharType="begin"/>
        </w:r>
        <w:r>
          <w:rPr>
            <w:noProof/>
            <w:webHidden/>
          </w:rPr>
          <w:instrText xml:space="preserve"> PAGEREF _Toc235457092 \h </w:instrText>
        </w:r>
        <w:r>
          <w:rPr>
            <w:noProof/>
            <w:webHidden/>
          </w:rPr>
        </w:r>
        <w:r>
          <w:rPr>
            <w:noProof/>
            <w:webHidden/>
          </w:rPr>
          <w:fldChar w:fldCharType="separate"/>
        </w:r>
        <w:r>
          <w:rPr>
            <w:noProof/>
            <w:webHidden/>
          </w:rPr>
          <w:t>44</w:t>
        </w:r>
        <w:r>
          <w:rPr>
            <w:noProof/>
            <w:webHidden/>
          </w:rPr>
          <w:fldChar w:fldCharType="end"/>
        </w:r>
      </w:hyperlink>
    </w:p>
    <w:p w14:paraId="1424FFC6" w14:textId="033F308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3" w:history="1">
        <w:r w:rsidRPr="00EB0529">
          <w:rPr>
            <w:rStyle w:val="Collegamentoipertestuale"/>
            <w:noProof/>
          </w:rPr>
          <w:t>Tabella 15 - Feste religiose, giochi pubblici e calendario</w:t>
        </w:r>
        <w:r>
          <w:rPr>
            <w:noProof/>
            <w:webHidden/>
          </w:rPr>
          <w:tab/>
        </w:r>
        <w:r>
          <w:rPr>
            <w:noProof/>
            <w:webHidden/>
          </w:rPr>
          <w:fldChar w:fldCharType="begin"/>
        </w:r>
        <w:r>
          <w:rPr>
            <w:noProof/>
            <w:webHidden/>
          </w:rPr>
          <w:instrText xml:space="preserve"> PAGEREF _Toc235457093 \h </w:instrText>
        </w:r>
        <w:r>
          <w:rPr>
            <w:noProof/>
            <w:webHidden/>
          </w:rPr>
        </w:r>
        <w:r>
          <w:rPr>
            <w:noProof/>
            <w:webHidden/>
          </w:rPr>
          <w:fldChar w:fldCharType="separate"/>
        </w:r>
        <w:r>
          <w:rPr>
            <w:noProof/>
            <w:webHidden/>
          </w:rPr>
          <w:t>47</w:t>
        </w:r>
        <w:r>
          <w:rPr>
            <w:noProof/>
            <w:webHidden/>
          </w:rPr>
          <w:fldChar w:fldCharType="end"/>
        </w:r>
      </w:hyperlink>
    </w:p>
    <w:p w14:paraId="6A751356" w14:textId="6736CA3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4" w:history="1">
        <w:r w:rsidRPr="00EB0529">
          <w:rPr>
            <w:rStyle w:val="Collegamentoipertestuale"/>
            <w:noProof/>
          </w:rPr>
          <w:t>Tabella 16 - Esercito, reclutamento e organizzazione militare</w:t>
        </w:r>
        <w:r>
          <w:rPr>
            <w:noProof/>
            <w:webHidden/>
          </w:rPr>
          <w:tab/>
        </w:r>
        <w:r>
          <w:rPr>
            <w:noProof/>
            <w:webHidden/>
          </w:rPr>
          <w:fldChar w:fldCharType="begin"/>
        </w:r>
        <w:r>
          <w:rPr>
            <w:noProof/>
            <w:webHidden/>
          </w:rPr>
          <w:instrText xml:space="preserve"> PAGEREF _Toc235457094 \h </w:instrText>
        </w:r>
        <w:r>
          <w:rPr>
            <w:noProof/>
            <w:webHidden/>
          </w:rPr>
        </w:r>
        <w:r>
          <w:rPr>
            <w:noProof/>
            <w:webHidden/>
          </w:rPr>
          <w:fldChar w:fldCharType="separate"/>
        </w:r>
        <w:r>
          <w:rPr>
            <w:noProof/>
            <w:webHidden/>
          </w:rPr>
          <w:t>49</w:t>
        </w:r>
        <w:r>
          <w:rPr>
            <w:noProof/>
            <w:webHidden/>
          </w:rPr>
          <w:fldChar w:fldCharType="end"/>
        </w:r>
      </w:hyperlink>
    </w:p>
    <w:p w14:paraId="2873C43A" w14:textId="5669468B"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5" w:history="1">
        <w:r w:rsidRPr="00EB0529">
          <w:rPr>
            <w:rStyle w:val="Collegamentoipertestuale"/>
            <w:noProof/>
          </w:rPr>
          <w:t>Tabella 17 - Armi, scudi e armature</w:t>
        </w:r>
        <w:r>
          <w:rPr>
            <w:noProof/>
            <w:webHidden/>
          </w:rPr>
          <w:tab/>
        </w:r>
        <w:r>
          <w:rPr>
            <w:noProof/>
            <w:webHidden/>
          </w:rPr>
          <w:fldChar w:fldCharType="begin"/>
        </w:r>
        <w:r>
          <w:rPr>
            <w:noProof/>
            <w:webHidden/>
          </w:rPr>
          <w:instrText xml:space="preserve"> PAGEREF _Toc235457095 \h </w:instrText>
        </w:r>
        <w:r>
          <w:rPr>
            <w:noProof/>
            <w:webHidden/>
          </w:rPr>
        </w:r>
        <w:r>
          <w:rPr>
            <w:noProof/>
            <w:webHidden/>
          </w:rPr>
          <w:fldChar w:fldCharType="separate"/>
        </w:r>
        <w:r>
          <w:rPr>
            <w:noProof/>
            <w:webHidden/>
          </w:rPr>
          <w:t>51</w:t>
        </w:r>
        <w:r>
          <w:rPr>
            <w:noProof/>
            <w:webHidden/>
          </w:rPr>
          <w:fldChar w:fldCharType="end"/>
        </w:r>
      </w:hyperlink>
    </w:p>
    <w:p w14:paraId="7C3BB3D1" w14:textId="40606DD9"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6" w:history="1">
        <w:r w:rsidRPr="00EB0529">
          <w:rPr>
            <w:rStyle w:val="Collegamentoipertestuale"/>
            <w:noProof/>
          </w:rPr>
          <w:t>Tabella 18 - Ferite, dolore, paura, morale e guarigione</w:t>
        </w:r>
        <w:r>
          <w:rPr>
            <w:noProof/>
            <w:webHidden/>
          </w:rPr>
          <w:tab/>
        </w:r>
        <w:r>
          <w:rPr>
            <w:noProof/>
            <w:webHidden/>
          </w:rPr>
          <w:fldChar w:fldCharType="begin"/>
        </w:r>
        <w:r>
          <w:rPr>
            <w:noProof/>
            <w:webHidden/>
          </w:rPr>
          <w:instrText xml:space="preserve"> PAGEREF _Toc235457096 \h </w:instrText>
        </w:r>
        <w:r>
          <w:rPr>
            <w:noProof/>
            <w:webHidden/>
          </w:rPr>
        </w:r>
        <w:r>
          <w:rPr>
            <w:noProof/>
            <w:webHidden/>
          </w:rPr>
          <w:fldChar w:fldCharType="separate"/>
        </w:r>
        <w:r>
          <w:rPr>
            <w:noProof/>
            <w:webHidden/>
          </w:rPr>
          <w:t>51</w:t>
        </w:r>
        <w:r>
          <w:rPr>
            <w:noProof/>
            <w:webHidden/>
          </w:rPr>
          <w:fldChar w:fldCharType="end"/>
        </w:r>
      </w:hyperlink>
    </w:p>
    <w:p w14:paraId="196E5576" w14:textId="4437A501"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7" w:history="1">
        <w:r w:rsidRPr="00EB0529">
          <w:rPr>
            <w:rStyle w:val="Collegamentoipertestuale"/>
            <w:noProof/>
          </w:rPr>
          <w:t>Tabella 19 - Eventi dinamici e memoria storica</w:t>
        </w:r>
        <w:r>
          <w:rPr>
            <w:noProof/>
            <w:webHidden/>
          </w:rPr>
          <w:tab/>
        </w:r>
        <w:r>
          <w:rPr>
            <w:noProof/>
            <w:webHidden/>
          </w:rPr>
          <w:fldChar w:fldCharType="begin"/>
        </w:r>
        <w:r>
          <w:rPr>
            <w:noProof/>
            <w:webHidden/>
          </w:rPr>
          <w:instrText xml:space="preserve"> PAGEREF _Toc235457097 \h </w:instrText>
        </w:r>
        <w:r>
          <w:rPr>
            <w:noProof/>
            <w:webHidden/>
          </w:rPr>
        </w:r>
        <w:r>
          <w:rPr>
            <w:noProof/>
            <w:webHidden/>
          </w:rPr>
          <w:fldChar w:fldCharType="separate"/>
        </w:r>
        <w:r>
          <w:rPr>
            <w:noProof/>
            <w:webHidden/>
          </w:rPr>
          <w:t>58</w:t>
        </w:r>
        <w:r>
          <w:rPr>
            <w:noProof/>
            <w:webHidden/>
          </w:rPr>
          <w:fldChar w:fldCharType="end"/>
        </w:r>
      </w:hyperlink>
    </w:p>
    <w:p w14:paraId="38D13F26" w14:textId="1B3B35FB"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8" w:history="1">
        <w:r w:rsidRPr="00EB0529">
          <w:rPr>
            <w:rStyle w:val="Collegamentoipertestuale"/>
            <w:noProof/>
          </w:rPr>
          <w:t>Tabella 20 - Modello dati</w:t>
        </w:r>
        <w:r>
          <w:rPr>
            <w:noProof/>
            <w:webHidden/>
          </w:rPr>
          <w:tab/>
        </w:r>
        <w:r>
          <w:rPr>
            <w:noProof/>
            <w:webHidden/>
          </w:rPr>
          <w:fldChar w:fldCharType="begin"/>
        </w:r>
        <w:r>
          <w:rPr>
            <w:noProof/>
            <w:webHidden/>
          </w:rPr>
          <w:instrText xml:space="preserve"> PAGEREF _Toc235457098 \h </w:instrText>
        </w:r>
        <w:r>
          <w:rPr>
            <w:noProof/>
            <w:webHidden/>
          </w:rPr>
        </w:r>
        <w:r>
          <w:rPr>
            <w:noProof/>
            <w:webHidden/>
          </w:rPr>
          <w:fldChar w:fldCharType="separate"/>
        </w:r>
        <w:r>
          <w:rPr>
            <w:noProof/>
            <w:webHidden/>
          </w:rPr>
          <w:t>68</w:t>
        </w:r>
        <w:r>
          <w:rPr>
            <w:noProof/>
            <w:webHidden/>
          </w:rPr>
          <w:fldChar w:fldCharType="end"/>
        </w:r>
      </w:hyperlink>
    </w:p>
    <w:p w14:paraId="4E705FE2" w14:textId="18A57E27"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099" w:history="1">
        <w:r w:rsidRPr="00EB0529">
          <w:rPr>
            <w:rStyle w:val="Collegamentoipertestuale"/>
            <w:noProof/>
          </w:rPr>
          <w:t>Tabella 21 - Milestone e backlog</w:t>
        </w:r>
        <w:r>
          <w:rPr>
            <w:noProof/>
            <w:webHidden/>
          </w:rPr>
          <w:tab/>
        </w:r>
        <w:r>
          <w:rPr>
            <w:noProof/>
            <w:webHidden/>
          </w:rPr>
          <w:fldChar w:fldCharType="begin"/>
        </w:r>
        <w:r>
          <w:rPr>
            <w:noProof/>
            <w:webHidden/>
          </w:rPr>
          <w:instrText xml:space="preserve"> PAGEREF _Toc235457099 \h </w:instrText>
        </w:r>
        <w:r>
          <w:rPr>
            <w:noProof/>
            <w:webHidden/>
          </w:rPr>
        </w:r>
        <w:r>
          <w:rPr>
            <w:noProof/>
            <w:webHidden/>
          </w:rPr>
          <w:fldChar w:fldCharType="separate"/>
        </w:r>
        <w:r>
          <w:rPr>
            <w:noProof/>
            <w:webHidden/>
          </w:rPr>
          <w:t>76</w:t>
        </w:r>
        <w:r>
          <w:rPr>
            <w:noProof/>
            <w:webHidden/>
          </w:rPr>
          <w:fldChar w:fldCharType="end"/>
        </w:r>
      </w:hyperlink>
    </w:p>
    <w:p w14:paraId="481B3B17" w14:textId="3E095B21"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100" w:history="1">
        <w:r w:rsidRPr="00EB0529">
          <w:rPr>
            <w:rStyle w:val="Collegamentoipertestuale"/>
            <w:noProof/>
          </w:rPr>
          <w:t>Tabella 22 - Rischi</w:t>
        </w:r>
        <w:r>
          <w:rPr>
            <w:noProof/>
            <w:webHidden/>
          </w:rPr>
          <w:tab/>
        </w:r>
        <w:r>
          <w:rPr>
            <w:noProof/>
            <w:webHidden/>
          </w:rPr>
          <w:fldChar w:fldCharType="begin"/>
        </w:r>
        <w:r>
          <w:rPr>
            <w:noProof/>
            <w:webHidden/>
          </w:rPr>
          <w:instrText xml:space="preserve"> PAGEREF _Toc235457100 \h </w:instrText>
        </w:r>
        <w:r>
          <w:rPr>
            <w:noProof/>
            <w:webHidden/>
          </w:rPr>
        </w:r>
        <w:r>
          <w:rPr>
            <w:noProof/>
            <w:webHidden/>
          </w:rPr>
          <w:fldChar w:fldCharType="separate"/>
        </w:r>
        <w:r>
          <w:rPr>
            <w:noProof/>
            <w:webHidden/>
          </w:rPr>
          <w:t>76</w:t>
        </w:r>
        <w:r>
          <w:rPr>
            <w:noProof/>
            <w:webHidden/>
          </w:rPr>
          <w:fldChar w:fldCharType="end"/>
        </w:r>
      </w:hyperlink>
    </w:p>
    <w:p w14:paraId="57B6C0F6" w14:textId="14672A0E"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101" w:history="1">
        <w:r w:rsidRPr="00EB0529">
          <w:rPr>
            <w:rStyle w:val="Collegamentoipertestuale"/>
            <w:noProof/>
          </w:rPr>
          <w:t>Tabella 23 - Questioni aperte</w:t>
        </w:r>
        <w:r>
          <w:rPr>
            <w:noProof/>
            <w:webHidden/>
          </w:rPr>
          <w:tab/>
        </w:r>
        <w:r>
          <w:rPr>
            <w:noProof/>
            <w:webHidden/>
          </w:rPr>
          <w:fldChar w:fldCharType="begin"/>
        </w:r>
        <w:r>
          <w:rPr>
            <w:noProof/>
            <w:webHidden/>
          </w:rPr>
          <w:instrText xml:space="preserve"> PAGEREF _Toc235457101 \h </w:instrText>
        </w:r>
        <w:r>
          <w:rPr>
            <w:noProof/>
            <w:webHidden/>
          </w:rPr>
        </w:r>
        <w:r>
          <w:rPr>
            <w:noProof/>
            <w:webHidden/>
          </w:rPr>
          <w:fldChar w:fldCharType="separate"/>
        </w:r>
        <w:r>
          <w:rPr>
            <w:noProof/>
            <w:webHidden/>
          </w:rPr>
          <w:t>77</w:t>
        </w:r>
        <w:r>
          <w:rPr>
            <w:noProof/>
            <w:webHidden/>
          </w:rPr>
          <w:fldChar w:fldCharType="end"/>
        </w:r>
      </w:hyperlink>
    </w:p>
    <w:p w14:paraId="191594E1" w14:textId="2AD74D6E"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102" w:history="1">
        <w:r w:rsidRPr="00EB0529">
          <w:rPr>
            <w:rStyle w:val="Collegamentoipertestuale"/>
            <w:noProof/>
          </w:rPr>
          <w:t>Tabella 24 - Matrice di tracciabilita editoriale</w:t>
        </w:r>
        <w:r>
          <w:rPr>
            <w:noProof/>
            <w:webHidden/>
          </w:rPr>
          <w:tab/>
        </w:r>
        <w:r>
          <w:rPr>
            <w:noProof/>
            <w:webHidden/>
          </w:rPr>
          <w:fldChar w:fldCharType="begin"/>
        </w:r>
        <w:r>
          <w:rPr>
            <w:noProof/>
            <w:webHidden/>
          </w:rPr>
          <w:instrText xml:space="preserve"> PAGEREF _Toc235457102 \h </w:instrText>
        </w:r>
        <w:r>
          <w:rPr>
            <w:noProof/>
            <w:webHidden/>
          </w:rPr>
        </w:r>
        <w:r>
          <w:rPr>
            <w:noProof/>
            <w:webHidden/>
          </w:rPr>
          <w:fldChar w:fldCharType="separate"/>
        </w:r>
        <w:r>
          <w:rPr>
            <w:noProof/>
            <w:webHidden/>
          </w:rPr>
          <w:t>81</w:t>
        </w:r>
        <w:r>
          <w:rPr>
            <w:noProof/>
            <w:webHidden/>
          </w:rPr>
          <w:fldChar w:fldCharType="end"/>
        </w:r>
      </w:hyperlink>
    </w:p>
    <w:p w14:paraId="6BFD4AB6" w14:textId="5567CD68" w:rsidR="008A6E17" w:rsidRDefault="008A6E17">
      <w:pPr>
        <w:pStyle w:val="Indicedellefigure"/>
        <w:tabs>
          <w:tab w:val="right" w:leader="dot" w:pos="9345"/>
        </w:tabs>
        <w:rPr>
          <w:rFonts w:asciiTheme="minorHAnsi" w:hAnsiTheme="minorHAnsi"/>
          <w:noProof/>
          <w:color w:val="auto"/>
          <w:kern w:val="2"/>
          <w:sz w:val="24"/>
          <w:szCs w:val="24"/>
          <w:lang w:val="it-IT" w:eastAsia="it-IT"/>
          <w14:ligatures w14:val="standardContextual"/>
        </w:rPr>
      </w:pPr>
      <w:hyperlink w:anchor="_Toc235457103" w:history="1">
        <w:r w:rsidRPr="00EB0529">
          <w:rPr>
            <w:rStyle w:val="Collegamentoipertestuale"/>
            <w:noProof/>
          </w:rPr>
          <w:t>Tabella 25 - Matrice sintetica delle dipendenze</w:t>
        </w:r>
        <w:r>
          <w:rPr>
            <w:noProof/>
            <w:webHidden/>
          </w:rPr>
          <w:tab/>
        </w:r>
        <w:r>
          <w:rPr>
            <w:noProof/>
            <w:webHidden/>
          </w:rPr>
          <w:fldChar w:fldCharType="begin"/>
        </w:r>
        <w:r>
          <w:rPr>
            <w:noProof/>
            <w:webHidden/>
          </w:rPr>
          <w:instrText xml:space="preserve"> PAGEREF _Toc235457103 \h </w:instrText>
        </w:r>
        <w:r>
          <w:rPr>
            <w:noProof/>
            <w:webHidden/>
          </w:rPr>
        </w:r>
        <w:r>
          <w:rPr>
            <w:noProof/>
            <w:webHidden/>
          </w:rPr>
          <w:fldChar w:fldCharType="separate"/>
        </w:r>
        <w:r>
          <w:rPr>
            <w:noProof/>
            <w:webHidden/>
          </w:rPr>
          <w:t>89</w:t>
        </w:r>
        <w:r>
          <w:rPr>
            <w:noProof/>
            <w:webHidden/>
          </w:rPr>
          <w:fldChar w:fldCharType="end"/>
        </w:r>
      </w:hyperlink>
    </w:p>
    <w:p w14:paraId="4751A285" w14:textId="6F281330" w:rsidR="0011075F" w:rsidRDefault="008A6E17">
      <w:r>
        <w:fldChar w:fldCharType="end"/>
      </w:r>
    </w:p>
    <w:p w14:paraId="21D49B7D" w14:textId="77777777" w:rsidR="0011075F" w:rsidRDefault="008A6E17">
      <w:r>
        <w:br w:type="page"/>
      </w:r>
    </w:p>
    <w:p w14:paraId="745DD5B6" w14:textId="77777777" w:rsidR="0011075F" w:rsidRDefault="008A6E17">
      <w:pPr>
        <w:pStyle w:val="Titolo1"/>
      </w:pPr>
      <w:bookmarkStart w:id="8" w:name="_Toc235456915"/>
      <w:r>
        <w:lastRenderedPageBreak/>
        <w:t>1. Executive summary</w:t>
      </w:r>
      <w:bookmarkEnd w:id="8"/>
    </w:p>
    <w:p w14:paraId="4EDC9603" w14:textId="77777777" w:rsidR="0011075F" w:rsidRDefault="008A6E17">
      <w:pPr>
        <w:pBdr>
          <w:left w:val="single" w:sz="18" w:space="8" w:color="B98228"/>
        </w:pBdr>
        <w:spacing w:after="240"/>
      </w:pPr>
      <w:r>
        <w:t>Roma Aeterna e un RPG open world sandbox storico nel quale il giocatore e una persona comune inserita in una societa autonoma. La promessa non e il dominio garantito del mondo, ma la possibilita di costruire una vita credibile dentro sistemi sociali, economici, politici e religiosi persistenti.</w:t>
      </w:r>
    </w:p>
    <w:p w14:paraId="7F73C455" w14:textId="77777777" w:rsidR="0011075F" w:rsidRDefault="008A6E17">
      <w:pPr>
        <w:pStyle w:val="Titolo2"/>
      </w:pPr>
      <w:bookmarkStart w:id="9" w:name="_Toc235456916"/>
      <w:r>
        <w:t>Il progetto in breve</w:t>
      </w:r>
      <w:bookmarkEnd w:id="9"/>
    </w:p>
    <w:p w14:paraId="173FE984" w14:textId="77777777" w:rsidR="0011075F" w:rsidRDefault="008A6E17">
      <w:r>
        <w:t>Realizzare un RPG open world sandbox storico in cui il giocatore costruisce una vita possibile nell'Impero Romano come persona comune, dentro un mondo autonomo che non lo considera il proprio centro causale.</w:t>
      </w:r>
    </w:p>
    <w:p w14:paraId="09EE3184" w14:textId="77777777" w:rsidR="0011075F" w:rsidRDefault="008A6E17">
      <w:r>
        <w:t>Il giocatore entra in una società romana simulata attraverso origine, status, household, competenze, bisogni e obblighi concreti. Lavora, commercia, apprende, forma legami, pratica culti, affronta il diritto, partecipa alla politica o alla violenza e tenta di cambiare la propria condizione. NPC, famiglie, attività, istituzioni e flussi continuano a evolvere anche quando il giocatore non li osserva.</w:t>
      </w:r>
    </w:p>
    <w:p w14:paraId="11EE5026" w14:textId="77777777" w:rsidR="0011075F" w:rsidRDefault="008A6E17">
      <w:r>
        <w:t>&gt; Vivere una vita romana possibile; comprendere il mondo attraverso le conseguenze; conquistare margini di scelta senza ricevere privilegi da protagonista.</w:t>
      </w:r>
    </w:p>
    <w:p w14:paraId="7E85884F" w14:textId="03A3FB8A" w:rsidR="0011075F" w:rsidRDefault="008A6E17">
      <w:pPr>
        <w:pStyle w:val="Didascalia"/>
        <w:jc w:val="left"/>
      </w:pPr>
      <w:bookmarkStart w:id="10" w:name="_Toc235457081"/>
      <w:r>
        <w:t xml:space="preserve">Tabella </w:t>
      </w:r>
      <w:r>
        <w:fldChar w:fldCharType="begin"/>
      </w:r>
      <w:r>
        <w:instrText>SEQ Tabella \* ARABIC</w:instrText>
      </w:r>
      <w:r>
        <w:fldChar w:fldCharType="separate"/>
      </w:r>
      <w:r>
        <w:rPr>
          <w:noProof/>
        </w:rPr>
        <w:t>3</w:t>
      </w:r>
      <w:r>
        <w:fldChar w:fldCharType="end"/>
      </w:r>
      <w:r>
        <w:t xml:space="preserve"> - Il progetto in breve</w:t>
      </w:r>
      <w:bookmarkEnd w:id="10"/>
    </w:p>
    <w:tbl>
      <w:tblPr>
        <w:tblStyle w:val="Grigliatabella"/>
        <w:tblW w:w="9354" w:type="dxa"/>
        <w:jc w:val="center"/>
        <w:tblLayout w:type="fixed"/>
        <w:tblLook w:val="04A0" w:firstRow="1" w:lastRow="0" w:firstColumn="1" w:lastColumn="0" w:noHBand="0" w:noVBand="1"/>
      </w:tblPr>
      <w:tblGrid>
        <w:gridCol w:w="2381"/>
        <w:gridCol w:w="6973"/>
      </w:tblGrid>
      <w:tr w:rsidR="0011075F" w14:paraId="62785982" w14:textId="77777777">
        <w:trPr>
          <w:cantSplit/>
          <w:tblHeader/>
          <w:jc w:val="center"/>
        </w:trPr>
        <w:tc>
          <w:tcPr>
            <w:tcW w:w="2381" w:type="dxa"/>
            <w:shd w:val="clear" w:color="auto" w:fill="8B2E2E"/>
            <w:tcMar>
              <w:top w:w="90" w:type="dxa"/>
              <w:left w:w="120" w:type="dxa"/>
              <w:bottom w:w="90" w:type="dxa"/>
              <w:right w:w="120" w:type="dxa"/>
            </w:tcMar>
            <w:vAlign w:val="center"/>
          </w:tcPr>
          <w:p w14:paraId="63CB3BFA" w14:textId="77777777" w:rsidR="0011075F" w:rsidRDefault="008A6E17">
            <w:r>
              <w:rPr>
                <w:b/>
                <w:color w:val="FFFFFF"/>
                <w:sz w:val="17"/>
              </w:rPr>
              <w:t>Voce</w:t>
            </w:r>
          </w:p>
        </w:tc>
        <w:tc>
          <w:tcPr>
            <w:tcW w:w="6973" w:type="dxa"/>
            <w:shd w:val="clear" w:color="auto" w:fill="8B2E2E"/>
            <w:tcMar>
              <w:top w:w="90" w:type="dxa"/>
              <w:left w:w="120" w:type="dxa"/>
              <w:bottom w:w="90" w:type="dxa"/>
              <w:right w:w="120" w:type="dxa"/>
            </w:tcMar>
            <w:vAlign w:val="center"/>
          </w:tcPr>
          <w:p w14:paraId="06C8DAA3" w14:textId="77777777" w:rsidR="0011075F" w:rsidRDefault="008A6E17">
            <w:r>
              <w:rPr>
                <w:b/>
                <w:color w:val="FFFFFF"/>
                <w:sz w:val="17"/>
              </w:rPr>
              <w:t>Sintesi</w:t>
            </w:r>
          </w:p>
        </w:tc>
      </w:tr>
      <w:tr w:rsidR="0011075F" w14:paraId="6324A382" w14:textId="77777777">
        <w:trPr>
          <w:cantSplit/>
          <w:jc w:val="center"/>
        </w:trPr>
        <w:tc>
          <w:tcPr>
            <w:tcW w:w="2381" w:type="dxa"/>
            <w:tcMar>
              <w:top w:w="90" w:type="dxa"/>
              <w:left w:w="120" w:type="dxa"/>
              <w:bottom w:w="90" w:type="dxa"/>
              <w:right w:w="120" w:type="dxa"/>
            </w:tcMar>
            <w:vAlign w:val="center"/>
          </w:tcPr>
          <w:p w14:paraId="3E0EB634" w14:textId="77777777" w:rsidR="0011075F" w:rsidRDefault="008A6E17">
            <w:pPr>
              <w:spacing w:after="30" w:line="252" w:lineRule="auto"/>
            </w:pPr>
            <w:r>
              <w:rPr>
                <w:sz w:val="16"/>
              </w:rPr>
              <w:t>Genere</w:t>
            </w:r>
          </w:p>
        </w:tc>
        <w:tc>
          <w:tcPr>
            <w:tcW w:w="6973" w:type="dxa"/>
            <w:tcMar>
              <w:top w:w="90" w:type="dxa"/>
              <w:left w:w="120" w:type="dxa"/>
              <w:bottom w:w="90" w:type="dxa"/>
              <w:right w:w="120" w:type="dxa"/>
            </w:tcMar>
            <w:vAlign w:val="center"/>
          </w:tcPr>
          <w:p w14:paraId="5570CAE5" w14:textId="77777777" w:rsidR="0011075F" w:rsidRDefault="008A6E17">
            <w:pPr>
              <w:spacing w:after="30" w:line="252" w:lineRule="auto"/>
            </w:pPr>
            <w:r>
              <w:rPr>
                <w:sz w:val="16"/>
              </w:rPr>
              <w:t xml:space="preserve">RPG open world sandbox </w:t>
            </w:r>
            <w:r>
              <w:rPr>
                <w:sz w:val="16"/>
              </w:rPr>
              <w:t>storico, single-player</w:t>
            </w:r>
          </w:p>
        </w:tc>
      </w:tr>
      <w:tr w:rsidR="0011075F" w14:paraId="4F183996" w14:textId="77777777">
        <w:trPr>
          <w:cantSplit/>
          <w:jc w:val="center"/>
        </w:trPr>
        <w:tc>
          <w:tcPr>
            <w:tcW w:w="2381" w:type="dxa"/>
            <w:shd w:val="clear" w:color="auto" w:fill="F8F5EF"/>
            <w:tcMar>
              <w:top w:w="90" w:type="dxa"/>
              <w:left w:w="120" w:type="dxa"/>
              <w:bottom w:w="90" w:type="dxa"/>
              <w:right w:w="120" w:type="dxa"/>
            </w:tcMar>
            <w:vAlign w:val="center"/>
          </w:tcPr>
          <w:p w14:paraId="0FA196C9" w14:textId="77777777" w:rsidR="0011075F" w:rsidRDefault="008A6E17">
            <w:pPr>
              <w:spacing w:after="30" w:line="252" w:lineRule="auto"/>
            </w:pPr>
            <w:r>
              <w:rPr>
                <w:sz w:val="16"/>
              </w:rPr>
              <w:t>Protagonista</w:t>
            </w:r>
          </w:p>
        </w:tc>
        <w:tc>
          <w:tcPr>
            <w:tcW w:w="6973" w:type="dxa"/>
            <w:shd w:val="clear" w:color="auto" w:fill="F8F5EF"/>
            <w:tcMar>
              <w:top w:w="90" w:type="dxa"/>
              <w:left w:w="120" w:type="dxa"/>
              <w:bottom w:w="90" w:type="dxa"/>
              <w:right w:w="120" w:type="dxa"/>
            </w:tcMar>
            <w:vAlign w:val="center"/>
          </w:tcPr>
          <w:p w14:paraId="4522475B" w14:textId="77777777" w:rsidR="0011075F" w:rsidRDefault="008A6E17">
            <w:pPr>
              <w:spacing w:after="30" w:line="252" w:lineRule="auto"/>
            </w:pPr>
            <w:r>
              <w:rPr>
                <w:sz w:val="16"/>
              </w:rPr>
              <w:t>Persona comune; nessuna centralita eroica garantita</w:t>
            </w:r>
          </w:p>
        </w:tc>
      </w:tr>
      <w:tr w:rsidR="0011075F" w14:paraId="6E747C83" w14:textId="77777777">
        <w:trPr>
          <w:cantSplit/>
          <w:jc w:val="center"/>
        </w:trPr>
        <w:tc>
          <w:tcPr>
            <w:tcW w:w="2381" w:type="dxa"/>
            <w:tcMar>
              <w:top w:w="90" w:type="dxa"/>
              <w:left w:w="120" w:type="dxa"/>
              <w:bottom w:w="90" w:type="dxa"/>
              <w:right w:w="120" w:type="dxa"/>
            </w:tcMar>
            <w:vAlign w:val="center"/>
          </w:tcPr>
          <w:p w14:paraId="6F660CED" w14:textId="77777777" w:rsidR="0011075F" w:rsidRDefault="008A6E17">
            <w:pPr>
              <w:spacing w:after="30" w:line="252" w:lineRule="auto"/>
            </w:pPr>
            <w:r>
              <w:rPr>
                <w:sz w:val="16"/>
              </w:rPr>
              <w:t>Vertical slice</w:t>
            </w:r>
          </w:p>
        </w:tc>
        <w:tc>
          <w:tcPr>
            <w:tcW w:w="6973" w:type="dxa"/>
            <w:tcMar>
              <w:top w:w="90" w:type="dxa"/>
              <w:left w:w="120" w:type="dxa"/>
              <w:bottom w:w="90" w:type="dxa"/>
              <w:right w:w="120" w:type="dxa"/>
            </w:tcMar>
            <w:vAlign w:val="center"/>
          </w:tcPr>
          <w:p w14:paraId="390ACD58" w14:textId="77777777" w:rsidR="0011075F" w:rsidRDefault="008A6E17">
            <w:pPr>
              <w:spacing w:after="30" w:line="252" w:lineRule="auto"/>
            </w:pPr>
            <w:r>
              <w:rPr>
                <w:sz w:val="16"/>
              </w:rPr>
              <w:t>Pompei, 1 luglio 77 d.C.; orizzonte dimostrativo di 30 giorni</w:t>
            </w:r>
          </w:p>
        </w:tc>
      </w:tr>
      <w:tr w:rsidR="0011075F" w14:paraId="743DF059" w14:textId="77777777">
        <w:trPr>
          <w:cantSplit/>
          <w:jc w:val="center"/>
        </w:trPr>
        <w:tc>
          <w:tcPr>
            <w:tcW w:w="2381" w:type="dxa"/>
            <w:shd w:val="clear" w:color="auto" w:fill="F8F5EF"/>
            <w:tcMar>
              <w:top w:w="90" w:type="dxa"/>
              <w:left w:w="120" w:type="dxa"/>
              <w:bottom w:w="90" w:type="dxa"/>
              <w:right w:w="120" w:type="dxa"/>
            </w:tcMar>
            <w:vAlign w:val="center"/>
          </w:tcPr>
          <w:p w14:paraId="05D99BBD" w14:textId="77777777" w:rsidR="0011075F" w:rsidRDefault="008A6E17">
            <w:pPr>
              <w:spacing w:after="30" w:line="252" w:lineRule="auto"/>
            </w:pPr>
            <w:r>
              <w:rPr>
                <w:sz w:val="16"/>
              </w:rPr>
              <w:t>Promessa</w:t>
            </w:r>
          </w:p>
        </w:tc>
        <w:tc>
          <w:tcPr>
            <w:tcW w:w="6973" w:type="dxa"/>
            <w:shd w:val="clear" w:color="auto" w:fill="F8F5EF"/>
            <w:tcMar>
              <w:top w:w="90" w:type="dxa"/>
              <w:left w:w="120" w:type="dxa"/>
              <w:bottom w:w="90" w:type="dxa"/>
              <w:right w:w="120" w:type="dxa"/>
            </w:tcMar>
            <w:vAlign w:val="center"/>
          </w:tcPr>
          <w:p w14:paraId="083855BD" w14:textId="77777777" w:rsidR="0011075F" w:rsidRDefault="008A6E17">
            <w:pPr>
              <w:spacing w:after="30" w:line="252" w:lineRule="auto"/>
            </w:pPr>
            <w:r>
              <w:rPr>
                <w:sz w:val="16"/>
              </w:rPr>
              <w:t>Mondo persistente, societa ed economia autonome, conseguenze situate</w:t>
            </w:r>
          </w:p>
        </w:tc>
      </w:tr>
      <w:tr w:rsidR="0011075F" w14:paraId="337C8019" w14:textId="77777777">
        <w:trPr>
          <w:cantSplit/>
          <w:jc w:val="center"/>
        </w:trPr>
        <w:tc>
          <w:tcPr>
            <w:tcW w:w="2381" w:type="dxa"/>
            <w:tcMar>
              <w:top w:w="90" w:type="dxa"/>
              <w:left w:w="120" w:type="dxa"/>
              <w:bottom w:w="90" w:type="dxa"/>
              <w:right w:w="120" w:type="dxa"/>
            </w:tcMar>
            <w:vAlign w:val="center"/>
          </w:tcPr>
          <w:p w14:paraId="073A8B7C" w14:textId="77777777" w:rsidR="0011075F" w:rsidRDefault="008A6E17">
            <w:pPr>
              <w:spacing w:after="30" w:line="252" w:lineRule="auto"/>
            </w:pPr>
            <w:r>
              <w:rPr>
                <w:sz w:val="16"/>
              </w:rPr>
              <w:t>Stato</w:t>
            </w:r>
          </w:p>
        </w:tc>
        <w:tc>
          <w:tcPr>
            <w:tcW w:w="6973" w:type="dxa"/>
            <w:tcMar>
              <w:top w:w="90" w:type="dxa"/>
              <w:left w:w="120" w:type="dxa"/>
              <w:bottom w:w="90" w:type="dxa"/>
              <w:right w:w="120" w:type="dxa"/>
            </w:tcMar>
            <w:vAlign w:val="center"/>
          </w:tcPr>
          <w:p w14:paraId="6C05BEFA" w14:textId="77777777" w:rsidR="0011075F" w:rsidRDefault="008A6E17">
            <w:pPr>
              <w:spacing w:after="30" w:line="252" w:lineRule="auto"/>
            </w:pPr>
            <w:r>
              <w:rPr>
                <w:sz w:val="16"/>
              </w:rPr>
              <w:t>Game Bible avanzata; implementazione formalmente NON READY</w:t>
            </w:r>
          </w:p>
        </w:tc>
      </w:tr>
    </w:tbl>
    <w:p w14:paraId="4A4AFB8D"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02C648BB" w14:textId="77777777">
        <w:trPr>
          <w:cantSplit/>
          <w:tblHeader/>
          <w:jc w:val="center"/>
        </w:trPr>
        <w:tc>
          <w:tcPr>
            <w:tcW w:w="2381" w:type="dxa"/>
            <w:shd w:val="clear" w:color="auto" w:fill="E9DDD1"/>
            <w:tcMar>
              <w:top w:w="90" w:type="dxa"/>
              <w:left w:w="120" w:type="dxa"/>
              <w:bottom w:w="90" w:type="dxa"/>
              <w:right w:w="120" w:type="dxa"/>
            </w:tcMar>
            <w:vAlign w:val="center"/>
          </w:tcPr>
          <w:p w14:paraId="39A11A1A" w14:textId="77777777" w:rsidR="0011075F" w:rsidRDefault="008A6E17">
            <w:r>
              <w:rPr>
                <w:b/>
                <w:color w:val="8B2E2E"/>
                <w:sz w:val="16"/>
              </w:rPr>
              <w:t>Fonti canoniche</w:t>
            </w:r>
          </w:p>
        </w:tc>
        <w:tc>
          <w:tcPr>
            <w:tcW w:w="6973" w:type="dxa"/>
            <w:tcMar>
              <w:top w:w="90" w:type="dxa"/>
              <w:left w:w="120" w:type="dxa"/>
              <w:bottom w:w="90" w:type="dxa"/>
              <w:right w:w="120" w:type="dxa"/>
            </w:tcMar>
          </w:tcPr>
          <w:p w14:paraId="74733507" w14:textId="77777777" w:rsidR="0011075F" w:rsidRDefault="008A6E17">
            <w:pPr>
              <w:spacing w:after="20" w:line="240" w:lineRule="auto"/>
            </w:pPr>
            <w:r>
              <w:rPr>
                <w:sz w:val="16"/>
              </w:rPr>
              <w:t>01-vision/creative-vision.md</w:t>
            </w:r>
            <w:r>
              <w:rPr>
                <w:sz w:val="16"/>
              </w:rPr>
              <w:br/>
              <w:t>01-vision/game-design-bible/player-promise.md</w:t>
            </w:r>
            <w:r>
              <w:rPr>
                <w:sz w:val="16"/>
              </w:rPr>
              <w:br/>
              <w:t>07-pompeii-demo/design/demo-charter.md</w:t>
            </w:r>
          </w:p>
        </w:tc>
      </w:tr>
      <w:tr w:rsidR="0011075F" w14:paraId="7C3E11BC" w14:textId="77777777">
        <w:trPr>
          <w:cantSplit/>
          <w:jc w:val="center"/>
        </w:trPr>
        <w:tc>
          <w:tcPr>
            <w:tcW w:w="2381" w:type="dxa"/>
            <w:shd w:val="clear" w:color="auto" w:fill="E9DDD1"/>
            <w:tcMar>
              <w:top w:w="90" w:type="dxa"/>
              <w:left w:w="120" w:type="dxa"/>
              <w:bottom w:w="90" w:type="dxa"/>
              <w:right w:w="120" w:type="dxa"/>
            </w:tcMar>
            <w:vAlign w:val="center"/>
          </w:tcPr>
          <w:p w14:paraId="0BE0D2B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B00E42B" w14:textId="77777777" w:rsidR="0011075F" w:rsidRDefault="008A6E17">
            <w:pPr>
              <w:spacing w:after="20" w:line="240" w:lineRule="auto"/>
            </w:pPr>
            <w:r>
              <w:rPr>
                <w:sz w:val="16"/>
              </w:rPr>
              <w:t>A:6, B:1, C:7, D:3, E:3</w:t>
            </w:r>
          </w:p>
        </w:tc>
      </w:tr>
      <w:tr w:rsidR="0011075F" w14:paraId="6CEBA202" w14:textId="77777777">
        <w:trPr>
          <w:cantSplit/>
          <w:jc w:val="center"/>
        </w:trPr>
        <w:tc>
          <w:tcPr>
            <w:tcW w:w="2381" w:type="dxa"/>
            <w:shd w:val="clear" w:color="auto" w:fill="E9DDD1"/>
            <w:tcMar>
              <w:top w:w="90" w:type="dxa"/>
              <w:left w:w="120" w:type="dxa"/>
              <w:bottom w:w="90" w:type="dxa"/>
              <w:right w:w="120" w:type="dxa"/>
            </w:tcMar>
            <w:vAlign w:val="center"/>
          </w:tcPr>
          <w:p w14:paraId="743B5F3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4BFCB6C" w14:textId="77777777" w:rsidR="0011075F" w:rsidRDefault="008A6E17">
            <w:pPr>
              <w:spacing w:after="20" w:line="240" w:lineRule="auto"/>
            </w:pPr>
            <w:r>
              <w:rPr>
                <w:sz w:val="16"/>
              </w:rPr>
              <w:t>Poligono GIS definitivo e lista edifici P0.</w:t>
            </w:r>
            <w:r>
              <w:rPr>
                <w:sz w:val="16"/>
              </w:rPr>
              <w:br/>
              <w:t>Target hardware/input/accessibilità e rating.</w:t>
            </w:r>
            <w:r>
              <w:rPr>
                <w:sz w:val="16"/>
              </w:rPr>
              <w:br/>
              <w:t>Conteggi NPC e contenuti dopo benchmark.</w:t>
            </w:r>
            <w:r>
              <w:rPr>
                <w:sz w:val="16"/>
              </w:rPr>
              <w:br/>
              <w:t>Regole giuridiche locali finali per famiglia, manomissione e successione.</w:t>
            </w:r>
          </w:p>
        </w:tc>
      </w:tr>
      <w:tr w:rsidR="0011075F" w14:paraId="6B5694B4" w14:textId="77777777">
        <w:trPr>
          <w:cantSplit/>
          <w:jc w:val="center"/>
        </w:trPr>
        <w:tc>
          <w:tcPr>
            <w:tcW w:w="2381" w:type="dxa"/>
            <w:shd w:val="clear" w:color="auto" w:fill="E9DDD1"/>
            <w:tcMar>
              <w:top w:w="90" w:type="dxa"/>
              <w:left w:w="120" w:type="dxa"/>
              <w:bottom w:w="90" w:type="dxa"/>
              <w:right w:w="120" w:type="dxa"/>
            </w:tcMar>
            <w:vAlign w:val="center"/>
          </w:tcPr>
          <w:p w14:paraId="26B3144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F1D8A7C" w14:textId="77777777" w:rsidR="0011075F" w:rsidRDefault="008A6E17">
            <w:pPr>
              <w:spacing w:after="20" w:line="240" w:lineRule="auto"/>
            </w:pPr>
            <w:r>
              <w:rPr>
                <w:sz w:val="16"/>
              </w:rPr>
              <w:t>High concept, fantasia e tono non si contraddicono.</w:t>
            </w:r>
            <w:r>
              <w:rPr>
                <w:sz w:val="16"/>
              </w:rPr>
              <w:br/>
              <w:t>Ogni differenziatore ha una prova prevista nella vertical slice.</w:t>
            </w:r>
            <w:r>
              <w:rPr>
                <w:sz w:val="16"/>
              </w:rPr>
              <w:br/>
              <w:t>Ogni feature core rafforza almeno un pilastro e non ne viola alcuno.</w:t>
            </w:r>
            <w:r>
              <w:rPr>
                <w:sz w:val="16"/>
              </w:rPr>
              <w:br/>
              <w:t>Team creativo, storico, tecnico e produttivo possono usare il documento come gate.</w:t>
            </w:r>
          </w:p>
        </w:tc>
      </w:tr>
    </w:tbl>
    <w:p w14:paraId="7393BF8A" w14:textId="77777777" w:rsidR="0011075F" w:rsidRDefault="0011075F"/>
    <w:p w14:paraId="0627FE9B" w14:textId="77777777" w:rsidR="0011075F" w:rsidRDefault="008A6E17">
      <w:pPr>
        <w:pStyle w:val="Titolo2"/>
      </w:pPr>
      <w:bookmarkStart w:id="11" w:name="_Toc235456917"/>
      <w:r>
        <w:t>Obiettivi, pubblico ed elementi distintivi</w:t>
      </w:r>
      <w:bookmarkEnd w:id="11"/>
    </w:p>
    <w:p w14:paraId="475F4252" w14:textId="77777777" w:rsidR="0011075F" w:rsidRDefault="008A6E17">
      <w:r>
        <w:t>Il ritmo alterna routine, progetto, perturbazione e recovery. L'intensità non deve crescere continuamente; periodi ordinari rendono significativi feste, crisi e svolte biografiche.</w:t>
      </w:r>
    </w:p>
    <w:p w14:paraId="2C801E9B" w14:textId="77777777" w:rsidR="0011075F" w:rsidRDefault="008A6E17">
      <w:r>
        <w:lastRenderedPageBreak/>
        <w:t xml:space="preserve">Giocatori </w:t>
      </w:r>
      <w:r>
        <w:t>orientati all'esplorazione, economia, relazioni, politica, religione o rischio fisico devono convergere sugli stessi obiettivi di causalità e appartenenza, non sullo stesso contenuto.</w:t>
      </w:r>
    </w:p>
    <w:p w14:paraId="4A22D97B" w14:textId="77777777" w:rsidR="0011075F" w:rsidRDefault="008A6E17">
      <w:r>
        <w:t>Friction e convenienza sono strumenti, non valori assoluti. Una routine può essere automatizzata dopo che il giocatore l'ha compresa. Il recap riduce carico cognitivo senza rivelare informazioni segrete.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3A335EF" w14:textId="77777777">
        <w:trPr>
          <w:cantSplit/>
          <w:tblHeader/>
          <w:jc w:val="center"/>
        </w:trPr>
        <w:tc>
          <w:tcPr>
            <w:tcW w:w="2381" w:type="dxa"/>
            <w:shd w:val="clear" w:color="auto" w:fill="E9DDD1"/>
            <w:tcMar>
              <w:top w:w="90" w:type="dxa"/>
              <w:left w:w="120" w:type="dxa"/>
              <w:bottom w:w="90" w:type="dxa"/>
              <w:right w:w="120" w:type="dxa"/>
            </w:tcMar>
            <w:vAlign w:val="center"/>
          </w:tcPr>
          <w:p w14:paraId="35FE0DDD" w14:textId="77777777" w:rsidR="0011075F" w:rsidRDefault="008A6E17">
            <w:r>
              <w:rPr>
                <w:b/>
                <w:color w:val="8B2E2E"/>
                <w:sz w:val="16"/>
              </w:rPr>
              <w:t>Fonti canoniche</w:t>
            </w:r>
          </w:p>
        </w:tc>
        <w:tc>
          <w:tcPr>
            <w:tcW w:w="6973" w:type="dxa"/>
            <w:tcMar>
              <w:top w:w="90" w:type="dxa"/>
              <w:left w:w="120" w:type="dxa"/>
              <w:bottom w:w="90" w:type="dxa"/>
              <w:right w:w="120" w:type="dxa"/>
            </w:tcMar>
          </w:tcPr>
          <w:p w14:paraId="6E66AA61" w14:textId="77777777" w:rsidR="0011075F" w:rsidRDefault="008A6E17">
            <w:pPr>
              <w:spacing w:after="20" w:line="240" w:lineRule="auto"/>
            </w:pPr>
            <w:r>
              <w:rPr>
                <w:sz w:val="16"/>
              </w:rPr>
              <w:t>01-vision/game-design-bible/experience-goals.md</w:t>
            </w:r>
            <w:r>
              <w:rPr>
                <w:sz w:val="16"/>
              </w:rPr>
              <w:br/>
              <w:t>01-vision/design-pillars.md</w:t>
            </w:r>
            <w:r>
              <w:rPr>
                <w:sz w:val="16"/>
              </w:rPr>
              <w:br/>
              <w:t>01-vision/scope-and-non-goals.md</w:t>
            </w:r>
          </w:p>
        </w:tc>
      </w:tr>
      <w:tr w:rsidR="0011075F" w14:paraId="72E5F27B" w14:textId="77777777">
        <w:trPr>
          <w:cantSplit/>
          <w:jc w:val="center"/>
        </w:trPr>
        <w:tc>
          <w:tcPr>
            <w:tcW w:w="2381" w:type="dxa"/>
            <w:shd w:val="clear" w:color="auto" w:fill="E9DDD1"/>
            <w:tcMar>
              <w:top w:w="90" w:type="dxa"/>
              <w:left w:w="120" w:type="dxa"/>
              <w:bottom w:w="90" w:type="dxa"/>
              <w:right w:w="120" w:type="dxa"/>
            </w:tcMar>
            <w:vAlign w:val="center"/>
          </w:tcPr>
          <w:p w14:paraId="575904D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D1B7F0E" w14:textId="77777777" w:rsidR="0011075F" w:rsidRDefault="008A6E17">
            <w:pPr>
              <w:spacing w:after="20" w:line="240" w:lineRule="auto"/>
            </w:pPr>
            <w:r>
              <w:rPr>
                <w:sz w:val="16"/>
              </w:rPr>
              <w:t>A:3, B:1, C:3, D:1, E:3</w:t>
            </w:r>
          </w:p>
        </w:tc>
      </w:tr>
      <w:tr w:rsidR="0011075F" w14:paraId="6C268144" w14:textId="77777777">
        <w:trPr>
          <w:cantSplit/>
          <w:jc w:val="center"/>
        </w:trPr>
        <w:tc>
          <w:tcPr>
            <w:tcW w:w="2381" w:type="dxa"/>
            <w:shd w:val="clear" w:color="auto" w:fill="E9DDD1"/>
            <w:tcMar>
              <w:top w:w="90" w:type="dxa"/>
              <w:left w:w="120" w:type="dxa"/>
              <w:bottom w:w="90" w:type="dxa"/>
              <w:right w:w="120" w:type="dxa"/>
            </w:tcMar>
            <w:vAlign w:val="center"/>
          </w:tcPr>
          <w:p w14:paraId="7A9453F0"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76516C0" w14:textId="77777777" w:rsidR="0011075F" w:rsidRDefault="008A6E17">
            <w:pPr>
              <w:spacing w:after="20" w:line="240" w:lineRule="auto"/>
            </w:pPr>
            <w:r>
              <w:rPr>
                <w:sz w:val="16"/>
              </w:rPr>
              <w:t>Nessuna estratta automaticamente; verificare i registri canonici.</w:t>
            </w:r>
          </w:p>
        </w:tc>
      </w:tr>
      <w:tr w:rsidR="0011075F" w14:paraId="36D2DAE8" w14:textId="77777777">
        <w:trPr>
          <w:cantSplit/>
          <w:jc w:val="center"/>
        </w:trPr>
        <w:tc>
          <w:tcPr>
            <w:tcW w:w="2381" w:type="dxa"/>
            <w:shd w:val="clear" w:color="auto" w:fill="E9DDD1"/>
            <w:tcMar>
              <w:top w:w="90" w:type="dxa"/>
              <w:left w:w="120" w:type="dxa"/>
              <w:bottom w:w="90" w:type="dxa"/>
              <w:right w:w="120" w:type="dxa"/>
            </w:tcMar>
            <w:vAlign w:val="center"/>
          </w:tcPr>
          <w:p w14:paraId="1C39EC6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52F68C2" w14:textId="77777777" w:rsidR="0011075F" w:rsidRDefault="008A6E17">
            <w:pPr>
              <w:spacing w:after="20" w:line="240" w:lineRule="auto"/>
            </w:pPr>
            <w:r>
              <w:rPr>
                <w:sz w:val="16"/>
              </w:rPr>
              <w:t>Ogni pilastro contiene requisito, divieto e prova.</w:t>
            </w:r>
            <w:r>
              <w:rPr>
                <w:sz w:val="16"/>
              </w:rPr>
              <w:br/>
              <w:t xml:space="preserve">La matrice produce decisioni </w:t>
            </w:r>
            <w:r>
              <w:rPr>
                <w:sz w:val="16"/>
              </w:rPr>
              <w:t>ripetibili.</w:t>
            </w:r>
            <w:r>
              <w:rPr>
                <w:sz w:val="16"/>
              </w:rPr>
              <w:br/>
              <w:t>Nessuna promessa fondamentale resta senza pilastro.</w:t>
            </w:r>
            <w:r>
              <w:rPr>
                <w:sz w:val="16"/>
              </w:rPr>
              <w:br/>
              <w:t>Almeno una review interdisciplinare usa il processo senza ambiguità.</w:t>
            </w:r>
          </w:p>
        </w:tc>
      </w:tr>
    </w:tbl>
    <w:p w14:paraId="5224B6A5" w14:textId="77777777" w:rsidR="0011075F" w:rsidRDefault="0011075F"/>
    <w:p w14:paraId="657FB2E7" w14:textId="77777777" w:rsidR="0011075F" w:rsidRDefault="008A6E17">
      <w:pPr>
        <w:pStyle w:val="Titolo2"/>
      </w:pPr>
      <w:bookmarkStart w:id="12" w:name="_Toc235456918"/>
      <w:r>
        <w:t>Stato del progetto e vincolo di readiness</w:t>
      </w:r>
      <w:bookmarkEnd w:id="12"/>
    </w:p>
    <w:p w14:paraId="6EFF3563" w14:textId="77777777" w:rsidR="0011075F" w:rsidRDefault="008A6E17">
      <w:r>
        <w:t>1. tutte le righe Must sono PASS; 2. nessun rischio blocker/critical è privo di mitigation e owner; 3. nessuna domanda indicata come blocker resta aperta; 4. Direction, Design, Historical, Technical, Production e QA firmano il gate; 5. l'utente invia successivamente un'istruzione esplicita che autorizza l'implementazione.</w:t>
      </w:r>
    </w:p>
    <w:p w14:paraId="4FAFFF44" w14:textId="77777777" w:rsidR="0011075F" w:rsidRDefault="008A6E17">
      <w:r>
        <w:t>Verdetto corrente: NON READY. La documentazione permette di vedere cosa manca, ma non soddisfa ancora le condizioni per scrivere codice.</w:t>
      </w:r>
    </w:p>
    <w:p w14:paraId="2DE0A78D" w14:textId="77777777" w:rsidR="0011075F" w:rsidRDefault="008A6E17">
      <w:r>
        <w:t>Le caselle non selezionate e Q indicate in RFI-MUST-051 costituiscono il registro completo dei blocker correnti. Nuovi blocker devono essere aggiunti qui e nel registro prima di proseguire.</w:t>
      </w:r>
    </w:p>
    <w:p w14:paraId="1E888984" w14:textId="723CEF0A" w:rsidR="0011075F" w:rsidRDefault="008A6E17">
      <w:pPr>
        <w:pStyle w:val="Didascalia"/>
        <w:jc w:val="left"/>
      </w:pPr>
      <w:bookmarkStart w:id="13" w:name="_Toc235457082"/>
      <w:r>
        <w:t xml:space="preserve">Tabella </w:t>
      </w:r>
      <w:r>
        <w:fldChar w:fldCharType="begin"/>
      </w:r>
      <w:r>
        <w:instrText>SEQ Tabella \* ARABIC</w:instrText>
      </w:r>
      <w:r>
        <w:fldChar w:fldCharType="separate"/>
      </w:r>
      <w:r>
        <w:rPr>
          <w:noProof/>
        </w:rPr>
        <w:t>4</w:t>
      </w:r>
      <w:r>
        <w:fldChar w:fldCharType="end"/>
      </w:r>
      <w:r>
        <w:t xml:space="preserve"> - Stato del progetto e vincolo di readiness</w:t>
      </w:r>
      <w:bookmarkEnd w:id="13"/>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7553CA2C" w14:textId="77777777">
        <w:trPr>
          <w:cantSplit/>
          <w:tblHeader/>
          <w:jc w:val="center"/>
        </w:trPr>
        <w:tc>
          <w:tcPr>
            <w:tcW w:w="1984" w:type="dxa"/>
            <w:shd w:val="clear" w:color="auto" w:fill="8B2E2E"/>
            <w:tcMar>
              <w:top w:w="90" w:type="dxa"/>
              <w:left w:w="120" w:type="dxa"/>
              <w:bottom w:w="90" w:type="dxa"/>
              <w:right w:w="120" w:type="dxa"/>
            </w:tcMar>
            <w:vAlign w:val="center"/>
          </w:tcPr>
          <w:p w14:paraId="771056C1" w14:textId="77777777" w:rsidR="0011075F" w:rsidRDefault="008A6E17">
            <w:r>
              <w:rPr>
                <w:b/>
                <w:color w:val="FFFFFF"/>
                <w:sz w:val="17"/>
              </w:rPr>
              <w:t>Area</w:t>
            </w:r>
          </w:p>
        </w:tc>
        <w:tc>
          <w:tcPr>
            <w:tcW w:w="3515" w:type="dxa"/>
            <w:shd w:val="clear" w:color="auto" w:fill="8B2E2E"/>
            <w:tcMar>
              <w:top w:w="90" w:type="dxa"/>
              <w:left w:w="120" w:type="dxa"/>
              <w:bottom w:w="90" w:type="dxa"/>
              <w:right w:w="120" w:type="dxa"/>
            </w:tcMar>
            <w:vAlign w:val="center"/>
          </w:tcPr>
          <w:p w14:paraId="48DD2718" w14:textId="77777777" w:rsidR="0011075F" w:rsidRDefault="008A6E17">
            <w:r>
              <w:rPr>
                <w:b/>
                <w:color w:val="FFFFFF"/>
                <w:sz w:val="17"/>
              </w:rPr>
              <w:t>Stato editoriale</w:t>
            </w:r>
          </w:p>
        </w:tc>
        <w:tc>
          <w:tcPr>
            <w:tcW w:w="3855" w:type="dxa"/>
            <w:shd w:val="clear" w:color="auto" w:fill="8B2E2E"/>
            <w:tcMar>
              <w:top w:w="90" w:type="dxa"/>
              <w:left w:w="120" w:type="dxa"/>
              <w:bottom w:w="90" w:type="dxa"/>
              <w:right w:w="120" w:type="dxa"/>
            </w:tcMar>
            <w:vAlign w:val="center"/>
          </w:tcPr>
          <w:p w14:paraId="67319CA8" w14:textId="77777777" w:rsidR="0011075F" w:rsidRDefault="008A6E17">
            <w:r>
              <w:rPr>
                <w:b/>
                <w:color w:val="FFFFFF"/>
                <w:sz w:val="17"/>
              </w:rPr>
              <w:t>Blocco principale</w:t>
            </w:r>
          </w:p>
        </w:tc>
      </w:tr>
      <w:tr w:rsidR="0011075F" w14:paraId="45AD1D68" w14:textId="77777777">
        <w:trPr>
          <w:cantSplit/>
          <w:jc w:val="center"/>
        </w:trPr>
        <w:tc>
          <w:tcPr>
            <w:tcW w:w="1984" w:type="dxa"/>
            <w:tcMar>
              <w:top w:w="90" w:type="dxa"/>
              <w:left w:w="120" w:type="dxa"/>
              <w:bottom w:w="90" w:type="dxa"/>
              <w:right w:w="120" w:type="dxa"/>
            </w:tcMar>
            <w:vAlign w:val="center"/>
          </w:tcPr>
          <w:p w14:paraId="2A7FDE77" w14:textId="77777777" w:rsidR="0011075F" w:rsidRDefault="008A6E17">
            <w:pPr>
              <w:spacing w:after="30" w:line="252" w:lineRule="auto"/>
            </w:pPr>
            <w:r>
              <w:rPr>
                <w:sz w:val="16"/>
              </w:rPr>
              <w:t>Design P0</w:t>
            </w:r>
          </w:p>
        </w:tc>
        <w:tc>
          <w:tcPr>
            <w:tcW w:w="3515" w:type="dxa"/>
            <w:tcMar>
              <w:top w:w="90" w:type="dxa"/>
              <w:left w:w="120" w:type="dxa"/>
              <w:bottom w:w="90" w:type="dxa"/>
              <w:right w:w="120" w:type="dxa"/>
            </w:tcMar>
            <w:vAlign w:val="center"/>
          </w:tcPr>
          <w:p w14:paraId="0686450A" w14:textId="77777777" w:rsidR="0011075F" w:rsidRDefault="008A6E17">
            <w:pPr>
              <w:spacing w:after="30" w:line="252" w:lineRule="auto"/>
            </w:pPr>
            <w:r>
              <w:rPr>
                <w:sz w:val="16"/>
              </w:rPr>
              <w:t>S2-S3</w:t>
            </w:r>
          </w:p>
        </w:tc>
        <w:tc>
          <w:tcPr>
            <w:tcW w:w="3855" w:type="dxa"/>
            <w:tcMar>
              <w:top w:w="90" w:type="dxa"/>
              <w:left w:w="120" w:type="dxa"/>
              <w:bottom w:w="90" w:type="dxa"/>
              <w:right w:w="120" w:type="dxa"/>
            </w:tcMar>
            <w:vAlign w:val="center"/>
          </w:tcPr>
          <w:p w14:paraId="681340E2" w14:textId="77777777" w:rsidR="0011075F" w:rsidRDefault="008A6E17">
            <w:pPr>
              <w:spacing w:after="30" w:line="252" w:lineRule="auto"/>
            </w:pPr>
            <w:r>
              <w:rPr>
                <w:sz w:val="16"/>
              </w:rPr>
              <w:t>Promozione a S4 e golden scenario</w:t>
            </w:r>
          </w:p>
        </w:tc>
      </w:tr>
      <w:tr w:rsidR="0011075F" w14:paraId="1B1155F4" w14:textId="77777777">
        <w:trPr>
          <w:cantSplit/>
          <w:jc w:val="center"/>
        </w:trPr>
        <w:tc>
          <w:tcPr>
            <w:tcW w:w="1984" w:type="dxa"/>
            <w:shd w:val="clear" w:color="auto" w:fill="F8F5EF"/>
            <w:tcMar>
              <w:top w:w="90" w:type="dxa"/>
              <w:left w:w="120" w:type="dxa"/>
              <w:bottom w:w="90" w:type="dxa"/>
              <w:right w:w="120" w:type="dxa"/>
            </w:tcMar>
            <w:vAlign w:val="center"/>
          </w:tcPr>
          <w:p w14:paraId="1D4DE990" w14:textId="77777777" w:rsidR="0011075F" w:rsidRDefault="008A6E17">
            <w:pPr>
              <w:spacing w:after="30" w:line="252" w:lineRule="auto"/>
            </w:pPr>
            <w:r>
              <w:rPr>
                <w:sz w:val="16"/>
              </w:rPr>
              <w:t>Tecnologia</w:t>
            </w:r>
          </w:p>
        </w:tc>
        <w:tc>
          <w:tcPr>
            <w:tcW w:w="3515" w:type="dxa"/>
            <w:shd w:val="clear" w:color="auto" w:fill="F8F5EF"/>
            <w:tcMar>
              <w:top w:w="90" w:type="dxa"/>
              <w:left w:w="120" w:type="dxa"/>
              <w:bottom w:w="90" w:type="dxa"/>
              <w:right w:w="120" w:type="dxa"/>
            </w:tcMar>
            <w:vAlign w:val="center"/>
          </w:tcPr>
          <w:p w14:paraId="5105F76D" w14:textId="77777777" w:rsidR="0011075F" w:rsidRDefault="008A6E17">
            <w:pPr>
              <w:spacing w:after="30" w:line="252" w:lineRule="auto"/>
            </w:pPr>
            <w:r>
              <w:rPr>
                <w:sz w:val="16"/>
              </w:rPr>
              <w:t>S3</w:t>
            </w:r>
          </w:p>
        </w:tc>
        <w:tc>
          <w:tcPr>
            <w:tcW w:w="3855" w:type="dxa"/>
            <w:shd w:val="clear" w:color="auto" w:fill="F8F5EF"/>
            <w:tcMar>
              <w:top w:w="90" w:type="dxa"/>
              <w:left w:w="120" w:type="dxa"/>
              <w:bottom w:w="90" w:type="dxa"/>
              <w:right w:w="120" w:type="dxa"/>
            </w:tcMar>
            <w:vAlign w:val="center"/>
          </w:tcPr>
          <w:p w14:paraId="6CF200B0" w14:textId="77777777" w:rsidR="0011075F" w:rsidRDefault="008A6E17">
            <w:pPr>
              <w:spacing w:after="30" w:line="252" w:lineRule="auto"/>
            </w:pPr>
            <w:r>
              <w:rPr>
                <w:sz w:val="16"/>
              </w:rPr>
              <w:t>Versione UE5, plugin, formati e toolchain</w:t>
            </w:r>
          </w:p>
        </w:tc>
      </w:tr>
      <w:tr w:rsidR="0011075F" w14:paraId="2B8C451D" w14:textId="77777777">
        <w:trPr>
          <w:cantSplit/>
          <w:jc w:val="center"/>
        </w:trPr>
        <w:tc>
          <w:tcPr>
            <w:tcW w:w="1984" w:type="dxa"/>
            <w:tcMar>
              <w:top w:w="90" w:type="dxa"/>
              <w:left w:w="120" w:type="dxa"/>
              <w:bottom w:w="90" w:type="dxa"/>
              <w:right w:w="120" w:type="dxa"/>
            </w:tcMar>
            <w:vAlign w:val="center"/>
          </w:tcPr>
          <w:p w14:paraId="031B286B" w14:textId="77777777" w:rsidR="0011075F" w:rsidRDefault="008A6E17">
            <w:pPr>
              <w:spacing w:after="30" w:line="252" w:lineRule="auto"/>
            </w:pPr>
            <w:r>
              <w:rPr>
                <w:sz w:val="16"/>
              </w:rPr>
              <w:t>Pompei</w:t>
            </w:r>
          </w:p>
        </w:tc>
        <w:tc>
          <w:tcPr>
            <w:tcW w:w="3515" w:type="dxa"/>
            <w:tcMar>
              <w:top w:w="90" w:type="dxa"/>
              <w:left w:w="120" w:type="dxa"/>
              <w:bottom w:w="90" w:type="dxa"/>
              <w:right w:w="120" w:type="dxa"/>
            </w:tcMar>
            <w:vAlign w:val="center"/>
          </w:tcPr>
          <w:p w14:paraId="43EA3BE1" w14:textId="77777777" w:rsidR="0011075F" w:rsidRDefault="008A6E17">
            <w:pPr>
              <w:spacing w:after="30" w:line="252" w:lineRule="auto"/>
            </w:pPr>
            <w:r>
              <w:rPr>
                <w:sz w:val="16"/>
              </w:rPr>
              <w:t>S3</w:t>
            </w:r>
          </w:p>
        </w:tc>
        <w:tc>
          <w:tcPr>
            <w:tcW w:w="3855" w:type="dxa"/>
            <w:tcMar>
              <w:top w:w="90" w:type="dxa"/>
              <w:left w:w="120" w:type="dxa"/>
              <w:bottom w:w="90" w:type="dxa"/>
              <w:right w:w="120" w:type="dxa"/>
            </w:tcMar>
            <w:vAlign w:val="center"/>
          </w:tcPr>
          <w:p w14:paraId="0C080AA0" w14:textId="77777777" w:rsidR="0011075F" w:rsidRDefault="008A6E17">
            <w:pPr>
              <w:spacing w:after="30" w:line="252" w:lineRule="auto"/>
            </w:pPr>
            <w:r>
              <w:rPr>
                <w:sz w:val="16"/>
              </w:rPr>
              <w:t>GIS, edifici P0 e review interdisciplinare</w:t>
            </w:r>
          </w:p>
        </w:tc>
      </w:tr>
      <w:tr w:rsidR="0011075F" w14:paraId="323279C4" w14:textId="77777777">
        <w:trPr>
          <w:cantSplit/>
          <w:jc w:val="center"/>
        </w:trPr>
        <w:tc>
          <w:tcPr>
            <w:tcW w:w="1984" w:type="dxa"/>
            <w:shd w:val="clear" w:color="auto" w:fill="F8F5EF"/>
            <w:tcMar>
              <w:top w:w="90" w:type="dxa"/>
              <w:left w:w="120" w:type="dxa"/>
              <w:bottom w:w="90" w:type="dxa"/>
              <w:right w:w="120" w:type="dxa"/>
            </w:tcMar>
            <w:vAlign w:val="center"/>
          </w:tcPr>
          <w:p w14:paraId="3F442AB9" w14:textId="77777777" w:rsidR="0011075F" w:rsidRDefault="008A6E17">
            <w:pPr>
              <w:spacing w:after="30" w:line="252" w:lineRule="auto"/>
            </w:pPr>
            <w:r>
              <w:rPr>
                <w:sz w:val="16"/>
              </w:rPr>
              <w:t>Produzione</w:t>
            </w:r>
          </w:p>
        </w:tc>
        <w:tc>
          <w:tcPr>
            <w:tcW w:w="3515" w:type="dxa"/>
            <w:shd w:val="clear" w:color="auto" w:fill="F8F5EF"/>
            <w:tcMar>
              <w:top w:w="90" w:type="dxa"/>
              <w:left w:w="120" w:type="dxa"/>
              <w:bottom w:w="90" w:type="dxa"/>
              <w:right w:w="120" w:type="dxa"/>
            </w:tcMar>
            <w:vAlign w:val="center"/>
          </w:tcPr>
          <w:p w14:paraId="3527D619" w14:textId="77777777" w:rsidR="0011075F" w:rsidRDefault="008A6E17">
            <w:pPr>
              <w:spacing w:after="30" w:line="252" w:lineRule="auto"/>
            </w:pPr>
            <w:r>
              <w:rPr>
                <w:sz w:val="16"/>
              </w:rPr>
              <w:t>S2-S3</w:t>
            </w:r>
          </w:p>
        </w:tc>
        <w:tc>
          <w:tcPr>
            <w:tcW w:w="3855" w:type="dxa"/>
            <w:shd w:val="clear" w:color="auto" w:fill="F8F5EF"/>
            <w:tcMar>
              <w:top w:w="90" w:type="dxa"/>
              <w:left w:w="120" w:type="dxa"/>
              <w:bottom w:w="90" w:type="dxa"/>
              <w:right w:w="120" w:type="dxa"/>
            </w:tcMar>
            <w:vAlign w:val="center"/>
          </w:tcPr>
          <w:p w14:paraId="544D3D38" w14:textId="77777777" w:rsidR="0011075F" w:rsidRDefault="008A6E17">
            <w:pPr>
              <w:spacing w:after="30" w:line="252" w:lineRule="auto"/>
            </w:pPr>
            <w:r>
              <w:rPr>
                <w:sz w:val="16"/>
              </w:rPr>
              <w:t>Owner, capacity, CI, LFS e firme</w:t>
            </w:r>
          </w:p>
        </w:tc>
      </w:tr>
    </w:tbl>
    <w:p w14:paraId="557627AC"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342F1895" w14:textId="77777777">
        <w:trPr>
          <w:cantSplit/>
          <w:tblHeader/>
          <w:jc w:val="center"/>
        </w:trPr>
        <w:tc>
          <w:tcPr>
            <w:tcW w:w="2381" w:type="dxa"/>
            <w:shd w:val="clear" w:color="auto" w:fill="E9DDD1"/>
            <w:tcMar>
              <w:top w:w="90" w:type="dxa"/>
              <w:left w:w="120" w:type="dxa"/>
              <w:bottom w:w="90" w:type="dxa"/>
              <w:right w:w="120" w:type="dxa"/>
            </w:tcMar>
            <w:vAlign w:val="center"/>
          </w:tcPr>
          <w:p w14:paraId="30DCD8A9" w14:textId="77777777" w:rsidR="0011075F" w:rsidRDefault="008A6E17">
            <w:r>
              <w:rPr>
                <w:b/>
                <w:color w:val="8B2E2E"/>
                <w:sz w:val="16"/>
              </w:rPr>
              <w:t>Fonti canoniche</w:t>
            </w:r>
          </w:p>
        </w:tc>
        <w:tc>
          <w:tcPr>
            <w:tcW w:w="6973" w:type="dxa"/>
            <w:tcMar>
              <w:top w:w="90" w:type="dxa"/>
              <w:left w:w="120" w:type="dxa"/>
              <w:bottom w:w="90" w:type="dxa"/>
              <w:right w:w="120" w:type="dxa"/>
            </w:tcMar>
          </w:tcPr>
          <w:p w14:paraId="2370A9CE" w14:textId="77777777" w:rsidR="0011075F" w:rsidRDefault="008A6E17">
            <w:pPr>
              <w:spacing w:after="20" w:line="240" w:lineRule="auto"/>
            </w:pPr>
            <w:r>
              <w:rPr>
                <w:sz w:val="16"/>
              </w:rPr>
              <w:t>READY_FOR_IMPLEMENTATION.md</w:t>
            </w:r>
            <w:r>
              <w:rPr>
                <w:sz w:val="16"/>
              </w:rPr>
              <w:br/>
            </w:r>
            <w:r>
              <w:rPr>
                <w:sz w:val="16"/>
              </w:rPr>
              <w:t>11-production/roadmap-backlog/implementation-readiness-matrix.md</w:t>
            </w:r>
          </w:p>
        </w:tc>
      </w:tr>
      <w:tr w:rsidR="0011075F" w14:paraId="5B99AA31" w14:textId="77777777">
        <w:trPr>
          <w:cantSplit/>
          <w:jc w:val="center"/>
        </w:trPr>
        <w:tc>
          <w:tcPr>
            <w:tcW w:w="2381" w:type="dxa"/>
            <w:shd w:val="clear" w:color="auto" w:fill="E9DDD1"/>
            <w:tcMar>
              <w:top w:w="90" w:type="dxa"/>
              <w:left w:w="120" w:type="dxa"/>
              <w:bottom w:w="90" w:type="dxa"/>
              <w:right w:w="120" w:type="dxa"/>
            </w:tcMar>
            <w:vAlign w:val="center"/>
          </w:tcPr>
          <w:p w14:paraId="0DCED05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21A7224" w14:textId="77777777" w:rsidR="0011075F" w:rsidRDefault="008A6E17">
            <w:pPr>
              <w:spacing w:after="20" w:line="240" w:lineRule="auto"/>
            </w:pPr>
            <w:r>
              <w:rPr>
                <w:sz w:val="16"/>
              </w:rPr>
              <w:t>A:1, B:1, C:1, D:1, E:2</w:t>
            </w:r>
          </w:p>
        </w:tc>
      </w:tr>
      <w:tr w:rsidR="0011075F" w14:paraId="21E773A4" w14:textId="77777777">
        <w:trPr>
          <w:cantSplit/>
          <w:jc w:val="center"/>
        </w:trPr>
        <w:tc>
          <w:tcPr>
            <w:tcW w:w="2381" w:type="dxa"/>
            <w:shd w:val="clear" w:color="auto" w:fill="E9DDD1"/>
            <w:tcMar>
              <w:top w:w="90" w:type="dxa"/>
              <w:left w:w="120" w:type="dxa"/>
              <w:bottom w:w="90" w:type="dxa"/>
              <w:right w:w="120" w:type="dxa"/>
            </w:tcMar>
            <w:vAlign w:val="center"/>
          </w:tcPr>
          <w:p w14:paraId="3122EED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431B487" w14:textId="77777777" w:rsidR="0011075F" w:rsidRDefault="008A6E17">
            <w:pPr>
              <w:spacing w:after="20" w:line="240" w:lineRule="auto"/>
            </w:pPr>
            <w:r>
              <w:rPr>
                <w:sz w:val="16"/>
              </w:rPr>
              <w:t>Assegnare owner nominativi quando saranno definite composizione e responsabilità del team.</w:t>
            </w:r>
            <w:r>
              <w:rPr>
                <w:sz w:val="16"/>
              </w:rPr>
              <w:br/>
              <w:t>Approvare i budget quantitativi che separano S3 da S4 per simulazione e performance.</w:t>
            </w:r>
          </w:p>
        </w:tc>
      </w:tr>
      <w:tr w:rsidR="0011075F" w14:paraId="298B39D2" w14:textId="77777777">
        <w:trPr>
          <w:cantSplit/>
          <w:jc w:val="center"/>
        </w:trPr>
        <w:tc>
          <w:tcPr>
            <w:tcW w:w="2381" w:type="dxa"/>
            <w:shd w:val="clear" w:color="auto" w:fill="E9DDD1"/>
            <w:tcMar>
              <w:top w:w="90" w:type="dxa"/>
              <w:left w:w="120" w:type="dxa"/>
              <w:bottom w:w="90" w:type="dxa"/>
              <w:right w:w="120" w:type="dxa"/>
            </w:tcMar>
            <w:vAlign w:val="center"/>
          </w:tcPr>
          <w:p w14:paraId="474C10D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C2E5BF9" w14:textId="77777777" w:rsidR="0011075F" w:rsidRDefault="008A6E17">
            <w:pPr>
              <w:spacing w:after="20" w:line="240" w:lineRule="auto"/>
            </w:pPr>
            <w:r>
              <w:rPr>
                <w:sz w:val="16"/>
              </w:rPr>
              <w:t>Definiti nei documenti sorgente o ancora da promuovere a S4.</w:t>
            </w:r>
          </w:p>
        </w:tc>
      </w:tr>
    </w:tbl>
    <w:p w14:paraId="5D360960" w14:textId="77777777" w:rsidR="0011075F" w:rsidRDefault="0011075F"/>
    <w:p w14:paraId="7D128AC7" w14:textId="77777777" w:rsidR="0011075F" w:rsidRDefault="008A6E17">
      <w:pPr>
        <w:pStyle w:val="Titolo1"/>
      </w:pPr>
      <w:bookmarkStart w:id="14" w:name="_Toc235456919"/>
      <w:r>
        <w:lastRenderedPageBreak/>
        <w:t>2. Visione e principi di design</w:t>
      </w:r>
      <w:bookmarkEnd w:id="14"/>
    </w:p>
    <w:p w14:paraId="4B62EB81" w14:textId="77777777" w:rsidR="0011075F" w:rsidRDefault="008A6E17">
      <w:pPr>
        <w:pBdr>
          <w:left w:val="single" w:sz="18" w:space="8" w:color="B98228"/>
        </w:pBdr>
        <w:spacing w:after="240"/>
      </w:pPr>
      <w:r>
        <w:t xml:space="preserve">La visione protegge l'autonomia del mondo, la conoscenza situata, la </w:t>
      </w:r>
      <w:r>
        <w:t>conseguenza persistente e la dignita della rappresentazione storica. Ogni sistema deve sostenere questi principi anche quando opera lontano dal giocatore.</w:t>
      </w:r>
    </w:p>
    <w:p w14:paraId="2CF18D67" w14:textId="77777777" w:rsidR="0011075F" w:rsidRDefault="008A6E17">
      <w:pPr>
        <w:keepNext/>
        <w:jc w:val="center"/>
      </w:pPr>
      <w:r>
        <w:rPr>
          <w:noProof/>
        </w:rPr>
        <w:drawing>
          <wp:inline distT="0" distB="0" distL="0" distR="0" wp14:anchorId="29815131" wp14:editId="61147EB8">
            <wp:extent cx="5616000" cy="2169818"/>
            <wp:effectExtent l="0" t="0" r="0" b="0"/>
            <wp:docPr id="1" name="Picture 1" descr="Ciclo principale di gameplay" title="Ciclo principale di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loop.png"/>
                    <pic:cNvPicPr/>
                  </pic:nvPicPr>
                  <pic:blipFill>
                    <a:blip r:embed="rId8"/>
                    <a:stretch>
                      <a:fillRect/>
                    </a:stretch>
                  </pic:blipFill>
                  <pic:spPr>
                    <a:xfrm>
                      <a:off x="0" y="0"/>
                      <a:ext cx="5616000" cy="2169818"/>
                    </a:xfrm>
                    <a:prstGeom prst="rect">
                      <a:avLst/>
                    </a:prstGeom>
                  </pic:spPr>
                </pic:pic>
              </a:graphicData>
            </a:graphic>
          </wp:inline>
        </w:drawing>
      </w:r>
    </w:p>
    <w:p w14:paraId="49CA8494" w14:textId="60DCD43F" w:rsidR="0011075F" w:rsidRDefault="008A6E17">
      <w:pPr>
        <w:pStyle w:val="Didascalia"/>
        <w:jc w:val="center"/>
      </w:pPr>
      <w:bookmarkStart w:id="15" w:name="_Toc235457058"/>
      <w:r>
        <w:t xml:space="preserve">Figura </w:t>
      </w:r>
      <w:r>
        <w:fldChar w:fldCharType="begin"/>
      </w:r>
      <w:r>
        <w:instrText>SEQ Figura \* ARABIC</w:instrText>
      </w:r>
      <w:r>
        <w:fldChar w:fldCharType="separate"/>
      </w:r>
      <w:r>
        <w:rPr>
          <w:noProof/>
        </w:rPr>
        <w:t>1</w:t>
      </w:r>
      <w:r>
        <w:fldChar w:fldCharType="end"/>
      </w:r>
      <w:r>
        <w:t xml:space="preserve"> - Ciclo principale di gameplay</w:t>
      </w:r>
      <w:bookmarkEnd w:id="15"/>
    </w:p>
    <w:p w14:paraId="794D0BA3" w14:textId="77777777" w:rsidR="0011075F" w:rsidRDefault="008A6E17">
      <w:pPr>
        <w:pStyle w:val="Titolo2"/>
      </w:pPr>
      <w:bookmarkStart w:id="16" w:name="_Toc235456920"/>
      <w:r>
        <w:t>Visione del progetto</w:t>
      </w:r>
      <w:bookmarkEnd w:id="16"/>
    </w:p>
    <w:p w14:paraId="1BC45F4F" w14:textId="77777777" w:rsidR="0011075F" w:rsidRDefault="008A6E17">
      <w:r>
        <w:t xml:space="preserve">Realizzare un </w:t>
      </w:r>
      <w:r>
        <w:t>RPG open world sandbox storico in cui il giocatore costruisce una vita possibile nell'Impero Romano come persona comune, dentro un mondo autonomo che non lo considera il proprio centro causale.</w:t>
      </w:r>
    </w:p>
    <w:p w14:paraId="57890D2D" w14:textId="77777777" w:rsidR="0011075F" w:rsidRDefault="008A6E17">
      <w:r>
        <w:t>Il giocatore entra in una società romana simulata attraverso origine, status, household, competenze, bisogni e obblighi concreti. Lavora, commercia, apprende, forma legami, pratica culti, affronta il diritto, partecipa alla politica o alla violenza e tenta di cambiare la propria condizione. NPC, famiglie, attività, istituzioni e flussi continuano a evolvere anche quando il giocatore non li osserva.</w:t>
      </w:r>
    </w:p>
    <w:p w14:paraId="3FCB4905" w14:textId="77777777" w:rsidR="0011075F" w:rsidRDefault="008A6E17">
      <w:r>
        <w:t>&gt; Vivere una vita romana possibile; comprendere il mondo attraverso le conseguenze; conquistare margini di scelta senza ricevere privilegi da protagonista.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FA52B70" w14:textId="77777777">
        <w:trPr>
          <w:cantSplit/>
          <w:tblHeader/>
          <w:jc w:val="center"/>
        </w:trPr>
        <w:tc>
          <w:tcPr>
            <w:tcW w:w="2381" w:type="dxa"/>
            <w:shd w:val="clear" w:color="auto" w:fill="E9DDD1"/>
            <w:tcMar>
              <w:top w:w="90" w:type="dxa"/>
              <w:left w:w="120" w:type="dxa"/>
              <w:bottom w:w="90" w:type="dxa"/>
              <w:right w:w="120" w:type="dxa"/>
            </w:tcMar>
            <w:vAlign w:val="center"/>
          </w:tcPr>
          <w:p w14:paraId="74BD1E34" w14:textId="77777777" w:rsidR="0011075F" w:rsidRDefault="008A6E17">
            <w:r>
              <w:rPr>
                <w:b/>
                <w:color w:val="8B2E2E"/>
                <w:sz w:val="16"/>
              </w:rPr>
              <w:t>Fonti canoniche</w:t>
            </w:r>
          </w:p>
        </w:tc>
        <w:tc>
          <w:tcPr>
            <w:tcW w:w="6973" w:type="dxa"/>
            <w:tcMar>
              <w:top w:w="90" w:type="dxa"/>
              <w:left w:w="120" w:type="dxa"/>
              <w:bottom w:w="90" w:type="dxa"/>
              <w:right w:w="120" w:type="dxa"/>
            </w:tcMar>
          </w:tcPr>
          <w:p w14:paraId="163CA57B" w14:textId="77777777" w:rsidR="0011075F" w:rsidRDefault="008A6E17">
            <w:pPr>
              <w:spacing w:after="20" w:line="240" w:lineRule="auto"/>
            </w:pPr>
            <w:r>
              <w:rPr>
                <w:sz w:val="16"/>
              </w:rPr>
              <w:t>01-vision/creative-vision.md</w:t>
            </w:r>
            <w:r>
              <w:rPr>
                <w:sz w:val="16"/>
              </w:rPr>
              <w:br/>
              <w:t>MASTER_PROMPT.md</w:t>
            </w:r>
          </w:p>
        </w:tc>
      </w:tr>
      <w:tr w:rsidR="0011075F" w14:paraId="1EBF252D" w14:textId="77777777">
        <w:trPr>
          <w:cantSplit/>
          <w:jc w:val="center"/>
        </w:trPr>
        <w:tc>
          <w:tcPr>
            <w:tcW w:w="2381" w:type="dxa"/>
            <w:shd w:val="clear" w:color="auto" w:fill="E9DDD1"/>
            <w:tcMar>
              <w:top w:w="90" w:type="dxa"/>
              <w:left w:w="120" w:type="dxa"/>
              <w:bottom w:w="90" w:type="dxa"/>
              <w:right w:w="120" w:type="dxa"/>
            </w:tcMar>
            <w:vAlign w:val="center"/>
          </w:tcPr>
          <w:p w14:paraId="6E8033A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74AE1A4" w14:textId="77777777" w:rsidR="0011075F" w:rsidRDefault="008A6E17">
            <w:pPr>
              <w:spacing w:after="20" w:line="240" w:lineRule="auto"/>
            </w:pPr>
            <w:r>
              <w:rPr>
                <w:sz w:val="16"/>
              </w:rPr>
              <w:t>A:5, C:3, E:4</w:t>
            </w:r>
          </w:p>
        </w:tc>
      </w:tr>
      <w:tr w:rsidR="0011075F" w14:paraId="5C5FB97F" w14:textId="77777777">
        <w:trPr>
          <w:cantSplit/>
          <w:jc w:val="center"/>
        </w:trPr>
        <w:tc>
          <w:tcPr>
            <w:tcW w:w="2381" w:type="dxa"/>
            <w:shd w:val="clear" w:color="auto" w:fill="E9DDD1"/>
            <w:tcMar>
              <w:top w:w="90" w:type="dxa"/>
              <w:left w:w="120" w:type="dxa"/>
              <w:bottom w:w="90" w:type="dxa"/>
              <w:right w:w="120" w:type="dxa"/>
            </w:tcMar>
            <w:vAlign w:val="center"/>
          </w:tcPr>
          <w:p w14:paraId="2601E599"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1D1E58A" w14:textId="77777777" w:rsidR="0011075F" w:rsidRDefault="008A6E17">
            <w:pPr>
              <w:spacing w:after="20" w:line="240" w:lineRule="auto"/>
            </w:pPr>
            <w:r>
              <w:rPr>
                <w:sz w:val="16"/>
              </w:rPr>
              <w:t>Nessuna estratta automaticamente; verificare i registri canonici.</w:t>
            </w:r>
          </w:p>
        </w:tc>
      </w:tr>
      <w:tr w:rsidR="0011075F" w14:paraId="24DF91E3" w14:textId="77777777">
        <w:trPr>
          <w:cantSplit/>
          <w:jc w:val="center"/>
        </w:trPr>
        <w:tc>
          <w:tcPr>
            <w:tcW w:w="2381" w:type="dxa"/>
            <w:shd w:val="clear" w:color="auto" w:fill="E9DDD1"/>
            <w:tcMar>
              <w:top w:w="90" w:type="dxa"/>
              <w:left w:w="120" w:type="dxa"/>
              <w:bottom w:w="90" w:type="dxa"/>
              <w:right w:w="120" w:type="dxa"/>
            </w:tcMar>
            <w:vAlign w:val="center"/>
          </w:tcPr>
          <w:p w14:paraId="5F5C193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B40829C" w14:textId="77777777" w:rsidR="0011075F" w:rsidRDefault="008A6E17">
            <w:pPr>
              <w:spacing w:after="20" w:line="240" w:lineRule="auto"/>
            </w:pPr>
            <w:r>
              <w:rPr>
                <w:sz w:val="16"/>
              </w:rPr>
              <w:t xml:space="preserve">High concept, fantasia e tono non si </w:t>
            </w:r>
            <w:r>
              <w:rPr>
                <w:sz w:val="16"/>
              </w:rPr>
              <w:t>contraddicono.</w:t>
            </w:r>
            <w:r>
              <w:rPr>
                <w:sz w:val="16"/>
              </w:rPr>
              <w:br/>
              <w:t>Ogni differenziatore ha una prova prevista nella vertical slice.</w:t>
            </w:r>
            <w:r>
              <w:rPr>
                <w:sz w:val="16"/>
              </w:rPr>
              <w:br/>
              <w:t>Ogni feature core rafforza almeno un pilastro e non ne viola alcuno.</w:t>
            </w:r>
            <w:r>
              <w:rPr>
                <w:sz w:val="16"/>
              </w:rPr>
              <w:br/>
              <w:t>Team creativo, storico, tecnico e produttivo possono usare il documento come gate.</w:t>
            </w:r>
          </w:p>
        </w:tc>
      </w:tr>
    </w:tbl>
    <w:p w14:paraId="2FEC64A4" w14:textId="77777777" w:rsidR="0011075F" w:rsidRDefault="0011075F"/>
    <w:p w14:paraId="1ADDC3BE" w14:textId="77777777" w:rsidR="0011075F" w:rsidRDefault="008A6E17">
      <w:pPr>
        <w:pStyle w:val="Titolo2"/>
      </w:pPr>
      <w:bookmarkStart w:id="17" w:name="_Toc235456921"/>
      <w:r>
        <w:t>Principi di design</w:t>
      </w:r>
      <w:bookmarkEnd w:id="17"/>
    </w:p>
    <w:p w14:paraId="48AB1389" w14:textId="77777777" w:rsidR="0011075F" w:rsidRDefault="008A6E17">
      <w:r>
        <w:t>Il personaggio è una persona situata. Origine, corpo, status, famiglia, competenze, ricchezza, reputazione e luogo definiscono opportunità reali.</w:t>
      </w:r>
    </w:p>
    <w:p w14:paraId="66193B7E" w14:textId="77777777" w:rsidR="0011075F" w:rsidRDefault="008A6E17">
      <w:r>
        <w:lastRenderedPageBreak/>
        <w:t>Richiede: calendari, deadline, sostituzioni, successioni, simulazione multi-risoluzione e recap. Vieta: crisi sospese, NPC congelati, missioni che attendono indefinitamente senza causa. Prova Pompei: trenta giorni simulati senza input producono cambiamenti coerenti e recuperabili tramite fonti locali.</w:t>
      </w:r>
    </w:p>
    <w:p w14:paraId="710C50F9" w14:textId="77777777" w:rsidR="0011075F" w:rsidRDefault="008A6E17">
      <w:r>
        <w:t>Beni, denaro, informazioni, ordini, diritti e reputazioni hanno origine e percorso; le azioni significative si propagano oltre il premio immediato.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0C1E03A" w14:textId="77777777">
        <w:trPr>
          <w:cantSplit/>
          <w:tblHeader/>
          <w:jc w:val="center"/>
        </w:trPr>
        <w:tc>
          <w:tcPr>
            <w:tcW w:w="2381" w:type="dxa"/>
            <w:shd w:val="clear" w:color="auto" w:fill="E9DDD1"/>
            <w:tcMar>
              <w:top w:w="90" w:type="dxa"/>
              <w:left w:w="120" w:type="dxa"/>
              <w:bottom w:w="90" w:type="dxa"/>
              <w:right w:w="120" w:type="dxa"/>
            </w:tcMar>
            <w:vAlign w:val="center"/>
          </w:tcPr>
          <w:p w14:paraId="008B587F" w14:textId="77777777" w:rsidR="0011075F" w:rsidRDefault="008A6E17">
            <w:r>
              <w:rPr>
                <w:b/>
                <w:color w:val="8B2E2E"/>
                <w:sz w:val="16"/>
              </w:rPr>
              <w:t>Fonti canoniche</w:t>
            </w:r>
          </w:p>
        </w:tc>
        <w:tc>
          <w:tcPr>
            <w:tcW w:w="6973" w:type="dxa"/>
            <w:tcMar>
              <w:top w:w="90" w:type="dxa"/>
              <w:left w:w="120" w:type="dxa"/>
              <w:bottom w:w="90" w:type="dxa"/>
              <w:right w:w="120" w:type="dxa"/>
            </w:tcMar>
          </w:tcPr>
          <w:p w14:paraId="7CCEB34F" w14:textId="77777777" w:rsidR="0011075F" w:rsidRDefault="008A6E17">
            <w:pPr>
              <w:spacing w:after="20" w:line="240" w:lineRule="auto"/>
            </w:pPr>
            <w:r>
              <w:rPr>
                <w:sz w:val="16"/>
              </w:rPr>
              <w:t>DESIGN_PRINCIPLES.md</w:t>
            </w:r>
            <w:r>
              <w:rPr>
                <w:sz w:val="16"/>
              </w:rPr>
              <w:br/>
              <w:t>01-vision/design-pillars.md</w:t>
            </w:r>
          </w:p>
        </w:tc>
      </w:tr>
      <w:tr w:rsidR="0011075F" w14:paraId="6551728F" w14:textId="77777777">
        <w:trPr>
          <w:cantSplit/>
          <w:jc w:val="center"/>
        </w:trPr>
        <w:tc>
          <w:tcPr>
            <w:tcW w:w="2381" w:type="dxa"/>
            <w:shd w:val="clear" w:color="auto" w:fill="E9DDD1"/>
            <w:tcMar>
              <w:top w:w="90" w:type="dxa"/>
              <w:left w:w="120" w:type="dxa"/>
              <w:bottom w:w="90" w:type="dxa"/>
              <w:right w:w="120" w:type="dxa"/>
            </w:tcMar>
            <w:vAlign w:val="center"/>
          </w:tcPr>
          <w:p w14:paraId="48C3E01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D79D0F1" w14:textId="77777777" w:rsidR="0011075F" w:rsidRDefault="008A6E17">
            <w:pPr>
              <w:spacing w:after="20" w:line="240" w:lineRule="auto"/>
            </w:pPr>
            <w:r>
              <w:rPr>
                <w:sz w:val="16"/>
              </w:rPr>
              <w:t>A:1, B:1, C:3, E:3</w:t>
            </w:r>
          </w:p>
        </w:tc>
      </w:tr>
      <w:tr w:rsidR="0011075F" w14:paraId="3517E830" w14:textId="77777777">
        <w:trPr>
          <w:cantSplit/>
          <w:jc w:val="center"/>
        </w:trPr>
        <w:tc>
          <w:tcPr>
            <w:tcW w:w="2381" w:type="dxa"/>
            <w:shd w:val="clear" w:color="auto" w:fill="E9DDD1"/>
            <w:tcMar>
              <w:top w:w="90" w:type="dxa"/>
              <w:left w:w="120" w:type="dxa"/>
              <w:bottom w:w="90" w:type="dxa"/>
              <w:right w:w="120" w:type="dxa"/>
            </w:tcMar>
            <w:vAlign w:val="center"/>
          </w:tcPr>
          <w:p w14:paraId="00A4BCF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AF1B0C9" w14:textId="77777777" w:rsidR="0011075F" w:rsidRDefault="008A6E17">
            <w:pPr>
              <w:spacing w:after="20" w:line="240" w:lineRule="auto"/>
            </w:pPr>
            <w:r>
              <w:rPr>
                <w:sz w:val="16"/>
              </w:rPr>
              <w:t xml:space="preserve">Nessuna deroga può essere implicita; ogni </w:t>
            </w:r>
            <w:r>
              <w:rPr>
                <w:sz w:val="16"/>
              </w:rPr>
              <w:t>eccezione richiede ADR e change control.</w:t>
            </w:r>
          </w:p>
        </w:tc>
      </w:tr>
      <w:tr w:rsidR="0011075F" w14:paraId="154B1F6C" w14:textId="77777777">
        <w:trPr>
          <w:cantSplit/>
          <w:jc w:val="center"/>
        </w:trPr>
        <w:tc>
          <w:tcPr>
            <w:tcW w:w="2381" w:type="dxa"/>
            <w:shd w:val="clear" w:color="auto" w:fill="E9DDD1"/>
            <w:tcMar>
              <w:top w:w="90" w:type="dxa"/>
              <w:left w:w="120" w:type="dxa"/>
              <w:bottom w:w="90" w:type="dxa"/>
              <w:right w:w="120" w:type="dxa"/>
            </w:tcMar>
            <w:vAlign w:val="center"/>
          </w:tcPr>
          <w:p w14:paraId="71333E3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5E6E0CE" w14:textId="77777777" w:rsidR="0011075F" w:rsidRDefault="008A6E17">
            <w:pPr>
              <w:spacing w:after="20" w:line="240" w:lineRule="auto"/>
            </w:pPr>
            <w:r>
              <w:rPr>
                <w:sz w:val="16"/>
              </w:rPr>
              <w:t>Ogni pilastro contiene requisito, divieto e prova.</w:t>
            </w:r>
            <w:r>
              <w:rPr>
                <w:sz w:val="16"/>
              </w:rPr>
              <w:br/>
              <w:t>La matrice produce decisioni ripetibili.</w:t>
            </w:r>
            <w:r>
              <w:rPr>
                <w:sz w:val="16"/>
              </w:rPr>
              <w:br/>
              <w:t>Nessuna promessa fondamentale resta senza pilastro.</w:t>
            </w:r>
            <w:r>
              <w:rPr>
                <w:sz w:val="16"/>
              </w:rPr>
              <w:br/>
              <w:t>Almeno una review interdisciplinare usa il processo senza ambiguità.</w:t>
            </w:r>
          </w:p>
        </w:tc>
      </w:tr>
    </w:tbl>
    <w:p w14:paraId="7E012AE0" w14:textId="77777777" w:rsidR="0011075F" w:rsidRDefault="0011075F"/>
    <w:p w14:paraId="0DD6DFDE" w14:textId="77777777" w:rsidR="0011075F" w:rsidRDefault="008A6E17">
      <w:pPr>
        <w:pStyle w:val="Titolo2"/>
      </w:pPr>
      <w:bookmarkStart w:id="18" w:name="_Toc235456922"/>
      <w:r>
        <w:t>Obiettivi dell'esperienza e promessa al giocatore</w:t>
      </w:r>
      <w:bookmarkEnd w:id="18"/>
    </w:p>
    <w:p w14:paraId="0757114F" w14:textId="77777777" w:rsidR="0011075F" w:rsidRDefault="008A6E17">
      <w:r>
        <w:t xml:space="preserve">Il ritmo alterna routine, progetto, perturbazione e recovery. L'intensità non deve crescere continuamente; periodi ordinari rendono significativi feste, crisi e svolte </w:t>
      </w:r>
      <w:r>
        <w:t>biografiche.</w:t>
      </w:r>
    </w:p>
    <w:p w14:paraId="323FA604" w14:textId="77777777" w:rsidR="0011075F" w:rsidRDefault="008A6E17">
      <w:r>
        <w:t>Giocatori orientati all'esplorazione, economia, relazioni, politica, religione o rischio fisico devono convergere sugli stessi obiettivi di causalità e appartenenza, non sullo stesso contenuto.</w:t>
      </w:r>
    </w:p>
    <w:p w14:paraId="4ED0C8A2" w14:textId="77777777" w:rsidR="0011075F" w:rsidRDefault="008A6E17">
      <w:r>
        <w:t>Friction e convenienza sono strumenti, non valori assoluti. Una routine può essere automatizzata dopo che il giocatore l'ha compresa. Il recap riduce carico cognitivo senza rivelare informazioni segrete.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F4B4DF0" w14:textId="77777777">
        <w:trPr>
          <w:cantSplit/>
          <w:tblHeader/>
          <w:jc w:val="center"/>
        </w:trPr>
        <w:tc>
          <w:tcPr>
            <w:tcW w:w="2381" w:type="dxa"/>
            <w:shd w:val="clear" w:color="auto" w:fill="E9DDD1"/>
            <w:tcMar>
              <w:top w:w="90" w:type="dxa"/>
              <w:left w:w="120" w:type="dxa"/>
              <w:bottom w:w="90" w:type="dxa"/>
              <w:right w:w="120" w:type="dxa"/>
            </w:tcMar>
            <w:vAlign w:val="center"/>
          </w:tcPr>
          <w:p w14:paraId="3AADDF3F" w14:textId="77777777" w:rsidR="0011075F" w:rsidRDefault="008A6E17">
            <w:r>
              <w:rPr>
                <w:b/>
                <w:color w:val="8B2E2E"/>
                <w:sz w:val="16"/>
              </w:rPr>
              <w:t>Fonti canoniche</w:t>
            </w:r>
          </w:p>
        </w:tc>
        <w:tc>
          <w:tcPr>
            <w:tcW w:w="6973" w:type="dxa"/>
            <w:tcMar>
              <w:top w:w="90" w:type="dxa"/>
              <w:left w:w="120" w:type="dxa"/>
              <w:bottom w:w="90" w:type="dxa"/>
              <w:right w:w="120" w:type="dxa"/>
            </w:tcMar>
          </w:tcPr>
          <w:p w14:paraId="3B5A390C" w14:textId="77777777" w:rsidR="0011075F" w:rsidRDefault="008A6E17">
            <w:pPr>
              <w:spacing w:after="20" w:line="240" w:lineRule="auto"/>
            </w:pPr>
            <w:r>
              <w:rPr>
                <w:sz w:val="16"/>
              </w:rPr>
              <w:t>01-vision/game-design-bible/experience-goals.md</w:t>
            </w:r>
            <w:r>
              <w:rPr>
                <w:sz w:val="16"/>
              </w:rPr>
              <w:br/>
              <w:t>01-vision/game-design-bible/player-promise.md</w:t>
            </w:r>
          </w:p>
        </w:tc>
      </w:tr>
      <w:tr w:rsidR="0011075F" w14:paraId="492B67B5" w14:textId="77777777">
        <w:trPr>
          <w:cantSplit/>
          <w:jc w:val="center"/>
        </w:trPr>
        <w:tc>
          <w:tcPr>
            <w:tcW w:w="2381" w:type="dxa"/>
            <w:shd w:val="clear" w:color="auto" w:fill="E9DDD1"/>
            <w:tcMar>
              <w:top w:w="90" w:type="dxa"/>
              <w:left w:w="120" w:type="dxa"/>
              <w:bottom w:w="90" w:type="dxa"/>
              <w:right w:w="120" w:type="dxa"/>
            </w:tcMar>
            <w:vAlign w:val="center"/>
          </w:tcPr>
          <w:p w14:paraId="56F9BC1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5B19845" w14:textId="77777777" w:rsidR="0011075F" w:rsidRDefault="008A6E17">
            <w:pPr>
              <w:spacing w:after="20" w:line="240" w:lineRule="auto"/>
            </w:pPr>
            <w:r>
              <w:rPr>
                <w:sz w:val="16"/>
              </w:rPr>
              <w:t>A:2, B:1, C:1</w:t>
            </w:r>
          </w:p>
        </w:tc>
      </w:tr>
      <w:tr w:rsidR="0011075F" w14:paraId="506E84E3" w14:textId="77777777">
        <w:trPr>
          <w:cantSplit/>
          <w:jc w:val="center"/>
        </w:trPr>
        <w:tc>
          <w:tcPr>
            <w:tcW w:w="2381" w:type="dxa"/>
            <w:shd w:val="clear" w:color="auto" w:fill="E9DDD1"/>
            <w:tcMar>
              <w:top w:w="90" w:type="dxa"/>
              <w:left w:w="120" w:type="dxa"/>
              <w:bottom w:w="90" w:type="dxa"/>
              <w:right w:w="120" w:type="dxa"/>
            </w:tcMar>
            <w:vAlign w:val="center"/>
          </w:tcPr>
          <w:p w14:paraId="2136600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E0E94C8" w14:textId="77777777" w:rsidR="0011075F" w:rsidRDefault="008A6E17">
            <w:pPr>
              <w:spacing w:after="20" w:line="240" w:lineRule="auto"/>
            </w:pPr>
            <w:r>
              <w:rPr>
                <w:sz w:val="16"/>
              </w:rPr>
              <w:t>Nessuna estratta automaticamente; verificare i registri canonici.</w:t>
            </w:r>
          </w:p>
        </w:tc>
      </w:tr>
      <w:tr w:rsidR="0011075F" w14:paraId="4588C46E" w14:textId="77777777">
        <w:trPr>
          <w:cantSplit/>
          <w:jc w:val="center"/>
        </w:trPr>
        <w:tc>
          <w:tcPr>
            <w:tcW w:w="2381" w:type="dxa"/>
            <w:shd w:val="clear" w:color="auto" w:fill="E9DDD1"/>
            <w:tcMar>
              <w:top w:w="90" w:type="dxa"/>
              <w:left w:w="120" w:type="dxa"/>
              <w:bottom w:w="90" w:type="dxa"/>
              <w:right w:w="120" w:type="dxa"/>
            </w:tcMar>
            <w:vAlign w:val="center"/>
          </w:tcPr>
          <w:p w14:paraId="3AECD63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AE24549" w14:textId="77777777" w:rsidR="0011075F" w:rsidRDefault="008A6E17">
            <w:pPr>
              <w:spacing w:after="20" w:line="240" w:lineRule="auto"/>
            </w:pPr>
            <w:r>
              <w:rPr>
                <w:sz w:val="16"/>
              </w:rPr>
              <w:t>Definiti nei documenti sorgente o ancora da promuovere a S4.</w:t>
            </w:r>
          </w:p>
        </w:tc>
      </w:tr>
    </w:tbl>
    <w:p w14:paraId="2AE491AB" w14:textId="77777777" w:rsidR="0011075F" w:rsidRDefault="0011075F"/>
    <w:p w14:paraId="1DB52191" w14:textId="77777777" w:rsidR="0011075F" w:rsidRDefault="008A6E17">
      <w:pPr>
        <w:pStyle w:val="Titolo2"/>
      </w:pPr>
      <w:bookmarkStart w:id="19" w:name="_Toc235456923"/>
      <w:r>
        <w:t xml:space="preserve">Vincoli, scope e </w:t>
      </w:r>
      <w:r>
        <w:t>non-obiettivi</w:t>
      </w:r>
      <w:bookmarkEnd w:id="19"/>
    </w:p>
    <w:p w14:paraId="48D5865A" w14:textId="77777777" w:rsidR="0011075F" w:rsidRDefault="008A6E17">
      <w:r>
        <w:t>Finché Q-003 è aperta non esistono target numerici approvati. Restano vincolanti modularità, testabilità, osservabilità, versionamento dati, migrazione salvataggi, streaming, performance budgetizzata e strumenti di authoring.</w:t>
      </w:r>
    </w:p>
    <w:p w14:paraId="428FF9E5" w14:textId="77777777" w:rsidR="0011075F" w:rsidRDefault="008A6E17">
      <w:r>
        <w:t>Modello commerciale, rating, piattaforme, privacy e licenze sono aperti. Il design non può presumere always-online, microtransazioni, account o telemetria remota.</w:t>
      </w:r>
    </w:p>
    <w:p w14:paraId="28729FCF" w14:textId="77777777" w:rsidR="0011075F" w:rsidRDefault="008A6E17">
      <w:r>
        <w:t>Always-online è vietato come assunzione perché modello commerciale e connettività non sono decisi. Una simulazione aggregata è consentita se conserva invarianti e fatti osservati. Un'opzione che rallenta il combattimento è compatibile con accessibilità anche se non diegetica.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A23AB25" w14:textId="77777777">
        <w:trPr>
          <w:cantSplit/>
          <w:tblHeader/>
          <w:jc w:val="center"/>
        </w:trPr>
        <w:tc>
          <w:tcPr>
            <w:tcW w:w="2381" w:type="dxa"/>
            <w:shd w:val="clear" w:color="auto" w:fill="E9DDD1"/>
            <w:tcMar>
              <w:top w:w="90" w:type="dxa"/>
              <w:left w:w="120" w:type="dxa"/>
              <w:bottom w:w="90" w:type="dxa"/>
              <w:right w:w="120" w:type="dxa"/>
            </w:tcMar>
            <w:vAlign w:val="center"/>
          </w:tcPr>
          <w:p w14:paraId="506984F7"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7B1EDD7B" w14:textId="77777777" w:rsidR="0011075F" w:rsidRDefault="008A6E17">
            <w:pPr>
              <w:spacing w:after="20" w:line="240" w:lineRule="auto"/>
            </w:pPr>
            <w:r>
              <w:rPr>
                <w:sz w:val="16"/>
              </w:rPr>
              <w:t>01-vision/game-design-bible/product-constraints.md</w:t>
            </w:r>
            <w:r>
              <w:rPr>
                <w:sz w:val="16"/>
              </w:rPr>
              <w:br/>
              <w:t>01-vision/scope-and-non-goals.md</w:t>
            </w:r>
          </w:p>
        </w:tc>
      </w:tr>
      <w:tr w:rsidR="0011075F" w14:paraId="423B5274" w14:textId="77777777">
        <w:trPr>
          <w:cantSplit/>
          <w:jc w:val="center"/>
        </w:trPr>
        <w:tc>
          <w:tcPr>
            <w:tcW w:w="2381" w:type="dxa"/>
            <w:shd w:val="clear" w:color="auto" w:fill="E9DDD1"/>
            <w:tcMar>
              <w:top w:w="90" w:type="dxa"/>
              <w:left w:w="120" w:type="dxa"/>
              <w:bottom w:w="90" w:type="dxa"/>
              <w:right w:w="120" w:type="dxa"/>
            </w:tcMar>
            <w:vAlign w:val="center"/>
          </w:tcPr>
          <w:p w14:paraId="7569A73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140138F" w14:textId="77777777" w:rsidR="0011075F" w:rsidRDefault="008A6E17">
            <w:pPr>
              <w:spacing w:after="20" w:line="240" w:lineRule="auto"/>
            </w:pPr>
            <w:r>
              <w:rPr>
                <w:sz w:val="16"/>
              </w:rPr>
              <w:t>A:2, C:3, D:4</w:t>
            </w:r>
          </w:p>
        </w:tc>
      </w:tr>
      <w:tr w:rsidR="0011075F" w14:paraId="768C801A" w14:textId="77777777">
        <w:trPr>
          <w:cantSplit/>
          <w:jc w:val="center"/>
        </w:trPr>
        <w:tc>
          <w:tcPr>
            <w:tcW w:w="2381" w:type="dxa"/>
            <w:shd w:val="clear" w:color="auto" w:fill="E9DDD1"/>
            <w:tcMar>
              <w:top w:w="90" w:type="dxa"/>
              <w:left w:w="120" w:type="dxa"/>
              <w:bottom w:w="90" w:type="dxa"/>
              <w:right w:w="120" w:type="dxa"/>
            </w:tcMar>
            <w:vAlign w:val="center"/>
          </w:tcPr>
          <w:p w14:paraId="78D70F9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D7D2F4D" w14:textId="77777777" w:rsidR="0011075F" w:rsidRDefault="008A6E17">
            <w:pPr>
              <w:spacing w:after="20" w:line="240" w:lineRule="auto"/>
            </w:pPr>
            <w:r>
              <w:rPr>
                <w:sz w:val="16"/>
              </w:rPr>
              <w:t>Nessuna estratta automaticamente; verificare i registri canonici.</w:t>
            </w:r>
          </w:p>
        </w:tc>
      </w:tr>
      <w:tr w:rsidR="0011075F" w14:paraId="186E3092" w14:textId="77777777">
        <w:trPr>
          <w:cantSplit/>
          <w:jc w:val="center"/>
        </w:trPr>
        <w:tc>
          <w:tcPr>
            <w:tcW w:w="2381" w:type="dxa"/>
            <w:shd w:val="clear" w:color="auto" w:fill="E9DDD1"/>
            <w:tcMar>
              <w:top w:w="90" w:type="dxa"/>
              <w:left w:w="120" w:type="dxa"/>
              <w:bottom w:w="90" w:type="dxa"/>
              <w:right w:w="120" w:type="dxa"/>
            </w:tcMar>
            <w:vAlign w:val="center"/>
          </w:tcPr>
          <w:p w14:paraId="071B4B4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D239093" w14:textId="77777777" w:rsidR="0011075F" w:rsidRDefault="008A6E17">
            <w:pPr>
              <w:spacing w:after="20" w:line="240" w:lineRule="auto"/>
            </w:pPr>
            <w:r>
              <w:rPr>
                <w:sz w:val="16"/>
              </w:rPr>
              <w:t>Ogni feature è classificata e collegata a un orizzonte.</w:t>
            </w:r>
            <w:r>
              <w:rPr>
                <w:sz w:val="16"/>
              </w:rPr>
              <w:br/>
              <w:t xml:space="preserve">Ogni ampliamento possiede un </w:t>
            </w:r>
            <w:r>
              <w:rPr>
                <w:sz w:val="16"/>
              </w:rPr>
              <w:t>trade-off.</w:t>
            </w:r>
            <w:r>
              <w:rPr>
                <w:sz w:val="16"/>
              </w:rPr>
              <w:br/>
              <w:t>D1 ha tesi, core ed esclusioni.</w:t>
            </w:r>
            <w:r>
              <w:rPr>
                <w:sz w:val="16"/>
              </w:rPr>
              <w:br/>
              <w:t>Nessun documento inferiore contraddice lo scope senza ADR.</w:t>
            </w:r>
          </w:p>
        </w:tc>
      </w:tr>
    </w:tbl>
    <w:p w14:paraId="564A0A5C" w14:textId="77777777" w:rsidR="0011075F" w:rsidRDefault="0011075F"/>
    <w:p w14:paraId="717C4389" w14:textId="77777777" w:rsidR="0011075F" w:rsidRDefault="008A6E17">
      <w:pPr>
        <w:pStyle w:val="Titolo1"/>
      </w:pPr>
      <w:bookmarkStart w:id="20" w:name="_Toc235456924"/>
      <w:r>
        <w:t>3. Fondazione storica</w:t>
      </w:r>
      <w:bookmarkEnd w:id="20"/>
    </w:p>
    <w:p w14:paraId="4737CFFC" w14:textId="77777777" w:rsidR="0011075F" w:rsidRDefault="008A6E17">
      <w:pPr>
        <w:pBdr>
          <w:left w:val="single" w:sz="18" w:space="8" w:color="B98228"/>
        </w:pBdr>
        <w:spacing w:after="240"/>
      </w:pPr>
      <w:r>
        <w:t xml:space="preserve">L'accuratezza non e un filtro cosmetico: governa dati, scenari, linguaggio, accessi e limiti. Ogni affermazione </w:t>
      </w:r>
      <w:r>
        <w:t>importante e classificata da A a E e separa attestazione, probabilita, ricostruzione e licenza creativa.</w:t>
      </w:r>
    </w:p>
    <w:p w14:paraId="4332E212" w14:textId="77777777" w:rsidR="0011075F" w:rsidRDefault="008A6E17">
      <w:pPr>
        <w:keepNext/>
        <w:jc w:val="center"/>
      </w:pPr>
      <w:r>
        <w:rPr>
          <w:noProof/>
        </w:rPr>
        <w:drawing>
          <wp:inline distT="0" distB="0" distL="0" distR="0" wp14:anchorId="6A4E4257" wp14:editId="5753FA37">
            <wp:extent cx="5616000" cy="3846960"/>
            <wp:effectExtent l="0" t="0" r="0" b="0"/>
            <wp:docPr id="2" name="Picture 2" descr="Impero Romano nel 69 d.C. - mappa storica contestuale" title="Impero Romano nel 69 d.C. - mappa storica contestu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man_empire_69ad.png"/>
                    <pic:cNvPicPr/>
                  </pic:nvPicPr>
                  <pic:blipFill>
                    <a:blip r:embed="rId9"/>
                    <a:stretch>
                      <a:fillRect/>
                    </a:stretch>
                  </pic:blipFill>
                  <pic:spPr>
                    <a:xfrm>
                      <a:off x="0" y="0"/>
                      <a:ext cx="5616000" cy="3846960"/>
                    </a:xfrm>
                    <a:prstGeom prst="rect">
                      <a:avLst/>
                    </a:prstGeom>
                  </pic:spPr>
                </pic:pic>
              </a:graphicData>
            </a:graphic>
          </wp:inline>
        </w:drawing>
      </w:r>
    </w:p>
    <w:p w14:paraId="1217991E" w14:textId="7375615D" w:rsidR="0011075F" w:rsidRDefault="008A6E17">
      <w:pPr>
        <w:pStyle w:val="Didascalia"/>
        <w:jc w:val="center"/>
      </w:pPr>
      <w:bookmarkStart w:id="21" w:name="_Toc235457059"/>
      <w:r>
        <w:t xml:space="preserve">Figura </w:t>
      </w:r>
      <w:r>
        <w:fldChar w:fldCharType="begin"/>
      </w:r>
      <w:r>
        <w:instrText>SEQ Figura \* ARABIC</w:instrText>
      </w:r>
      <w:r>
        <w:fldChar w:fldCharType="separate"/>
      </w:r>
      <w:r>
        <w:rPr>
          <w:noProof/>
        </w:rPr>
        <w:t>2</w:t>
      </w:r>
      <w:r>
        <w:fldChar w:fldCharType="end"/>
      </w:r>
      <w:r>
        <w:t xml:space="preserve"> - Impero Romano nel 69 d.C. - mappa storica contestuale</w:t>
      </w:r>
      <w:bookmarkEnd w:id="21"/>
    </w:p>
    <w:p w14:paraId="2E59DFCD" w14:textId="77777777" w:rsidR="0011075F" w:rsidRDefault="008A6E17">
      <w:pPr>
        <w:pStyle w:val="Titolo2"/>
      </w:pPr>
      <w:bookmarkStart w:id="22" w:name="_Toc235456925"/>
      <w:r>
        <w:t>Ambientazione e periodo storico</w:t>
      </w:r>
      <w:bookmarkEnd w:id="22"/>
    </w:p>
    <w:p w14:paraId="48EB9563" w14:textId="77777777" w:rsidR="0011075F" w:rsidRDefault="008A6E17">
      <w:r>
        <w:t>1. Formulare la domanda di design in termini storici precisi. 2. Raccogliere fonti primarie archeologiche, epigrafiche, letterarie, papirologiche o numismatiche. 3. Confrontare studi contemporanei e divergenze interpretative. 4. Assegnare A–E secondo lo standard. 5. Tradurre l'evidenza in vincoli e variabilità, non in un unico stereotipo. 6. Registrare ciò che il gioco semplifica, combina o inventa. 7. Sottoporre l'elemento a revisione storica, ludica e di rappresentazione.</w:t>
      </w:r>
    </w:p>
    <w:p w14:paraId="10CECF9C" w14:textId="77777777" w:rsidR="0011075F" w:rsidRDefault="008A6E17">
      <w:r>
        <w:lastRenderedPageBreak/>
        <w:t>Le fonti primarie sono evidenze situate, non finestre neutrali. Un'iscrizione onoraria, una satira e un deposito archeologico rispondono a domande diverse. Le sintesi moderne devono dichiarare edizione, autore, anno e, quando rilevante, scuola interpretativa. Siti divulgativi possono orientare la ricerca ma non chiudere da soli un requisito.</w:t>
      </w:r>
    </w:p>
    <w:p w14:paraId="68FF4293" w14:textId="77777777" w:rsidR="0011075F" w:rsidRDefault="008A6E17">
      <w:r>
        <w:t xml:space="preserve">Ogni elemento significativo deve avere: identificatore; formulazione atomica; periodo; area; fonte primaria; fonte archeologica; studio moderno; classe A–E; interpretazioni alternative; traduzione ludica; rischio di </w:t>
      </w:r>
      <w:r>
        <w:t>anacronismo; reviewer; data ultima revisione. L'assenza di una categoria di fonte va dichiarata, non colmata con analogie silenziose. Il ledger è il registro dei claim.</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5E232F8" w14:textId="77777777">
        <w:trPr>
          <w:cantSplit/>
          <w:tblHeader/>
          <w:jc w:val="center"/>
        </w:trPr>
        <w:tc>
          <w:tcPr>
            <w:tcW w:w="2381" w:type="dxa"/>
            <w:shd w:val="clear" w:color="auto" w:fill="E9DDD1"/>
            <w:tcMar>
              <w:top w:w="90" w:type="dxa"/>
              <w:left w:w="120" w:type="dxa"/>
              <w:bottom w:w="90" w:type="dxa"/>
              <w:right w:w="120" w:type="dxa"/>
            </w:tcMar>
            <w:vAlign w:val="center"/>
          </w:tcPr>
          <w:p w14:paraId="23A9F65E" w14:textId="77777777" w:rsidR="0011075F" w:rsidRDefault="008A6E17">
            <w:r>
              <w:rPr>
                <w:b/>
                <w:color w:val="8B2E2E"/>
                <w:sz w:val="16"/>
              </w:rPr>
              <w:t>Fonti canoniche</w:t>
            </w:r>
          </w:p>
        </w:tc>
        <w:tc>
          <w:tcPr>
            <w:tcW w:w="6973" w:type="dxa"/>
            <w:tcMar>
              <w:top w:w="90" w:type="dxa"/>
              <w:left w:w="120" w:type="dxa"/>
              <w:bottom w:w="90" w:type="dxa"/>
              <w:right w:w="120" w:type="dxa"/>
            </w:tcMar>
          </w:tcPr>
          <w:p w14:paraId="4A5D3C61" w14:textId="77777777" w:rsidR="0011075F" w:rsidRDefault="008A6E17">
            <w:pPr>
              <w:spacing w:after="20" w:line="240" w:lineRule="auto"/>
            </w:pPr>
            <w:r>
              <w:rPr>
                <w:sz w:val="16"/>
              </w:rPr>
              <w:t>02-historical-foundation/historical-framework.md</w:t>
            </w:r>
            <w:r>
              <w:rPr>
                <w:sz w:val="16"/>
              </w:rPr>
              <w:br/>
              <w:t>02-historical-foundation/chronology/official-timeline.md</w:t>
            </w:r>
            <w:r>
              <w:rPr>
                <w:sz w:val="16"/>
              </w:rPr>
              <w:br/>
              <w:t>07-pompeii-demo/design/historical-date.md</w:t>
            </w:r>
          </w:p>
        </w:tc>
      </w:tr>
      <w:tr w:rsidR="0011075F" w14:paraId="4161D147" w14:textId="77777777">
        <w:trPr>
          <w:cantSplit/>
          <w:jc w:val="center"/>
        </w:trPr>
        <w:tc>
          <w:tcPr>
            <w:tcW w:w="2381" w:type="dxa"/>
            <w:shd w:val="clear" w:color="auto" w:fill="E9DDD1"/>
            <w:tcMar>
              <w:top w:w="90" w:type="dxa"/>
              <w:left w:w="120" w:type="dxa"/>
              <w:bottom w:w="90" w:type="dxa"/>
              <w:right w:w="120" w:type="dxa"/>
            </w:tcMar>
            <w:vAlign w:val="center"/>
          </w:tcPr>
          <w:p w14:paraId="01CA5D3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B66CA0A" w14:textId="77777777" w:rsidR="0011075F" w:rsidRDefault="008A6E17">
            <w:pPr>
              <w:spacing w:after="20" w:line="240" w:lineRule="auto"/>
            </w:pPr>
            <w:r>
              <w:rPr>
                <w:sz w:val="16"/>
              </w:rPr>
              <w:t>A:20, B:4, C:9, D:6, E:8</w:t>
            </w:r>
          </w:p>
        </w:tc>
      </w:tr>
      <w:tr w:rsidR="0011075F" w14:paraId="26779467" w14:textId="77777777">
        <w:trPr>
          <w:cantSplit/>
          <w:jc w:val="center"/>
        </w:trPr>
        <w:tc>
          <w:tcPr>
            <w:tcW w:w="2381" w:type="dxa"/>
            <w:shd w:val="clear" w:color="auto" w:fill="E9DDD1"/>
            <w:tcMar>
              <w:top w:w="90" w:type="dxa"/>
              <w:left w:w="120" w:type="dxa"/>
              <w:bottom w:w="90" w:type="dxa"/>
              <w:right w:w="120" w:type="dxa"/>
            </w:tcMar>
            <w:vAlign w:val="center"/>
          </w:tcPr>
          <w:p w14:paraId="60A673F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CBCEA5B" w14:textId="77777777" w:rsidR="0011075F" w:rsidRDefault="008A6E17">
            <w:pPr>
              <w:spacing w:after="20" w:line="240" w:lineRule="auto"/>
            </w:pPr>
            <w:r>
              <w:rPr>
                <w:sz w:val="16"/>
              </w:rPr>
              <w:t>Owner e reviewer nominali.</w:t>
            </w:r>
            <w:r>
              <w:rPr>
                <w:sz w:val="16"/>
              </w:rPr>
              <w:br/>
              <w:t>Stato di approvazione e profondità richiesta dalla roadmap documentale.</w:t>
            </w:r>
            <w:r>
              <w:rPr>
                <w:sz w:val="16"/>
              </w:rPr>
              <w:br/>
              <w:t>Eventuali confini da riallineare con i nuovi sottodomini canonici.</w:t>
            </w:r>
            <w:r>
              <w:rPr>
                <w:sz w:val="16"/>
              </w:rPr>
              <w:br/>
              <w:t>Snapshot di istituzioni, calendario, edifici e persone al 1 luglio 77.</w:t>
            </w:r>
          </w:p>
        </w:tc>
      </w:tr>
      <w:tr w:rsidR="0011075F" w14:paraId="60532411" w14:textId="77777777">
        <w:trPr>
          <w:cantSplit/>
          <w:jc w:val="center"/>
        </w:trPr>
        <w:tc>
          <w:tcPr>
            <w:tcW w:w="2381" w:type="dxa"/>
            <w:shd w:val="clear" w:color="auto" w:fill="E9DDD1"/>
            <w:tcMar>
              <w:top w:w="90" w:type="dxa"/>
              <w:left w:w="120" w:type="dxa"/>
              <w:bottom w:w="90" w:type="dxa"/>
              <w:right w:w="120" w:type="dxa"/>
            </w:tcMar>
            <w:vAlign w:val="center"/>
          </w:tcPr>
          <w:p w14:paraId="54850A4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EE773D3" w14:textId="77777777" w:rsidR="0011075F" w:rsidRDefault="008A6E17">
            <w:pPr>
              <w:spacing w:after="20" w:line="240" w:lineRule="auto"/>
            </w:pPr>
            <w:r>
              <w:rPr>
                <w:sz w:val="16"/>
              </w:rPr>
              <w:t>Definiti nei documenti sorgente o ancora da promuovere a S4.</w:t>
            </w:r>
          </w:p>
        </w:tc>
      </w:tr>
    </w:tbl>
    <w:p w14:paraId="709B85C7" w14:textId="77777777" w:rsidR="0011075F" w:rsidRDefault="0011075F"/>
    <w:p w14:paraId="196808D3" w14:textId="77777777" w:rsidR="0011075F" w:rsidRDefault="008A6E17">
      <w:pPr>
        <w:pStyle w:val="Titolo2"/>
      </w:pPr>
      <w:bookmarkStart w:id="23" w:name="_Toc235456926"/>
      <w:r>
        <w:t xml:space="preserve">Accuratezza storica e </w:t>
      </w:r>
      <w:r>
        <w:t>classificazione delle fonti</w:t>
      </w:r>
      <w:bookmarkEnd w:id="23"/>
    </w:p>
    <w:p w14:paraId="47273EEC" w14:textId="77777777" w:rsidR="0011075F" w:rsidRDefault="008A6E17">
      <w:r>
        <w:t>Una fonte primaria non è necessariamente vera; è primaria rispetto al fenomeno o alla tradizione studiata. Un manuale ottocentesco è una fonte secondaria datata, non un'autorità conclusiva.</w:t>
      </w:r>
    </w:p>
    <w:p w14:paraId="47A5CD62" w14:textId="77777777" w:rsidR="0011075F" w:rsidRDefault="008A6E17">
      <w:r>
        <w:t>1. Formulare un claim atomico e falsificabile. 2. Delimitare terminus post quem, terminus ante quem e area. 3. Cercare evidenza locale; usare analogie provinciali solo se marcate. 4. Registrare almeno una fonte moderna capace di contestualizzare le evidenze antiche. 5. Separare norma giuridica, pratica osservata e adattamento ludico. 6. Assegnare A–E e motivarla. 7. Collegare claim, documento consumer, controversia/licenza e reviewer. 8. Riesaminare quando cambia data, mappa, scope o bibliografia.</w:t>
      </w:r>
    </w:p>
    <w:p w14:paraId="3EC506C9" w14:textId="77777777" w:rsidR="0011075F" w:rsidRDefault="008A6E17">
      <w:r>
        <w:t>Formato: Autore, Titolo, edizione/curatore, luogo: editore, anno, pagine o identificatore stabile. Per fonti antiche usare autore/opera/libro-capitolo-paragrafo, non la pagina di una traduzione. Per reperti usare sito, regio-insula-civico o inventario, contesto, campagna/pubblicazione. Per risorse online includere ente, titolo, URL stabile e data di consultazione.</w:t>
      </w:r>
    </w:p>
    <w:p w14:paraId="27A23339" w14:textId="4D88FCA9" w:rsidR="0011075F" w:rsidRDefault="008A6E17">
      <w:pPr>
        <w:pStyle w:val="Didascalia"/>
        <w:jc w:val="left"/>
      </w:pPr>
      <w:bookmarkStart w:id="24" w:name="_Toc235457083"/>
      <w:r>
        <w:t xml:space="preserve">Tabella </w:t>
      </w:r>
      <w:r>
        <w:fldChar w:fldCharType="begin"/>
      </w:r>
      <w:r>
        <w:instrText>SEQ Tabella \* ARABIC</w:instrText>
      </w:r>
      <w:r>
        <w:fldChar w:fldCharType="separate"/>
      </w:r>
      <w:r>
        <w:rPr>
          <w:noProof/>
        </w:rPr>
        <w:t>5</w:t>
      </w:r>
      <w:r>
        <w:fldChar w:fldCharType="end"/>
      </w:r>
      <w:r>
        <w:t xml:space="preserve"> - Accuratezza storica e classificazione delle fonti</w:t>
      </w:r>
      <w:bookmarkEnd w:id="24"/>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68835C30" w14:textId="77777777">
        <w:trPr>
          <w:cantSplit/>
          <w:tblHeader/>
          <w:jc w:val="center"/>
        </w:trPr>
        <w:tc>
          <w:tcPr>
            <w:tcW w:w="1984" w:type="dxa"/>
            <w:shd w:val="clear" w:color="auto" w:fill="8B2E2E"/>
            <w:tcMar>
              <w:top w:w="90" w:type="dxa"/>
              <w:left w:w="120" w:type="dxa"/>
              <w:bottom w:w="90" w:type="dxa"/>
              <w:right w:w="120" w:type="dxa"/>
            </w:tcMar>
            <w:vAlign w:val="center"/>
          </w:tcPr>
          <w:p w14:paraId="1493E242" w14:textId="77777777" w:rsidR="0011075F" w:rsidRDefault="008A6E17">
            <w:r>
              <w:rPr>
                <w:b/>
                <w:color w:val="FFFFFF"/>
                <w:sz w:val="17"/>
              </w:rPr>
              <w:t>Classe</w:t>
            </w:r>
          </w:p>
        </w:tc>
        <w:tc>
          <w:tcPr>
            <w:tcW w:w="3515" w:type="dxa"/>
            <w:shd w:val="clear" w:color="auto" w:fill="8B2E2E"/>
            <w:tcMar>
              <w:top w:w="90" w:type="dxa"/>
              <w:left w:w="120" w:type="dxa"/>
              <w:bottom w:w="90" w:type="dxa"/>
              <w:right w:w="120" w:type="dxa"/>
            </w:tcMar>
            <w:vAlign w:val="center"/>
          </w:tcPr>
          <w:p w14:paraId="085BBB92" w14:textId="77777777" w:rsidR="0011075F" w:rsidRDefault="008A6E17">
            <w:r>
              <w:rPr>
                <w:b/>
                <w:color w:val="FFFFFF"/>
                <w:sz w:val="17"/>
              </w:rPr>
              <w:t>Significato</w:t>
            </w:r>
          </w:p>
        </w:tc>
        <w:tc>
          <w:tcPr>
            <w:tcW w:w="3855" w:type="dxa"/>
            <w:shd w:val="clear" w:color="auto" w:fill="8B2E2E"/>
            <w:tcMar>
              <w:top w:w="90" w:type="dxa"/>
              <w:left w:w="120" w:type="dxa"/>
              <w:bottom w:w="90" w:type="dxa"/>
              <w:right w:w="120" w:type="dxa"/>
            </w:tcMar>
            <w:vAlign w:val="center"/>
          </w:tcPr>
          <w:p w14:paraId="42378F5B" w14:textId="77777777" w:rsidR="0011075F" w:rsidRDefault="008A6E17">
            <w:r>
              <w:rPr>
                <w:b/>
                <w:color w:val="FFFFFF"/>
                <w:sz w:val="17"/>
              </w:rPr>
              <w:t>Uso editoriale</w:t>
            </w:r>
          </w:p>
        </w:tc>
      </w:tr>
      <w:tr w:rsidR="0011075F" w14:paraId="062AF16E" w14:textId="77777777">
        <w:trPr>
          <w:cantSplit/>
          <w:jc w:val="center"/>
        </w:trPr>
        <w:tc>
          <w:tcPr>
            <w:tcW w:w="1984" w:type="dxa"/>
            <w:tcMar>
              <w:top w:w="90" w:type="dxa"/>
              <w:left w:w="120" w:type="dxa"/>
              <w:bottom w:w="90" w:type="dxa"/>
              <w:right w:w="120" w:type="dxa"/>
            </w:tcMar>
            <w:vAlign w:val="center"/>
          </w:tcPr>
          <w:p w14:paraId="12749E3E" w14:textId="77777777" w:rsidR="0011075F" w:rsidRDefault="008A6E17">
            <w:pPr>
              <w:spacing w:after="30" w:line="252" w:lineRule="auto"/>
            </w:pPr>
            <w:r>
              <w:rPr>
                <w:sz w:val="16"/>
              </w:rPr>
              <w:t>A</w:t>
            </w:r>
          </w:p>
        </w:tc>
        <w:tc>
          <w:tcPr>
            <w:tcW w:w="3515" w:type="dxa"/>
            <w:tcMar>
              <w:top w:w="90" w:type="dxa"/>
              <w:left w:w="120" w:type="dxa"/>
              <w:bottom w:w="90" w:type="dxa"/>
              <w:right w:w="120" w:type="dxa"/>
            </w:tcMar>
            <w:vAlign w:val="center"/>
          </w:tcPr>
          <w:p w14:paraId="1EE76D38" w14:textId="77777777" w:rsidR="0011075F" w:rsidRDefault="008A6E17">
            <w:pPr>
              <w:spacing w:after="30" w:line="252" w:lineRule="auto"/>
            </w:pPr>
            <w:r>
              <w:rPr>
                <w:sz w:val="16"/>
              </w:rPr>
              <w:t>Attestato direttamente</w:t>
            </w:r>
          </w:p>
        </w:tc>
        <w:tc>
          <w:tcPr>
            <w:tcW w:w="3855" w:type="dxa"/>
            <w:tcMar>
              <w:top w:w="90" w:type="dxa"/>
              <w:left w:w="120" w:type="dxa"/>
              <w:bottom w:w="90" w:type="dxa"/>
              <w:right w:w="120" w:type="dxa"/>
            </w:tcMar>
            <w:vAlign w:val="center"/>
          </w:tcPr>
          <w:p w14:paraId="2F55B5C4" w14:textId="77777777" w:rsidR="0011075F" w:rsidRDefault="008A6E17">
            <w:pPr>
              <w:spacing w:after="30" w:line="252" w:lineRule="auto"/>
            </w:pPr>
            <w:r>
              <w:rPr>
                <w:sz w:val="16"/>
              </w:rPr>
              <w:t>Presentabile come fatto con fonte</w:t>
            </w:r>
          </w:p>
        </w:tc>
      </w:tr>
      <w:tr w:rsidR="0011075F" w14:paraId="48A41F3E" w14:textId="77777777">
        <w:trPr>
          <w:cantSplit/>
          <w:jc w:val="center"/>
        </w:trPr>
        <w:tc>
          <w:tcPr>
            <w:tcW w:w="1984" w:type="dxa"/>
            <w:shd w:val="clear" w:color="auto" w:fill="F8F5EF"/>
            <w:tcMar>
              <w:top w:w="90" w:type="dxa"/>
              <w:left w:w="120" w:type="dxa"/>
              <w:bottom w:w="90" w:type="dxa"/>
              <w:right w:w="120" w:type="dxa"/>
            </w:tcMar>
            <w:vAlign w:val="center"/>
          </w:tcPr>
          <w:p w14:paraId="387CB88B" w14:textId="77777777" w:rsidR="0011075F" w:rsidRDefault="008A6E17">
            <w:pPr>
              <w:spacing w:after="30" w:line="252" w:lineRule="auto"/>
            </w:pPr>
            <w:r>
              <w:rPr>
                <w:sz w:val="16"/>
              </w:rPr>
              <w:t>B</w:t>
            </w:r>
          </w:p>
        </w:tc>
        <w:tc>
          <w:tcPr>
            <w:tcW w:w="3515" w:type="dxa"/>
            <w:shd w:val="clear" w:color="auto" w:fill="F8F5EF"/>
            <w:tcMar>
              <w:top w:w="90" w:type="dxa"/>
              <w:left w:w="120" w:type="dxa"/>
              <w:bottom w:w="90" w:type="dxa"/>
              <w:right w:w="120" w:type="dxa"/>
            </w:tcMar>
            <w:vAlign w:val="center"/>
          </w:tcPr>
          <w:p w14:paraId="23C06D16" w14:textId="77777777" w:rsidR="0011075F" w:rsidRDefault="008A6E17">
            <w:pPr>
              <w:spacing w:after="30" w:line="252" w:lineRule="auto"/>
            </w:pPr>
            <w:r>
              <w:rPr>
                <w:sz w:val="16"/>
              </w:rPr>
              <w:t>Altamente probabile</w:t>
            </w:r>
          </w:p>
        </w:tc>
        <w:tc>
          <w:tcPr>
            <w:tcW w:w="3855" w:type="dxa"/>
            <w:shd w:val="clear" w:color="auto" w:fill="F8F5EF"/>
            <w:tcMar>
              <w:top w:w="90" w:type="dxa"/>
              <w:left w:w="120" w:type="dxa"/>
              <w:bottom w:w="90" w:type="dxa"/>
              <w:right w:w="120" w:type="dxa"/>
            </w:tcMar>
            <w:vAlign w:val="center"/>
          </w:tcPr>
          <w:p w14:paraId="2825AE80" w14:textId="77777777" w:rsidR="0011075F" w:rsidRDefault="008A6E17">
            <w:pPr>
              <w:spacing w:after="30" w:line="252" w:lineRule="auto"/>
            </w:pPr>
            <w:r>
              <w:rPr>
                <w:sz w:val="16"/>
              </w:rPr>
              <w:t>Ricostruzione forte, limiti dichiarati</w:t>
            </w:r>
          </w:p>
        </w:tc>
      </w:tr>
      <w:tr w:rsidR="0011075F" w14:paraId="63231297" w14:textId="77777777">
        <w:trPr>
          <w:cantSplit/>
          <w:jc w:val="center"/>
        </w:trPr>
        <w:tc>
          <w:tcPr>
            <w:tcW w:w="1984" w:type="dxa"/>
            <w:tcMar>
              <w:top w:w="90" w:type="dxa"/>
              <w:left w:w="120" w:type="dxa"/>
              <w:bottom w:w="90" w:type="dxa"/>
              <w:right w:w="120" w:type="dxa"/>
            </w:tcMar>
            <w:vAlign w:val="center"/>
          </w:tcPr>
          <w:p w14:paraId="5B4F76F2" w14:textId="77777777" w:rsidR="0011075F" w:rsidRDefault="008A6E17">
            <w:pPr>
              <w:spacing w:after="30" w:line="252" w:lineRule="auto"/>
            </w:pPr>
            <w:r>
              <w:rPr>
                <w:sz w:val="16"/>
              </w:rPr>
              <w:t>C</w:t>
            </w:r>
          </w:p>
        </w:tc>
        <w:tc>
          <w:tcPr>
            <w:tcW w:w="3515" w:type="dxa"/>
            <w:tcMar>
              <w:top w:w="90" w:type="dxa"/>
              <w:left w:w="120" w:type="dxa"/>
              <w:bottom w:w="90" w:type="dxa"/>
              <w:right w:w="120" w:type="dxa"/>
            </w:tcMar>
            <w:vAlign w:val="center"/>
          </w:tcPr>
          <w:p w14:paraId="1293118F" w14:textId="77777777" w:rsidR="0011075F" w:rsidRDefault="008A6E17">
            <w:pPr>
              <w:spacing w:after="30" w:line="252" w:lineRule="auto"/>
            </w:pPr>
            <w:r>
              <w:rPr>
                <w:sz w:val="16"/>
              </w:rPr>
              <w:t>Ricostruzione plausibile</w:t>
            </w:r>
          </w:p>
        </w:tc>
        <w:tc>
          <w:tcPr>
            <w:tcW w:w="3855" w:type="dxa"/>
            <w:tcMar>
              <w:top w:w="90" w:type="dxa"/>
              <w:left w:w="120" w:type="dxa"/>
              <w:bottom w:w="90" w:type="dxa"/>
              <w:right w:w="120" w:type="dxa"/>
            </w:tcMar>
            <w:vAlign w:val="center"/>
          </w:tcPr>
          <w:p w14:paraId="2F156727" w14:textId="77777777" w:rsidR="0011075F" w:rsidRDefault="008A6E17">
            <w:pPr>
              <w:spacing w:after="30" w:line="252" w:lineRule="auto"/>
            </w:pPr>
            <w:r>
              <w:rPr>
                <w:sz w:val="16"/>
              </w:rPr>
              <w:t>Ipotesi motivata, non certezza</w:t>
            </w:r>
          </w:p>
        </w:tc>
      </w:tr>
      <w:tr w:rsidR="0011075F" w14:paraId="6895DB0A" w14:textId="77777777">
        <w:trPr>
          <w:cantSplit/>
          <w:jc w:val="center"/>
        </w:trPr>
        <w:tc>
          <w:tcPr>
            <w:tcW w:w="1984" w:type="dxa"/>
            <w:shd w:val="clear" w:color="auto" w:fill="F8F5EF"/>
            <w:tcMar>
              <w:top w:w="90" w:type="dxa"/>
              <w:left w:w="120" w:type="dxa"/>
              <w:bottom w:w="90" w:type="dxa"/>
              <w:right w:w="120" w:type="dxa"/>
            </w:tcMar>
            <w:vAlign w:val="center"/>
          </w:tcPr>
          <w:p w14:paraId="538D1960" w14:textId="77777777" w:rsidR="0011075F" w:rsidRDefault="008A6E17">
            <w:pPr>
              <w:spacing w:after="30" w:line="252" w:lineRule="auto"/>
            </w:pPr>
            <w:r>
              <w:rPr>
                <w:sz w:val="16"/>
              </w:rPr>
              <w:t>D</w:t>
            </w:r>
          </w:p>
        </w:tc>
        <w:tc>
          <w:tcPr>
            <w:tcW w:w="3515" w:type="dxa"/>
            <w:shd w:val="clear" w:color="auto" w:fill="F8F5EF"/>
            <w:tcMar>
              <w:top w:w="90" w:type="dxa"/>
              <w:left w:w="120" w:type="dxa"/>
              <w:bottom w:w="90" w:type="dxa"/>
              <w:right w:w="120" w:type="dxa"/>
            </w:tcMar>
            <w:vAlign w:val="center"/>
          </w:tcPr>
          <w:p w14:paraId="67134EA4" w14:textId="77777777" w:rsidR="0011075F" w:rsidRDefault="008A6E17">
            <w:pPr>
              <w:spacing w:after="30" w:line="252" w:lineRule="auto"/>
            </w:pPr>
            <w:r>
              <w:rPr>
                <w:sz w:val="16"/>
              </w:rPr>
              <w:t>Scelta di design necessaria</w:t>
            </w:r>
          </w:p>
        </w:tc>
        <w:tc>
          <w:tcPr>
            <w:tcW w:w="3855" w:type="dxa"/>
            <w:shd w:val="clear" w:color="auto" w:fill="F8F5EF"/>
            <w:tcMar>
              <w:top w:w="90" w:type="dxa"/>
              <w:left w:w="120" w:type="dxa"/>
              <w:bottom w:w="90" w:type="dxa"/>
              <w:right w:w="120" w:type="dxa"/>
            </w:tcMar>
            <w:vAlign w:val="center"/>
          </w:tcPr>
          <w:p w14:paraId="6ABCD074" w14:textId="77777777" w:rsidR="0011075F" w:rsidRDefault="008A6E17">
            <w:pPr>
              <w:spacing w:after="30" w:line="252" w:lineRule="auto"/>
            </w:pPr>
            <w:r>
              <w:rPr>
                <w:sz w:val="16"/>
              </w:rPr>
              <w:t>Licenza creativa esplicita</w:t>
            </w:r>
          </w:p>
        </w:tc>
      </w:tr>
      <w:tr w:rsidR="0011075F" w14:paraId="00DAECCA" w14:textId="77777777">
        <w:trPr>
          <w:cantSplit/>
          <w:jc w:val="center"/>
        </w:trPr>
        <w:tc>
          <w:tcPr>
            <w:tcW w:w="1984" w:type="dxa"/>
            <w:tcMar>
              <w:top w:w="90" w:type="dxa"/>
              <w:left w:w="120" w:type="dxa"/>
              <w:bottom w:w="90" w:type="dxa"/>
              <w:right w:w="120" w:type="dxa"/>
            </w:tcMar>
            <w:vAlign w:val="center"/>
          </w:tcPr>
          <w:p w14:paraId="5800F3DC" w14:textId="77777777" w:rsidR="0011075F" w:rsidRDefault="008A6E17">
            <w:pPr>
              <w:spacing w:after="30" w:line="252" w:lineRule="auto"/>
            </w:pPr>
            <w:r>
              <w:rPr>
                <w:sz w:val="16"/>
              </w:rPr>
              <w:t>E</w:t>
            </w:r>
          </w:p>
        </w:tc>
        <w:tc>
          <w:tcPr>
            <w:tcW w:w="3515" w:type="dxa"/>
            <w:tcMar>
              <w:top w:w="90" w:type="dxa"/>
              <w:left w:w="120" w:type="dxa"/>
              <w:bottom w:w="90" w:type="dxa"/>
              <w:right w:w="120" w:type="dxa"/>
            </w:tcMar>
            <w:vAlign w:val="center"/>
          </w:tcPr>
          <w:p w14:paraId="379827F9" w14:textId="77777777" w:rsidR="0011075F" w:rsidRDefault="008A6E17">
            <w:pPr>
              <w:spacing w:after="30" w:line="252" w:lineRule="auto"/>
            </w:pPr>
            <w:r>
              <w:rPr>
                <w:sz w:val="16"/>
              </w:rPr>
              <w:t>Da verificare</w:t>
            </w:r>
          </w:p>
        </w:tc>
        <w:tc>
          <w:tcPr>
            <w:tcW w:w="3855" w:type="dxa"/>
            <w:tcMar>
              <w:top w:w="90" w:type="dxa"/>
              <w:left w:w="120" w:type="dxa"/>
              <w:bottom w:w="90" w:type="dxa"/>
              <w:right w:w="120" w:type="dxa"/>
            </w:tcMar>
            <w:vAlign w:val="center"/>
          </w:tcPr>
          <w:p w14:paraId="63424842" w14:textId="77777777" w:rsidR="0011075F" w:rsidRDefault="008A6E17">
            <w:pPr>
              <w:spacing w:after="30" w:line="252" w:lineRule="auto"/>
            </w:pPr>
            <w:r>
              <w:rPr>
                <w:sz w:val="16"/>
              </w:rPr>
              <w:t>Non canonico e non implementabile come fatto</w:t>
            </w:r>
          </w:p>
        </w:tc>
      </w:tr>
    </w:tbl>
    <w:p w14:paraId="69BAA891"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0A470EDC" w14:textId="77777777">
        <w:trPr>
          <w:cantSplit/>
          <w:tblHeader/>
          <w:jc w:val="center"/>
        </w:trPr>
        <w:tc>
          <w:tcPr>
            <w:tcW w:w="2381" w:type="dxa"/>
            <w:shd w:val="clear" w:color="auto" w:fill="E9DDD1"/>
            <w:tcMar>
              <w:top w:w="90" w:type="dxa"/>
              <w:left w:w="120" w:type="dxa"/>
              <w:bottom w:w="90" w:type="dxa"/>
              <w:right w:w="120" w:type="dxa"/>
            </w:tcMar>
            <w:vAlign w:val="center"/>
          </w:tcPr>
          <w:p w14:paraId="38E1C2CE" w14:textId="77777777" w:rsidR="0011075F" w:rsidRDefault="008A6E17">
            <w:r>
              <w:rPr>
                <w:b/>
                <w:color w:val="8B2E2E"/>
                <w:sz w:val="16"/>
              </w:rPr>
              <w:lastRenderedPageBreak/>
              <w:t xml:space="preserve">Fonti </w:t>
            </w:r>
            <w:r>
              <w:rPr>
                <w:b/>
                <w:color w:val="8B2E2E"/>
                <w:sz w:val="16"/>
              </w:rPr>
              <w:t>canoniche</w:t>
            </w:r>
          </w:p>
        </w:tc>
        <w:tc>
          <w:tcPr>
            <w:tcW w:w="6973" w:type="dxa"/>
            <w:tcMar>
              <w:top w:w="90" w:type="dxa"/>
              <w:left w:w="120" w:type="dxa"/>
              <w:bottom w:w="90" w:type="dxa"/>
              <w:right w:w="120" w:type="dxa"/>
            </w:tcMar>
          </w:tcPr>
          <w:p w14:paraId="47FB2F01" w14:textId="77777777" w:rsidR="0011075F" w:rsidRDefault="008A6E17">
            <w:pPr>
              <w:spacing w:after="20" w:line="240" w:lineRule="auto"/>
            </w:pPr>
            <w:r>
              <w:rPr>
                <w:sz w:val="16"/>
              </w:rPr>
              <w:t>02-historical-foundation/sources/research-methodology.md</w:t>
            </w:r>
            <w:r>
              <w:rPr>
                <w:sz w:val="16"/>
              </w:rPr>
              <w:br/>
              <w:t>02-historical-foundation/sources/historical-claims-register.md</w:t>
            </w:r>
          </w:p>
        </w:tc>
      </w:tr>
      <w:tr w:rsidR="0011075F" w14:paraId="15230FDC" w14:textId="77777777">
        <w:trPr>
          <w:cantSplit/>
          <w:jc w:val="center"/>
        </w:trPr>
        <w:tc>
          <w:tcPr>
            <w:tcW w:w="2381" w:type="dxa"/>
            <w:shd w:val="clear" w:color="auto" w:fill="E9DDD1"/>
            <w:tcMar>
              <w:top w:w="90" w:type="dxa"/>
              <w:left w:w="120" w:type="dxa"/>
              <w:bottom w:w="90" w:type="dxa"/>
              <w:right w:w="120" w:type="dxa"/>
            </w:tcMar>
            <w:vAlign w:val="center"/>
          </w:tcPr>
          <w:p w14:paraId="6311CB1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CA8070B" w14:textId="77777777" w:rsidR="0011075F" w:rsidRDefault="008A6E17">
            <w:pPr>
              <w:spacing w:after="20" w:line="240" w:lineRule="auto"/>
            </w:pPr>
            <w:r>
              <w:rPr>
                <w:sz w:val="16"/>
              </w:rPr>
              <w:t>A:16, B:14, C:28, D:9, E:19</w:t>
            </w:r>
          </w:p>
        </w:tc>
      </w:tr>
      <w:tr w:rsidR="0011075F" w14:paraId="73AE9F5D" w14:textId="77777777">
        <w:trPr>
          <w:cantSplit/>
          <w:jc w:val="center"/>
        </w:trPr>
        <w:tc>
          <w:tcPr>
            <w:tcW w:w="2381" w:type="dxa"/>
            <w:shd w:val="clear" w:color="auto" w:fill="E9DDD1"/>
            <w:tcMar>
              <w:top w:w="90" w:type="dxa"/>
              <w:left w:w="120" w:type="dxa"/>
              <w:bottom w:w="90" w:type="dxa"/>
              <w:right w:w="120" w:type="dxa"/>
            </w:tcMar>
            <w:vAlign w:val="center"/>
          </w:tcPr>
          <w:p w14:paraId="7D241CB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D6FC392" w14:textId="77777777" w:rsidR="0011075F" w:rsidRDefault="008A6E17">
            <w:pPr>
              <w:spacing w:after="20" w:line="240" w:lineRule="auto"/>
            </w:pPr>
            <w:r>
              <w:rPr>
                <w:sz w:val="16"/>
              </w:rPr>
              <w:t xml:space="preserve">Edizione e traduzione canonica per ciascun corpus </w:t>
            </w:r>
            <w:r>
              <w:rPr>
                <w:sz w:val="16"/>
              </w:rPr>
              <w:t>antico.</w:t>
            </w:r>
            <w:r>
              <w:rPr>
                <w:sz w:val="16"/>
              </w:rPr>
              <w:br/>
              <w:t>Citation manager e identificatori machine-readable futuri.</w:t>
            </w:r>
            <w:r>
              <w:rPr>
                <w:sz w:val="16"/>
              </w:rPr>
              <w:br/>
              <w:t>Data esatta della demo e dell'eruzione nel canone.</w:t>
            </w:r>
            <w:r>
              <w:rPr>
                <w:sz w:val="16"/>
              </w:rPr>
              <w:br/>
              <w:t>Quantificazioni demografiche ed economiche, ancora E/C.</w:t>
            </w:r>
          </w:p>
        </w:tc>
      </w:tr>
      <w:tr w:rsidR="0011075F" w14:paraId="02F28B42" w14:textId="77777777">
        <w:trPr>
          <w:cantSplit/>
          <w:jc w:val="center"/>
        </w:trPr>
        <w:tc>
          <w:tcPr>
            <w:tcW w:w="2381" w:type="dxa"/>
            <w:shd w:val="clear" w:color="auto" w:fill="E9DDD1"/>
            <w:tcMar>
              <w:top w:w="90" w:type="dxa"/>
              <w:left w:w="120" w:type="dxa"/>
              <w:bottom w:w="90" w:type="dxa"/>
              <w:right w:w="120" w:type="dxa"/>
            </w:tcMar>
            <w:vAlign w:val="center"/>
          </w:tcPr>
          <w:p w14:paraId="0D249F3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0FC87CC" w14:textId="77777777" w:rsidR="0011075F" w:rsidRDefault="008A6E17">
            <w:pPr>
              <w:spacing w:after="20" w:line="240" w:lineRule="auto"/>
            </w:pPr>
            <w:r>
              <w:rPr>
                <w:sz w:val="16"/>
              </w:rPr>
              <w:t>Definiti nei documenti sorgente o ancora da promuovere a S4.</w:t>
            </w:r>
          </w:p>
        </w:tc>
      </w:tr>
    </w:tbl>
    <w:p w14:paraId="2DD516E7" w14:textId="77777777" w:rsidR="0011075F" w:rsidRDefault="0011075F"/>
    <w:p w14:paraId="62DC7109" w14:textId="77777777" w:rsidR="0011075F" w:rsidRDefault="008A6E17">
      <w:pPr>
        <w:pStyle w:val="Titolo2"/>
      </w:pPr>
      <w:bookmarkStart w:id="25" w:name="_Toc235456927"/>
      <w:r>
        <w:t>Cronologia ufficiale</w:t>
      </w:r>
      <w:bookmarkEnd w:id="25"/>
    </w:p>
    <w:p w14:paraId="3DE9644D"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5E0AE16" w14:textId="77777777">
        <w:trPr>
          <w:cantSplit/>
          <w:tblHeader/>
          <w:jc w:val="center"/>
        </w:trPr>
        <w:tc>
          <w:tcPr>
            <w:tcW w:w="2381" w:type="dxa"/>
            <w:shd w:val="clear" w:color="auto" w:fill="E9DDD1"/>
            <w:tcMar>
              <w:top w:w="90" w:type="dxa"/>
              <w:left w:w="120" w:type="dxa"/>
              <w:bottom w:w="90" w:type="dxa"/>
              <w:right w:w="120" w:type="dxa"/>
            </w:tcMar>
            <w:vAlign w:val="center"/>
          </w:tcPr>
          <w:p w14:paraId="3DB9A561" w14:textId="77777777" w:rsidR="0011075F" w:rsidRDefault="008A6E17">
            <w:r>
              <w:rPr>
                <w:b/>
                <w:color w:val="8B2E2E"/>
                <w:sz w:val="16"/>
              </w:rPr>
              <w:t>Fonti canoniche</w:t>
            </w:r>
          </w:p>
        </w:tc>
        <w:tc>
          <w:tcPr>
            <w:tcW w:w="6973" w:type="dxa"/>
            <w:tcMar>
              <w:top w:w="90" w:type="dxa"/>
              <w:left w:w="120" w:type="dxa"/>
              <w:bottom w:w="90" w:type="dxa"/>
              <w:right w:w="120" w:type="dxa"/>
            </w:tcMar>
          </w:tcPr>
          <w:p w14:paraId="160A580D" w14:textId="77777777" w:rsidR="0011075F" w:rsidRDefault="008A6E17">
            <w:pPr>
              <w:spacing w:after="20" w:line="240" w:lineRule="auto"/>
            </w:pPr>
            <w:r>
              <w:rPr>
                <w:sz w:val="16"/>
              </w:rPr>
              <w:t>02-historical-foundation/chronology/imperial-timeline.md</w:t>
            </w:r>
            <w:r>
              <w:rPr>
                <w:sz w:val="16"/>
              </w:rPr>
              <w:br/>
              <w:t>02-historical-foundation/chronology/pompeii-timeline.md</w:t>
            </w:r>
          </w:p>
        </w:tc>
      </w:tr>
      <w:tr w:rsidR="0011075F" w14:paraId="12639596" w14:textId="77777777">
        <w:trPr>
          <w:cantSplit/>
          <w:jc w:val="center"/>
        </w:trPr>
        <w:tc>
          <w:tcPr>
            <w:tcW w:w="2381" w:type="dxa"/>
            <w:shd w:val="clear" w:color="auto" w:fill="E9DDD1"/>
            <w:tcMar>
              <w:top w:w="90" w:type="dxa"/>
              <w:left w:w="120" w:type="dxa"/>
              <w:bottom w:w="90" w:type="dxa"/>
              <w:right w:w="120" w:type="dxa"/>
            </w:tcMar>
            <w:vAlign w:val="center"/>
          </w:tcPr>
          <w:p w14:paraId="378340C8"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1591ABD" w14:textId="77777777" w:rsidR="0011075F" w:rsidRDefault="008A6E17">
            <w:pPr>
              <w:spacing w:after="20" w:line="240" w:lineRule="auto"/>
            </w:pPr>
            <w:r>
              <w:rPr>
                <w:sz w:val="16"/>
              </w:rPr>
              <w:t>Mista / non assegnata</w:t>
            </w:r>
          </w:p>
        </w:tc>
      </w:tr>
      <w:tr w:rsidR="0011075F" w14:paraId="20FA0BF9" w14:textId="77777777">
        <w:trPr>
          <w:cantSplit/>
          <w:jc w:val="center"/>
        </w:trPr>
        <w:tc>
          <w:tcPr>
            <w:tcW w:w="2381" w:type="dxa"/>
            <w:shd w:val="clear" w:color="auto" w:fill="E9DDD1"/>
            <w:tcMar>
              <w:top w:w="90" w:type="dxa"/>
              <w:left w:w="120" w:type="dxa"/>
              <w:bottom w:w="90" w:type="dxa"/>
              <w:right w:w="120" w:type="dxa"/>
            </w:tcMar>
            <w:vAlign w:val="center"/>
          </w:tcPr>
          <w:p w14:paraId="116E559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0D54662"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Livello di dettaglio richiesto per Pompei e per l'espansione imperiale.</w:t>
            </w:r>
          </w:p>
        </w:tc>
      </w:tr>
      <w:tr w:rsidR="0011075F" w14:paraId="0A30305E" w14:textId="77777777">
        <w:trPr>
          <w:cantSplit/>
          <w:jc w:val="center"/>
        </w:trPr>
        <w:tc>
          <w:tcPr>
            <w:tcW w:w="2381" w:type="dxa"/>
            <w:shd w:val="clear" w:color="auto" w:fill="E9DDD1"/>
            <w:tcMar>
              <w:top w:w="90" w:type="dxa"/>
              <w:left w:w="120" w:type="dxa"/>
              <w:bottom w:w="90" w:type="dxa"/>
              <w:right w:w="120" w:type="dxa"/>
            </w:tcMar>
            <w:vAlign w:val="center"/>
          </w:tcPr>
          <w:p w14:paraId="33AA184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F7297A4" w14:textId="77777777" w:rsidR="0011075F" w:rsidRDefault="008A6E17">
            <w:pPr>
              <w:spacing w:after="20" w:line="240" w:lineRule="auto"/>
            </w:pPr>
            <w:r>
              <w:rPr>
                <w:sz w:val="16"/>
              </w:rPr>
              <w:t>Definiti nei documenti sorgente o ancora da promuovere a S4.</w:t>
            </w:r>
          </w:p>
        </w:tc>
      </w:tr>
    </w:tbl>
    <w:p w14:paraId="75BC4C0E" w14:textId="77777777" w:rsidR="0011075F" w:rsidRDefault="0011075F"/>
    <w:p w14:paraId="53BEA0FB" w14:textId="77777777" w:rsidR="0011075F" w:rsidRDefault="008A6E17">
      <w:pPr>
        <w:pStyle w:val="Titolo2"/>
      </w:pPr>
      <w:bookmarkStart w:id="26" w:name="_Toc235456928"/>
      <w:r>
        <w:t>Controversie, licenze creative e anacronismi</w:t>
      </w:r>
      <w:bookmarkEnd w:id="26"/>
    </w:p>
    <w:p w14:paraId="5332AC9A" w14:textId="77777777" w:rsidR="0011075F" w:rsidRDefault="008A6E17">
      <w:r>
        <w:t xml:space="preserve">Ogni scelta contestata espone </w:t>
      </w:r>
      <w:r>
        <w:t>alternative, evidenze, policy e claim; il documento consumer non nasconde la controversia.</w:t>
      </w:r>
    </w:p>
    <w:p w14:paraId="5A146D9B" w14:textId="77777777" w:rsidR="0011075F" w:rsidRDefault="008A6E17">
      <w:r>
        <w:t>Proposta → claim e vincoli → alternative → ethics/history/design review → approvazione ADR → comunicazione a consumer e test. Una licenza non approvata resta fuori dal canone.</w:t>
      </w:r>
    </w:p>
    <w:p w14:paraId="5CBDAF18" w14:textId="77777777" w:rsidR="0011075F" w:rsidRDefault="008A6E17">
      <w:r>
        <w:t>Motivazione, differenza, guardrail, consumer e stato sono espliciti; il giocatore non riceve l'adattamento come fatto storico.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93972B1" w14:textId="77777777">
        <w:trPr>
          <w:cantSplit/>
          <w:tblHeader/>
          <w:jc w:val="center"/>
        </w:trPr>
        <w:tc>
          <w:tcPr>
            <w:tcW w:w="2381" w:type="dxa"/>
            <w:shd w:val="clear" w:color="auto" w:fill="E9DDD1"/>
            <w:tcMar>
              <w:top w:w="90" w:type="dxa"/>
              <w:left w:w="120" w:type="dxa"/>
              <w:bottom w:w="90" w:type="dxa"/>
              <w:right w:w="120" w:type="dxa"/>
            </w:tcMar>
            <w:vAlign w:val="center"/>
          </w:tcPr>
          <w:p w14:paraId="73F3191C" w14:textId="77777777" w:rsidR="0011075F" w:rsidRDefault="008A6E17">
            <w:r>
              <w:rPr>
                <w:b/>
                <w:color w:val="8B2E2E"/>
                <w:sz w:val="16"/>
              </w:rPr>
              <w:t>Fonti canoniche</w:t>
            </w:r>
          </w:p>
        </w:tc>
        <w:tc>
          <w:tcPr>
            <w:tcW w:w="6973" w:type="dxa"/>
            <w:tcMar>
              <w:top w:w="90" w:type="dxa"/>
              <w:left w:w="120" w:type="dxa"/>
              <w:bottom w:w="90" w:type="dxa"/>
              <w:right w:w="120" w:type="dxa"/>
            </w:tcMar>
          </w:tcPr>
          <w:p w14:paraId="50174EDE" w14:textId="77777777" w:rsidR="0011075F" w:rsidRDefault="008A6E17">
            <w:pPr>
              <w:spacing w:after="20" w:line="240" w:lineRule="auto"/>
            </w:pPr>
            <w:r>
              <w:rPr>
                <w:sz w:val="16"/>
              </w:rPr>
              <w:t>02-historical-foundation/sources/controversies-register.md</w:t>
            </w:r>
            <w:r>
              <w:rPr>
                <w:sz w:val="16"/>
              </w:rPr>
              <w:br/>
              <w:t>02-historical-foundation/sources/creative-licenses.md</w:t>
            </w:r>
            <w:r>
              <w:rPr>
                <w:sz w:val="16"/>
              </w:rPr>
              <w:br/>
              <w:t>02-historical-foundation/sources/anachronisms-register.md</w:t>
            </w:r>
          </w:p>
        </w:tc>
      </w:tr>
      <w:tr w:rsidR="0011075F" w14:paraId="172DA52E" w14:textId="77777777">
        <w:trPr>
          <w:cantSplit/>
          <w:jc w:val="center"/>
        </w:trPr>
        <w:tc>
          <w:tcPr>
            <w:tcW w:w="2381" w:type="dxa"/>
            <w:shd w:val="clear" w:color="auto" w:fill="E9DDD1"/>
            <w:tcMar>
              <w:top w:w="90" w:type="dxa"/>
              <w:left w:w="120" w:type="dxa"/>
              <w:bottom w:w="90" w:type="dxa"/>
              <w:right w:w="120" w:type="dxa"/>
            </w:tcMar>
            <w:vAlign w:val="center"/>
          </w:tcPr>
          <w:p w14:paraId="1BF1B43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29A5EA5" w14:textId="77777777" w:rsidR="0011075F" w:rsidRDefault="008A6E17">
            <w:pPr>
              <w:spacing w:after="20" w:line="240" w:lineRule="auto"/>
            </w:pPr>
            <w:r>
              <w:rPr>
                <w:sz w:val="16"/>
              </w:rPr>
              <w:t>C:6, D:4, E:2</w:t>
            </w:r>
          </w:p>
        </w:tc>
      </w:tr>
      <w:tr w:rsidR="0011075F" w14:paraId="7813F4BE" w14:textId="77777777">
        <w:trPr>
          <w:cantSplit/>
          <w:jc w:val="center"/>
        </w:trPr>
        <w:tc>
          <w:tcPr>
            <w:tcW w:w="2381" w:type="dxa"/>
            <w:shd w:val="clear" w:color="auto" w:fill="E9DDD1"/>
            <w:tcMar>
              <w:top w:w="90" w:type="dxa"/>
              <w:left w:w="120" w:type="dxa"/>
              <w:bottom w:w="90" w:type="dxa"/>
              <w:right w:w="120" w:type="dxa"/>
            </w:tcMar>
            <w:vAlign w:val="center"/>
          </w:tcPr>
          <w:p w14:paraId="4D2682E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97852F9" w14:textId="77777777" w:rsidR="0011075F" w:rsidRDefault="008A6E17">
            <w:pPr>
              <w:spacing w:after="20" w:line="240" w:lineRule="auto"/>
            </w:pPr>
            <w:r>
              <w:rPr>
                <w:sz w:val="16"/>
              </w:rPr>
              <w:t>CT-001, CT-003 e CT-009 richiedono review specialistica prima del canone demo.</w:t>
            </w:r>
            <w:r>
              <w:rPr>
                <w:sz w:val="16"/>
              </w:rPr>
              <w:br/>
              <w:t xml:space="preserve">CL-001, 004–006, 009 e 010 richiedono </w:t>
            </w:r>
            <w:r>
              <w:rPr>
                <w:sz w:val="16"/>
              </w:rPr>
              <w:t>prototipi documentali o ADR.</w:t>
            </w:r>
            <w:r>
              <w:rPr>
                <w:sz w:val="16"/>
              </w:rPr>
              <w:br/>
              <w:t>Lista di termini da lintare automaticamente e policy di eccezione nei testi UX.</w:t>
            </w:r>
          </w:p>
        </w:tc>
      </w:tr>
      <w:tr w:rsidR="0011075F" w14:paraId="43DA424D" w14:textId="77777777">
        <w:trPr>
          <w:cantSplit/>
          <w:jc w:val="center"/>
        </w:trPr>
        <w:tc>
          <w:tcPr>
            <w:tcW w:w="2381" w:type="dxa"/>
            <w:shd w:val="clear" w:color="auto" w:fill="E9DDD1"/>
            <w:tcMar>
              <w:top w:w="90" w:type="dxa"/>
              <w:left w:w="120" w:type="dxa"/>
              <w:bottom w:w="90" w:type="dxa"/>
              <w:right w:w="120" w:type="dxa"/>
            </w:tcMar>
            <w:vAlign w:val="center"/>
          </w:tcPr>
          <w:p w14:paraId="30A1188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F35F3E4" w14:textId="77777777" w:rsidR="0011075F" w:rsidRDefault="008A6E17">
            <w:pPr>
              <w:spacing w:after="20" w:line="240" w:lineRule="auto"/>
            </w:pPr>
            <w:r>
              <w:rPr>
                <w:sz w:val="16"/>
              </w:rPr>
              <w:t>Definiti nei documenti sorgente o ancora da promuovere a S4.</w:t>
            </w:r>
          </w:p>
        </w:tc>
      </w:tr>
    </w:tbl>
    <w:p w14:paraId="272E60F6" w14:textId="77777777" w:rsidR="0011075F" w:rsidRDefault="0011075F"/>
    <w:p w14:paraId="394A80CE" w14:textId="77777777" w:rsidR="0011075F" w:rsidRDefault="008A6E17">
      <w:pPr>
        <w:pStyle w:val="Titolo2"/>
      </w:pPr>
      <w:bookmarkStart w:id="27" w:name="_Toc235456929"/>
      <w:r>
        <w:lastRenderedPageBreak/>
        <w:t>Etica e rappresentazione</w:t>
      </w:r>
      <w:bookmarkEnd w:id="27"/>
    </w:p>
    <w:p w14:paraId="7A3C2497" w14:textId="77777777" w:rsidR="0011075F" w:rsidRDefault="008A6E17">
      <w:r>
        <w:t>La fedeltà storica non assolve una scelta di rappresentazione. Il progetto deve mostrare strutture di potere, coercizione e disuguaglianza senza trasformare la sofferenza in decorazione, premio o semplice risorsa.</w:t>
      </w:r>
    </w:p>
    <w:p w14:paraId="7054B92D" w14:textId="77777777" w:rsidR="0011075F" w:rsidRDefault="008A6E17">
      <w:r>
        <w:t>Schiavitù e tratta; violenza sessuale; violenza domestica; infanzia e mortalità; disabilità e malattia; discriminazione per status/origine/genere; spettacoli violenti; persecuzione religiosa; colonialismo e guerra; suicidio; prostituzione.</w:t>
      </w:r>
    </w:p>
    <w:p w14:paraId="7D50EB28" w14:textId="77777777" w:rsidR="0011075F" w:rsidRDefault="008A6E17">
      <w:r>
        <w:t>La schiavitù deve apparire come relazione giuridica, economica, familiare e violenta, non come “tipo di NPC”. Le persone schiavizzate possiedono desideri, competenze, reti e strategie; non vengono definite soltanto dal proprietario. La manomissione non cancella trauma, obblighi o stigma. Il giocatore non riceve una neutralità morale implicita: azioni e benefici hanno conseguenze contestuali, senza imporre una metrica morale universale anacronistica.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D255867" w14:textId="77777777">
        <w:trPr>
          <w:cantSplit/>
          <w:tblHeader/>
          <w:jc w:val="center"/>
        </w:trPr>
        <w:tc>
          <w:tcPr>
            <w:tcW w:w="2381" w:type="dxa"/>
            <w:shd w:val="clear" w:color="auto" w:fill="E9DDD1"/>
            <w:tcMar>
              <w:top w:w="90" w:type="dxa"/>
              <w:left w:w="120" w:type="dxa"/>
              <w:bottom w:w="90" w:type="dxa"/>
              <w:right w:w="120" w:type="dxa"/>
            </w:tcMar>
            <w:vAlign w:val="center"/>
          </w:tcPr>
          <w:p w14:paraId="245A4875" w14:textId="77777777" w:rsidR="0011075F" w:rsidRDefault="008A6E17">
            <w:r>
              <w:rPr>
                <w:b/>
                <w:color w:val="8B2E2E"/>
                <w:sz w:val="16"/>
              </w:rPr>
              <w:t>Fonti canoniche</w:t>
            </w:r>
          </w:p>
        </w:tc>
        <w:tc>
          <w:tcPr>
            <w:tcW w:w="6973" w:type="dxa"/>
            <w:tcMar>
              <w:top w:w="90" w:type="dxa"/>
              <w:left w:w="120" w:type="dxa"/>
              <w:bottom w:w="90" w:type="dxa"/>
              <w:right w:w="120" w:type="dxa"/>
            </w:tcMar>
          </w:tcPr>
          <w:p w14:paraId="369A6BC6" w14:textId="77777777" w:rsidR="0011075F" w:rsidRDefault="008A6E17">
            <w:pPr>
              <w:spacing w:after="20" w:line="240" w:lineRule="auto"/>
            </w:pPr>
            <w:r>
              <w:rPr>
                <w:sz w:val="16"/>
              </w:rPr>
              <w:t>02-historical-foundation/ethics-and-representation.md</w:t>
            </w:r>
            <w:r>
              <w:rPr>
                <w:sz w:val="16"/>
              </w:rPr>
              <w:br/>
              <w:t>06-content/narrative/content-sensitivity.md</w:t>
            </w:r>
          </w:p>
        </w:tc>
      </w:tr>
      <w:tr w:rsidR="0011075F" w14:paraId="08D169FF" w14:textId="77777777">
        <w:trPr>
          <w:cantSplit/>
          <w:jc w:val="center"/>
        </w:trPr>
        <w:tc>
          <w:tcPr>
            <w:tcW w:w="2381" w:type="dxa"/>
            <w:shd w:val="clear" w:color="auto" w:fill="E9DDD1"/>
            <w:tcMar>
              <w:top w:w="90" w:type="dxa"/>
              <w:left w:w="120" w:type="dxa"/>
              <w:bottom w:w="90" w:type="dxa"/>
              <w:right w:w="120" w:type="dxa"/>
            </w:tcMar>
            <w:vAlign w:val="center"/>
          </w:tcPr>
          <w:p w14:paraId="7CBD6093"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82EDC98" w14:textId="77777777" w:rsidR="0011075F" w:rsidRDefault="008A6E17">
            <w:pPr>
              <w:spacing w:after="20" w:line="240" w:lineRule="auto"/>
            </w:pPr>
            <w:r>
              <w:rPr>
                <w:sz w:val="16"/>
              </w:rPr>
              <w:t xml:space="preserve">Mista / </w:t>
            </w:r>
            <w:r>
              <w:rPr>
                <w:sz w:val="16"/>
              </w:rPr>
              <w:t>non assegnata</w:t>
            </w:r>
          </w:p>
        </w:tc>
      </w:tr>
      <w:tr w:rsidR="0011075F" w14:paraId="28531600" w14:textId="77777777">
        <w:trPr>
          <w:cantSplit/>
          <w:jc w:val="center"/>
        </w:trPr>
        <w:tc>
          <w:tcPr>
            <w:tcW w:w="2381" w:type="dxa"/>
            <w:shd w:val="clear" w:color="auto" w:fill="E9DDD1"/>
            <w:tcMar>
              <w:top w:w="90" w:type="dxa"/>
              <w:left w:w="120" w:type="dxa"/>
              <w:bottom w:w="90" w:type="dxa"/>
              <w:right w:w="120" w:type="dxa"/>
            </w:tcMar>
            <w:vAlign w:val="center"/>
          </w:tcPr>
          <w:p w14:paraId="64DC06A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7F7CBD2" w14:textId="77777777" w:rsidR="0011075F" w:rsidRDefault="008A6E17">
            <w:pPr>
              <w:spacing w:after="20" w:line="240" w:lineRule="auto"/>
            </w:pPr>
            <w:r>
              <w:rPr>
                <w:sz w:val="16"/>
              </w:rPr>
              <w:t>Owner e reviewer nominali.</w:t>
            </w:r>
            <w:r>
              <w:rPr>
                <w:sz w:val="16"/>
              </w:rPr>
              <w:br/>
              <w:t>Stato di approvazione e profondità richiesta dalla roadmap documentale.</w:t>
            </w:r>
            <w:r>
              <w:rPr>
                <w:sz w:val="16"/>
              </w:rPr>
              <w:br/>
              <w:t>Eventuali confini da riallineare con i nuovi sottodomini canonici.</w:t>
            </w:r>
            <w:r>
              <w:rPr>
                <w:sz w:val="16"/>
              </w:rPr>
              <w:br/>
              <w:t>Owner, reviewer, priorità e confini definitivi.</w:t>
            </w:r>
          </w:p>
        </w:tc>
      </w:tr>
      <w:tr w:rsidR="0011075F" w14:paraId="05C1B66E" w14:textId="77777777">
        <w:trPr>
          <w:cantSplit/>
          <w:jc w:val="center"/>
        </w:trPr>
        <w:tc>
          <w:tcPr>
            <w:tcW w:w="2381" w:type="dxa"/>
            <w:shd w:val="clear" w:color="auto" w:fill="E9DDD1"/>
            <w:tcMar>
              <w:top w:w="90" w:type="dxa"/>
              <w:left w:w="120" w:type="dxa"/>
              <w:bottom w:w="90" w:type="dxa"/>
              <w:right w:w="120" w:type="dxa"/>
            </w:tcMar>
            <w:vAlign w:val="center"/>
          </w:tcPr>
          <w:p w14:paraId="167FC84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F323FAD" w14:textId="77777777" w:rsidR="0011075F" w:rsidRDefault="008A6E17">
            <w:pPr>
              <w:spacing w:after="20" w:line="240" w:lineRule="auto"/>
            </w:pPr>
            <w:r>
              <w:rPr>
                <w:sz w:val="16"/>
              </w:rPr>
              <w:t>Definiti nei documenti sorgente o ancora da promuovere a S4.</w:t>
            </w:r>
          </w:p>
        </w:tc>
      </w:tr>
    </w:tbl>
    <w:p w14:paraId="7380409F" w14:textId="77777777" w:rsidR="0011075F" w:rsidRDefault="0011075F"/>
    <w:p w14:paraId="1A3C097A" w14:textId="77777777" w:rsidR="0011075F" w:rsidRDefault="008A6E17">
      <w:pPr>
        <w:pStyle w:val="Titolo1"/>
      </w:pPr>
      <w:bookmarkStart w:id="28" w:name="_Toc235456930"/>
      <w:r>
        <w:t>4. Mondo, Impero e rete urbana</w:t>
      </w:r>
      <w:bookmarkEnd w:id="28"/>
    </w:p>
    <w:p w14:paraId="0C444E96" w14:textId="77777777" w:rsidR="0011075F" w:rsidRDefault="008A6E17">
      <w:pPr>
        <w:pBdr>
          <w:left w:val="single" w:sz="18" w:space="8" w:color="B98228"/>
        </w:pBdr>
        <w:spacing w:after="240"/>
      </w:pPr>
      <w:r>
        <w:t xml:space="preserve">Il mondo e organizzato come una rete di luoghi e flussi a risoluzione variabile. Citta, regioni e infrastrutture mantengono identita </w:t>
      </w:r>
      <w:r>
        <w:t>storica e conseguenze sistemiche senza richiedere una simulazione uniforme dell'intero Impero.</w:t>
      </w:r>
    </w:p>
    <w:p w14:paraId="33878BFD" w14:textId="77777777" w:rsidR="0011075F" w:rsidRDefault="008A6E17">
      <w:pPr>
        <w:keepNext/>
        <w:jc w:val="center"/>
      </w:pPr>
      <w:r>
        <w:rPr>
          <w:noProof/>
        </w:rPr>
        <w:drawing>
          <wp:inline distT="0" distB="0" distL="0" distR="0" wp14:anchorId="4BB2FE6D" wp14:editId="2CD76B66">
            <wp:extent cx="5616000" cy="2169818"/>
            <wp:effectExtent l="0" t="0" r="0" b="0"/>
            <wp:docPr id="3" name="Picture 3" descr="Rete iniziale delle citta" title="Rete iniziale delle ci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network.png"/>
                    <pic:cNvPicPr/>
                  </pic:nvPicPr>
                  <pic:blipFill>
                    <a:blip r:embed="rId10"/>
                    <a:stretch>
                      <a:fillRect/>
                    </a:stretch>
                  </pic:blipFill>
                  <pic:spPr>
                    <a:xfrm>
                      <a:off x="0" y="0"/>
                      <a:ext cx="5616000" cy="2169818"/>
                    </a:xfrm>
                    <a:prstGeom prst="rect">
                      <a:avLst/>
                    </a:prstGeom>
                  </pic:spPr>
                </pic:pic>
              </a:graphicData>
            </a:graphic>
          </wp:inline>
        </w:drawing>
      </w:r>
    </w:p>
    <w:p w14:paraId="721224ED" w14:textId="27B1385C" w:rsidR="0011075F" w:rsidRDefault="008A6E17">
      <w:pPr>
        <w:pStyle w:val="Didascalia"/>
        <w:jc w:val="center"/>
      </w:pPr>
      <w:bookmarkStart w:id="29" w:name="_Toc235457060"/>
      <w:r>
        <w:t xml:space="preserve">Figura </w:t>
      </w:r>
      <w:r>
        <w:fldChar w:fldCharType="begin"/>
      </w:r>
      <w:r>
        <w:instrText>SEQ Figura \* ARABIC</w:instrText>
      </w:r>
      <w:r>
        <w:fldChar w:fldCharType="separate"/>
      </w:r>
      <w:r>
        <w:rPr>
          <w:noProof/>
        </w:rPr>
        <w:t>3</w:t>
      </w:r>
      <w:r>
        <w:fldChar w:fldCharType="end"/>
      </w:r>
      <w:r>
        <w:t xml:space="preserve"> - Rete iniziale delle citta</w:t>
      </w:r>
      <w:bookmarkEnd w:id="29"/>
    </w:p>
    <w:p w14:paraId="3D1F84E5" w14:textId="77777777" w:rsidR="0011075F" w:rsidRDefault="008A6E17">
      <w:pPr>
        <w:pStyle w:val="Titolo2"/>
      </w:pPr>
      <w:bookmarkStart w:id="30" w:name="_Toc235456931"/>
      <w:r>
        <w:lastRenderedPageBreak/>
        <w:t>Struttura dell'Impero, regioni e province</w:t>
      </w:r>
      <w:bookmarkEnd w:id="30"/>
    </w:p>
    <w:p w14:paraId="7D3A1523" w14:textId="77777777" w:rsidR="0011075F" w:rsidRDefault="008A6E17">
      <w:r>
        <w:t xml:space="preserve">Ogni geometria ha precisionclass: Surveyed, </w:t>
      </w:r>
      <w:r>
        <w:t>Reconstructed, Approximate, Design. Un confine amministrativo non diventa muro; un'area culturale non diventa giurisdizione. La costa moderna non sostituisce la paleo-costa.</w:t>
      </w:r>
    </w:p>
    <w:p w14:paraId="3849D8A6" w14:textId="77777777" w:rsidR="0011075F" w:rsidRDefault="008A6E17">
      <w:r>
        <w:t>Identità e periodo; geometria; autorità; città e gerarchia; popolazione aggregata; ambiente; prodotti e consumi; culti e lingue; infrastrutture; rotte; rischi; eventi; fonti; regole locali che specializzano sistemi comuni.</w:t>
      </w:r>
    </w:p>
    <w:p w14:paraId="040938BE" w14:textId="77777777" w:rsidR="0011075F" w:rsidRDefault="008A6E17">
      <w:r>
        <w:t>Layer e snapshot coerenti; precisione esplicita; nessuna costa o confine moderno retrodatato; edge con tempi e capacità; review geoarcheologica.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C42B03E" w14:textId="77777777">
        <w:trPr>
          <w:cantSplit/>
          <w:tblHeader/>
          <w:jc w:val="center"/>
        </w:trPr>
        <w:tc>
          <w:tcPr>
            <w:tcW w:w="2381" w:type="dxa"/>
            <w:shd w:val="clear" w:color="auto" w:fill="E9DDD1"/>
            <w:tcMar>
              <w:top w:w="90" w:type="dxa"/>
              <w:left w:w="120" w:type="dxa"/>
              <w:bottom w:w="90" w:type="dxa"/>
              <w:right w:w="120" w:type="dxa"/>
            </w:tcMar>
            <w:vAlign w:val="center"/>
          </w:tcPr>
          <w:p w14:paraId="70D27BBB" w14:textId="77777777" w:rsidR="0011075F" w:rsidRDefault="008A6E17">
            <w:r>
              <w:rPr>
                <w:b/>
                <w:color w:val="8B2E2E"/>
                <w:sz w:val="16"/>
              </w:rPr>
              <w:t>Fonti canoniche</w:t>
            </w:r>
          </w:p>
        </w:tc>
        <w:tc>
          <w:tcPr>
            <w:tcW w:w="6973" w:type="dxa"/>
            <w:tcMar>
              <w:top w:w="90" w:type="dxa"/>
              <w:left w:w="120" w:type="dxa"/>
              <w:bottom w:w="90" w:type="dxa"/>
              <w:right w:w="120" w:type="dxa"/>
            </w:tcMar>
          </w:tcPr>
          <w:p w14:paraId="55E1A34D" w14:textId="77777777" w:rsidR="0011075F" w:rsidRDefault="008A6E17">
            <w:pPr>
              <w:spacing w:after="20" w:line="240" w:lineRule="auto"/>
            </w:pPr>
            <w:r>
              <w:rPr>
                <w:sz w:val="16"/>
              </w:rPr>
              <w:t>03-world/geography/empire-overview.md</w:t>
            </w:r>
            <w:r>
              <w:rPr>
                <w:sz w:val="16"/>
              </w:rPr>
              <w:br/>
              <w:t>03-world/geography/regions.md</w:t>
            </w:r>
            <w:r>
              <w:rPr>
                <w:sz w:val="16"/>
              </w:rPr>
              <w:br/>
              <w:t>03-world/geography/geographic-framework.md</w:t>
            </w:r>
          </w:p>
        </w:tc>
      </w:tr>
      <w:tr w:rsidR="0011075F" w14:paraId="651E5BA7" w14:textId="77777777">
        <w:trPr>
          <w:cantSplit/>
          <w:jc w:val="center"/>
        </w:trPr>
        <w:tc>
          <w:tcPr>
            <w:tcW w:w="2381" w:type="dxa"/>
            <w:shd w:val="clear" w:color="auto" w:fill="E9DDD1"/>
            <w:tcMar>
              <w:top w:w="90" w:type="dxa"/>
              <w:left w:w="120" w:type="dxa"/>
              <w:bottom w:w="90" w:type="dxa"/>
              <w:right w:w="120" w:type="dxa"/>
            </w:tcMar>
            <w:vAlign w:val="center"/>
          </w:tcPr>
          <w:p w14:paraId="35700A4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645F6EB" w14:textId="77777777" w:rsidR="0011075F" w:rsidRDefault="008A6E17">
            <w:pPr>
              <w:spacing w:after="20" w:line="240" w:lineRule="auto"/>
            </w:pPr>
            <w:r>
              <w:rPr>
                <w:sz w:val="16"/>
              </w:rPr>
              <w:t>A:2, B:2</w:t>
            </w:r>
          </w:p>
        </w:tc>
      </w:tr>
      <w:tr w:rsidR="0011075F" w14:paraId="6B5BD2BB" w14:textId="77777777">
        <w:trPr>
          <w:cantSplit/>
          <w:jc w:val="center"/>
        </w:trPr>
        <w:tc>
          <w:tcPr>
            <w:tcW w:w="2381" w:type="dxa"/>
            <w:shd w:val="clear" w:color="auto" w:fill="E9DDD1"/>
            <w:tcMar>
              <w:top w:w="90" w:type="dxa"/>
              <w:left w:w="120" w:type="dxa"/>
              <w:bottom w:w="90" w:type="dxa"/>
              <w:right w:w="120" w:type="dxa"/>
            </w:tcMar>
            <w:vAlign w:val="center"/>
          </w:tcPr>
          <w:p w14:paraId="58AEFE0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C54C6CF" w14:textId="77777777" w:rsidR="0011075F" w:rsidRDefault="008A6E17">
            <w:pPr>
              <w:spacing w:after="20" w:line="240" w:lineRule="auto"/>
            </w:pPr>
            <w:r>
              <w:rPr>
                <w:sz w:val="16"/>
              </w:rPr>
              <w:t>Owner, reviewer, stato e priorità.</w:t>
            </w:r>
            <w:r>
              <w:rPr>
                <w:sz w:val="16"/>
              </w:rPr>
              <w:br/>
              <w:t xml:space="preserve">Confini </w:t>
            </w:r>
            <w:r>
              <w:rPr>
                <w:sz w:val="16"/>
              </w:rPr>
              <w:t>storici, geografici e sistemici applicabili.</w:t>
            </w:r>
            <w:r>
              <w:rPr>
                <w:sz w:val="16"/>
              </w:rPr>
              <w:br/>
              <w:t>Livello di dettaglio richiesto per Pompei e per l'espansione imperiale.</w:t>
            </w:r>
            <w:r>
              <w:rPr>
                <w:sz w:val="16"/>
              </w:rPr>
              <w:br/>
              <w:t>Datum, pipeline GIS e granularità G0–G5.</w:t>
            </w:r>
          </w:p>
        </w:tc>
      </w:tr>
      <w:tr w:rsidR="0011075F" w14:paraId="19139BF3" w14:textId="77777777">
        <w:trPr>
          <w:cantSplit/>
          <w:jc w:val="center"/>
        </w:trPr>
        <w:tc>
          <w:tcPr>
            <w:tcW w:w="2381" w:type="dxa"/>
            <w:shd w:val="clear" w:color="auto" w:fill="E9DDD1"/>
            <w:tcMar>
              <w:top w:w="90" w:type="dxa"/>
              <w:left w:w="120" w:type="dxa"/>
              <w:bottom w:w="90" w:type="dxa"/>
              <w:right w:w="120" w:type="dxa"/>
            </w:tcMar>
            <w:vAlign w:val="center"/>
          </w:tcPr>
          <w:p w14:paraId="3CB0407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0A65B91" w14:textId="77777777" w:rsidR="0011075F" w:rsidRDefault="008A6E17">
            <w:pPr>
              <w:spacing w:after="20" w:line="240" w:lineRule="auto"/>
            </w:pPr>
            <w:r>
              <w:rPr>
                <w:sz w:val="16"/>
              </w:rPr>
              <w:t>Definiti nei documenti sorgente o ancora da promuovere a S4.</w:t>
            </w:r>
          </w:p>
        </w:tc>
      </w:tr>
    </w:tbl>
    <w:p w14:paraId="20527DB0" w14:textId="77777777" w:rsidR="0011075F" w:rsidRDefault="0011075F"/>
    <w:p w14:paraId="17AC9C8F" w14:textId="77777777" w:rsidR="0011075F" w:rsidRDefault="008A6E17">
      <w:pPr>
        <w:pStyle w:val="Titolo2"/>
      </w:pPr>
      <w:bookmarkStart w:id="31" w:name="_Toc235456932"/>
      <w:r>
        <w:t>Rete delle citta e citta previste</w:t>
      </w:r>
      <w:bookmarkEnd w:id="31"/>
    </w:p>
    <w:p w14:paraId="53FEE8B3" w14:textId="77777777" w:rsidR="0011075F" w:rsidRDefault="008A6E17">
      <w:r>
        <w:t>36 slot senza duplicati, dossier preliminare per candidato, costi comparati, dipendenze e decisione release approvate.</w:t>
      </w:r>
    </w:p>
    <w:p w14:paraId="7531F131" w14:textId="77777777" w:rsidR="0011075F" w:rsidRDefault="008A6E17">
      <w:r>
        <w:t>Eurocentrismo, selezione turistica, ripetizione di asset, scope ingestibile e città decontestualizzate dalla loro epoca.</w:t>
      </w:r>
    </w:p>
    <w:p w14:paraId="17FEE0A9" w14:textId="77777777" w:rsidR="0011075F" w:rsidRDefault="008A6E17">
      <w:r>
        <w:t>Ogni candidata riceve punteggi 0–3 per rilevanza storica nella finestra, contrasto culturale, valore sistemico, qualità delle fonti, costo ambientale, riuso controllato, connessione alle reti e rischio di stereotipo. Il punteggio non decide da solo: crea shortlist W1/W2 e rende visibili i costi.</w:t>
      </w:r>
    </w:p>
    <w:p w14:paraId="27FD709D" w14:textId="34AF84C7" w:rsidR="0011075F" w:rsidRDefault="008A6E17">
      <w:pPr>
        <w:pStyle w:val="Didascalia"/>
        <w:jc w:val="left"/>
      </w:pPr>
      <w:bookmarkStart w:id="32" w:name="_Toc235457084"/>
      <w:r>
        <w:t xml:space="preserve">Tabella </w:t>
      </w:r>
      <w:r>
        <w:fldChar w:fldCharType="begin"/>
      </w:r>
      <w:r>
        <w:instrText>SEQ Tabella \* ARABIC</w:instrText>
      </w:r>
      <w:r>
        <w:fldChar w:fldCharType="separate"/>
      </w:r>
      <w:r>
        <w:rPr>
          <w:noProof/>
        </w:rPr>
        <w:t>6</w:t>
      </w:r>
      <w:r>
        <w:fldChar w:fldCharType="end"/>
      </w:r>
      <w:r>
        <w:t xml:space="preserve"> - Rete delle citta e citta previste</w:t>
      </w:r>
      <w:bookmarkEnd w:id="32"/>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4BA661E0" w14:textId="77777777">
        <w:trPr>
          <w:cantSplit/>
          <w:tblHeader/>
          <w:jc w:val="center"/>
        </w:trPr>
        <w:tc>
          <w:tcPr>
            <w:tcW w:w="1984" w:type="dxa"/>
            <w:shd w:val="clear" w:color="auto" w:fill="8B2E2E"/>
            <w:tcMar>
              <w:top w:w="90" w:type="dxa"/>
              <w:left w:w="120" w:type="dxa"/>
              <w:bottom w:w="90" w:type="dxa"/>
              <w:right w:w="120" w:type="dxa"/>
            </w:tcMar>
            <w:vAlign w:val="center"/>
          </w:tcPr>
          <w:p w14:paraId="40D5F9DF" w14:textId="77777777" w:rsidR="0011075F" w:rsidRDefault="008A6E17">
            <w:r>
              <w:rPr>
                <w:b/>
                <w:color w:val="FFFFFF"/>
                <w:sz w:val="17"/>
              </w:rPr>
              <w:t>Tier</w:t>
            </w:r>
          </w:p>
        </w:tc>
        <w:tc>
          <w:tcPr>
            <w:tcW w:w="3515" w:type="dxa"/>
            <w:shd w:val="clear" w:color="auto" w:fill="8B2E2E"/>
            <w:tcMar>
              <w:top w:w="90" w:type="dxa"/>
              <w:left w:w="120" w:type="dxa"/>
              <w:bottom w:w="90" w:type="dxa"/>
              <w:right w:w="120" w:type="dxa"/>
            </w:tcMar>
            <w:vAlign w:val="center"/>
          </w:tcPr>
          <w:p w14:paraId="6BDFBABF" w14:textId="77777777" w:rsidR="0011075F" w:rsidRDefault="008A6E17">
            <w:r>
              <w:rPr>
                <w:b/>
                <w:color w:val="FFFFFF"/>
                <w:sz w:val="17"/>
              </w:rPr>
              <w:t>Tipologia</w:t>
            </w:r>
          </w:p>
        </w:tc>
        <w:tc>
          <w:tcPr>
            <w:tcW w:w="3855" w:type="dxa"/>
            <w:shd w:val="clear" w:color="auto" w:fill="8B2E2E"/>
            <w:tcMar>
              <w:top w:w="90" w:type="dxa"/>
              <w:left w:w="120" w:type="dxa"/>
              <w:bottom w:w="90" w:type="dxa"/>
              <w:right w:w="120" w:type="dxa"/>
            </w:tcMar>
            <w:vAlign w:val="center"/>
          </w:tcPr>
          <w:p w14:paraId="010C3052" w14:textId="77777777" w:rsidR="0011075F" w:rsidRDefault="008A6E17">
            <w:r>
              <w:rPr>
                <w:b/>
                <w:color w:val="FFFFFF"/>
                <w:sz w:val="17"/>
              </w:rPr>
              <w:t>Profondita</w:t>
            </w:r>
          </w:p>
        </w:tc>
      </w:tr>
      <w:tr w:rsidR="0011075F" w14:paraId="7C3F4878" w14:textId="77777777">
        <w:trPr>
          <w:cantSplit/>
          <w:jc w:val="center"/>
        </w:trPr>
        <w:tc>
          <w:tcPr>
            <w:tcW w:w="1984" w:type="dxa"/>
            <w:tcMar>
              <w:top w:w="90" w:type="dxa"/>
              <w:left w:w="120" w:type="dxa"/>
              <w:bottom w:w="90" w:type="dxa"/>
              <w:right w:w="120" w:type="dxa"/>
            </w:tcMar>
            <w:vAlign w:val="center"/>
          </w:tcPr>
          <w:p w14:paraId="4905AF09" w14:textId="77777777" w:rsidR="0011075F" w:rsidRDefault="008A6E17">
            <w:pPr>
              <w:spacing w:after="30" w:line="252" w:lineRule="auto"/>
            </w:pPr>
            <w:r>
              <w:rPr>
                <w:sz w:val="16"/>
              </w:rPr>
              <w:t>C1</w:t>
            </w:r>
          </w:p>
        </w:tc>
        <w:tc>
          <w:tcPr>
            <w:tcW w:w="3515" w:type="dxa"/>
            <w:tcMar>
              <w:top w:w="90" w:type="dxa"/>
              <w:left w:w="120" w:type="dxa"/>
              <w:bottom w:w="90" w:type="dxa"/>
              <w:right w:w="120" w:type="dxa"/>
            </w:tcMar>
            <w:vAlign w:val="center"/>
          </w:tcPr>
          <w:p w14:paraId="7A18B758" w14:textId="77777777" w:rsidR="0011075F" w:rsidRDefault="008A6E17">
            <w:pPr>
              <w:spacing w:after="30" w:line="252" w:lineRule="auto"/>
            </w:pPr>
            <w:r>
              <w:rPr>
                <w:sz w:val="16"/>
              </w:rPr>
              <w:t>Capitale/citta principale</w:t>
            </w:r>
          </w:p>
        </w:tc>
        <w:tc>
          <w:tcPr>
            <w:tcW w:w="3855" w:type="dxa"/>
            <w:tcMar>
              <w:top w:w="90" w:type="dxa"/>
              <w:left w:w="120" w:type="dxa"/>
              <w:bottom w:w="90" w:type="dxa"/>
              <w:right w:w="120" w:type="dxa"/>
            </w:tcMar>
            <w:vAlign w:val="center"/>
          </w:tcPr>
          <w:p w14:paraId="213EAB53" w14:textId="77777777" w:rsidR="0011075F" w:rsidRDefault="008A6E17">
            <w:pPr>
              <w:spacing w:after="30" w:line="252" w:lineRule="auto"/>
            </w:pPr>
            <w:r>
              <w:rPr>
                <w:sz w:val="16"/>
              </w:rPr>
              <w:t>Sistemi urbani completi e rete regionale</w:t>
            </w:r>
          </w:p>
        </w:tc>
      </w:tr>
      <w:tr w:rsidR="0011075F" w14:paraId="456A19EC" w14:textId="77777777">
        <w:trPr>
          <w:cantSplit/>
          <w:jc w:val="center"/>
        </w:trPr>
        <w:tc>
          <w:tcPr>
            <w:tcW w:w="1984" w:type="dxa"/>
            <w:shd w:val="clear" w:color="auto" w:fill="F8F5EF"/>
            <w:tcMar>
              <w:top w:w="90" w:type="dxa"/>
              <w:left w:w="120" w:type="dxa"/>
              <w:bottom w:w="90" w:type="dxa"/>
              <w:right w:w="120" w:type="dxa"/>
            </w:tcMar>
            <w:vAlign w:val="center"/>
          </w:tcPr>
          <w:p w14:paraId="22CC2213" w14:textId="77777777" w:rsidR="0011075F" w:rsidRDefault="008A6E17">
            <w:pPr>
              <w:spacing w:after="30" w:line="252" w:lineRule="auto"/>
            </w:pPr>
            <w:r>
              <w:rPr>
                <w:sz w:val="16"/>
              </w:rPr>
              <w:t>C2</w:t>
            </w:r>
          </w:p>
        </w:tc>
        <w:tc>
          <w:tcPr>
            <w:tcW w:w="3515" w:type="dxa"/>
            <w:shd w:val="clear" w:color="auto" w:fill="F8F5EF"/>
            <w:tcMar>
              <w:top w:w="90" w:type="dxa"/>
              <w:left w:w="120" w:type="dxa"/>
              <w:bottom w:w="90" w:type="dxa"/>
              <w:right w:w="120" w:type="dxa"/>
            </w:tcMar>
            <w:vAlign w:val="center"/>
          </w:tcPr>
          <w:p w14:paraId="0C43FDC2" w14:textId="77777777" w:rsidR="0011075F" w:rsidRDefault="008A6E17">
            <w:pPr>
              <w:spacing w:after="30" w:line="252" w:lineRule="auto"/>
            </w:pPr>
            <w:r>
              <w:rPr>
                <w:sz w:val="16"/>
              </w:rPr>
              <w:t>Citta secondaria</w:t>
            </w:r>
          </w:p>
        </w:tc>
        <w:tc>
          <w:tcPr>
            <w:tcW w:w="3855" w:type="dxa"/>
            <w:shd w:val="clear" w:color="auto" w:fill="F8F5EF"/>
            <w:tcMar>
              <w:top w:w="90" w:type="dxa"/>
              <w:left w:w="120" w:type="dxa"/>
              <w:bottom w:w="90" w:type="dxa"/>
              <w:right w:w="120" w:type="dxa"/>
            </w:tcMar>
            <w:vAlign w:val="center"/>
          </w:tcPr>
          <w:p w14:paraId="276AC090" w14:textId="77777777" w:rsidR="0011075F" w:rsidRDefault="008A6E17">
            <w:pPr>
              <w:spacing w:after="30" w:line="252" w:lineRule="auto"/>
            </w:pPr>
            <w:r>
              <w:rPr>
                <w:sz w:val="16"/>
              </w:rPr>
              <w:t xml:space="preserve">Identita e </w:t>
            </w:r>
            <w:r>
              <w:rPr>
                <w:sz w:val="16"/>
              </w:rPr>
              <w:t>filiere selezionate</w:t>
            </w:r>
          </w:p>
        </w:tc>
      </w:tr>
      <w:tr w:rsidR="0011075F" w14:paraId="075287EA" w14:textId="77777777">
        <w:trPr>
          <w:cantSplit/>
          <w:jc w:val="center"/>
        </w:trPr>
        <w:tc>
          <w:tcPr>
            <w:tcW w:w="1984" w:type="dxa"/>
            <w:tcMar>
              <w:top w:w="90" w:type="dxa"/>
              <w:left w:w="120" w:type="dxa"/>
              <w:bottom w:w="90" w:type="dxa"/>
              <w:right w:w="120" w:type="dxa"/>
            </w:tcMar>
            <w:vAlign w:val="center"/>
          </w:tcPr>
          <w:p w14:paraId="127142C3" w14:textId="77777777" w:rsidR="0011075F" w:rsidRDefault="008A6E17">
            <w:pPr>
              <w:spacing w:after="30" w:line="252" w:lineRule="auto"/>
            </w:pPr>
            <w:r>
              <w:rPr>
                <w:sz w:val="16"/>
              </w:rPr>
              <w:t>C3</w:t>
            </w:r>
          </w:p>
        </w:tc>
        <w:tc>
          <w:tcPr>
            <w:tcW w:w="3515" w:type="dxa"/>
            <w:tcMar>
              <w:top w:w="90" w:type="dxa"/>
              <w:left w:w="120" w:type="dxa"/>
              <w:bottom w:w="90" w:type="dxa"/>
              <w:right w:w="120" w:type="dxa"/>
            </w:tcMar>
            <w:vAlign w:val="center"/>
          </w:tcPr>
          <w:p w14:paraId="1E1AE605" w14:textId="77777777" w:rsidR="0011075F" w:rsidRDefault="008A6E17">
            <w:pPr>
              <w:spacing w:after="30" w:line="252" w:lineRule="auto"/>
            </w:pPr>
            <w:r>
              <w:rPr>
                <w:sz w:val="16"/>
              </w:rPr>
              <w:t>Villaggio/insediamento</w:t>
            </w:r>
          </w:p>
        </w:tc>
        <w:tc>
          <w:tcPr>
            <w:tcW w:w="3855" w:type="dxa"/>
            <w:tcMar>
              <w:top w:w="90" w:type="dxa"/>
              <w:left w:w="120" w:type="dxa"/>
              <w:bottom w:w="90" w:type="dxa"/>
              <w:right w:w="120" w:type="dxa"/>
            </w:tcMar>
            <w:vAlign w:val="center"/>
          </w:tcPr>
          <w:p w14:paraId="08F7039E" w14:textId="77777777" w:rsidR="0011075F" w:rsidRDefault="008A6E17">
            <w:pPr>
              <w:spacing w:after="30" w:line="252" w:lineRule="auto"/>
            </w:pPr>
            <w:r>
              <w:rPr>
                <w:sz w:val="16"/>
              </w:rPr>
              <w:t>Servizi e popolazione essenziali</w:t>
            </w:r>
          </w:p>
        </w:tc>
      </w:tr>
      <w:tr w:rsidR="0011075F" w14:paraId="3F5755B0" w14:textId="77777777">
        <w:trPr>
          <w:cantSplit/>
          <w:jc w:val="center"/>
        </w:trPr>
        <w:tc>
          <w:tcPr>
            <w:tcW w:w="1984" w:type="dxa"/>
            <w:shd w:val="clear" w:color="auto" w:fill="F8F5EF"/>
            <w:tcMar>
              <w:top w:w="90" w:type="dxa"/>
              <w:left w:w="120" w:type="dxa"/>
              <w:bottom w:w="90" w:type="dxa"/>
              <w:right w:w="120" w:type="dxa"/>
            </w:tcMar>
            <w:vAlign w:val="center"/>
          </w:tcPr>
          <w:p w14:paraId="0434C260" w14:textId="77777777" w:rsidR="0011075F" w:rsidRDefault="008A6E17">
            <w:pPr>
              <w:spacing w:after="30" w:line="252" w:lineRule="auto"/>
            </w:pPr>
            <w:r>
              <w:rPr>
                <w:sz w:val="16"/>
              </w:rPr>
              <w:t>C4</w:t>
            </w:r>
          </w:p>
        </w:tc>
        <w:tc>
          <w:tcPr>
            <w:tcW w:w="3515" w:type="dxa"/>
            <w:shd w:val="clear" w:color="auto" w:fill="F8F5EF"/>
            <w:tcMar>
              <w:top w:w="90" w:type="dxa"/>
              <w:left w:w="120" w:type="dxa"/>
              <w:bottom w:w="90" w:type="dxa"/>
              <w:right w:w="120" w:type="dxa"/>
            </w:tcMar>
            <w:vAlign w:val="center"/>
          </w:tcPr>
          <w:p w14:paraId="77119059" w14:textId="77777777" w:rsidR="0011075F" w:rsidRDefault="008A6E17">
            <w:pPr>
              <w:spacing w:after="30" w:line="252" w:lineRule="auto"/>
            </w:pPr>
            <w:r>
              <w:rPr>
                <w:sz w:val="16"/>
              </w:rPr>
              <w:t>Villa, fattoria, porto, cava</w:t>
            </w:r>
          </w:p>
        </w:tc>
        <w:tc>
          <w:tcPr>
            <w:tcW w:w="3855" w:type="dxa"/>
            <w:shd w:val="clear" w:color="auto" w:fill="F8F5EF"/>
            <w:tcMar>
              <w:top w:w="90" w:type="dxa"/>
              <w:left w:w="120" w:type="dxa"/>
              <w:bottom w:w="90" w:type="dxa"/>
              <w:right w:w="120" w:type="dxa"/>
            </w:tcMar>
            <w:vAlign w:val="center"/>
          </w:tcPr>
          <w:p w14:paraId="77DB9E5D" w14:textId="77777777" w:rsidR="0011075F" w:rsidRDefault="008A6E17">
            <w:pPr>
              <w:spacing w:after="30" w:line="252" w:lineRule="auto"/>
            </w:pPr>
            <w:r>
              <w:rPr>
                <w:sz w:val="16"/>
              </w:rPr>
              <w:t>Nodo specialistico o mappa locale</w:t>
            </w:r>
          </w:p>
        </w:tc>
      </w:tr>
      <w:tr w:rsidR="0011075F" w14:paraId="5923400D" w14:textId="77777777">
        <w:trPr>
          <w:cantSplit/>
          <w:jc w:val="center"/>
        </w:trPr>
        <w:tc>
          <w:tcPr>
            <w:tcW w:w="1984" w:type="dxa"/>
            <w:tcMar>
              <w:top w:w="90" w:type="dxa"/>
              <w:left w:w="120" w:type="dxa"/>
              <w:bottom w:w="90" w:type="dxa"/>
              <w:right w:w="120" w:type="dxa"/>
            </w:tcMar>
            <w:vAlign w:val="center"/>
          </w:tcPr>
          <w:p w14:paraId="147F1D2D" w14:textId="77777777" w:rsidR="0011075F" w:rsidRDefault="008A6E17">
            <w:pPr>
              <w:spacing w:after="30" w:line="252" w:lineRule="auto"/>
            </w:pPr>
            <w:r>
              <w:rPr>
                <w:sz w:val="16"/>
              </w:rPr>
              <w:t>C5</w:t>
            </w:r>
          </w:p>
        </w:tc>
        <w:tc>
          <w:tcPr>
            <w:tcW w:w="3515" w:type="dxa"/>
            <w:tcMar>
              <w:top w:w="90" w:type="dxa"/>
              <w:left w:w="120" w:type="dxa"/>
              <w:bottom w:w="90" w:type="dxa"/>
              <w:right w:w="120" w:type="dxa"/>
            </w:tcMar>
            <w:vAlign w:val="center"/>
          </w:tcPr>
          <w:p w14:paraId="6B8F11D3" w14:textId="77777777" w:rsidR="0011075F" w:rsidRDefault="008A6E17">
            <w:pPr>
              <w:spacing w:after="30" w:line="252" w:lineRule="auto"/>
            </w:pPr>
            <w:r>
              <w:rPr>
                <w:sz w:val="16"/>
              </w:rPr>
              <w:t>Nodo remoto</w:t>
            </w:r>
          </w:p>
        </w:tc>
        <w:tc>
          <w:tcPr>
            <w:tcW w:w="3855" w:type="dxa"/>
            <w:tcMar>
              <w:top w:w="90" w:type="dxa"/>
              <w:left w:w="120" w:type="dxa"/>
              <w:bottom w:w="90" w:type="dxa"/>
              <w:right w:w="120" w:type="dxa"/>
            </w:tcMar>
            <w:vAlign w:val="center"/>
          </w:tcPr>
          <w:p w14:paraId="6AABBA9E" w14:textId="77777777" w:rsidR="0011075F" w:rsidRDefault="008A6E17">
            <w:pPr>
              <w:spacing w:after="30" w:line="252" w:lineRule="auto"/>
            </w:pPr>
            <w:r>
              <w:rPr>
                <w:sz w:val="16"/>
              </w:rPr>
              <w:t>Simulazione aggregata e notizie</w:t>
            </w:r>
          </w:p>
        </w:tc>
      </w:tr>
    </w:tbl>
    <w:p w14:paraId="385D07D8"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6CB73DA3" w14:textId="77777777">
        <w:trPr>
          <w:cantSplit/>
          <w:tblHeader/>
          <w:jc w:val="center"/>
        </w:trPr>
        <w:tc>
          <w:tcPr>
            <w:tcW w:w="2381" w:type="dxa"/>
            <w:shd w:val="clear" w:color="auto" w:fill="E9DDD1"/>
            <w:tcMar>
              <w:top w:w="90" w:type="dxa"/>
              <w:left w:w="120" w:type="dxa"/>
              <w:bottom w:w="90" w:type="dxa"/>
              <w:right w:w="120" w:type="dxa"/>
            </w:tcMar>
            <w:vAlign w:val="center"/>
          </w:tcPr>
          <w:p w14:paraId="6402AA21"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5545AAD3" w14:textId="77777777" w:rsidR="0011075F" w:rsidRDefault="008A6E17">
            <w:pPr>
              <w:spacing w:after="20" w:line="240" w:lineRule="auto"/>
            </w:pPr>
            <w:r>
              <w:rPr>
                <w:sz w:val="16"/>
              </w:rPr>
              <w:t>03-world/settlements/cities.md</w:t>
            </w:r>
            <w:r>
              <w:rPr>
                <w:sz w:val="16"/>
              </w:rPr>
              <w:br/>
              <w:t>03-world/settlements/imperial-city-matrix.md</w:t>
            </w:r>
            <w:r>
              <w:rPr>
                <w:sz w:val="16"/>
              </w:rPr>
              <w:br/>
              <w:t>03-world/settlements/city-template.md</w:t>
            </w:r>
          </w:p>
        </w:tc>
      </w:tr>
      <w:tr w:rsidR="0011075F" w14:paraId="43D2F894" w14:textId="77777777">
        <w:trPr>
          <w:cantSplit/>
          <w:jc w:val="center"/>
        </w:trPr>
        <w:tc>
          <w:tcPr>
            <w:tcW w:w="2381" w:type="dxa"/>
            <w:shd w:val="clear" w:color="auto" w:fill="E9DDD1"/>
            <w:tcMar>
              <w:top w:w="90" w:type="dxa"/>
              <w:left w:w="120" w:type="dxa"/>
              <w:bottom w:w="90" w:type="dxa"/>
              <w:right w:w="120" w:type="dxa"/>
            </w:tcMar>
            <w:vAlign w:val="center"/>
          </w:tcPr>
          <w:p w14:paraId="4CC48003"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96FDF37" w14:textId="77777777" w:rsidR="0011075F" w:rsidRDefault="008A6E17">
            <w:pPr>
              <w:spacing w:after="20" w:line="240" w:lineRule="auto"/>
            </w:pPr>
            <w:r>
              <w:rPr>
                <w:sz w:val="16"/>
              </w:rPr>
              <w:t>A:3, C:1, E:4</w:t>
            </w:r>
          </w:p>
        </w:tc>
      </w:tr>
      <w:tr w:rsidR="0011075F" w14:paraId="261BA50A" w14:textId="77777777">
        <w:trPr>
          <w:cantSplit/>
          <w:jc w:val="center"/>
        </w:trPr>
        <w:tc>
          <w:tcPr>
            <w:tcW w:w="2381" w:type="dxa"/>
            <w:shd w:val="clear" w:color="auto" w:fill="E9DDD1"/>
            <w:tcMar>
              <w:top w:w="90" w:type="dxa"/>
              <w:left w:w="120" w:type="dxa"/>
              <w:bottom w:w="90" w:type="dxa"/>
              <w:right w:w="120" w:type="dxa"/>
            </w:tcMar>
            <w:vAlign w:val="center"/>
          </w:tcPr>
          <w:p w14:paraId="0F97171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25C9DBA" w14:textId="77777777" w:rsidR="0011075F" w:rsidRDefault="008A6E17">
            <w:pPr>
              <w:spacing w:after="20" w:line="240" w:lineRule="auto"/>
            </w:pPr>
            <w:r>
              <w:rPr>
                <w:sz w:val="16"/>
              </w:rPr>
              <w:t>Owner, reviewer, stato e priorità.</w:t>
            </w:r>
            <w:r>
              <w:rPr>
                <w:sz w:val="16"/>
              </w:rPr>
              <w:br/>
              <w:t xml:space="preserve">Confini storici, geografici e sistemici </w:t>
            </w:r>
            <w:r>
              <w:rPr>
                <w:sz w:val="16"/>
              </w:rPr>
              <w:t>applicabili.</w:t>
            </w:r>
            <w:r>
              <w:rPr>
                <w:sz w:val="16"/>
              </w:rPr>
              <w:br/>
              <w:t>Livello di dettaglio richiesto per Pompei e per l'espansione imperiale.</w:t>
            </w:r>
            <w:r>
              <w:rPr>
                <w:sz w:val="16"/>
              </w:rPr>
              <w:br/>
              <w:t>Finestra temporale e geografia dell'espansione.</w:t>
            </w:r>
          </w:p>
        </w:tc>
      </w:tr>
      <w:tr w:rsidR="0011075F" w14:paraId="604A402A" w14:textId="77777777">
        <w:trPr>
          <w:cantSplit/>
          <w:jc w:val="center"/>
        </w:trPr>
        <w:tc>
          <w:tcPr>
            <w:tcW w:w="2381" w:type="dxa"/>
            <w:shd w:val="clear" w:color="auto" w:fill="E9DDD1"/>
            <w:tcMar>
              <w:top w:w="90" w:type="dxa"/>
              <w:left w:w="120" w:type="dxa"/>
              <w:bottom w:w="90" w:type="dxa"/>
              <w:right w:w="120" w:type="dxa"/>
            </w:tcMar>
            <w:vAlign w:val="center"/>
          </w:tcPr>
          <w:p w14:paraId="0D973A84"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DAC912C" w14:textId="77777777" w:rsidR="0011075F" w:rsidRDefault="008A6E17">
            <w:pPr>
              <w:spacing w:after="20" w:line="240" w:lineRule="auto"/>
            </w:pPr>
            <w:r>
              <w:rPr>
                <w:sz w:val="16"/>
              </w:rPr>
              <w:t>Definiti nei documenti sorgente o ancora da promuovere a S4.</w:t>
            </w:r>
          </w:p>
        </w:tc>
      </w:tr>
    </w:tbl>
    <w:p w14:paraId="1B8C7CC7" w14:textId="77777777" w:rsidR="0011075F" w:rsidRDefault="0011075F"/>
    <w:p w14:paraId="779B98E2" w14:textId="77777777" w:rsidR="0011075F" w:rsidRDefault="008A6E17">
      <w:pPr>
        <w:pStyle w:val="Titolo2"/>
      </w:pPr>
      <w:bookmarkStart w:id="33" w:name="_Toc235456933"/>
      <w:r>
        <w:t xml:space="preserve">Insediamenti e livelli di </w:t>
      </w:r>
      <w:r>
        <w:t>dettaglio</w:t>
      </w:r>
      <w:bookmarkEnd w:id="33"/>
    </w:p>
    <w:p w14:paraId="274517F4" w14:textId="77777777" w:rsidR="0011075F" w:rsidRDefault="008A6E17">
      <w:r>
        <w:t>Le regiones archeologiche di Pompei sono una griglia moderna di catalogazione e non vanno automaticamente trattate come quartieri sociali antichi.</w:t>
      </w:r>
    </w:p>
    <w:p w14:paraId="20B4BD3D" w14:textId="77777777" w:rsidR="0011075F" w:rsidRDefault="008A6E17">
      <w:r>
        <w:t>1. periodo e snapshot edilizio; 2. estensione totale, giocabile e simulata; 3. scala geometrica, temporale e demografica; 4. quartieri analitici e criteri, senza inventare confini sociali; 5. strade, porte, mura e gerarchia dei percorsi; 6. edifici pubblici, abitazioni, botteghe, mercati, templi, terme e spettacoli; 7. acqua, drenaggio, rifiuti, illuminazione e manutenzione; 8. necropoli e spazi periurbani; 9. campagna, aziende, cave, miniere, porto, fiume e strade esterne; 10. popolazione presente e reside</w:t>
      </w:r>
      <w:r>
        <w:t>nte, status, famiglie, autorità e culti; 11. economia, criminalità, routine ed eventi; 12. relazioni regionali e imperiali con tempo, costo, capacità e rischio.</w:t>
      </w:r>
    </w:p>
    <w:p w14:paraId="50CC9F95" w14:textId="77777777" w:rsidR="0011075F" w:rsidRDefault="008A6E17">
      <w:r>
        <w:t>Ogni trasformazione modifica capacità e uso, non “skin” soltanto. Un incendio chiude locali, sposta persone, crea domanda di materiali e lascia memoria.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B217A87" w14:textId="77777777">
        <w:trPr>
          <w:cantSplit/>
          <w:tblHeader/>
          <w:jc w:val="center"/>
        </w:trPr>
        <w:tc>
          <w:tcPr>
            <w:tcW w:w="2381" w:type="dxa"/>
            <w:shd w:val="clear" w:color="auto" w:fill="E9DDD1"/>
            <w:tcMar>
              <w:top w:w="90" w:type="dxa"/>
              <w:left w:w="120" w:type="dxa"/>
              <w:bottom w:w="90" w:type="dxa"/>
              <w:right w:w="120" w:type="dxa"/>
            </w:tcMar>
            <w:vAlign w:val="center"/>
          </w:tcPr>
          <w:p w14:paraId="5512E979" w14:textId="77777777" w:rsidR="0011075F" w:rsidRDefault="008A6E17">
            <w:r>
              <w:rPr>
                <w:b/>
                <w:color w:val="8B2E2E"/>
                <w:sz w:val="16"/>
              </w:rPr>
              <w:t>Fonti canoniche</w:t>
            </w:r>
          </w:p>
        </w:tc>
        <w:tc>
          <w:tcPr>
            <w:tcW w:w="6973" w:type="dxa"/>
            <w:tcMar>
              <w:top w:w="90" w:type="dxa"/>
              <w:left w:w="120" w:type="dxa"/>
              <w:bottom w:w="90" w:type="dxa"/>
              <w:right w:w="120" w:type="dxa"/>
            </w:tcMar>
          </w:tcPr>
          <w:p w14:paraId="5193B8B3" w14:textId="77777777" w:rsidR="0011075F" w:rsidRDefault="008A6E17">
            <w:pPr>
              <w:spacing w:after="20" w:line="240" w:lineRule="auto"/>
            </w:pPr>
            <w:r>
              <w:rPr>
                <w:sz w:val="16"/>
              </w:rPr>
              <w:t>03-world/settlements/settlement-framework.md</w:t>
            </w:r>
            <w:r>
              <w:rPr>
                <w:sz w:val="16"/>
              </w:rPr>
              <w:br/>
              <w:t>03-world/settlements/villages.md</w:t>
            </w:r>
            <w:r>
              <w:rPr>
                <w:sz w:val="16"/>
              </w:rPr>
              <w:br/>
              <w:t>03-world/settlements/road-stations.md</w:t>
            </w:r>
            <w:r>
              <w:rPr>
                <w:sz w:val="16"/>
              </w:rPr>
              <w:br/>
              <w:t>03-world/settlements/military-camps.md</w:t>
            </w:r>
          </w:p>
        </w:tc>
      </w:tr>
      <w:tr w:rsidR="0011075F" w14:paraId="017907F5" w14:textId="77777777">
        <w:trPr>
          <w:cantSplit/>
          <w:jc w:val="center"/>
        </w:trPr>
        <w:tc>
          <w:tcPr>
            <w:tcW w:w="2381" w:type="dxa"/>
            <w:shd w:val="clear" w:color="auto" w:fill="E9DDD1"/>
            <w:tcMar>
              <w:top w:w="90" w:type="dxa"/>
              <w:left w:w="120" w:type="dxa"/>
              <w:bottom w:w="90" w:type="dxa"/>
              <w:right w:w="120" w:type="dxa"/>
            </w:tcMar>
            <w:vAlign w:val="center"/>
          </w:tcPr>
          <w:p w14:paraId="3E665C2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EAB044" w14:textId="77777777" w:rsidR="0011075F" w:rsidRDefault="008A6E17">
            <w:pPr>
              <w:spacing w:after="20" w:line="240" w:lineRule="auto"/>
            </w:pPr>
            <w:r>
              <w:rPr>
                <w:sz w:val="16"/>
              </w:rPr>
              <w:t>A:2, B:1, C:2, E:3</w:t>
            </w:r>
          </w:p>
        </w:tc>
      </w:tr>
      <w:tr w:rsidR="0011075F" w14:paraId="10C0ABE5" w14:textId="77777777">
        <w:trPr>
          <w:cantSplit/>
          <w:jc w:val="center"/>
        </w:trPr>
        <w:tc>
          <w:tcPr>
            <w:tcW w:w="2381" w:type="dxa"/>
            <w:shd w:val="clear" w:color="auto" w:fill="E9DDD1"/>
            <w:tcMar>
              <w:top w:w="90" w:type="dxa"/>
              <w:left w:w="120" w:type="dxa"/>
              <w:bottom w:w="90" w:type="dxa"/>
              <w:right w:w="120" w:type="dxa"/>
            </w:tcMar>
            <w:vAlign w:val="center"/>
          </w:tcPr>
          <w:p w14:paraId="1B33012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EC0AD2F" w14:textId="77777777" w:rsidR="0011075F" w:rsidRDefault="008A6E17">
            <w:pPr>
              <w:spacing w:after="20" w:line="240" w:lineRule="auto"/>
            </w:pPr>
            <w:r>
              <w:rPr>
                <w:sz w:val="16"/>
              </w:rPr>
              <w:t>Elenco e ordine delle 30–40 città oltre Pompei.</w:t>
            </w:r>
            <w:r>
              <w:rPr>
                <w:sz w:val="16"/>
              </w:rPr>
              <w:br/>
              <w:t xml:space="preserve">Budget </w:t>
            </w:r>
            <w:r>
              <w:rPr>
                <w:sz w:val="16"/>
              </w:rPr>
              <w:t>quantitativi W0–W5 e piattaforme.</w:t>
            </w:r>
            <w:r>
              <w:rPr>
                <w:sz w:val="16"/>
              </w:rPr>
              <w:br/>
              <w:t>Modello geografico globale della prima release completa.</w:t>
            </w:r>
            <w:r>
              <w:rPr>
                <w:sz w:val="16"/>
              </w:rPr>
              <w:br/>
              <w:t>Owner, reviewer, stato e priorità.</w:t>
            </w:r>
          </w:p>
        </w:tc>
      </w:tr>
      <w:tr w:rsidR="0011075F" w14:paraId="64FC6871" w14:textId="77777777">
        <w:trPr>
          <w:cantSplit/>
          <w:jc w:val="center"/>
        </w:trPr>
        <w:tc>
          <w:tcPr>
            <w:tcW w:w="2381" w:type="dxa"/>
            <w:shd w:val="clear" w:color="auto" w:fill="E9DDD1"/>
            <w:tcMar>
              <w:top w:w="90" w:type="dxa"/>
              <w:left w:w="120" w:type="dxa"/>
              <w:bottom w:w="90" w:type="dxa"/>
              <w:right w:w="120" w:type="dxa"/>
            </w:tcMar>
            <w:vAlign w:val="center"/>
          </w:tcPr>
          <w:p w14:paraId="4A8F3AC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3CEF0E5" w14:textId="77777777" w:rsidR="0011075F" w:rsidRDefault="008A6E17">
            <w:pPr>
              <w:spacing w:after="20" w:line="240" w:lineRule="auto"/>
            </w:pPr>
            <w:r>
              <w:rPr>
                <w:sz w:val="16"/>
              </w:rPr>
              <w:t>Scheda minima completa e fonti A–E.</w:t>
            </w:r>
            <w:r>
              <w:rPr>
                <w:sz w:val="16"/>
              </w:rPr>
              <w:br/>
              <w:t>Confini giocabili/simulati e scala espliciti.</w:t>
            </w:r>
            <w:r>
              <w:rPr>
                <w:sz w:val="16"/>
              </w:rPr>
              <w:br/>
              <w:t>Almeno un ciclo economico-sociale end-to-end.</w:t>
            </w:r>
            <w:r>
              <w:rPr>
                <w:sz w:val="16"/>
              </w:rPr>
              <w:br/>
              <w:t>Dipendenze esterne con tempi e capacità.</w:t>
            </w:r>
          </w:p>
        </w:tc>
      </w:tr>
    </w:tbl>
    <w:p w14:paraId="423F9C94" w14:textId="77777777" w:rsidR="0011075F" w:rsidRDefault="0011075F"/>
    <w:p w14:paraId="1D66B854" w14:textId="77777777" w:rsidR="0011075F" w:rsidRDefault="008A6E17">
      <w:pPr>
        <w:pStyle w:val="Titolo2"/>
      </w:pPr>
      <w:bookmarkStart w:id="34" w:name="_Toc235456934"/>
      <w:r>
        <w:t>Edifici, infrastrutture, strade e porti</w:t>
      </w:r>
      <w:bookmarkEnd w:id="34"/>
    </w:p>
    <w:p w14:paraId="08BA2AD6" w14:textId="77777777" w:rsidR="0011075F" w:rsidRDefault="008A6E17">
      <w:r>
        <w:t xml:space="preserve">Questa area e registrata nella struttura della Game Bible ma il contenuto editoriale disponibile non e ancora sufficiente. La lacuna resta </w:t>
      </w:r>
      <w:r>
        <w:t>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DE54D7C" w14:textId="77777777">
        <w:trPr>
          <w:cantSplit/>
          <w:tblHeader/>
          <w:jc w:val="center"/>
        </w:trPr>
        <w:tc>
          <w:tcPr>
            <w:tcW w:w="2381" w:type="dxa"/>
            <w:shd w:val="clear" w:color="auto" w:fill="E9DDD1"/>
            <w:tcMar>
              <w:top w:w="90" w:type="dxa"/>
              <w:left w:w="120" w:type="dxa"/>
              <w:bottom w:w="90" w:type="dxa"/>
              <w:right w:w="120" w:type="dxa"/>
            </w:tcMar>
            <w:vAlign w:val="center"/>
          </w:tcPr>
          <w:p w14:paraId="690A0FAF" w14:textId="77777777" w:rsidR="0011075F" w:rsidRDefault="008A6E17">
            <w:r>
              <w:rPr>
                <w:b/>
                <w:color w:val="8B2E2E"/>
                <w:sz w:val="16"/>
              </w:rPr>
              <w:t>Fonti canoniche</w:t>
            </w:r>
          </w:p>
        </w:tc>
        <w:tc>
          <w:tcPr>
            <w:tcW w:w="6973" w:type="dxa"/>
            <w:tcMar>
              <w:top w:w="90" w:type="dxa"/>
              <w:left w:w="120" w:type="dxa"/>
              <w:bottom w:w="90" w:type="dxa"/>
              <w:right w:w="120" w:type="dxa"/>
            </w:tcMar>
          </w:tcPr>
          <w:p w14:paraId="42089267" w14:textId="77777777" w:rsidR="0011075F" w:rsidRDefault="008A6E17">
            <w:pPr>
              <w:spacing w:after="20" w:line="240" w:lineRule="auto"/>
            </w:pPr>
            <w:r>
              <w:rPr>
                <w:sz w:val="16"/>
              </w:rPr>
              <w:t>03-world/structures/buildings.md</w:t>
            </w:r>
            <w:r>
              <w:rPr>
                <w:sz w:val="16"/>
              </w:rPr>
              <w:br/>
              <w:t>03-world/structures/infrastructure.md</w:t>
            </w:r>
            <w:r>
              <w:rPr>
                <w:sz w:val="16"/>
              </w:rPr>
              <w:br/>
              <w:t>03-world/structures/roads.md</w:t>
            </w:r>
            <w:r>
              <w:rPr>
                <w:sz w:val="16"/>
              </w:rPr>
              <w:br/>
              <w:t>03-world/structures/ports.md</w:t>
            </w:r>
          </w:p>
        </w:tc>
      </w:tr>
      <w:tr w:rsidR="0011075F" w14:paraId="0E254C48" w14:textId="77777777">
        <w:trPr>
          <w:cantSplit/>
          <w:jc w:val="center"/>
        </w:trPr>
        <w:tc>
          <w:tcPr>
            <w:tcW w:w="2381" w:type="dxa"/>
            <w:shd w:val="clear" w:color="auto" w:fill="E9DDD1"/>
            <w:tcMar>
              <w:top w:w="90" w:type="dxa"/>
              <w:left w:w="120" w:type="dxa"/>
              <w:bottom w:w="90" w:type="dxa"/>
              <w:right w:w="120" w:type="dxa"/>
            </w:tcMar>
            <w:vAlign w:val="center"/>
          </w:tcPr>
          <w:p w14:paraId="40DA869B" w14:textId="77777777" w:rsidR="0011075F" w:rsidRDefault="008A6E17">
            <w:r>
              <w:rPr>
                <w:b/>
                <w:color w:val="8B2E2E"/>
                <w:sz w:val="16"/>
              </w:rPr>
              <w:lastRenderedPageBreak/>
              <w:t>Attendibilita storica</w:t>
            </w:r>
          </w:p>
        </w:tc>
        <w:tc>
          <w:tcPr>
            <w:tcW w:w="6973" w:type="dxa"/>
            <w:tcMar>
              <w:top w:w="90" w:type="dxa"/>
              <w:left w:w="120" w:type="dxa"/>
              <w:bottom w:w="90" w:type="dxa"/>
              <w:right w:w="120" w:type="dxa"/>
            </w:tcMar>
          </w:tcPr>
          <w:p w14:paraId="1A6ACC1E" w14:textId="77777777" w:rsidR="0011075F" w:rsidRDefault="008A6E17">
            <w:pPr>
              <w:spacing w:after="20" w:line="240" w:lineRule="auto"/>
            </w:pPr>
            <w:r>
              <w:rPr>
                <w:sz w:val="16"/>
              </w:rPr>
              <w:t>Mista / non assegnata</w:t>
            </w:r>
          </w:p>
        </w:tc>
      </w:tr>
      <w:tr w:rsidR="0011075F" w14:paraId="7EE9FDCB" w14:textId="77777777">
        <w:trPr>
          <w:cantSplit/>
          <w:jc w:val="center"/>
        </w:trPr>
        <w:tc>
          <w:tcPr>
            <w:tcW w:w="2381" w:type="dxa"/>
            <w:shd w:val="clear" w:color="auto" w:fill="E9DDD1"/>
            <w:tcMar>
              <w:top w:w="90" w:type="dxa"/>
              <w:left w:w="120" w:type="dxa"/>
              <w:bottom w:w="90" w:type="dxa"/>
              <w:right w:w="120" w:type="dxa"/>
            </w:tcMar>
            <w:vAlign w:val="center"/>
          </w:tcPr>
          <w:p w14:paraId="47EC0E2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5E8614F"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Livello di dettaglio richiesto per Pompei e per l'espansione imperiale.</w:t>
            </w:r>
          </w:p>
        </w:tc>
      </w:tr>
      <w:tr w:rsidR="0011075F" w14:paraId="1EC38B3E" w14:textId="77777777">
        <w:trPr>
          <w:cantSplit/>
          <w:jc w:val="center"/>
        </w:trPr>
        <w:tc>
          <w:tcPr>
            <w:tcW w:w="2381" w:type="dxa"/>
            <w:shd w:val="clear" w:color="auto" w:fill="E9DDD1"/>
            <w:tcMar>
              <w:top w:w="90" w:type="dxa"/>
              <w:left w:w="120" w:type="dxa"/>
              <w:bottom w:w="90" w:type="dxa"/>
              <w:right w:w="120" w:type="dxa"/>
            </w:tcMar>
            <w:vAlign w:val="center"/>
          </w:tcPr>
          <w:p w14:paraId="71BA5CB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584B294" w14:textId="77777777" w:rsidR="0011075F" w:rsidRDefault="008A6E17">
            <w:pPr>
              <w:spacing w:after="20" w:line="240" w:lineRule="auto"/>
            </w:pPr>
            <w:r>
              <w:rPr>
                <w:sz w:val="16"/>
              </w:rPr>
              <w:t>Definiti nei documenti sorgente o ancora da promuovere a S4.</w:t>
            </w:r>
          </w:p>
        </w:tc>
      </w:tr>
    </w:tbl>
    <w:p w14:paraId="4EC19B32" w14:textId="77777777" w:rsidR="0011075F" w:rsidRDefault="0011075F"/>
    <w:p w14:paraId="746BA68D" w14:textId="77777777" w:rsidR="0011075F" w:rsidRDefault="008A6E17">
      <w:pPr>
        <w:pStyle w:val="Titolo2"/>
      </w:pPr>
      <w:bookmarkStart w:id="35" w:name="_Toc235456935"/>
      <w:r>
        <w:t>Ville, aziende agricole, cave e miniere</w:t>
      </w:r>
      <w:bookmarkEnd w:id="35"/>
    </w:p>
    <w:p w14:paraId="60E163CF"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D44014D" w14:textId="77777777">
        <w:trPr>
          <w:cantSplit/>
          <w:tblHeader/>
          <w:jc w:val="center"/>
        </w:trPr>
        <w:tc>
          <w:tcPr>
            <w:tcW w:w="2381" w:type="dxa"/>
            <w:shd w:val="clear" w:color="auto" w:fill="E9DDD1"/>
            <w:tcMar>
              <w:top w:w="90" w:type="dxa"/>
              <w:left w:w="120" w:type="dxa"/>
              <w:bottom w:w="90" w:type="dxa"/>
              <w:right w:w="120" w:type="dxa"/>
            </w:tcMar>
            <w:vAlign w:val="center"/>
          </w:tcPr>
          <w:p w14:paraId="41BEEE51" w14:textId="77777777" w:rsidR="0011075F" w:rsidRDefault="008A6E17">
            <w:r>
              <w:rPr>
                <w:b/>
                <w:color w:val="8B2E2E"/>
                <w:sz w:val="16"/>
              </w:rPr>
              <w:t xml:space="preserve">Fonti </w:t>
            </w:r>
            <w:r>
              <w:rPr>
                <w:b/>
                <w:color w:val="8B2E2E"/>
                <w:sz w:val="16"/>
              </w:rPr>
              <w:t>canoniche</w:t>
            </w:r>
          </w:p>
        </w:tc>
        <w:tc>
          <w:tcPr>
            <w:tcW w:w="6973" w:type="dxa"/>
            <w:tcMar>
              <w:top w:w="90" w:type="dxa"/>
              <w:left w:w="120" w:type="dxa"/>
              <w:bottom w:w="90" w:type="dxa"/>
              <w:right w:w="120" w:type="dxa"/>
            </w:tcMar>
          </w:tcPr>
          <w:p w14:paraId="54C96567" w14:textId="77777777" w:rsidR="0011075F" w:rsidRDefault="008A6E17">
            <w:pPr>
              <w:spacing w:after="20" w:line="240" w:lineRule="auto"/>
            </w:pPr>
            <w:r>
              <w:rPr>
                <w:sz w:val="16"/>
              </w:rPr>
              <w:t>03-world/rural-sites/villas.md</w:t>
            </w:r>
            <w:r>
              <w:rPr>
                <w:sz w:val="16"/>
              </w:rPr>
              <w:br/>
              <w:t>03-world/rural-sites/farms.md</w:t>
            </w:r>
            <w:r>
              <w:rPr>
                <w:sz w:val="16"/>
              </w:rPr>
              <w:br/>
              <w:t>03-world/rural-sites/quarries.md</w:t>
            </w:r>
            <w:r>
              <w:rPr>
                <w:sz w:val="16"/>
              </w:rPr>
              <w:br/>
              <w:t>03-world/rural-sites/mines.md</w:t>
            </w:r>
          </w:p>
        </w:tc>
      </w:tr>
      <w:tr w:rsidR="0011075F" w14:paraId="067021F4" w14:textId="77777777">
        <w:trPr>
          <w:cantSplit/>
          <w:jc w:val="center"/>
        </w:trPr>
        <w:tc>
          <w:tcPr>
            <w:tcW w:w="2381" w:type="dxa"/>
            <w:shd w:val="clear" w:color="auto" w:fill="E9DDD1"/>
            <w:tcMar>
              <w:top w:w="90" w:type="dxa"/>
              <w:left w:w="120" w:type="dxa"/>
              <w:bottom w:w="90" w:type="dxa"/>
              <w:right w:w="120" w:type="dxa"/>
            </w:tcMar>
            <w:vAlign w:val="center"/>
          </w:tcPr>
          <w:p w14:paraId="44F2BB7E"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F0FA66B" w14:textId="77777777" w:rsidR="0011075F" w:rsidRDefault="008A6E17">
            <w:pPr>
              <w:spacing w:after="20" w:line="240" w:lineRule="auto"/>
            </w:pPr>
            <w:r>
              <w:rPr>
                <w:sz w:val="16"/>
              </w:rPr>
              <w:t>Mista / non assegnata</w:t>
            </w:r>
          </w:p>
        </w:tc>
      </w:tr>
      <w:tr w:rsidR="0011075F" w14:paraId="40B4A736" w14:textId="77777777">
        <w:trPr>
          <w:cantSplit/>
          <w:jc w:val="center"/>
        </w:trPr>
        <w:tc>
          <w:tcPr>
            <w:tcW w:w="2381" w:type="dxa"/>
            <w:shd w:val="clear" w:color="auto" w:fill="E9DDD1"/>
            <w:tcMar>
              <w:top w:w="90" w:type="dxa"/>
              <w:left w:w="120" w:type="dxa"/>
              <w:bottom w:w="90" w:type="dxa"/>
              <w:right w:w="120" w:type="dxa"/>
            </w:tcMar>
            <w:vAlign w:val="center"/>
          </w:tcPr>
          <w:p w14:paraId="16D3414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17BAD50"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Livello di dettaglio richiesto per Pompei e per l'espansione imperiale.</w:t>
            </w:r>
          </w:p>
        </w:tc>
      </w:tr>
      <w:tr w:rsidR="0011075F" w14:paraId="13F1CBAB" w14:textId="77777777">
        <w:trPr>
          <w:cantSplit/>
          <w:jc w:val="center"/>
        </w:trPr>
        <w:tc>
          <w:tcPr>
            <w:tcW w:w="2381" w:type="dxa"/>
            <w:shd w:val="clear" w:color="auto" w:fill="E9DDD1"/>
            <w:tcMar>
              <w:top w:w="90" w:type="dxa"/>
              <w:left w:w="120" w:type="dxa"/>
              <w:bottom w:w="90" w:type="dxa"/>
              <w:right w:w="120" w:type="dxa"/>
            </w:tcMar>
            <w:vAlign w:val="center"/>
          </w:tcPr>
          <w:p w14:paraId="6D7F919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20138ED" w14:textId="77777777" w:rsidR="0011075F" w:rsidRDefault="008A6E17">
            <w:pPr>
              <w:spacing w:after="20" w:line="240" w:lineRule="auto"/>
            </w:pPr>
            <w:r>
              <w:rPr>
                <w:sz w:val="16"/>
              </w:rPr>
              <w:t>Definiti nei documenti sorgente o ancora da promuovere a S4.</w:t>
            </w:r>
          </w:p>
        </w:tc>
      </w:tr>
    </w:tbl>
    <w:p w14:paraId="3E1F245B" w14:textId="77777777" w:rsidR="0011075F" w:rsidRDefault="0011075F"/>
    <w:p w14:paraId="4BC28A9A" w14:textId="77777777" w:rsidR="0011075F" w:rsidRDefault="008A6E17">
      <w:pPr>
        <w:pStyle w:val="Titolo1"/>
      </w:pPr>
      <w:bookmarkStart w:id="36" w:name="_Toc235456936"/>
      <w:r>
        <w:t>5. Pompei: vertical slice</w:t>
      </w:r>
      <w:bookmarkEnd w:id="36"/>
    </w:p>
    <w:p w14:paraId="014C2418" w14:textId="77777777" w:rsidR="0011075F" w:rsidRDefault="008A6E17">
      <w:pPr>
        <w:pBdr>
          <w:left w:val="single" w:sz="18" w:space="8" w:color="B98228"/>
        </w:pBdr>
        <w:spacing w:after="240"/>
      </w:pPr>
      <w:r>
        <w:t xml:space="preserve">Pompei e il laboratorio </w:t>
      </w:r>
      <w:r>
        <w:t>sistemico iniziale. La demo adotta una data di progetto nel 77 d.C. e una spina urbana selettiva, evitando sia la ricostruzione museale statica sia la promessa prematura dell'intera citta a profondita uniforme.</w:t>
      </w:r>
    </w:p>
    <w:p w14:paraId="611160A4" w14:textId="77777777" w:rsidR="0011075F" w:rsidRDefault="008A6E17">
      <w:pPr>
        <w:keepNext/>
        <w:jc w:val="center"/>
      </w:pPr>
      <w:r>
        <w:rPr>
          <w:noProof/>
        </w:rPr>
        <w:lastRenderedPageBreak/>
        <w:drawing>
          <wp:inline distT="0" distB="0" distL="0" distR="0" wp14:anchorId="5F3FECB0" wp14:editId="32680477">
            <wp:extent cx="5616000" cy="2874564"/>
            <wp:effectExtent l="0" t="0" r="0" b="0"/>
            <wp:docPr id="4" name="Picture 4" descr="Pianta generale di Pompei con confini delle regiones - mappa archeologica moderna" title="Pianta generale di Pompei con confini delle regiones - mappa archeologica mod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mpeii_map_en.png"/>
                    <pic:cNvPicPr/>
                  </pic:nvPicPr>
                  <pic:blipFill>
                    <a:blip r:embed="rId11"/>
                    <a:stretch>
                      <a:fillRect/>
                    </a:stretch>
                  </pic:blipFill>
                  <pic:spPr>
                    <a:xfrm>
                      <a:off x="0" y="0"/>
                      <a:ext cx="5616000" cy="2874564"/>
                    </a:xfrm>
                    <a:prstGeom prst="rect">
                      <a:avLst/>
                    </a:prstGeom>
                  </pic:spPr>
                </pic:pic>
              </a:graphicData>
            </a:graphic>
          </wp:inline>
        </w:drawing>
      </w:r>
    </w:p>
    <w:p w14:paraId="72B56F0F" w14:textId="6D4AD83B" w:rsidR="0011075F" w:rsidRDefault="008A6E17">
      <w:pPr>
        <w:pStyle w:val="Didascalia"/>
        <w:jc w:val="center"/>
      </w:pPr>
      <w:bookmarkStart w:id="37" w:name="_Toc235457061"/>
      <w:r>
        <w:t xml:space="preserve">Figura </w:t>
      </w:r>
      <w:r>
        <w:fldChar w:fldCharType="begin"/>
      </w:r>
      <w:r>
        <w:instrText>SEQ Figura \* ARABIC</w:instrText>
      </w:r>
      <w:r>
        <w:fldChar w:fldCharType="separate"/>
      </w:r>
      <w:r>
        <w:rPr>
          <w:noProof/>
        </w:rPr>
        <w:t>4</w:t>
      </w:r>
      <w:r>
        <w:fldChar w:fldCharType="end"/>
      </w:r>
      <w:r>
        <w:t xml:space="preserve"> - Pianta generale di Pompei con confini delle regiones - mappa archeologica moderna</w:t>
      </w:r>
      <w:bookmarkEnd w:id="37"/>
    </w:p>
    <w:p w14:paraId="357284F1" w14:textId="77777777" w:rsidR="0011075F" w:rsidRDefault="008A6E17">
      <w:pPr>
        <w:pStyle w:val="Titolo2"/>
      </w:pPr>
      <w:bookmarkStart w:id="38" w:name="_Toc235456937"/>
      <w:r>
        <w:t>Mandato, data e limiti della demo</w:t>
      </w:r>
      <w:bookmarkEnd w:id="38"/>
    </w:p>
    <w:p w14:paraId="0562DA03" w14:textId="77777777" w:rsidR="0011075F" w:rsidRDefault="008A6E17">
      <w:r>
        <w:t>Entro una singola esperienza completa, il giocatore deve poter spiegare almeno una catena causale che attraversi persona, lavoro, economia, relazione, conoscenza/reputazione e istituzione. Il mondo deve continuare per trenta giorni simulati senza il giocatore e restare interrogabile.</w:t>
      </w:r>
    </w:p>
    <w:p w14:paraId="3C524B01" w14:textId="77777777" w:rsidR="0011075F" w:rsidRDefault="008A6E17">
      <w:r>
        <w:t>La durata non è ottenuta con grind o attese obbligatorie; il calendario avanza tramite attività, riposo, viaggio e time-lapse controllato.</w:t>
      </w:r>
    </w:p>
    <w:p w14:paraId="3C143BC2" w14:textId="77777777" w:rsidR="0011075F" w:rsidRDefault="008A6E17">
      <w:r>
        <w:t>Pompei, Campania, età flavia. La baseline inizia all'alba del 1 luglio 77 d.C. La data è una convenzione D, non un'affermazione che gli eventi fittizi siano attestati. L'eruzione del 79 d.C. è esclusa dall'orizzonte della demo pubblicabile.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418AE5D" w14:textId="77777777">
        <w:trPr>
          <w:cantSplit/>
          <w:tblHeader/>
          <w:jc w:val="center"/>
        </w:trPr>
        <w:tc>
          <w:tcPr>
            <w:tcW w:w="2381" w:type="dxa"/>
            <w:shd w:val="clear" w:color="auto" w:fill="E9DDD1"/>
            <w:tcMar>
              <w:top w:w="90" w:type="dxa"/>
              <w:left w:w="120" w:type="dxa"/>
              <w:bottom w:w="90" w:type="dxa"/>
              <w:right w:w="120" w:type="dxa"/>
            </w:tcMar>
            <w:vAlign w:val="center"/>
          </w:tcPr>
          <w:p w14:paraId="6F454582" w14:textId="77777777" w:rsidR="0011075F" w:rsidRDefault="008A6E17">
            <w:r>
              <w:rPr>
                <w:b/>
                <w:color w:val="8B2E2E"/>
                <w:sz w:val="16"/>
              </w:rPr>
              <w:t>Fonti canoniche</w:t>
            </w:r>
          </w:p>
        </w:tc>
        <w:tc>
          <w:tcPr>
            <w:tcW w:w="6973" w:type="dxa"/>
            <w:tcMar>
              <w:top w:w="90" w:type="dxa"/>
              <w:left w:w="120" w:type="dxa"/>
              <w:bottom w:w="90" w:type="dxa"/>
              <w:right w:w="120" w:type="dxa"/>
            </w:tcMar>
          </w:tcPr>
          <w:p w14:paraId="4F8889BB" w14:textId="77777777" w:rsidR="0011075F" w:rsidRDefault="008A6E17">
            <w:pPr>
              <w:spacing w:after="20" w:line="240" w:lineRule="auto"/>
            </w:pPr>
            <w:r>
              <w:rPr>
                <w:sz w:val="16"/>
              </w:rPr>
              <w:t>07-pompeii-demo/design/demo-charter.md</w:t>
            </w:r>
            <w:r>
              <w:rPr>
                <w:sz w:val="16"/>
              </w:rPr>
              <w:br/>
              <w:t>07-pompeii-demo/design/historical-date.md</w:t>
            </w:r>
            <w:r>
              <w:rPr>
                <w:sz w:val="16"/>
              </w:rPr>
              <w:br/>
              <w:t>07-pompeii-demo/design/playable-area.md</w:t>
            </w:r>
          </w:p>
        </w:tc>
      </w:tr>
      <w:tr w:rsidR="0011075F" w14:paraId="28BD3D6D" w14:textId="77777777">
        <w:trPr>
          <w:cantSplit/>
          <w:jc w:val="center"/>
        </w:trPr>
        <w:tc>
          <w:tcPr>
            <w:tcW w:w="2381" w:type="dxa"/>
            <w:shd w:val="clear" w:color="auto" w:fill="E9DDD1"/>
            <w:tcMar>
              <w:top w:w="90" w:type="dxa"/>
              <w:left w:w="120" w:type="dxa"/>
              <w:bottom w:w="90" w:type="dxa"/>
              <w:right w:w="120" w:type="dxa"/>
            </w:tcMar>
            <w:vAlign w:val="center"/>
          </w:tcPr>
          <w:p w14:paraId="01E6010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FC30C56" w14:textId="77777777" w:rsidR="0011075F" w:rsidRDefault="008A6E17">
            <w:pPr>
              <w:spacing w:after="20" w:line="240" w:lineRule="auto"/>
            </w:pPr>
            <w:r>
              <w:rPr>
                <w:sz w:val="16"/>
              </w:rPr>
              <w:t>A:2, C:6, D:6, E:3</w:t>
            </w:r>
          </w:p>
        </w:tc>
      </w:tr>
      <w:tr w:rsidR="0011075F" w14:paraId="721179D3" w14:textId="77777777">
        <w:trPr>
          <w:cantSplit/>
          <w:jc w:val="center"/>
        </w:trPr>
        <w:tc>
          <w:tcPr>
            <w:tcW w:w="2381" w:type="dxa"/>
            <w:shd w:val="clear" w:color="auto" w:fill="E9DDD1"/>
            <w:tcMar>
              <w:top w:w="90" w:type="dxa"/>
              <w:left w:w="120" w:type="dxa"/>
              <w:bottom w:w="90" w:type="dxa"/>
              <w:right w:w="120" w:type="dxa"/>
            </w:tcMar>
            <w:vAlign w:val="center"/>
          </w:tcPr>
          <w:p w14:paraId="7EEA44A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C58B47F" w14:textId="77777777" w:rsidR="0011075F" w:rsidRDefault="008A6E17">
            <w:pPr>
              <w:spacing w:after="20" w:line="240" w:lineRule="auto"/>
            </w:pPr>
            <w:r>
              <w:rPr>
                <w:sz w:val="16"/>
              </w:rPr>
              <w:t>Poligono GIS definitivo e lista edifici P0.</w:t>
            </w:r>
            <w:r>
              <w:rPr>
                <w:sz w:val="16"/>
              </w:rPr>
              <w:br/>
            </w:r>
            <w:r>
              <w:rPr>
                <w:sz w:val="16"/>
              </w:rPr>
              <w:t>Target hardware/input/accessibilità e rating.</w:t>
            </w:r>
            <w:r>
              <w:rPr>
                <w:sz w:val="16"/>
              </w:rPr>
              <w:br/>
              <w:t>Conteggi NPC e contenuti dopo benchmark.</w:t>
            </w:r>
            <w:r>
              <w:rPr>
                <w:sz w:val="16"/>
              </w:rPr>
              <w:br/>
              <w:t>Regole giuridiche locali finali per famiglia, manomissione e successione.</w:t>
            </w:r>
          </w:p>
        </w:tc>
      </w:tr>
      <w:tr w:rsidR="0011075F" w14:paraId="4CCEFF8F" w14:textId="77777777">
        <w:trPr>
          <w:cantSplit/>
          <w:jc w:val="center"/>
        </w:trPr>
        <w:tc>
          <w:tcPr>
            <w:tcW w:w="2381" w:type="dxa"/>
            <w:shd w:val="clear" w:color="auto" w:fill="E9DDD1"/>
            <w:tcMar>
              <w:top w:w="90" w:type="dxa"/>
              <w:left w:w="120" w:type="dxa"/>
              <w:bottom w:w="90" w:type="dxa"/>
              <w:right w:w="120" w:type="dxa"/>
            </w:tcMar>
            <w:vAlign w:val="center"/>
          </w:tcPr>
          <w:p w14:paraId="237B801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3ED2C72" w14:textId="77777777" w:rsidR="0011075F" w:rsidRDefault="008A6E17">
            <w:pPr>
              <w:spacing w:after="20" w:line="240" w:lineRule="auto"/>
            </w:pPr>
            <w:r>
              <w:rPr>
                <w:sz w:val="16"/>
              </w:rPr>
              <w:t>Poligono GIS versionato e confrontato con fonti.</w:t>
            </w:r>
            <w:r>
              <w:rPr>
                <w:sz w:val="16"/>
              </w:rPr>
              <w:br/>
              <w:t>Ogni bordo ha motivazione diegetica e fallback.</w:t>
            </w:r>
            <w:r>
              <w:rPr>
                <w:sz w:val="16"/>
              </w:rPr>
              <w:br/>
              <w:t>Tutti i cluster P0 sostengono almeno un loop.</w:t>
            </w:r>
            <w:r>
              <w:rPr>
                <w:sz w:val="16"/>
              </w:rPr>
              <w:br/>
              <w:t>Percorso continuo e accessibile tra hub principali.</w:t>
            </w:r>
          </w:p>
        </w:tc>
      </w:tr>
    </w:tbl>
    <w:p w14:paraId="3C2EEB3D" w14:textId="77777777" w:rsidR="0011075F" w:rsidRDefault="0011075F"/>
    <w:p w14:paraId="6F035847" w14:textId="77777777" w:rsidR="0011075F" w:rsidRDefault="008A6E17">
      <w:pPr>
        <w:pStyle w:val="Titolo2"/>
      </w:pPr>
      <w:bookmarkStart w:id="39" w:name="_Toc235456938"/>
      <w:r>
        <w:t>Mappa generale e area della vertical slice</w:t>
      </w:r>
      <w:bookmarkEnd w:id="39"/>
    </w:p>
    <w:p w14:paraId="6E5E82D1" w14:textId="77777777" w:rsidR="0011075F" w:rsidRDefault="008A6E17">
      <w:r>
        <w:t xml:space="preserve">La lunghezza e superficie esatte restano E fino al rilievo GIS. Non inserire </w:t>
      </w:r>
      <w:r>
        <w:t>numeri “stimati a vista” nel budget.</w:t>
      </w:r>
    </w:p>
    <w:p w14:paraId="3ACD82D6" w14:textId="77777777" w:rsidR="0011075F" w:rsidRDefault="008A6E17">
      <w:r>
        <w:lastRenderedPageBreak/>
        <w:t>Proprietà privata, lavori post-sisma, attività chiusa, controllo sociale, pericolo strutturale, evento temporaneo e bordo urbano fisico. Vietati muri invisibili nel centro strada salvo fallback tecnico esplicitamente temporaneo.</w:t>
      </w:r>
    </w:p>
    <w:p w14:paraId="79212FC5" w14:textId="77777777" w:rsidR="0011075F" w:rsidRDefault="008A6E17">
      <w:r>
        <w:t>Gli itinerari precisi e l'identificazione del porto pompeiano sono HV-016; i nomi delle rotte non implicano una strada diretta univoca.</w:t>
      </w:r>
    </w:p>
    <w:p w14:paraId="09328537" w14:textId="77777777" w:rsidR="0011075F" w:rsidRDefault="008A6E17">
      <w:pPr>
        <w:keepNext/>
        <w:jc w:val="center"/>
      </w:pPr>
      <w:r>
        <w:rPr>
          <w:noProof/>
        </w:rPr>
        <w:drawing>
          <wp:inline distT="0" distB="0" distL="0" distR="0" wp14:anchorId="5B800B9E" wp14:editId="5A4A83B0">
            <wp:extent cx="5616000" cy="4339636"/>
            <wp:effectExtent l="0" t="0" r="0" b="0"/>
            <wp:docPr id="5" name="Picture 5" descr="Area proposta per la vertical slice (ipotesi progettuale D)" title="Area proposta per la vertical slice (ipotesi progettual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mpeii_slice.png"/>
                    <pic:cNvPicPr/>
                  </pic:nvPicPr>
                  <pic:blipFill>
                    <a:blip r:embed="rId12"/>
                    <a:stretch>
                      <a:fillRect/>
                    </a:stretch>
                  </pic:blipFill>
                  <pic:spPr>
                    <a:xfrm>
                      <a:off x="0" y="0"/>
                      <a:ext cx="5616000" cy="4339636"/>
                    </a:xfrm>
                    <a:prstGeom prst="rect">
                      <a:avLst/>
                    </a:prstGeom>
                  </pic:spPr>
                </pic:pic>
              </a:graphicData>
            </a:graphic>
          </wp:inline>
        </w:drawing>
      </w:r>
    </w:p>
    <w:p w14:paraId="722D5124" w14:textId="1D282C97" w:rsidR="0011075F" w:rsidRDefault="008A6E17">
      <w:pPr>
        <w:pStyle w:val="Didascalia"/>
        <w:jc w:val="center"/>
      </w:pPr>
      <w:bookmarkStart w:id="40" w:name="_Toc235457062"/>
      <w:r>
        <w:t xml:space="preserve">Figura </w:t>
      </w:r>
      <w:r>
        <w:fldChar w:fldCharType="begin"/>
      </w:r>
      <w:r>
        <w:instrText>SEQ Figura \* ARABIC</w:instrText>
      </w:r>
      <w:r>
        <w:fldChar w:fldCharType="separate"/>
      </w:r>
      <w:r>
        <w:rPr>
          <w:noProof/>
        </w:rPr>
        <w:t>5</w:t>
      </w:r>
      <w:r>
        <w:fldChar w:fldCharType="end"/>
      </w:r>
      <w:r>
        <w:t xml:space="preserve"> - Area proposta per la vertical slice (ipotesi progettuale D)</w:t>
      </w:r>
      <w:bookmarkEnd w:id="40"/>
    </w:p>
    <w:tbl>
      <w:tblPr>
        <w:tblStyle w:val="Grigliatabella"/>
        <w:tblW w:w="9354" w:type="dxa"/>
        <w:jc w:val="center"/>
        <w:tblLayout w:type="fixed"/>
        <w:tblLook w:val="04A0" w:firstRow="1" w:lastRow="0" w:firstColumn="1" w:lastColumn="0" w:noHBand="0" w:noVBand="1"/>
      </w:tblPr>
      <w:tblGrid>
        <w:gridCol w:w="2381"/>
        <w:gridCol w:w="6973"/>
      </w:tblGrid>
      <w:tr w:rsidR="0011075F" w14:paraId="35DD175F" w14:textId="77777777">
        <w:trPr>
          <w:cantSplit/>
          <w:tblHeader/>
          <w:jc w:val="center"/>
        </w:trPr>
        <w:tc>
          <w:tcPr>
            <w:tcW w:w="2381" w:type="dxa"/>
            <w:shd w:val="clear" w:color="auto" w:fill="E9DDD1"/>
            <w:tcMar>
              <w:top w:w="90" w:type="dxa"/>
              <w:left w:w="120" w:type="dxa"/>
              <w:bottom w:w="90" w:type="dxa"/>
              <w:right w:w="120" w:type="dxa"/>
            </w:tcMar>
            <w:vAlign w:val="center"/>
          </w:tcPr>
          <w:p w14:paraId="4F8EBAD4" w14:textId="77777777" w:rsidR="0011075F" w:rsidRDefault="008A6E17">
            <w:r>
              <w:rPr>
                <w:b/>
                <w:color w:val="8B2E2E"/>
                <w:sz w:val="16"/>
              </w:rPr>
              <w:t>Fonti canoniche</w:t>
            </w:r>
          </w:p>
        </w:tc>
        <w:tc>
          <w:tcPr>
            <w:tcW w:w="6973" w:type="dxa"/>
            <w:tcMar>
              <w:top w:w="90" w:type="dxa"/>
              <w:left w:w="120" w:type="dxa"/>
              <w:bottom w:w="90" w:type="dxa"/>
              <w:right w:w="120" w:type="dxa"/>
            </w:tcMar>
          </w:tcPr>
          <w:p w14:paraId="31A22E75" w14:textId="77777777" w:rsidR="0011075F" w:rsidRDefault="008A6E17">
            <w:pPr>
              <w:spacing w:after="20" w:line="240" w:lineRule="auto"/>
            </w:pPr>
            <w:r>
              <w:rPr>
                <w:sz w:val="16"/>
              </w:rPr>
              <w:t>07-pompeii-demo/design/playable-area.md</w:t>
            </w:r>
            <w:r>
              <w:rPr>
                <w:sz w:val="16"/>
              </w:rPr>
              <w:br/>
              <w:t>07-pompeii-demo/design/pompeii-urban-system.md</w:t>
            </w:r>
          </w:p>
        </w:tc>
      </w:tr>
      <w:tr w:rsidR="0011075F" w14:paraId="242B62AF" w14:textId="77777777">
        <w:trPr>
          <w:cantSplit/>
          <w:jc w:val="center"/>
        </w:trPr>
        <w:tc>
          <w:tcPr>
            <w:tcW w:w="2381" w:type="dxa"/>
            <w:shd w:val="clear" w:color="auto" w:fill="E9DDD1"/>
            <w:tcMar>
              <w:top w:w="90" w:type="dxa"/>
              <w:left w:w="120" w:type="dxa"/>
              <w:bottom w:w="90" w:type="dxa"/>
              <w:right w:w="120" w:type="dxa"/>
            </w:tcMar>
            <w:vAlign w:val="center"/>
          </w:tcPr>
          <w:p w14:paraId="7DD65B5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37A4164" w14:textId="77777777" w:rsidR="0011075F" w:rsidRDefault="008A6E17">
            <w:pPr>
              <w:spacing w:after="20" w:line="240" w:lineRule="auto"/>
            </w:pPr>
            <w:r>
              <w:rPr>
                <w:sz w:val="16"/>
              </w:rPr>
              <w:t>A:5, B:5, C:4, D:10, E:9</w:t>
            </w:r>
          </w:p>
        </w:tc>
      </w:tr>
      <w:tr w:rsidR="0011075F" w14:paraId="17DC26D6" w14:textId="77777777">
        <w:trPr>
          <w:cantSplit/>
          <w:jc w:val="center"/>
        </w:trPr>
        <w:tc>
          <w:tcPr>
            <w:tcW w:w="2381" w:type="dxa"/>
            <w:shd w:val="clear" w:color="auto" w:fill="E9DDD1"/>
            <w:tcMar>
              <w:top w:w="90" w:type="dxa"/>
              <w:left w:w="120" w:type="dxa"/>
              <w:bottom w:w="90" w:type="dxa"/>
              <w:right w:w="120" w:type="dxa"/>
            </w:tcMar>
            <w:vAlign w:val="center"/>
          </w:tcPr>
          <w:p w14:paraId="2F75A6B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F8AB8B0" w14:textId="77777777" w:rsidR="0011075F" w:rsidRDefault="008A6E17">
            <w:pPr>
              <w:spacing w:after="20" w:line="240" w:lineRule="auto"/>
            </w:pPr>
            <w:r>
              <w:rPr>
                <w:sz w:val="16"/>
              </w:rPr>
              <w:t>Q-101: poligono e insulae definitive.</w:t>
            </w:r>
            <w:r>
              <w:rPr>
                <w:sz w:val="16"/>
              </w:rPr>
              <w:br/>
              <w:t xml:space="preserve">Inclusione fisica di Porta Marina, Porta Nocera e una </w:t>
            </w:r>
            <w:r>
              <w:rPr>
                <w:sz w:val="16"/>
              </w:rPr>
              <w:t>villa suburbana.</w:t>
            </w:r>
            <w:r>
              <w:rPr>
                <w:sz w:val="16"/>
              </w:rPr>
              <w:br/>
              <w:t>Superficie e durata di attraversamento target.</w:t>
            </w:r>
            <w:r>
              <w:rPr>
                <w:sz w:val="16"/>
              </w:rPr>
              <w:br/>
              <w:t>Data, poligono, popolazione, edifici P0, villa locale, porto/paleo-costa e calendario.</w:t>
            </w:r>
          </w:p>
        </w:tc>
      </w:tr>
      <w:tr w:rsidR="0011075F" w14:paraId="5526159D" w14:textId="77777777">
        <w:trPr>
          <w:cantSplit/>
          <w:jc w:val="center"/>
        </w:trPr>
        <w:tc>
          <w:tcPr>
            <w:tcW w:w="2381" w:type="dxa"/>
            <w:shd w:val="clear" w:color="auto" w:fill="E9DDD1"/>
            <w:tcMar>
              <w:top w:w="90" w:type="dxa"/>
              <w:left w:w="120" w:type="dxa"/>
              <w:bottom w:w="90" w:type="dxa"/>
              <w:right w:w="120" w:type="dxa"/>
            </w:tcMar>
            <w:vAlign w:val="center"/>
          </w:tcPr>
          <w:p w14:paraId="73CA8C9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C81A866" w14:textId="77777777" w:rsidR="0011075F" w:rsidRDefault="008A6E17">
            <w:pPr>
              <w:spacing w:after="20" w:line="240" w:lineRule="auto"/>
            </w:pPr>
            <w:r>
              <w:rPr>
                <w:sz w:val="16"/>
              </w:rPr>
              <w:t>Poligono GIS versionato e confrontato con fonti.</w:t>
            </w:r>
            <w:r>
              <w:rPr>
                <w:sz w:val="16"/>
              </w:rPr>
              <w:br/>
              <w:t>Ogni bordo ha motivazione diegetica e fallback.</w:t>
            </w:r>
            <w:r>
              <w:rPr>
                <w:sz w:val="16"/>
              </w:rPr>
              <w:br/>
              <w:t>Tutti i cluster P0 sostengono almeno un loop.</w:t>
            </w:r>
            <w:r>
              <w:rPr>
                <w:sz w:val="16"/>
              </w:rPr>
              <w:br/>
              <w:t>Percorso continuo e accessibile tra hub principali.</w:t>
            </w:r>
          </w:p>
        </w:tc>
      </w:tr>
    </w:tbl>
    <w:p w14:paraId="31180998" w14:textId="77777777" w:rsidR="0011075F" w:rsidRDefault="0011075F"/>
    <w:p w14:paraId="0234D2BB" w14:textId="77777777" w:rsidR="0011075F" w:rsidRDefault="008A6E17">
      <w:pPr>
        <w:pStyle w:val="Titolo2"/>
      </w:pPr>
      <w:bookmarkStart w:id="41" w:name="_Toc235456939"/>
      <w:r>
        <w:t>Quartieri, zone e flussi</w:t>
      </w:r>
      <w:bookmarkEnd w:id="41"/>
    </w:p>
    <w:p w14:paraId="3F85007D" w14:textId="77777777" w:rsidR="0011075F" w:rsidRDefault="008A6E17">
      <w:r>
        <w:t>Ogni zona definisce residenti, lavoratori, visitatori e transitanti separatamente. Status e genere influenzano accesso e rischio senza creare segregazioni moderne rigide non attestate. Famiglie influenti sono legate a proprietà, iscrizioni e cariche solo con classe A–C; NPC compositi restano D.</w:t>
      </w:r>
    </w:p>
    <w:p w14:paraId="6C7089DC" w14:textId="77777777" w:rsidR="0011075F" w:rsidRDefault="008A6E17">
      <w:r>
        <w:lastRenderedPageBreak/>
        <w:t>Ogni zona ha luoghi, funzioni, quattro popolazioni, heatmap, eventi, accessi e budget; nessun confine è presentato come antico senza prova.</w:t>
      </w:r>
    </w:p>
    <w:p w14:paraId="3465B495" w14:textId="77777777" w:rsidR="0011075F" w:rsidRDefault="008A6E17">
      <w:r>
        <w:t>Zone monoculturali, folle sincronizzate, quartieri moderni inventati, vuoto tra landmark e congestione su una sola strada.</w:t>
      </w:r>
    </w:p>
    <w:p w14:paraId="3CCD951E" w14:textId="77777777" w:rsidR="0011075F" w:rsidRDefault="008A6E17">
      <w:pPr>
        <w:keepNext/>
        <w:jc w:val="center"/>
      </w:pPr>
      <w:r>
        <w:rPr>
          <w:noProof/>
        </w:rPr>
        <w:drawing>
          <wp:inline distT="0" distB="0" distL="0" distR="0" wp14:anchorId="77AAE83A" wp14:editId="729BEB7C">
            <wp:extent cx="5616000" cy="3369600"/>
            <wp:effectExtent l="0" t="0" r="0" b="0"/>
            <wp:docPr id="6" name="Picture 6" descr="Zone funzionali di Pompei (schema di design)" title="Zone funzionali di Pompei (schema di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mpeii_districts.png"/>
                    <pic:cNvPicPr/>
                  </pic:nvPicPr>
                  <pic:blipFill>
                    <a:blip r:embed="rId13"/>
                    <a:stretch>
                      <a:fillRect/>
                    </a:stretch>
                  </pic:blipFill>
                  <pic:spPr>
                    <a:xfrm>
                      <a:off x="0" y="0"/>
                      <a:ext cx="5616000" cy="3369600"/>
                    </a:xfrm>
                    <a:prstGeom prst="rect">
                      <a:avLst/>
                    </a:prstGeom>
                  </pic:spPr>
                </pic:pic>
              </a:graphicData>
            </a:graphic>
          </wp:inline>
        </w:drawing>
      </w:r>
    </w:p>
    <w:p w14:paraId="35DE6356" w14:textId="1326B6E2" w:rsidR="0011075F" w:rsidRDefault="008A6E17">
      <w:pPr>
        <w:pStyle w:val="Didascalia"/>
        <w:jc w:val="center"/>
      </w:pPr>
      <w:bookmarkStart w:id="42" w:name="_Toc235457063"/>
      <w:r>
        <w:t xml:space="preserve">Figura </w:t>
      </w:r>
      <w:r>
        <w:fldChar w:fldCharType="begin"/>
      </w:r>
      <w:r>
        <w:instrText>SEQ Figura \* ARABIC</w:instrText>
      </w:r>
      <w:r>
        <w:fldChar w:fldCharType="separate"/>
      </w:r>
      <w:r>
        <w:rPr>
          <w:noProof/>
        </w:rPr>
        <w:t>6</w:t>
      </w:r>
      <w:r>
        <w:fldChar w:fldCharType="end"/>
      </w:r>
      <w:r>
        <w:t xml:space="preserve"> - Zone funzionali di Pompei (schema di design)</w:t>
      </w:r>
      <w:bookmarkEnd w:id="42"/>
    </w:p>
    <w:tbl>
      <w:tblPr>
        <w:tblStyle w:val="Grigliatabella"/>
        <w:tblW w:w="9354" w:type="dxa"/>
        <w:jc w:val="center"/>
        <w:tblLayout w:type="fixed"/>
        <w:tblLook w:val="04A0" w:firstRow="1" w:lastRow="0" w:firstColumn="1" w:lastColumn="0" w:noHBand="0" w:noVBand="1"/>
      </w:tblPr>
      <w:tblGrid>
        <w:gridCol w:w="2381"/>
        <w:gridCol w:w="6973"/>
      </w:tblGrid>
      <w:tr w:rsidR="0011075F" w14:paraId="0B4697AB" w14:textId="77777777">
        <w:trPr>
          <w:cantSplit/>
          <w:tblHeader/>
          <w:jc w:val="center"/>
        </w:trPr>
        <w:tc>
          <w:tcPr>
            <w:tcW w:w="2381" w:type="dxa"/>
            <w:shd w:val="clear" w:color="auto" w:fill="E9DDD1"/>
            <w:tcMar>
              <w:top w:w="90" w:type="dxa"/>
              <w:left w:w="120" w:type="dxa"/>
              <w:bottom w:w="90" w:type="dxa"/>
              <w:right w:w="120" w:type="dxa"/>
            </w:tcMar>
            <w:vAlign w:val="center"/>
          </w:tcPr>
          <w:p w14:paraId="2F95A000" w14:textId="77777777" w:rsidR="0011075F" w:rsidRDefault="008A6E17">
            <w:r>
              <w:rPr>
                <w:b/>
                <w:color w:val="8B2E2E"/>
                <w:sz w:val="16"/>
              </w:rPr>
              <w:t>Fonti canoniche</w:t>
            </w:r>
          </w:p>
        </w:tc>
        <w:tc>
          <w:tcPr>
            <w:tcW w:w="6973" w:type="dxa"/>
            <w:tcMar>
              <w:top w:w="90" w:type="dxa"/>
              <w:left w:w="120" w:type="dxa"/>
              <w:bottom w:w="90" w:type="dxa"/>
              <w:right w:w="120" w:type="dxa"/>
            </w:tcMar>
          </w:tcPr>
          <w:p w14:paraId="1A27FDF6" w14:textId="77777777" w:rsidR="0011075F" w:rsidRDefault="008A6E17">
            <w:pPr>
              <w:spacing w:after="20" w:line="240" w:lineRule="auto"/>
            </w:pPr>
            <w:r>
              <w:rPr>
                <w:sz w:val="16"/>
              </w:rPr>
              <w:t>07-pompeii-demo/design/districts.md</w:t>
            </w:r>
            <w:r>
              <w:rPr>
                <w:sz w:val="16"/>
              </w:rPr>
              <w:br/>
              <w:t>07-pompeii-demo/design/pompeii-urban-system.md</w:t>
            </w:r>
          </w:p>
        </w:tc>
      </w:tr>
      <w:tr w:rsidR="0011075F" w14:paraId="4B6B0D85" w14:textId="77777777">
        <w:trPr>
          <w:cantSplit/>
          <w:jc w:val="center"/>
        </w:trPr>
        <w:tc>
          <w:tcPr>
            <w:tcW w:w="2381" w:type="dxa"/>
            <w:shd w:val="clear" w:color="auto" w:fill="E9DDD1"/>
            <w:tcMar>
              <w:top w:w="90" w:type="dxa"/>
              <w:left w:w="120" w:type="dxa"/>
              <w:bottom w:w="90" w:type="dxa"/>
              <w:right w:w="120" w:type="dxa"/>
            </w:tcMar>
            <w:vAlign w:val="center"/>
          </w:tcPr>
          <w:p w14:paraId="2E3531A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9BF4FF4" w14:textId="77777777" w:rsidR="0011075F" w:rsidRDefault="008A6E17">
            <w:pPr>
              <w:spacing w:after="20" w:line="240" w:lineRule="auto"/>
            </w:pPr>
            <w:r>
              <w:rPr>
                <w:sz w:val="16"/>
              </w:rPr>
              <w:t>A:9, B:5, C:6, D:13, E:8</w:t>
            </w:r>
          </w:p>
        </w:tc>
      </w:tr>
      <w:tr w:rsidR="0011075F" w14:paraId="502F2BD0" w14:textId="77777777">
        <w:trPr>
          <w:cantSplit/>
          <w:jc w:val="center"/>
        </w:trPr>
        <w:tc>
          <w:tcPr>
            <w:tcW w:w="2381" w:type="dxa"/>
            <w:shd w:val="clear" w:color="auto" w:fill="E9DDD1"/>
            <w:tcMar>
              <w:top w:w="90" w:type="dxa"/>
              <w:left w:w="120" w:type="dxa"/>
              <w:bottom w:w="90" w:type="dxa"/>
              <w:right w:w="120" w:type="dxa"/>
            </w:tcMar>
            <w:vAlign w:val="center"/>
          </w:tcPr>
          <w:p w14:paraId="64F284E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6E166BD" w14:textId="77777777" w:rsidR="0011075F" w:rsidRDefault="008A6E17">
            <w:pPr>
              <w:spacing w:after="20" w:line="240" w:lineRule="auto"/>
            </w:pPr>
            <w:r>
              <w:rPr>
                <w:sz w:val="16"/>
              </w:rPr>
              <w:t>Profondità laterale di Z2/Z6 e inclusione completa di Z4.</w:t>
            </w:r>
            <w:r>
              <w:rPr>
                <w:sz w:val="16"/>
              </w:rPr>
              <w:br/>
              <w:t xml:space="preserve">Capienza </w:t>
            </w:r>
            <w:r>
              <w:rPr>
                <w:sz w:val="16"/>
              </w:rPr>
              <w:t>simulata degli eventi.</w:t>
            </w:r>
            <w:r>
              <w:rPr>
                <w:sz w:val="16"/>
              </w:rPr>
              <w:br/>
              <w:t>Data, poligono, popolazione, edifici P0, villa locale, porto/paleo-costa e calendario.</w:t>
            </w:r>
          </w:p>
        </w:tc>
      </w:tr>
      <w:tr w:rsidR="0011075F" w14:paraId="7DDFF85B" w14:textId="77777777">
        <w:trPr>
          <w:cantSplit/>
          <w:jc w:val="center"/>
        </w:trPr>
        <w:tc>
          <w:tcPr>
            <w:tcW w:w="2381" w:type="dxa"/>
            <w:shd w:val="clear" w:color="auto" w:fill="E9DDD1"/>
            <w:tcMar>
              <w:top w:w="90" w:type="dxa"/>
              <w:left w:w="120" w:type="dxa"/>
              <w:bottom w:w="90" w:type="dxa"/>
              <w:right w:w="120" w:type="dxa"/>
            </w:tcMar>
            <w:vAlign w:val="center"/>
          </w:tcPr>
          <w:p w14:paraId="3CB0AB8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0B0E8CD" w14:textId="77777777" w:rsidR="0011075F" w:rsidRDefault="008A6E17">
            <w:pPr>
              <w:spacing w:after="20" w:line="240" w:lineRule="auto"/>
            </w:pPr>
            <w:r>
              <w:rPr>
                <w:sz w:val="16"/>
              </w:rPr>
              <w:t>Definiti nei documenti sorgente o ancora da promuovere a S4.</w:t>
            </w:r>
          </w:p>
        </w:tc>
      </w:tr>
    </w:tbl>
    <w:p w14:paraId="1447ACE1" w14:textId="77777777" w:rsidR="0011075F" w:rsidRDefault="0011075F"/>
    <w:p w14:paraId="1CBFE3EB" w14:textId="77777777" w:rsidR="0011075F" w:rsidRDefault="008A6E17">
      <w:pPr>
        <w:pStyle w:val="Titolo2"/>
      </w:pPr>
      <w:bookmarkStart w:id="43" w:name="_Toc235456940"/>
      <w:r>
        <w:t>Edifici principali e accessibilita</w:t>
      </w:r>
      <w:bookmarkEnd w:id="43"/>
    </w:p>
    <w:p w14:paraId="08978059" w14:textId="77777777" w:rsidR="0011075F" w:rsidRDefault="008A6E17">
      <w:r>
        <w:t xml:space="preserve">Ogni edificio ha </w:t>
      </w:r>
      <w:r>
        <w:t>identificatore archeologico, fase, classe, access tier, loop, owner, residenti, orari, inventari, costo, fallback e test.</w:t>
      </w:r>
    </w:p>
    <w:p w14:paraId="37237EDE" w14:textId="77777777" w:rsidR="0011075F" w:rsidRDefault="008A6E17">
      <w:r>
        <w:t>Troppi interni, falsa certezza funzionale, case museo, duplicazione dei loop, accessi sociali irrilevanti e costi di conservazione artistica.</w:t>
      </w:r>
    </w:p>
    <w:p w14:paraId="67C6EEC0" w14:textId="53ADD0F7" w:rsidR="0011075F" w:rsidRDefault="008A6E17">
      <w:pPr>
        <w:pStyle w:val="Didascalia"/>
        <w:jc w:val="left"/>
      </w:pPr>
      <w:bookmarkStart w:id="44" w:name="_Toc235457085"/>
      <w:r>
        <w:t xml:space="preserve">Tabella </w:t>
      </w:r>
      <w:r>
        <w:fldChar w:fldCharType="begin"/>
      </w:r>
      <w:r>
        <w:instrText>SEQ Tabella \* ARABIC</w:instrText>
      </w:r>
      <w:r>
        <w:fldChar w:fldCharType="separate"/>
      </w:r>
      <w:r>
        <w:rPr>
          <w:noProof/>
        </w:rPr>
        <w:t>7</w:t>
      </w:r>
      <w:r>
        <w:fldChar w:fldCharType="end"/>
      </w:r>
      <w:r>
        <w:t xml:space="preserve"> - Edifici principali e accessibilita</w:t>
      </w:r>
      <w:bookmarkEnd w:id="44"/>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71D6654C" w14:textId="77777777">
        <w:trPr>
          <w:cantSplit/>
          <w:tblHeader/>
          <w:jc w:val="center"/>
        </w:trPr>
        <w:tc>
          <w:tcPr>
            <w:tcW w:w="1984" w:type="dxa"/>
            <w:shd w:val="clear" w:color="auto" w:fill="8B2E2E"/>
            <w:tcMar>
              <w:top w:w="90" w:type="dxa"/>
              <w:left w:w="120" w:type="dxa"/>
              <w:bottom w:w="90" w:type="dxa"/>
              <w:right w:w="120" w:type="dxa"/>
            </w:tcMar>
            <w:vAlign w:val="center"/>
          </w:tcPr>
          <w:p w14:paraId="55C22F5D" w14:textId="77777777" w:rsidR="0011075F" w:rsidRDefault="008A6E17">
            <w:r>
              <w:rPr>
                <w:b/>
                <w:color w:val="FFFFFF"/>
                <w:sz w:val="17"/>
              </w:rPr>
              <w:t>Luogo</w:t>
            </w:r>
          </w:p>
        </w:tc>
        <w:tc>
          <w:tcPr>
            <w:tcW w:w="3515" w:type="dxa"/>
            <w:shd w:val="clear" w:color="auto" w:fill="8B2E2E"/>
            <w:tcMar>
              <w:top w:w="90" w:type="dxa"/>
              <w:left w:w="120" w:type="dxa"/>
              <w:bottom w:w="90" w:type="dxa"/>
              <w:right w:w="120" w:type="dxa"/>
            </w:tcMar>
            <w:vAlign w:val="center"/>
          </w:tcPr>
          <w:p w14:paraId="159FE70B" w14:textId="77777777" w:rsidR="0011075F" w:rsidRDefault="008A6E17">
            <w:r>
              <w:rPr>
                <w:b/>
                <w:color w:val="FFFFFF"/>
                <w:sz w:val="17"/>
              </w:rPr>
              <w:t>Tier demo</w:t>
            </w:r>
          </w:p>
        </w:tc>
        <w:tc>
          <w:tcPr>
            <w:tcW w:w="3855" w:type="dxa"/>
            <w:shd w:val="clear" w:color="auto" w:fill="8B2E2E"/>
            <w:tcMar>
              <w:top w:w="90" w:type="dxa"/>
              <w:left w:w="120" w:type="dxa"/>
              <w:bottom w:w="90" w:type="dxa"/>
              <w:right w:w="120" w:type="dxa"/>
            </w:tcMar>
            <w:vAlign w:val="center"/>
          </w:tcPr>
          <w:p w14:paraId="326F45D2" w14:textId="77777777" w:rsidR="0011075F" w:rsidRDefault="008A6E17">
            <w:r>
              <w:rPr>
                <w:b/>
                <w:color w:val="FFFFFF"/>
                <w:sz w:val="17"/>
              </w:rPr>
              <w:t>Funzione</w:t>
            </w:r>
          </w:p>
        </w:tc>
      </w:tr>
      <w:tr w:rsidR="0011075F" w14:paraId="0D5C533C" w14:textId="77777777">
        <w:trPr>
          <w:cantSplit/>
          <w:jc w:val="center"/>
        </w:trPr>
        <w:tc>
          <w:tcPr>
            <w:tcW w:w="1984" w:type="dxa"/>
            <w:tcMar>
              <w:top w:w="90" w:type="dxa"/>
              <w:left w:w="120" w:type="dxa"/>
              <w:bottom w:w="90" w:type="dxa"/>
              <w:right w:w="120" w:type="dxa"/>
            </w:tcMar>
            <w:vAlign w:val="center"/>
          </w:tcPr>
          <w:p w14:paraId="48F916E9" w14:textId="77777777" w:rsidR="0011075F" w:rsidRDefault="008A6E17">
            <w:pPr>
              <w:spacing w:after="30" w:line="252" w:lineRule="auto"/>
            </w:pPr>
            <w:r>
              <w:rPr>
                <w:sz w:val="16"/>
              </w:rPr>
              <w:t>Foro e Macellum</w:t>
            </w:r>
          </w:p>
        </w:tc>
        <w:tc>
          <w:tcPr>
            <w:tcW w:w="3515" w:type="dxa"/>
            <w:tcMar>
              <w:top w:w="90" w:type="dxa"/>
              <w:left w:w="120" w:type="dxa"/>
              <w:bottom w:w="90" w:type="dxa"/>
              <w:right w:w="120" w:type="dxa"/>
            </w:tcMar>
            <w:vAlign w:val="center"/>
          </w:tcPr>
          <w:p w14:paraId="16F0BDB1" w14:textId="77777777" w:rsidR="0011075F" w:rsidRDefault="008A6E17">
            <w:pPr>
              <w:spacing w:after="30" w:line="252" w:lineRule="auto"/>
            </w:pPr>
            <w:r>
              <w:rPr>
                <w:sz w:val="16"/>
              </w:rPr>
              <w:t>P0/P1</w:t>
            </w:r>
          </w:p>
        </w:tc>
        <w:tc>
          <w:tcPr>
            <w:tcW w:w="3855" w:type="dxa"/>
            <w:tcMar>
              <w:top w:w="90" w:type="dxa"/>
              <w:left w:w="120" w:type="dxa"/>
              <w:bottom w:w="90" w:type="dxa"/>
              <w:right w:w="120" w:type="dxa"/>
            </w:tcMar>
            <w:vAlign w:val="center"/>
          </w:tcPr>
          <w:p w14:paraId="2CA9E8FF" w14:textId="77777777" w:rsidR="0011075F" w:rsidRDefault="008A6E17">
            <w:pPr>
              <w:spacing w:after="30" w:line="252" w:lineRule="auto"/>
            </w:pPr>
            <w:r>
              <w:rPr>
                <w:sz w:val="16"/>
              </w:rPr>
              <w:t>Scambio, annunci, autorita e culto</w:t>
            </w:r>
          </w:p>
        </w:tc>
      </w:tr>
      <w:tr w:rsidR="0011075F" w14:paraId="1C96BC79" w14:textId="77777777">
        <w:trPr>
          <w:cantSplit/>
          <w:jc w:val="center"/>
        </w:trPr>
        <w:tc>
          <w:tcPr>
            <w:tcW w:w="1984" w:type="dxa"/>
            <w:shd w:val="clear" w:color="auto" w:fill="F8F5EF"/>
            <w:tcMar>
              <w:top w:w="90" w:type="dxa"/>
              <w:left w:w="120" w:type="dxa"/>
              <w:bottom w:w="90" w:type="dxa"/>
              <w:right w:w="120" w:type="dxa"/>
            </w:tcMar>
            <w:vAlign w:val="center"/>
          </w:tcPr>
          <w:p w14:paraId="29F1DB0C" w14:textId="77777777" w:rsidR="0011075F" w:rsidRDefault="008A6E17">
            <w:pPr>
              <w:spacing w:after="30" w:line="252" w:lineRule="auto"/>
            </w:pPr>
            <w:r>
              <w:rPr>
                <w:sz w:val="16"/>
              </w:rPr>
              <w:t>Terme Stabiane</w:t>
            </w:r>
          </w:p>
        </w:tc>
        <w:tc>
          <w:tcPr>
            <w:tcW w:w="3515" w:type="dxa"/>
            <w:shd w:val="clear" w:color="auto" w:fill="F8F5EF"/>
            <w:tcMar>
              <w:top w:w="90" w:type="dxa"/>
              <w:left w:w="120" w:type="dxa"/>
              <w:bottom w:w="90" w:type="dxa"/>
              <w:right w:w="120" w:type="dxa"/>
            </w:tcMar>
            <w:vAlign w:val="center"/>
          </w:tcPr>
          <w:p w14:paraId="3E6D2251" w14:textId="77777777" w:rsidR="0011075F" w:rsidRDefault="008A6E17">
            <w:pPr>
              <w:spacing w:after="30" w:line="252" w:lineRule="auto"/>
            </w:pPr>
            <w:r>
              <w:rPr>
                <w:sz w:val="16"/>
              </w:rPr>
              <w:t>P0</w:t>
            </w:r>
          </w:p>
        </w:tc>
        <w:tc>
          <w:tcPr>
            <w:tcW w:w="3855" w:type="dxa"/>
            <w:shd w:val="clear" w:color="auto" w:fill="F8F5EF"/>
            <w:tcMar>
              <w:top w:w="90" w:type="dxa"/>
              <w:left w:w="120" w:type="dxa"/>
              <w:bottom w:w="90" w:type="dxa"/>
              <w:right w:w="120" w:type="dxa"/>
            </w:tcMar>
            <w:vAlign w:val="center"/>
          </w:tcPr>
          <w:p w14:paraId="7BCA57C9" w14:textId="77777777" w:rsidR="0011075F" w:rsidRDefault="008A6E17">
            <w:pPr>
              <w:spacing w:after="30" w:line="252" w:lineRule="auto"/>
            </w:pPr>
            <w:r>
              <w:rPr>
                <w:sz w:val="16"/>
              </w:rPr>
              <w:t>Igiene, lavoro e socialita</w:t>
            </w:r>
          </w:p>
        </w:tc>
      </w:tr>
      <w:tr w:rsidR="0011075F" w14:paraId="2214D382" w14:textId="77777777">
        <w:trPr>
          <w:cantSplit/>
          <w:jc w:val="center"/>
        </w:trPr>
        <w:tc>
          <w:tcPr>
            <w:tcW w:w="1984" w:type="dxa"/>
            <w:tcMar>
              <w:top w:w="90" w:type="dxa"/>
              <w:left w:w="120" w:type="dxa"/>
              <w:bottom w:w="90" w:type="dxa"/>
              <w:right w:w="120" w:type="dxa"/>
            </w:tcMar>
            <w:vAlign w:val="center"/>
          </w:tcPr>
          <w:p w14:paraId="5DC92A93" w14:textId="77777777" w:rsidR="0011075F" w:rsidRDefault="008A6E17">
            <w:pPr>
              <w:spacing w:after="30" w:line="252" w:lineRule="auto"/>
            </w:pPr>
            <w:r>
              <w:rPr>
                <w:sz w:val="16"/>
              </w:rPr>
              <w:lastRenderedPageBreak/>
              <w:t>Santuario di Iside</w:t>
            </w:r>
          </w:p>
        </w:tc>
        <w:tc>
          <w:tcPr>
            <w:tcW w:w="3515" w:type="dxa"/>
            <w:tcMar>
              <w:top w:w="90" w:type="dxa"/>
              <w:left w:w="120" w:type="dxa"/>
              <w:bottom w:w="90" w:type="dxa"/>
              <w:right w:w="120" w:type="dxa"/>
            </w:tcMar>
            <w:vAlign w:val="center"/>
          </w:tcPr>
          <w:p w14:paraId="09732139" w14:textId="77777777" w:rsidR="0011075F" w:rsidRDefault="008A6E17">
            <w:pPr>
              <w:spacing w:after="30" w:line="252" w:lineRule="auto"/>
            </w:pPr>
            <w:r>
              <w:rPr>
                <w:sz w:val="16"/>
              </w:rPr>
              <w:t>P0/P2</w:t>
            </w:r>
          </w:p>
        </w:tc>
        <w:tc>
          <w:tcPr>
            <w:tcW w:w="3855" w:type="dxa"/>
            <w:tcMar>
              <w:top w:w="90" w:type="dxa"/>
              <w:left w:w="120" w:type="dxa"/>
              <w:bottom w:w="90" w:type="dxa"/>
              <w:right w:w="120" w:type="dxa"/>
            </w:tcMar>
            <w:vAlign w:val="center"/>
          </w:tcPr>
          <w:p w14:paraId="20CE36B0" w14:textId="77777777" w:rsidR="0011075F" w:rsidRDefault="008A6E17">
            <w:pPr>
              <w:spacing w:after="30" w:line="252" w:lineRule="auto"/>
            </w:pPr>
            <w:r>
              <w:rPr>
                <w:sz w:val="16"/>
              </w:rPr>
              <w:t xml:space="preserve">Rito, </w:t>
            </w:r>
            <w:r>
              <w:rPr>
                <w:sz w:val="16"/>
              </w:rPr>
              <w:t>preparazione e rete sociale</w:t>
            </w:r>
          </w:p>
        </w:tc>
      </w:tr>
      <w:tr w:rsidR="0011075F" w14:paraId="60B99521" w14:textId="77777777">
        <w:trPr>
          <w:cantSplit/>
          <w:jc w:val="center"/>
        </w:trPr>
        <w:tc>
          <w:tcPr>
            <w:tcW w:w="1984" w:type="dxa"/>
            <w:shd w:val="clear" w:color="auto" w:fill="F8F5EF"/>
            <w:tcMar>
              <w:top w:w="90" w:type="dxa"/>
              <w:left w:w="120" w:type="dxa"/>
              <w:bottom w:w="90" w:type="dxa"/>
              <w:right w:w="120" w:type="dxa"/>
            </w:tcMar>
            <w:vAlign w:val="center"/>
          </w:tcPr>
          <w:p w14:paraId="1402E657" w14:textId="77777777" w:rsidR="0011075F" w:rsidRDefault="008A6E17">
            <w:pPr>
              <w:spacing w:after="30" w:line="252" w:lineRule="auto"/>
            </w:pPr>
            <w:r>
              <w:rPr>
                <w:sz w:val="16"/>
              </w:rPr>
              <w:t>Panificio selezionato</w:t>
            </w:r>
          </w:p>
        </w:tc>
        <w:tc>
          <w:tcPr>
            <w:tcW w:w="3515" w:type="dxa"/>
            <w:shd w:val="clear" w:color="auto" w:fill="F8F5EF"/>
            <w:tcMar>
              <w:top w:w="90" w:type="dxa"/>
              <w:left w:w="120" w:type="dxa"/>
              <w:bottom w:w="90" w:type="dxa"/>
              <w:right w:w="120" w:type="dxa"/>
            </w:tcMar>
            <w:vAlign w:val="center"/>
          </w:tcPr>
          <w:p w14:paraId="4E4B4F5A" w14:textId="77777777" w:rsidR="0011075F" w:rsidRDefault="008A6E17">
            <w:pPr>
              <w:spacing w:after="30" w:line="252" w:lineRule="auto"/>
            </w:pPr>
            <w:r>
              <w:rPr>
                <w:sz w:val="16"/>
              </w:rPr>
              <w:t>P0</w:t>
            </w:r>
          </w:p>
        </w:tc>
        <w:tc>
          <w:tcPr>
            <w:tcW w:w="3855" w:type="dxa"/>
            <w:shd w:val="clear" w:color="auto" w:fill="F8F5EF"/>
            <w:tcMar>
              <w:top w:w="90" w:type="dxa"/>
              <w:left w:w="120" w:type="dxa"/>
              <w:bottom w:w="90" w:type="dxa"/>
              <w:right w:w="120" w:type="dxa"/>
            </w:tcMar>
            <w:vAlign w:val="center"/>
          </w:tcPr>
          <w:p w14:paraId="3A300EEE" w14:textId="77777777" w:rsidR="0011075F" w:rsidRDefault="008A6E17">
            <w:pPr>
              <w:spacing w:after="30" w:line="252" w:lineRule="auto"/>
            </w:pPr>
            <w:r>
              <w:rPr>
                <w:sz w:val="16"/>
              </w:rPr>
              <w:t>Filiera grano-farina-pane</w:t>
            </w:r>
          </w:p>
        </w:tc>
      </w:tr>
      <w:tr w:rsidR="0011075F" w14:paraId="23B6361A" w14:textId="77777777">
        <w:trPr>
          <w:cantSplit/>
          <w:jc w:val="center"/>
        </w:trPr>
        <w:tc>
          <w:tcPr>
            <w:tcW w:w="1984" w:type="dxa"/>
            <w:tcMar>
              <w:top w:w="90" w:type="dxa"/>
              <w:left w:w="120" w:type="dxa"/>
              <w:bottom w:w="90" w:type="dxa"/>
              <w:right w:w="120" w:type="dxa"/>
            </w:tcMar>
            <w:vAlign w:val="center"/>
          </w:tcPr>
          <w:p w14:paraId="4A9AF691" w14:textId="77777777" w:rsidR="0011075F" w:rsidRDefault="008A6E17">
            <w:pPr>
              <w:spacing w:after="30" w:line="252" w:lineRule="auto"/>
            </w:pPr>
            <w:r>
              <w:rPr>
                <w:sz w:val="16"/>
              </w:rPr>
              <w:t>Fullonica di Stephanus</w:t>
            </w:r>
          </w:p>
        </w:tc>
        <w:tc>
          <w:tcPr>
            <w:tcW w:w="3515" w:type="dxa"/>
            <w:tcMar>
              <w:top w:w="90" w:type="dxa"/>
              <w:left w:w="120" w:type="dxa"/>
              <w:bottom w:w="90" w:type="dxa"/>
              <w:right w:w="120" w:type="dxa"/>
            </w:tcMar>
            <w:vAlign w:val="center"/>
          </w:tcPr>
          <w:p w14:paraId="35F201E0" w14:textId="77777777" w:rsidR="0011075F" w:rsidRDefault="008A6E17">
            <w:pPr>
              <w:spacing w:after="30" w:line="252" w:lineRule="auto"/>
            </w:pPr>
            <w:r>
              <w:rPr>
                <w:sz w:val="16"/>
              </w:rPr>
              <w:t>P0</w:t>
            </w:r>
          </w:p>
        </w:tc>
        <w:tc>
          <w:tcPr>
            <w:tcW w:w="3855" w:type="dxa"/>
            <w:tcMar>
              <w:top w:w="90" w:type="dxa"/>
              <w:left w:w="120" w:type="dxa"/>
              <w:bottom w:w="90" w:type="dxa"/>
              <w:right w:w="120" w:type="dxa"/>
            </w:tcMar>
            <w:vAlign w:val="center"/>
          </w:tcPr>
          <w:p w14:paraId="203EC91E" w14:textId="77777777" w:rsidR="0011075F" w:rsidRDefault="008A6E17">
            <w:pPr>
              <w:spacing w:after="30" w:line="252" w:lineRule="auto"/>
            </w:pPr>
            <w:r>
              <w:rPr>
                <w:sz w:val="16"/>
              </w:rPr>
              <w:t>Lavoro tessile e consegne</w:t>
            </w:r>
          </w:p>
        </w:tc>
      </w:tr>
      <w:tr w:rsidR="0011075F" w14:paraId="43B0D6CD" w14:textId="77777777">
        <w:trPr>
          <w:cantSplit/>
          <w:jc w:val="center"/>
        </w:trPr>
        <w:tc>
          <w:tcPr>
            <w:tcW w:w="1984" w:type="dxa"/>
            <w:shd w:val="clear" w:color="auto" w:fill="F8F5EF"/>
            <w:tcMar>
              <w:top w:w="90" w:type="dxa"/>
              <w:left w:w="120" w:type="dxa"/>
              <w:bottom w:w="90" w:type="dxa"/>
              <w:right w:w="120" w:type="dxa"/>
            </w:tcMar>
            <w:vAlign w:val="center"/>
          </w:tcPr>
          <w:p w14:paraId="204651BF" w14:textId="77777777" w:rsidR="0011075F" w:rsidRDefault="008A6E17">
            <w:pPr>
              <w:spacing w:after="30" w:line="252" w:lineRule="auto"/>
            </w:pPr>
            <w:r>
              <w:rPr>
                <w:sz w:val="16"/>
              </w:rPr>
              <w:t>Anfiteatro/teatri</w:t>
            </w:r>
          </w:p>
        </w:tc>
        <w:tc>
          <w:tcPr>
            <w:tcW w:w="3515" w:type="dxa"/>
            <w:shd w:val="clear" w:color="auto" w:fill="F8F5EF"/>
            <w:tcMar>
              <w:top w:w="90" w:type="dxa"/>
              <w:left w:w="120" w:type="dxa"/>
              <w:bottom w:w="90" w:type="dxa"/>
              <w:right w:w="120" w:type="dxa"/>
            </w:tcMar>
            <w:vAlign w:val="center"/>
          </w:tcPr>
          <w:p w14:paraId="44BADF1C" w14:textId="77777777" w:rsidR="0011075F" w:rsidRDefault="008A6E17">
            <w:pPr>
              <w:spacing w:after="30" w:line="252" w:lineRule="auto"/>
            </w:pPr>
            <w:r>
              <w:rPr>
                <w:sz w:val="16"/>
              </w:rPr>
              <w:t>P1; P0 evento</w:t>
            </w:r>
          </w:p>
        </w:tc>
        <w:tc>
          <w:tcPr>
            <w:tcW w:w="3855" w:type="dxa"/>
            <w:shd w:val="clear" w:color="auto" w:fill="F8F5EF"/>
            <w:tcMar>
              <w:top w:w="90" w:type="dxa"/>
              <w:left w:w="120" w:type="dxa"/>
              <w:bottom w:w="90" w:type="dxa"/>
              <w:right w:w="120" w:type="dxa"/>
            </w:tcMar>
            <w:vAlign w:val="center"/>
          </w:tcPr>
          <w:p w14:paraId="500DFD07" w14:textId="77777777" w:rsidR="0011075F" w:rsidRDefault="008A6E17">
            <w:pPr>
              <w:spacing w:after="30" w:line="252" w:lineRule="auto"/>
            </w:pPr>
            <w:r>
              <w:rPr>
                <w:sz w:val="16"/>
              </w:rPr>
              <w:t>Giochi rari, folla e ordine pubblico</w:t>
            </w:r>
          </w:p>
        </w:tc>
      </w:tr>
    </w:tbl>
    <w:p w14:paraId="722D4778"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6491553C" w14:textId="77777777">
        <w:trPr>
          <w:cantSplit/>
          <w:tblHeader/>
          <w:jc w:val="center"/>
        </w:trPr>
        <w:tc>
          <w:tcPr>
            <w:tcW w:w="2381" w:type="dxa"/>
            <w:shd w:val="clear" w:color="auto" w:fill="E9DDD1"/>
            <w:tcMar>
              <w:top w:w="90" w:type="dxa"/>
              <w:left w:w="120" w:type="dxa"/>
              <w:bottom w:w="90" w:type="dxa"/>
              <w:right w:w="120" w:type="dxa"/>
            </w:tcMar>
            <w:vAlign w:val="center"/>
          </w:tcPr>
          <w:p w14:paraId="4E1BADFF" w14:textId="77777777" w:rsidR="0011075F" w:rsidRDefault="008A6E17">
            <w:r>
              <w:rPr>
                <w:b/>
                <w:color w:val="8B2E2E"/>
                <w:sz w:val="16"/>
              </w:rPr>
              <w:t>Fonti canoniche</w:t>
            </w:r>
          </w:p>
        </w:tc>
        <w:tc>
          <w:tcPr>
            <w:tcW w:w="6973" w:type="dxa"/>
            <w:tcMar>
              <w:top w:w="90" w:type="dxa"/>
              <w:left w:w="120" w:type="dxa"/>
              <w:bottom w:w="90" w:type="dxa"/>
              <w:right w:w="120" w:type="dxa"/>
            </w:tcMar>
          </w:tcPr>
          <w:p w14:paraId="16EEDC97" w14:textId="77777777" w:rsidR="0011075F" w:rsidRDefault="008A6E17">
            <w:pPr>
              <w:spacing w:after="20" w:line="240" w:lineRule="auto"/>
            </w:pPr>
            <w:r>
              <w:rPr>
                <w:sz w:val="16"/>
              </w:rPr>
              <w:t>07-pompeii-demo/design/accessible-buildings.md</w:t>
            </w:r>
          </w:p>
        </w:tc>
      </w:tr>
      <w:tr w:rsidR="0011075F" w14:paraId="61804DD5" w14:textId="77777777">
        <w:trPr>
          <w:cantSplit/>
          <w:jc w:val="center"/>
        </w:trPr>
        <w:tc>
          <w:tcPr>
            <w:tcW w:w="2381" w:type="dxa"/>
            <w:shd w:val="clear" w:color="auto" w:fill="E9DDD1"/>
            <w:tcMar>
              <w:top w:w="90" w:type="dxa"/>
              <w:left w:w="120" w:type="dxa"/>
              <w:bottom w:w="90" w:type="dxa"/>
              <w:right w:w="120" w:type="dxa"/>
            </w:tcMar>
            <w:vAlign w:val="center"/>
          </w:tcPr>
          <w:p w14:paraId="367FCA78"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F87381B" w14:textId="77777777" w:rsidR="0011075F" w:rsidRDefault="008A6E17">
            <w:pPr>
              <w:spacing w:after="20" w:line="240" w:lineRule="auto"/>
            </w:pPr>
            <w:r>
              <w:rPr>
                <w:sz w:val="16"/>
              </w:rPr>
              <w:t>A:1, B:3, C:1, D:1, E:1</w:t>
            </w:r>
          </w:p>
        </w:tc>
      </w:tr>
      <w:tr w:rsidR="0011075F" w14:paraId="4E0DCBA4" w14:textId="77777777">
        <w:trPr>
          <w:cantSplit/>
          <w:jc w:val="center"/>
        </w:trPr>
        <w:tc>
          <w:tcPr>
            <w:tcW w:w="2381" w:type="dxa"/>
            <w:shd w:val="clear" w:color="auto" w:fill="E9DDD1"/>
            <w:tcMar>
              <w:top w:w="90" w:type="dxa"/>
              <w:left w:w="120" w:type="dxa"/>
              <w:bottom w:w="90" w:type="dxa"/>
              <w:right w:w="120" w:type="dxa"/>
            </w:tcMar>
            <w:vAlign w:val="center"/>
          </w:tcPr>
          <w:p w14:paraId="1236BF0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94BDA97" w14:textId="77777777" w:rsidR="0011075F" w:rsidRDefault="008A6E17">
            <w:pPr>
              <w:spacing w:after="20" w:line="240" w:lineRule="auto"/>
            </w:pPr>
            <w:r>
              <w:rPr>
                <w:sz w:val="16"/>
              </w:rPr>
              <w:t>Selezione esatta di panificio, caupona, officina e case P0.</w:t>
            </w:r>
            <w:r>
              <w:rPr>
                <w:sz w:val="16"/>
              </w:rPr>
              <w:br/>
              <w:t>Villa dei Misteri nel perimetro o solo nodo.</w:t>
            </w:r>
            <w:r>
              <w:rPr>
                <w:sz w:val="16"/>
              </w:rPr>
              <w:br/>
              <w:t>Terme del Foro complete o Stabiane soltanto.</w:t>
            </w:r>
          </w:p>
        </w:tc>
      </w:tr>
      <w:tr w:rsidR="0011075F" w14:paraId="0C300ED3" w14:textId="77777777">
        <w:trPr>
          <w:cantSplit/>
          <w:jc w:val="center"/>
        </w:trPr>
        <w:tc>
          <w:tcPr>
            <w:tcW w:w="2381" w:type="dxa"/>
            <w:shd w:val="clear" w:color="auto" w:fill="E9DDD1"/>
            <w:tcMar>
              <w:top w:w="90" w:type="dxa"/>
              <w:left w:w="120" w:type="dxa"/>
              <w:bottom w:w="90" w:type="dxa"/>
              <w:right w:w="120" w:type="dxa"/>
            </w:tcMar>
            <w:vAlign w:val="center"/>
          </w:tcPr>
          <w:p w14:paraId="024A24E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1776379" w14:textId="77777777" w:rsidR="0011075F" w:rsidRDefault="008A6E17">
            <w:pPr>
              <w:spacing w:after="20" w:line="240" w:lineRule="auto"/>
            </w:pPr>
            <w:r>
              <w:rPr>
                <w:sz w:val="16"/>
              </w:rPr>
              <w:t>Definiti nei documenti sorgente o ancora da promuovere a S4.</w:t>
            </w:r>
          </w:p>
        </w:tc>
      </w:tr>
    </w:tbl>
    <w:p w14:paraId="2AB5746B" w14:textId="77777777" w:rsidR="0011075F" w:rsidRDefault="0011075F"/>
    <w:p w14:paraId="0E3FF674" w14:textId="77777777" w:rsidR="0011075F" w:rsidRDefault="008A6E17">
      <w:pPr>
        <w:pStyle w:val="Titolo2"/>
      </w:pPr>
      <w:bookmarkStart w:id="45" w:name="_Toc235456941"/>
      <w:r>
        <w:t>Strade, collegamenti e territorio circostante</w:t>
      </w:r>
      <w:bookmarkEnd w:id="45"/>
    </w:p>
    <w:p w14:paraId="46DE81DA" w14:textId="77777777" w:rsidR="0011075F" w:rsidRDefault="008A6E17">
      <w:r>
        <w:t xml:space="preserve">Origine, destinazione, modo, distanza storica/geometrica, durata simulata, capacità, costo, stagione, </w:t>
      </w:r>
      <w:r>
        <w:t>autorità, rischio, merci/persone ammesse, informazione disponibile e fallback.</w:t>
      </w:r>
    </w:p>
    <w:p w14:paraId="61286D7F" w14:textId="77777777" w:rsidR="0011075F" w:rsidRDefault="008A6E17">
      <w:r>
        <w:t>Ogni nodo/edge ha classe, fonte, capacità, tempo, rischio e consumer; porto e paleo-costa revisionati; nessuna miniera/cava inventata.</w:t>
      </w:r>
    </w:p>
    <w:p w14:paraId="66FD9127" w14:textId="77777777" w:rsidR="0011075F" w:rsidRDefault="008A6E17">
      <w:r>
        <w:t>Teletrasporto economico, costa moderna, rotte dirette inventate, aziende tutte uguali e materie prime senza provenienza.</w:t>
      </w:r>
    </w:p>
    <w:p w14:paraId="28B67437" w14:textId="77777777" w:rsidR="0011075F" w:rsidRDefault="008A6E17">
      <w:pPr>
        <w:keepNext/>
        <w:jc w:val="center"/>
      </w:pPr>
      <w:r>
        <w:rPr>
          <w:noProof/>
        </w:rPr>
        <w:drawing>
          <wp:inline distT="0" distB="0" distL="0" distR="0" wp14:anchorId="62A5DBF8" wp14:editId="0FF4B6E7">
            <wp:extent cx="5616000" cy="2169818"/>
            <wp:effectExtent l="0" t="0" r="0" b="0"/>
            <wp:docPr id="7" name="Picture 7" descr="Pompei e il territorio" title="Pompei e il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connections.png"/>
                    <pic:cNvPicPr/>
                  </pic:nvPicPr>
                  <pic:blipFill>
                    <a:blip r:embed="rId14"/>
                    <a:stretch>
                      <a:fillRect/>
                    </a:stretch>
                  </pic:blipFill>
                  <pic:spPr>
                    <a:xfrm>
                      <a:off x="0" y="0"/>
                      <a:ext cx="5616000" cy="2169818"/>
                    </a:xfrm>
                    <a:prstGeom prst="rect">
                      <a:avLst/>
                    </a:prstGeom>
                  </pic:spPr>
                </pic:pic>
              </a:graphicData>
            </a:graphic>
          </wp:inline>
        </w:drawing>
      </w:r>
    </w:p>
    <w:p w14:paraId="7A951CCC" w14:textId="58408F66" w:rsidR="0011075F" w:rsidRDefault="008A6E17">
      <w:pPr>
        <w:pStyle w:val="Didascalia"/>
        <w:jc w:val="center"/>
      </w:pPr>
      <w:bookmarkStart w:id="46" w:name="_Toc235457064"/>
      <w:r>
        <w:t xml:space="preserve">Figura </w:t>
      </w:r>
      <w:r>
        <w:fldChar w:fldCharType="begin"/>
      </w:r>
      <w:r>
        <w:instrText>SEQ Figura \* ARABIC</w:instrText>
      </w:r>
      <w:r>
        <w:fldChar w:fldCharType="separate"/>
      </w:r>
      <w:r>
        <w:rPr>
          <w:noProof/>
        </w:rPr>
        <w:t>7</w:t>
      </w:r>
      <w:r>
        <w:fldChar w:fldCharType="end"/>
      </w:r>
      <w:r>
        <w:t xml:space="preserve"> - Pompei e il territorio</w:t>
      </w:r>
      <w:bookmarkEnd w:id="46"/>
    </w:p>
    <w:tbl>
      <w:tblPr>
        <w:tblStyle w:val="Grigliatabella"/>
        <w:tblW w:w="9354" w:type="dxa"/>
        <w:jc w:val="center"/>
        <w:tblLayout w:type="fixed"/>
        <w:tblLook w:val="04A0" w:firstRow="1" w:lastRow="0" w:firstColumn="1" w:lastColumn="0" w:noHBand="0" w:noVBand="1"/>
      </w:tblPr>
      <w:tblGrid>
        <w:gridCol w:w="2381"/>
        <w:gridCol w:w="6973"/>
      </w:tblGrid>
      <w:tr w:rsidR="0011075F" w14:paraId="227FC2C2" w14:textId="77777777">
        <w:trPr>
          <w:cantSplit/>
          <w:tblHeader/>
          <w:jc w:val="center"/>
        </w:trPr>
        <w:tc>
          <w:tcPr>
            <w:tcW w:w="2381" w:type="dxa"/>
            <w:shd w:val="clear" w:color="auto" w:fill="E9DDD1"/>
            <w:tcMar>
              <w:top w:w="90" w:type="dxa"/>
              <w:left w:w="120" w:type="dxa"/>
              <w:bottom w:w="90" w:type="dxa"/>
              <w:right w:w="120" w:type="dxa"/>
            </w:tcMar>
            <w:vAlign w:val="center"/>
          </w:tcPr>
          <w:p w14:paraId="457EAE80" w14:textId="77777777" w:rsidR="0011075F" w:rsidRDefault="008A6E17">
            <w:r>
              <w:rPr>
                <w:b/>
                <w:color w:val="8B2E2E"/>
                <w:sz w:val="16"/>
              </w:rPr>
              <w:t>Fonti canoniche</w:t>
            </w:r>
          </w:p>
        </w:tc>
        <w:tc>
          <w:tcPr>
            <w:tcW w:w="6973" w:type="dxa"/>
            <w:tcMar>
              <w:top w:w="90" w:type="dxa"/>
              <w:left w:w="120" w:type="dxa"/>
              <w:bottom w:w="90" w:type="dxa"/>
              <w:right w:w="120" w:type="dxa"/>
            </w:tcMar>
          </w:tcPr>
          <w:p w14:paraId="27F95006" w14:textId="77777777" w:rsidR="0011075F" w:rsidRDefault="008A6E17">
            <w:pPr>
              <w:spacing w:after="20" w:line="240" w:lineRule="auto"/>
            </w:pPr>
            <w:r>
              <w:rPr>
                <w:sz w:val="16"/>
              </w:rPr>
              <w:t>07-pompeii-demo/design/regional-connections.md</w:t>
            </w:r>
            <w:r>
              <w:rPr>
                <w:sz w:val="16"/>
              </w:rPr>
              <w:br/>
              <w:t>03-world/structures/roads.md</w:t>
            </w:r>
          </w:p>
        </w:tc>
      </w:tr>
      <w:tr w:rsidR="0011075F" w14:paraId="458BBFCF" w14:textId="77777777">
        <w:trPr>
          <w:cantSplit/>
          <w:jc w:val="center"/>
        </w:trPr>
        <w:tc>
          <w:tcPr>
            <w:tcW w:w="2381" w:type="dxa"/>
            <w:shd w:val="clear" w:color="auto" w:fill="E9DDD1"/>
            <w:tcMar>
              <w:top w:w="90" w:type="dxa"/>
              <w:left w:w="120" w:type="dxa"/>
              <w:bottom w:w="90" w:type="dxa"/>
              <w:right w:w="120" w:type="dxa"/>
            </w:tcMar>
            <w:vAlign w:val="center"/>
          </w:tcPr>
          <w:p w14:paraId="1A5F586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6CE5B27" w14:textId="77777777" w:rsidR="0011075F" w:rsidRDefault="008A6E17">
            <w:pPr>
              <w:spacing w:after="20" w:line="240" w:lineRule="auto"/>
            </w:pPr>
            <w:r>
              <w:rPr>
                <w:sz w:val="16"/>
              </w:rPr>
              <w:t>C:1, E:3</w:t>
            </w:r>
          </w:p>
        </w:tc>
      </w:tr>
      <w:tr w:rsidR="0011075F" w14:paraId="58928D65" w14:textId="77777777">
        <w:trPr>
          <w:cantSplit/>
          <w:jc w:val="center"/>
        </w:trPr>
        <w:tc>
          <w:tcPr>
            <w:tcW w:w="2381" w:type="dxa"/>
            <w:shd w:val="clear" w:color="auto" w:fill="E9DDD1"/>
            <w:tcMar>
              <w:top w:w="90" w:type="dxa"/>
              <w:left w:w="120" w:type="dxa"/>
              <w:bottom w:w="90" w:type="dxa"/>
              <w:right w:w="120" w:type="dxa"/>
            </w:tcMar>
            <w:vAlign w:val="center"/>
          </w:tcPr>
          <w:p w14:paraId="1D4A3D78"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4424F332" w14:textId="77777777" w:rsidR="0011075F" w:rsidRDefault="008A6E17">
            <w:pPr>
              <w:spacing w:after="20" w:line="240" w:lineRule="auto"/>
            </w:pPr>
            <w:r>
              <w:rPr>
                <w:sz w:val="16"/>
              </w:rPr>
              <w:t>HV-016: approdo, fiume e paleo-costa.</w:t>
            </w:r>
            <w:r>
              <w:rPr>
                <w:sz w:val="16"/>
              </w:rPr>
              <w:br/>
              <w:t>Quale villa o azienda diventa mappa locale.</w:t>
            </w:r>
            <w:r>
              <w:rPr>
                <w:sz w:val="16"/>
              </w:rPr>
              <w:br/>
              <w:t>Rotte attive nel primo slice.</w:t>
            </w:r>
            <w:r>
              <w:rPr>
                <w:sz w:val="16"/>
              </w:rPr>
              <w:br/>
              <w:t>Owner, reviewer, stato e priorità.</w:t>
            </w:r>
          </w:p>
        </w:tc>
      </w:tr>
      <w:tr w:rsidR="0011075F" w14:paraId="30087EF9" w14:textId="77777777">
        <w:trPr>
          <w:cantSplit/>
          <w:jc w:val="center"/>
        </w:trPr>
        <w:tc>
          <w:tcPr>
            <w:tcW w:w="2381" w:type="dxa"/>
            <w:shd w:val="clear" w:color="auto" w:fill="E9DDD1"/>
            <w:tcMar>
              <w:top w:w="90" w:type="dxa"/>
              <w:left w:w="120" w:type="dxa"/>
              <w:bottom w:w="90" w:type="dxa"/>
              <w:right w:w="120" w:type="dxa"/>
            </w:tcMar>
            <w:vAlign w:val="center"/>
          </w:tcPr>
          <w:p w14:paraId="0947396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C72ED5B" w14:textId="77777777" w:rsidR="0011075F" w:rsidRDefault="008A6E17">
            <w:pPr>
              <w:spacing w:after="20" w:line="240" w:lineRule="auto"/>
            </w:pPr>
            <w:r>
              <w:rPr>
                <w:sz w:val="16"/>
              </w:rPr>
              <w:t xml:space="preserve">Definiti nei documenti sorgente o ancora da </w:t>
            </w:r>
            <w:r>
              <w:rPr>
                <w:sz w:val="16"/>
              </w:rPr>
              <w:t>promuovere a S4.</w:t>
            </w:r>
          </w:p>
        </w:tc>
      </w:tr>
    </w:tbl>
    <w:p w14:paraId="50FBD1CD" w14:textId="77777777" w:rsidR="0011075F" w:rsidRDefault="0011075F"/>
    <w:p w14:paraId="67AC79EA" w14:textId="77777777" w:rsidR="0011075F" w:rsidRDefault="008A6E17">
      <w:pPr>
        <w:pStyle w:val="Titolo2"/>
      </w:pPr>
      <w:bookmarkStart w:id="47" w:name="_Toc235456942"/>
      <w:r>
        <w:t>Ville, aziende, cave, miniere e filiere locali</w:t>
      </w:r>
      <w:bookmarkEnd w:id="47"/>
    </w:p>
    <w:p w14:paraId="5ECDFB0B" w14:textId="77777777" w:rsidR="0011075F" w:rsidRDefault="008A6E17">
      <w:r>
        <w:t>Origine, destinazione, modo, distanza storica/geometrica, durata simulata, capacità, costo, stagione, autorità, rischio, merci/persone ammesse, informazione disponibile e fallback.</w:t>
      </w:r>
    </w:p>
    <w:p w14:paraId="1F24CA90" w14:textId="77777777" w:rsidR="0011075F" w:rsidRDefault="008A6E17">
      <w:r>
        <w:t>Ogni nodo/edge ha classe, fonte, capacità, tempo, rischio e consumer; porto e paleo-costa revisionati; nessuna miniera/cava inventata.</w:t>
      </w:r>
    </w:p>
    <w:p w14:paraId="617BA990" w14:textId="77777777" w:rsidR="0011075F" w:rsidRDefault="008A6E17">
      <w:r>
        <w:t>Teletrasporto economico, costa moderna, rotte dirette inventate, aziende tutte uguali e materie prime senza provenienza.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9D66BF0" w14:textId="77777777">
        <w:trPr>
          <w:cantSplit/>
          <w:tblHeader/>
          <w:jc w:val="center"/>
        </w:trPr>
        <w:tc>
          <w:tcPr>
            <w:tcW w:w="2381" w:type="dxa"/>
            <w:shd w:val="clear" w:color="auto" w:fill="E9DDD1"/>
            <w:tcMar>
              <w:top w:w="90" w:type="dxa"/>
              <w:left w:w="120" w:type="dxa"/>
              <w:bottom w:w="90" w:type="dxa"/>
              <w:right w:w="120" w:type="dxa"/>
            </w:tcMar>
            <w:vAlign w:val="center"/>
          </w:tcPr>
          <w:p w14:paraId="6024DC71" w14:textId="77777777" w:rsidR="0011075F" w:rsidRDefault="008A6E17">
            <w:r>
              <w:rPr>
                <w:b/>
                <w:color w:val="8B2E2E"/>
                <w:sz w:val="16"/>
              </w:rPr>
              <w:t>Fonti canoniche</w:t>
            </w:r>
          </w:p>
        </w:tc>
        <w:tc>
          <w:tcPr>
            <w:tcW w:w="6973" w:type="dxa"/>
            <w:tcMar>
              <w:top w:w="90" w:type="dxa"/>
              <w:left w:w="120" w:type="dxa"/>
              <w:bottom w:w="90" w:type="dxa"/>
              <w:right w:w="120" w:type="dxa"/>
            </w:tcMar>
          </w:tcPr>
          <w:p w14:paraId="0129C0CF" w14:textId="77777777" w:rsidR="0011075F" w:rsidRDefault="008A6E17">
            <w:pPr>
              <w:spacing w:after="20" w:line="240" w:lineRule="auto"/>
            </w:pPr>
            <w:r>
              <w:rPr>
                <w:sz w:val="16"/>
              </w:rPr>
              <w:t>07-pompeii-demo/design/regional-connections.md</w:t>
            </w:r>
            <w:r>
              <w:rPr>
                <w:sz w:val="16"/>
              </w:rPr>
              <w:br/>
              <w:t>03-world/rural-sites/README.md</w:t>
            </w:r>
          </w:p>
        </w:tc>
      </w:tr>
      <w:tr w:rsidR="0011075F" w14:paraId="694648B8" w14:textId="77777777">
        <w:trPr>
          <w:cantSplit/>
          <w:jc w:val="center"/>
        </w:trPr>
        <w:tc>
          <w:tcPr>
            <w:tcW w:w="2381" w:type="dxa"/>
            <w:shd w:val="clear" w:color="auto" w:fill="E9DDD1"/>
            <w:tcMar>
              <w:top w:w="90" w:type="dxa"/>
              <w:left w:w="120" w:type="dxa"/>
              <w:bottom w:w="90" w:type="dxa"/>
              <w:right w:w="120" w:type="dxa"/>
            </w:tcMar>
            <w:vAlign w:val="center"/>
          </w:tcPr>
          <w:p w14:paraId="71F7AC8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5A1BFC2" w14:textId="77777777" w:rsidR="0011075F" w:rsidRDefault="008A6E17">
            <w:pPr>
              <w:spacing w:after="20" w:line="240" w:lineRule="auto"/>
            </w:pPr>
            <w:r>
              <w:rPr>
                <w:sz w:val="16"/>
              </w:rPr>
              <w:t>C:1, E:3</w:t>
            </w:r>
          </w:p>
        </w:tc>
      </w:tr>
      <w:tr w:rsidR="0011075F" w14:paraId="5C0B7E56" w14:textId="77777777">
        <w:trPr>
          <w:cantSplit/>
          <w:jc w:val="center"/>
        </w:trPr>
        <w:tc>
          <w:tcPr>
            <w:tcW w:w="2381" w:type="dxa"/>
            <w:shd w:val="clear" w:color="auto" w:fill="E9DDD1"/>
            <w:tcMar>
              <w:top w:w="90" w:type="dxa"/>
              <w:left w:w="120" w:type="dxa"/>
              <w:bottom w:w="90" w:type="dxa"/>
              <w:right w:w="120" w:type="dxa"/>
            </w:tcMar>
            <w:vAlign w:val="center"/>
          </w:tcPr>
          <w:p w14:paraId="4860B37A"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0D23A18" w14:textId="77777777" w:rsidR="0011075F" w:rsidRDefault="008A6E17">
            <w:pPr>
              <w:spacing w:after="20" w:line="240" w:lineRule="auto"/>
            </w:pPr>
            <w:r>
              <w:rPr>
                <w:sz w:val="16"/>
              </w:rPr>
              <w:t>HV-016: approdo, fiume e paleo-costa.</w:t>
            </w:r>
            <w:r>
              <w:rPr>
                <w:sz w:val="16"/>
              </w:rPr>
              <w:br/>
              <w:t>Quale villa o azienda diventa mappa locale.</w:t>
            </w:r>
            <w:r>
              <w:rPr>
                <w:sz w:val="16"/>
              </w:rPr>
              <w:br/>
              <w:t>Rotte attive nel primo slice.</w:t>
            </w:r>
            <w:r>
              <w:rPr>
                <w:sz w:val="16"/>
              </w:rPr>
              <w:br/>
            </w:r>
            <w:r>
              <w:rPr>
                <w:sz w:val="16"/>
              </w:rPr>
              <w:t>Owner, reviewer, priorità e milestone di approfondimento.</w:t>
            </w:r>
          </w:p>
        </w:tc>
      </w:tr>
      <w:tr w:rsidR="0011075F" w14:paraId="06158991" w14:textId="77777777">
        <w:trPr>
          <w:cantSplit/>
          <w:jc w:val="center"/>
        </w:trPr>
        <w:tc>
          <w:tcPr>
            <w:tcW w:w="2381" w:type="dxa"/>
            <w:shd w:val="clear" w:color="auto" w:fill="E9DDD1"/>
            <w:tcMar>
              <w:top w:w="90" w:type="dxa"/>
              <w:left w:w="120" w:type="dxa"/>
              <w:bottom w:w="90" w:type="dxa"/>
              <w:right w:w="120" w:type="dxa"/>
            </w:tcMar>
            <w:vAlign w:val="center"/>
          </w:tcPr>
          <w:p w14:paraId="3FFA9E5B"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C99DF3B" w14:textId="77777777" w:rsidR="0011075F" w:rsidRDefault="008A6E17">
            <w:pPr>
              <w:spacing w:after="20" w:line="240" w:lineRule="auto"/>
            </w:pPr>
            <w:r>
              <w:rPr>
                <w:sz w:val="16"/>
              </w:rPr>
              <w:t>Definiti nei documenti sorgente o ancora da promuovere a S4.</w:t>
            </w:r>
          </w:p>
        </w:tc>
      </w:tr>
    </w:tbl>
    <w:p w14:paraId="034B3CD2" w14:textId="77777777" w:rsidR="0011075F" w:rsidRDefault="0011075F"/>
    <w:p w14:paraId="78690027" w14:textId="77777777" w:rsidR="0011075F" w:rsidRDefault="008A6E17">
      <w:pPr>
        <w:pStyle w:val="Titolo2"/>
      </w:pPr>
      <w:bookmarkStart w:id="48" w:name="_Toc235456943"/>
      <w:r>
        <w:t>Ciclo giornaliero, stagionale e calendario</w:t>
      </w:r>
      <w:bookmarkEnd w:id="48"/>
    </w:p>
    <w:p w14:paraId="6F37DD64" w14:textId="77777777" w:rsidR="0011075F" w:rsidRDefault="008A6E17">
      <w:r>
        <w:t xml:space="preserve">Nessuna fase impone la stessa routine a tutti; </w:t>
      </w:r>
      <w:r>
        <w:t>schiavitù, mestiere, età, genere, salute e stagione cambiano libertà e obblighi.</w:t>
      </w:r>
    </w:p>
    <w:p w14:paraId="4D353499" w14:textId="77777777" w:rsidR="0011075F" w:rsidRDefault="008A6E17">
      <w:r>
        <w:t>Mercato secondo calendario approvato; bagni e spettacoli programmati; riti domestici e civici; pagamenti/scadenze; manutenzione; funerali non “schedulati”; arrivi di merci; riunioni e campagne politiche quando coerenti.</w:t>
      </w:r>
    </w:p>
    <w:p w14:paraId="0D2FA162" w14:textId="77777777" w:rsidR="0011075F" w:rsidRDefault="008A6E17">
      <w:r>
        <w:t>Incendio, crollo, scarsità, piena/allagamento locale, disordine a spettacolo, visita di autorità, processo importante, notizia imperiale, malattia diffusa e shock di trasporto. L'eruzione è esclusa; eventi sismici richiedono scope e review propri.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619F99C" w14:textId="77777777">
        <w:trPr>
          <w:cantSplit/>
          <w:tblHeader/>
          <w:jc w:val="center"/>
        </w:trPr>
        <w:tc>
          <w:tcPr>
            <w:tcW w:w="2381" w:type="dxa"/>
            <w:shd w:val="clear" w:color="auto" w:fill="E9DDD1"/>
            <w:tcMar>
              <w:top w:w="90" w:type="dxa"/>
              <w:left w:w="120" w:type="dxa"/>
              <w:bottom w:w="90" w:type="dxa"/>
              <w:right w:w="120" w:type="dxa"/>
            </w:tcMar>
            <w:vAlign w:val="center"/>
          </w:tcPr>
          <w:p w14:paraId="774EF13C" w14:textId="77777777" w:rsidR="0011075F" w:rsidRDefault="008A6E17">
            <w:r>
              <w:rPr>
                <w:b/>
                <w:color w:val="8B2E2E"/>
                <w:sz w:val="16"/>
              </w:rPr>
              <w:t>Fonti canoniche</w:t>
            </w:r>
          </w:p>
        </w:tc>
        <w:tc>
          <w:tcPr>
            <w:tcW w:w="6973" w:type="dxa"/>
            <w:tcMar>
              <w:top w:w="90" w:type="dxa"/>
              <w:left w:w="120" w:type="dxa"/>
              <w:bottom w:w="90" w:type="dxa"/>
              <w:right w:w="120" w:type="dxa"/>
            </w:tcMar>
          </w:tcPr>
          <w:p w14:paraId="2A897353" w14:textId="77777777" w:rsidR="0011075F" w:rsidRDefault="008A6E17">
            <w:pPr>
              <w:spacing w:after="20" w:line="240" w:lineRule="auto"/>
            </w:pPr>
            <w:r>
              <w:rPr>
                <w:sz w:val="16"/>
              </w:rPr>
              <w:t>07-pompeii-demo/design/daily-seasonal-cycles.md</w:t>
            </w:r>
            <w:r>
              <w:rPr>
                <w:sz w:val="16"/>
              </w:rPr>
              <w:br/>
              <w:t>04-simulation/calendar-events/daily-cycle.md</w:t>
            </w:r>
            <w:r>
              <w:rPr>
                <w:sz w:val="16"/>
              </w:rPr>
              <w:br/>
              <w:t>04-simulation/calendar-events/seasonal-cycle.md</w:t>
            </w:r>
          </w:p>
        </w:tc>
      </w:tr>
      <w:tr w:rsidR="0011075F" w14:paraId="6654010A" w14:textId="77777777">
        <w:trPr>
          <w:cantSplit/>
          <w:jc w:val="center"/>
        </w:trPr>
        <w:tc>
          <w:tcPr>
            <w:tcW w:w="2381" w:type="dxa"/>
            <w:shd w:val="clear" w:color="auto" w:fill="E9DDD1"/>
            <w:tcMar>
              <w:top w:w="90" w:type="dxa"/>
              <w:left w:w="120" w:type="dxa"/>
              <w:bottom w:w="90" w:type="dxa"/>
              <w:right w:w="120" w:type="dxa"/>
            </w:tcMar>
            <w:vAlign w:val="center"/>
          </w:tcPr>
          <w:p w14:paraId="5D89DA4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C885C92" w14:textId="77777777" w:rsidR="0011075F" w:rsidRDefault="008A6E17">
            <w:pPr>
              <w:spacing w:after="20" w:line="240" w:lineRule="auto"/>
            </w:pPr>
            <w:r>
              <w:rPr>
                <w:sz w:val="16"/>
              </w:rPr>
              <w:t>C:2, E:3</w:t>
            </w:r>
          </w:p>
        </w:tc>
      </w:tr>
      <w:tr w:rsidR="0011075F" w14:paraId="2A1A8F99" w14:textId="77777777">
        <w:trPr>
          <w:cantSplit/>
          <w:jc w:val="center"/>
        </w:trPr>
        <w:tc>
          <w:tcPr>
            <w:tcW w:w="2381" w:type="dxa"/>
            <w:shd w:val="clear" w:color="auto" w:fill="E9DDD1"/>
            <w:tcMar>
              <w:top w:w="90" w:type="dxa"/>
              <w:left w:w="120" w:type="dxa"/>
              <w:bottom w:w="90" w:type="dxa"/>
              <w:right w:w="120" w:type="dxa"/>
            </w:tcMar>
            <w:vAlign w:val="center"/>
          </w:tcPr>
          <w:p w14:paraId="3FB8B8B8"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2C934DC0" w14:textId="77777777" w:rsidR="0011075F" w:rsidRDefault="008A6E17">
            <w:pPr>
              <w:spacing w:after="20" w:line="240" w:lineRule="auto"/>
            </w:pPr>
            <w:r>
              <w:rPr>
                <w:sz w:val="16"/>
              </w:rPr>
              <w:t>Calendario locale, stagione iniziale e ricorrenze della demo.</w:t>
            </w:r>
            <w:r>
              <w:rPr>
                <w:sz w:val="16"/>
              </w:rPr>
              <w:br/>
              <w:t>Durata massima e accelerazione temporale.</w:t>
            </w:r>
            <w:r>
              <w:rPr>
                <w:sz w:val="16"/>
              </w:rPr>
              <w:br/>
              <w:t>Periodo, luogo, risoluzione e responsabilità definitive.</w:t>
            </w:r>
            <w:r>
              <w:rPr>
                <w:sz w:val="16"/>
              </w:rPr>
              <w:br/>
              <w:t>Requisiti indispensabili per la demo di Pompei.</w:t>
            </w:r>
          </w:p>
        </w:tc>
      </w:tr>
      <w:tr w:rsidR="0011075F" w14:paraId="3C979638" w14:textId="77777777">
        <w:trPr>
          <w:cantSplit/>
          <w:jc w:val="center"/>
        </w:trPr>
        <w:tc>
          <w:tcPr>
            <w:tcW w:w="2381" w:type="dxa"/>
            <w:shd w:val="clear" w:color="auto" w:fill="E9DDD1"/>
            <w:tcMar>
              <w:top w:w="90" w:type="dxa"/>
              <w:left w:w="120" w:type="dxa"/>
              <w:bottom w:w="90" w:type="dxa"/>
              <w:right w:w="120" w:type="dxa"/>
            </w:tcMar>
            <w:vAlign w:val="center"/>
          </w:tcPr>
          <w:p w14:paraId="5803BA0C"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205338E" w14:textId="77777777" w:rsidR="0011075F" w:rsidRDefault="008A6E17">
            <w:pPr>
              <w:spacing w:after="20" w:line="240" w:lineRule="auto"/>
            </w:pPr>
            <w:r>
              <w:rPr>
                <w:sz w:val="16"/>
              </w:rPr>
              <w:t xml:space="preserve">Definiti nei documenti </w:t>
            </w:r>
            <w:r>
              <w:rPr>
                <w:sz w:val="16"/>
              </w:rPr>
              <w:t>sorgente o ancora da promuovere a S4.</w:t>
            </w:r>
          </w:p>
        </w:tc>
      </w:tr>
    </w:tbl>
    <w:p w14:paraId="1E6AAEB3" w14:textId="77777777" w:rsidR="0011075F" w:rsidRDefault="0011075F"/>
    <w:p w14:paraId="7DBCC005" w14:textId="77777777" w:rsidR="0011075F" w:rsidRDefault="008A6E17">
      <w:pPr>
        <w:pStyle w:val="Titolo1"/>
      </w:pPr>
      <w:bookmarkStart w:id="49" w:name="_Toc235456944"/>
      <w:r>
        <w:t>6. Personaggio giocante e progressione</w:t>
      </w:r>
      <w:bookmarkEnd w:id="49"/>
    </w:p>
    <w:p w14:paraId="4D1F8C75" w14:textId="77777777" w:rsidR="0011075F" w:rsidRDefault="008A6E17">
      <w:pPr>
        <w:pBdr>
          <w:left w:val="single" w:sz="18" w:space="8" w:color="B98228"/>
        </w:pBdr>
        <w:spacing w:after="240"/>
      </w:pPr>
      <w:r>
        <w:t>Il personaggio non nasce eroe. Origine, status giuridico, relazioni, competenze e risorse determinano opportunita differenti; la progressione amplia capacita e responsabilita senza cancellare il contesto sociale.</w:t>
      </w:r>
    </w:p>
    <w:p w14:paraId="4E5C3C18" w14:textId="77777777" w:rsidR="0011075F" w:rsidRDefault="008A6E17">
      <w:pPr>
        <w:keepNext/>
        <w:jc w:val="center"/>
      </w:pPr>
      <w:r>
        <w:rPr>
          <w:noProof/>
        </w:rPr>
        <w:drawing>
          <wp:inline distT="0" distB="0" distL="0" distR="0" wp14:anchorId="3A196E6C" wp14:editId="7CADE90B">
            <wp:extent cx="5616000" cy="2169818"/>
            <wp:effectExtent l="0" t="0" r="0" b="0"/>
            <wp:docPr id="8" name="Picture 8" descr="Progressione sociale" title="Progressione soc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progression.png"/>
                    <pic:cNvPicPr/>
                  </pic:nvPicPr>
                  <pic:blipFill>
                    <a:blip r:embed="rId15"/>
                    <a:stretch>
                      <a:fillRect/>
                    </a:stretch>
                  </pic:blipFill>
                  <pic:spPr>
                    <a:xfrm>
                      <a:off x="0" y="0"/>
                      <a:ext cx="5616000" cy="2169818"/>
                    </a:xfrm>
                    <a:prstGeom prst="rect">
                      <a:avLst/>
                    </a:prstGeom>
                  </pic:spPr>
                </pic:pic>
              </a:graphicData>
            </a:graphic>
          </wp:inline>
        </w:drawing>
      </w:r>
    </w:p>
    <w:p w14:paraId="437A4B85" w14:textId="21FD2E6D" w:rsidR="0011075F" w:rsidRDefault="008A6E17">
      <w:pPr>
        <w:pStyle w:val="Didascalia"/>
        <w:jc w:val="center"/>
      </w:pPr>
      <w:bookmarkStart w:id="50" w:name="_Toc235457065"/>
      <w:r>
        <w:t xml:space="preserve">Figura </w:t>
      </w:r>
      <w:r>
        <w:fldChar w:fldCharType="begin"/>
      </w:r>
      <w:r>
        <w:instrText>SEQ Figura \* ARABIC</w:instrText>
      </w:r>
      <w:r>
        <w:fldChar w:fldCharType="separate"/>
      </w:r>
      <w:r>
        <w:rPr>
          <w:noProof/>
        </w:rPr>
        <w:t>8</w:t>
      </w:r>
      <w:r>
        <w:fldChar w:fldCharType="end"/>
      </w:r>
      <w:r>
        <w:t xml:space="preserve"> - Progressione sociale</w:t>
      </w:r>
      <w:bookmarkEnd w:id="50"/>
    </w:p>
    <w:p w14:paraId="45B00F3F" w14:textId="77777777" w:rsidR="0011075F" w:rsidRDefault="008A6E17">
      <w:pPr>
        <w:pStyle w:val="Titolo2"/>
      </w:pPr>
      <w:bookmarkStart w:id="51" w:name="_Toc235456945"/>
      <w:r>
        <w:t>Personaggio giocante e creazione</w:t>
      </w:r>
      <w:bookmarkEnd w:id="51"/>
    </w:p>
    <w:p w14:paraId="0E45CD3D"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CC61A34" w14:textId="77777777">
        <w:trPr>
          <w:cantSplit/>
          <w:tblHeader/>
          <w:jc w:val="center"/>
        </w:trPr>
        <w:tc>
          <w:tcPr>
            <w:tcW w:w="2381" w:type="dxa"/>
            <w:shd w:val="clear" w:color="auto" w:fill="E9DDD1"/>
            <w:tcMar>
              <w:top w:w="90" w:type="dxa"/>
              <w:left w:w="120" w:type="dxa"/>
              <w:bottom w:w="90" w:type="dxa"/>
              <w:right w:w="120" w:type="dxa"/>
            </w:tcMar>
            <w:vAlign w:val="center"/>
          </w:tcPr>
          <w:p w14:paraId="26DF5F79" w14:textId="77777777" w:rsidR="0011075F" w:rsidRDefault="008A6E17">
            <w:r>
              <w:rPr>
                <w:b/>
                <w:color w:val="8B2E2E"/>
                <w:sz w:val="16"/>
              </w:rPr>
              <w:t>Fonti canoniche</w:t>
            </w:r>
          </w:p>
        </w:tc>
        <w:tc>
          <w:tcPr>
            <w:tcW w:w="6973" w:type="dxa"/>
            <w:tcMar>
              <w:top w:w="90" w:type="dxa"/>
              <w:left w:w="120" w:type="dxa"/>
              <w:bottom w:w="90" w:type="dxa"/>
              <w:right w:w="120" w:type="dxa"/>
            </w:tcMar>
          </w:tcPr>
          <w:p w14:paraId="625E7547" w14:textId="77777777" w:rsidR="0011075F" w:rsidRDefault="008A6E17">
            <w:pPr>
              <w:spacing w:after="20" w:line="240" w:lineRule="auto"/>
            </w:pPr>
            <w:r>
              <w:rPr>
                <w:sz w:val="16"/>
              </w:rPr>
              <w:t>05-player/player-character/character-framework.md</w:t>
            </w:r>
            <w:r>
              <w:rPr>
                <w:sz w:val="16"/>
              </w:rPr>
              <w:br/>
              <w:t>05-player/player-character/character-creation.md</w:t>
            </w:r>
          </w:p>
        </w:tc>
      </w:tr>
      <w:tr w:rsidR="0011075F" w14:paraId="0A330F63" w14:textId="77777777">
        <w:trPr>
          <w:cantSplit/>
          <w:jc w:val="center"/>
        </w:trPr>
        <w:tc>
          <w:tcPr>
            <w:tcW w:w="2381" w:type="dxa"/>
            <w:shd w:val="clear" w:color="auto" w:fill="E9DDD1"/>
            <w:tcMar>
              <w:top w:w="90" w:type="dxa"/>
              <w:left w:w="120" w:type="dxa"/>
              <w:bottom w:w="90" w:type="dxa"/>
              <w:right w:w="120" w:type="dxa"/>
            </w:tcMar>
            <w:vAlign w:val="center"/>
          </w:tcPr>
          <w:p w14:paraId="36E82EE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45D4BD6" w14:textId="77777777" w:rsidR="0011075F" w:rsidRDefault="008A6E17">
            <w:pPr>
              <w:spacing w:after="20" w:line="240" w:lineRule="auto"/>
            </w:pPr>
            <w:r>
              <w:rPr>
                <w:sz w:val="16"/>
              </w:rPr>
              <w:t>Mista / non assegnata</w:t>
            </w:r>
          </w:p>
        </w:tc>
      </w:tr>
      <w:tr w:rsidR="0011075F" w14:paraId="6A0ABEE7" w14:textId="77777777">
        <w:trPr>
          <w:cantSplit/>
          <w:jc w:val="center"/>
        </w:trPr>
        <w:tc>
          <w:tcPr>
            <w:tcW w:w="2381" w:type="dxa"/>
            <w:shd w:val="clear" w:color="auto" w:fill="E9DDD1"/>
            <w:tcMar>
              <w:top w:w="90" w:type="dxa"/>
              <w:left w:w="120" w:type="dxa"/>
              <w:bottom w:w="90" w:type="dxa"/>
              <w:right w:w="120" w:type="dxa"/>
            </w:tcMar>
            <w:vAlign w:val="center"/>
          </w:tcPr>
          <w:p w14:paraId="63E1F6B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EC3D68D"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00AE32A0" w14:textId="77777777">
        <w:trPr>
          <w:cantSplit/>
          <w:jc w:val="center"/>
        </w:trPr>
        <w:tc>
          <w:tcPr>
            <w:tcW w:w="2381" w:type="dxa"/>
            <w:shd w:val="clear" w:color="auto" w:fill="E9DDD1"/>
            <w:tcMar>
              <w:top w:w="90" w:type="dxa"/>
              <w:left w:w="120" w:type="dxa"/>
              <w:bottom w:w="90" w:type="dxa"/>
              <w:right w:w="120" w:type="dxa"/>
            </w:tcMar>
            <w:vAlign w:val="center"/>
          </w:tcPr>
          <w:p w14:paraId="394AA27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F47CDC6" w14:textId="77777777" w:rsidR="0011075F" w:rsidRDefault="008A6E17">
            <w:pPr>
              <w:spacing w:after="20" w:line="240" w:lineRule="auto"/>
            </w:pPr>
            <w:r>
              <w:rPr>
                <w:sz w:val="16"/>
              </w:rPr>
              <w:t>Definiti nei documenti sorgente o ancora da promuovere a S4.</w:t>
            </w:r>
          </w:p>
        </w:tc>
      </w:tr>
    </w:tbl>
    <w:p w14:paraId="35D8C3D2" w14:textId="77777777" w:rsidR="0011075F" w:rsidRDefault="0011075F"/>
    <w:p w14:paraId="57DD22C2" w14:textId="77777777" w:rsidR="0011075F" w:rsidRDefault="008A6E17">
      <w:pPr>
        <w:pStyle w:val="Titolo2"/>
      </w:pPr>
      <w:bookmarkStart w:id="52" w:name="_Toc235456946"/>
      <w:r>
        <w:t>Origini e status sociali</w:t>
      </w:r>
      <w:bookmarkEnd w:id="52"/>
    </w:p>
    <w:p w14:paraId="598B5F1E" w14:textId="77777777" w:rsidR="0011075F" w:rsidRDefault="008A6E17">
      <w:r>
        <w:t xml:space="preserve">Produce StatusRecognized, </w:t>
      </w:r>
      <w:r>
        <w:t xml:space="preserve">CapacityGranted/Denied, StatusContested, InfamyChanged, ManumissionRecognized; ascolta nascita, adozione, matrimonio, emancipazione, condanna, carica, morte, </w:t>
      </w:r>
      <w:r>
        <w:lastRenderedPageBreak/>
        <w:t>migrazione e decisione imperiale. Conseguenze: accesso a proprietà/contratti, famiglia, culto, processo, lavoro, politica e reputazione.</w:t>
      </w:r>
    </w:p>
    <w:p w14:paraId="52CCD84A" w14:textId="77777777" w:rsidR="0011075F" w:rsidRDefault="008A6E17">
      <w:r>
        <w:t xml:space="preserve">Documenti discordanti, status ignoto, persona fuori giurisdizione, cambi retroattivi, cittadinanza contestata, minore/orfano e autorità non competente aprono verifica, non un fallback arbitrario. Si </w:t>
      </w:r>
      <w:r>
        <w:t>persistono profilo, prove, transizioni, contestazioni e decisioni.</w:t>
      </w:r>
    </w:p>
    <w:p w14:paraId="17927949" w14:textId="77777777" w:rsidR="0011075F" w:rsidRDefault="008A6E17">
      <w:r>
        <w:t>Ogni regola deve indicare periodo e area con livello A–E. La vertical slice adotta una matrice specifica per Pompei e data canonica; non generalizza automaticamente Roma città o province. Terminologia moderna è solo interfaccia esplicativa.</w:t>
      </w:r>
    </w:p>
    <w:p w14:paraId="6943964C" w14:textId="4461C4A0" w:rsidR="0011075F" w:rsidRDefault="008A6E17">
      <w:pPr>
        <w:pStyle w:val="Didascalia"/>
        <w:jc w:val="left"/>
      </w:pPr>
      <w:bookmarkStart w:id="53" w:name="_Toc235457086"/>
      <w:r>
        <w:t xml:space="preserve">Tabella </w:t>
      </w:r>
      <w:r>
        <w:fldChar w:fldCharType="begin"/>
      </w:r>
      <w:r>
        <w:instrText>SEQ Tabella \* ARABIC</w:instrText>
      </w:r>
      <w:r>
        <w:fldChar w:fldCharType="separate"/>
      </w:r>
      <w:r>
        <w:rPr>
          <w:noProof/>
        </w:rPr>
        <w:t>8</w:t>
      </w:r>
      <w:r>
        <w:fldChar w:fldCharType="end"/>
      </w:r>
      <w:r>
        <w:t xml:space="preserve"> - Origini e status sociali</w:t>
      </w:r>
      <w:bookmarkEnd w:id="53"/>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5BD48699" w14:textId="77777777">
        <w:trPr>
          <w:cantSplit/>
          <w:tblHeader/>
          <w:jc w:val="center"/>
        </w:trPr>
        <w:tc>
          <w:tcPr>
            <w:tcW w:w="1984" w:type="dxa"/>
            <w:shd w:val="clear" w:color="auto" w:fill="8B2E2E"/>
            <w:tcMar>
              <w:top w:w="90" w:type="dxa"/>
              <w:left w:w="120" w:type="dxa"/>
              <w:bottom w:w="90" w:type="dxa"/>
              <w:right w:w="120" w:type="dxa"/>
            </w:tcMar>
            <w:vAlign w:val="center"/>
          </w:tcPr>
          <w:p w14:paraId="60E9C4F6" w14:textId="77777777" w:rsidR="0011075F" w:rsidRDefault="008A6E17">
            <w:r>
              <w:rPr>
                <w:b/>
                <w:color w:val="FFFFFF"/>
                <w:sz w:val="17"/>
              </w:rPr>
              <w:t>Status</w:t>
            </w:r>
          </w:p>
        </w:tc>
        <w:tc>
          <w:tcPr>
            <w:tcW w:w="3515" w:type="dxa"/>
            <w:shd w:val="clear" w:color="auto" w:fill="8B2E2E"/>
            <w:tcMar>
              <w:top w:w="90" w:type="dxa"/>
              <w:left w:w="120" w:type="dxa"/>
              <w:bottom w:w="90" w:type="dxa"/>
              <w:right w:w="120" w:type="dxa"/>
            </w:tcMar>
            <w:vAlign w:val="center"/>
          </w:tcPr>
          <w:p w14:paraId="03360C07" w14:textId="77777777" w:rsidR="0011075F" w:rsidRDefault="008A6E17">
            <w:r>
              <w:rPr>
                <w:b/>
                <w:color w:val="FFFFFF"/>
                <w:sz w:val="17"/>
              </w:rPr>
              <w:t>Capacita tipiche</w:t>
            </w:r>
          </w:p>
        </w:tc>
        <w:tc>
          <w:tcPr>
            <w:tcW w:w="3855" w:type="dxa"/>
            <w:shd w:val="clear" w:color="auto" w:fill="8B2E2E"/>
            <w:tcMar>
              <w:top w:w="90" w:type="dxa"/>
              <w:left w:w="120" w:type="dxa"/>
              <w:bottom w:w="90" w:type="dxa"/>
              <w:right w:w="120" w:type="dxa"/>
            </w:tcMar>
            <w:vAlign w:val="center"/>
          </w:tcPr>
          <w:p w14:paraId="4B782948" w14:textId="77777777" w:rsidR="0011075F" w:rsidRDefault="008A6E17">
            <w:r>
              <w:rPr>
                <w:b/>
                <w:color w:val="FFFFFF"/>
                <w:sz w:val="17"/>
              </w:rPr>
              <w:t>Vincoli da rappresentare</w:t>
            </w:r>
          </w:p>
        </w:tc>
      </w:tr>
      <w:tr w:rsidR="0011075F" w14:paraId="43C01953" w14:textId="77777777">
        <w:trPr>
          <w:cantSplit/>
          <w:jc w:val="center"/>
        </w:trPr>
        <w:tc>
          <w:tcPr>
            <w:tcW w:w="1984" w:type="dxa"/>
            <w:tcMar>
              <w:top w:w="90" w:type="dxa"/>
              <w:left w:w="120" w:type="dxa"/>
              <w:bottom w:w="90" w:type="dxa"/>
              <w:right w:w="120" w:type="dxa"/>
            </w:tcMar>
            <w:vAlign w:val="center"/>
          </w:tcPr>
          <w:p w14:paraId="033C8B74" w14:textId="77777777" w:rsidR="0011075F" w:rsidRDefault="008A6E17">
            <w:pPr>
              <w:spacing w:after="30" w:line="252" w:lineRule="auto"/>
            </w:pPr>
            <w:r>
              <w:rPr>
                <w:sz w:val="16"/>
              </w:rPr>
              <w:t>Cittadino libero</w:t>
            </w:r>
          </w:p>
        </w:tc>
        <w:tc>
          <w:tcPr>
            <w:tcW w:w="3515" w:type="dxa"/>
            <w:tcMar>
              <w:top w:w="90" w:type="dxa"/>
              <w:left w:w="120" w:type="dxa"/>
              <w:bottom w:w="90" w:type="dxa"/>
              <w:right w:w="120" w:type="dxa"/>
            </w:tcMar>
            <w:vAlign w:val="center"/>
          </w:tcPr>
          <w:p w14:paraId="44BE9BE2" w14:textId="77777777" w:rsidR="0011075F" w:rsidRDefault="008A6E17">
            <w:pPr>
              <w:spacing w:after="30" w:line="252" w:lineRule="auto"/>
            </w:pPr>
            <w:r>
              <w:rPr>
                <w:sz w:val="16"/>
              </w:rPr>
              <w:t>Contratti, proprieta, ricorso civico situato</w:t>
            </w:r>
          </w:p>
        </w:tc>
        <w:tc>
          <w:tcPr>
            <w:tcW w:w="3855" w:type="dxa"/>
            <w:tcMar>
              <w:top w:w="90" w:type="dxa"/>
              <w:left w:w="120" w:type="dxa"/>
              <w:bottom w:w="90" w:type="dxa"/>
              <w:right w:w="120" w:type="dxa"/>
            </w:tcMar>
            <w:vAlign w:val="center"/>
          </w:tcPr>
          <w:p w14:paraId="5F6F1687" w14:textId="77777777" w:rsidR="0011075F" w:rsidRDefault="008A6E17">
            <w:pPr>
              <w:spacing w:after="30" w:line="252" w:lineRule="auto"/>
            </w:pPr>
            <w:r>
              <w:rPr>
                <w:sz w:val="16"/>
              </w:rPr>
              <w:t>Censo, genere, reputazione e obblighi</w:t>
            </w:r>
          </w:p>
        </w:tc>
      </w:tr>
      <w:tr w:rsidR="0011075F" w14:paraId="6F0500F0" w14:textId="77777777">
        <w:trPr>
          <w:cantSplit/>
          <w:jc w:val="center"/>
        </w:trPr>
        <w:tc>
          <w:tcPr>
            <w:tcW w:w="1984" w:type="dxa"/>
            <w:shd w:val="clear" w:color="auto" w:fill="F8F5EF"/>
            <w:tcMar>
              <w:top w:w="90" w:type="dxa"/>
              <w:left w:w="120" w:type="dxa"/>
              <w:bottom w:w="90" w:type="dxa"/>
              <w:right w:w="120" w:type="dxa"/>
            </w:tcMar>
            <w:vAlign w:val="center"/>
          </w:tcPr>
          <w:p w14:paraId="3B986EA7" w14:textId="77777777" w:rsidR="0011075F" w:rsidRDefault="008A6E17">
            <w:pPr>
              <w:spacing w:after="30" w:line="252" w:lineRule="auto"/>
            </w:pPr>
            <w:r>
              <w:rPr>
                <w:sz w:val="16"/>
              </w:rPr>
              <w:t>Liberto/a</w:t>
            </w:r>
          </w:p>
        </w:tc>
        <w:tc>
          <w:tcPr>
            <w:tcW w:w="3515" w:type="dxa"/>
            <w:shd w:val="clear" w:color="auto" w:fill="F8F5EF"/>
            <w:tcMar>
              <w:top w:w="90" w:type="dxa"/>
              <w:left w:w="120" w:type="dxa"/>
              <w:bottom w:w="90" w:type="dxa"/>
              <w:right w:w="120" w:type="dxa"/>
            </w:tcMar>
            <w:vAlign w:val="center"/>
          </w:tcPr>
          <w:p w14:paraId="61D9CCEA" w14:textId="77777777" w:rsidR="0011075F" w:rsidRDefault="008A6E17">
            <w:pPr>
              <w:spacing w:after="30" w:line="252" w:lineRule="auto"/>
            </w:pPr>
            <w:r>
              <w:rPr>
                <w:sz w:val="16"/>
              </w:rPr>
              <w:t>Lavoro, impresa, reti e proprieta secondo caso</w:t>
            </w:r>
          </w:p>
        </w:tc>
        <w:tc>
          <w:tcPr>
            <w:tcW w:w="3855" w:type="dxa"/>
            <w:shd w:val="clear" w:color="auto" w:fill="F8F5EF"/>
            <w:tcMar>
              <w:top w:w="90" w:type="dxa"/>
              <w:left w:w="120" w:type="dxa"/>
              <w:bottom w:w="90" w:type="dxa"/>
              <w:right w:w="120" w:type="dxa"/>
            </w:tcMar>
            <w:vAlign w:val="center"/>
          </w:tcPr>
          <w:p w14:paraId="7B971B73" w14:textId="77777777" w:rsidR="0011075F" w:rsidRDefault="008A6E17">
            <w:pPr>
              <w:spacing w:after="30" w:line="252" w:lineRule="auto"/>
            </w:pPr>
            <w:r>
              <w:rPr>
                <w:sz w:val="16"/>
              </w:rPr>
              <w:t>Patronato, stigma e limiti giuridici</w:t>
            </w:r>
          </w:p>
        </w:tc>
      </w:tr>
      <w:tr w:rsidR="0011075F" w14:paraId="291F4144" w14:textId="77777777">
        <w:trPr>
          <w:cantSplit/>
          <w:jc w:val="center"/>
        </w:trPr>
        <w:tc>
          <w:tcPr>
            <w:tcW w:w="1984" w:type="dxa"/>
            <w:tcMar>
              <w:top w:w="90" w:type="dxa"/>
              <w:left w:w="120" w:type="dxa"/>
              <w:bottom w:w="90" w:type="dxa"/>
              <w:right w:w="120" w:type="dxa"/>
            </w:tcMar>
            <w:vAlign w:val="center"/>
          </w:tcPr>
          <w:p w14:paraId="2E01E243" w14:textId="77777777" w:rsidR="0011075F" w:rsidRDefault="008A6E17">
            <w:pPr>
              <w:spacing w:after="30" w:line="252" w:lineRule="auto"/>
            </w:pPr>
            <w:r>
              <w:rPr>
                <w:sz w:val="16"/>
              </w:rPr>
              <w:t>Libero non cittadino</w:t>
            </w:r>
          </w:p>
        </w:tc>
        <w:tc>
          <w:tcPr>
            <w:tcW w:w="3515" w:type="dxa"/>
            <w:tcMar>
              <w:top w:w="90" w:type="dxa"/>
              <w:left w:w="120" w:type="dxa"/>
              <w:bottom w:w="90" w:type="dxa"/>
              <w:right w:w="120" w:type="dxa"/>
            </w:tcMar>
            <w:vAlign w:val="center"/>
          </w:tcPr>
          <w:p w14:paraId="1951ED8C" w14:textId="77777777" w:rsidR="0011075F" w:rsidRDefault="008A6E17">
            <w:pPr>
              <w:spacing w:after="30" w:line="252" w:lineRule="auto"/>
            </w:pPr>
            <w:r>
              <w:rPr>
                <w:sz w:val="16"/>
              </w:rPr>
              <w:t>Lavoro e relazioni locali</w:t>
            </w:r>
          </w:p>
        </w:tc>
        <w:tc>
          <w:tcPr>
            <w:tcW w:w="3855" w:type="dxa"/>
            <w:tcMar>
              <w:top w:w="90" w:type="dxa"/>
              <w:left w:w="120" w:type="dxa"/>
              <w:bottom w:w="90" w:type="dxa"/>
              <w:right w:w="120" w:type="dxa"/>
            </w:tcMar>
            <w:vAlign w:val="center"/>
          </w:tcPr>
          <w:p w14:paraId="7712D917" w14:textId="77777777" w:rsidR="0011075F" w:rsidRDefault="008A6E17">
            <w:pPr>
              <w:spacing w:after="30" w:line="252" w:lineRule="auto"/>
            </w:pPr>
            <w:r>
              <w:rPr>
                <w:sz w:val="16"/>
              </w:rPr>
              <w:t>Capacita differenziate e protezione</w:t>
            </w:r>
          </w:p>
        </w:tc>
      </w:tr>
      <w:tr w:rsidR="0011075F" w14:paraId="408DE8A7" w14:textId="77777777">
        <w:trPr>
          <w:cantSplit/>
          <w:jc w:val="center"/>
        </w:trPr>
        <w:tc>
          <w:tcPr>
            <w:tcW w:w="1984" w:type="dxa"/>
            <w:shd w:val="clear" w:color="auto" w:fill="F8F5EF"/>
            <w:tcMar>
              <w:top w:w="90" w:type="dxa"/>
              <w:left w:w="120" w:type="dxa"/>
              <w:bottom w:w="90" w:type="dxa"/>
              <w:right w:w="120" w:type="dxa"/>
            </w:tcMar>
            <w:vAlign w:val="center"/>
          </w:tcPr>
          <w:p w14:paraId="2F179590" w14:textId="77777777" w:rsidR="0011075F" w:rsidRDefault="008A6E17">
            <w:pPr>
              <w:spacing w:after="30" w:line="252" w:lineRule="auto"/>
            </w:pPr>
            <w:r>
              <w:rPr>
                <w:sz w:val="16"/>
              </w:rPr>
              <w:t>Persona schiavizzata</w:t>
            </w:r>
          </w:p>
        </w:tc>
        <w:tc>
          <w:tcPr>
            <w:tcW w:w="3515" w:type="dxa"/>
            <w:shd w:val="clear" w:color="auto" w:fill="F8F5EF"/>
            <w:tcMar>
              <w:top w:w="90" w:type="dxa"/>
              <w:left w:w="120" w:type="dxa"/>
              <w:bottom w:w="90" w:type="dxa"/>
              <w:right w:w="120" w:type="dxa"/>
            </w:tcMar>
            <w:vAlign w:val="center"/>
          </w:tcPr>
          <w:p w14:paraId="36D17035" w14:textId="77777777" w:rsidR="0011075F" w:rsidRDefault="008A6E17">
            <w:pPr>
              <w:spacing w:after="30" w:line="252" w:lineRule="auto"/>
            </w:pPr>
            <w:r>
              <w:rPr>
                <w:sz w:val="16"/>
              </w:rPr>
              <w:t xml:space="preserve">Mansioni, relazioni e agency sotto </w:t>
            </w:r>
            <w:r>
              <w:rPr>
                <w:sz w:val="16"/>
              </w:rPr>
              <w:t>coercizione</w:t>
            </w:r>
          </w:p>
        </w:tc>
        <w:tc>
          <w:tcPr>
            <w:tcW w:w="3855" w:type="dxa"/>
            <w:shd w:val="clear" w:color="auto" w:fill="F8F5EF"/>
            <w:tcMar>
              <w:top w:w="90" w:type="dxa"/>
              <w:left w:w="120" w:type="dxa"/>
              <w:bottom w:w="90" w:type="dxa"/>
              <w:right w:w="120" w:type="dxa"/>
            </w:tcMar>
            <w:vAlign w:val="center"/>
          </w:tcPr>
          <w:p w14:paraId="1BCA7241" w14:textId="77777777" w:rsidR="0011075F" w:rsidRDefault="008A6E17">
            <w:pPr>
              <w:spacing w:after="30" w:line="252" w:lineRule="auto"/>
            </w:pPr>
            <w:r>
              <w:rPr>
                <w:sz w:val="16"/>
              </w:rPr>
              <w:t>Assenza di piena capacita; violenza e dipendenza</w:t>
            </w:r>
          </w:p>
        </w:tc>
      </w:tr>
    </w:tbl>
    <w:p w14:paraId="1F231B9F"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2D62B344" w14:textId="77777777">
        <w:trPr>
          <w:cantSplit/>
          <w:tblHeader/>
          <w:jc w:val="center"/>
        </w:trPr>
        <w:tc>
          <w:tcPr>
            <w:tcW w:w="2381" w:type="dxa"/>
            <w:shd w:val="clear" w:color="auto" w:fill="E9DDD1"/>
            <w:tcMar>
              <w:top w:w="90" w:type="dxa"/>
              <w:left w:w="120" w:type="dxa"/>
              <w:bottom w:w="90" w:type="dxa"/>
              <w:right w:w="120" w:type="dxa"/>
            </w:tcMar>
            <w:vAlign w:val="center"/>
          </w:tcPr>
          <w:p w14:paraId="20E76B25" w14:textId="77777777" w:rsidR="0011075F" w:rsidRDefault="008A6E17">
            <w:r>
              <w:rPr>
                <w:b/>
                <w:color w:val="8B2E2E"/>
                <w:sz w:val="16"/>
              </w:rPr>
              <w:t>Fonti canoniche</w:t>
            </w:r>
          </w:p>
        </w:tc>
        <w:tc>
          <w:tcPr>
            <w:tcW w:w="6973" w:type="dxa"/>
            <w:tcMar>
              <w:top w:w="90" w:type="dxa"/>
              <w:left w:w="120" w:type="dxa"/>
              <w:bottom w:w="90" w:type="dxa"/>
              <w:right w:w="120" w:type="dxa"/>
            </w:tcMar>
          </w:tcPr>
          <w:p w14:paraId="69062FBF" w14:textId="77777777" w:rsidR="0011075F" w:rsidRDefault="008A6E17">
            <w:pPr>
              <w:spacing w:after="20" w:line="240" w:lineRule="auto"/>
            </w:pPr>
            <w:r>
              <w:rPr>
                <w:sz w:val="16"/>
              </w:rPr>
              <w:t>05-player/player-character/origins.md</w:t>
            </w:r>
            <w:r>
              <w:rPr>
                <w:sz w:val="16"/>
              </w:rPr>
              <w:br/>
              <w:t>05-player/player-character/social-statuses.md</w:t>
            </w:r>
            <w:r>
              <w:rPr>
                <w:sz w:val="16"/>
              </w:rPr>
              <w:br/>
              <w:t>04-simulation/family-social/social-status.md</w:t>
            </w:r>
          </w:p>
        </w:tc>
      </w:tr>
      <w:tr w:rsidR="0011075F" w14:paraId="38C48260" w14:textId="77777777">
        <w:trPr>
          <w:cantSplit/>
          <w:jc w:val="center"/>
        </w:trPr>
        <w:tc>
          <w:tcPr>
            <w:tcW w:w="2381" w:type="dxa"/>
            <w:shd w:val="clear" w:color="auto" w:fill="E9DDD1"/>
            <w:tcMar>
              <w:top w:w="90" w:type="dxa"/>
              <w:left w:w="120" w:type="dxa"/>
              <w:bottom w:w="90" w:type="dxa"/>
              <w:right w:w="120" w:type="dxa"/>
            </w:tcMar>
            <w:vAlign w:val="center"/>
          </w:tcPr>
          <w:p w14:paraId="3E83FB5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84EF972" w14:textId="77777777" w:rsidR="0011075F" w:rsidRDefault="008A6E17">
            <w:pPr>
              <w:spacing w:after="20" w:line="240" w:lineRule="auto"/>
            </w:pPr>
            <w:r>
              <w:rPr>
                <w:sz w:val="16"/>
              </w:rPr>
              <w:t xml:space="preserve">A:2, B:2, C:2, D:2, </w:t>
            </w:r>
            <w:r>
              <w:rPr>
                <w:sz w:val="16"/>
              </w:rPr>
              <w:t>E:5</w:t>
            </w:r>
          </w:p>
        </w:tc>
      </w:tr>
      <w:tr w:rsidR="0011075F" w14:paraId="3BBEEA62" w14:textId="77777777">
        <w:trPr>
          <w:cantSplit/>
          <w:jc w:val="center"/>
        </w:trPr>
        <w:tc>
          <w:tcPr>
            <w:tcW w:w="2381" w:type="dxa"/>
            <w:shd w:val="clear" w:color="auto" w:fill="E9DDD1"/>
            <w:tcMar>
              <w:top w:w="90" w:type="dxa"/>
              <w:left w:w="120" w:type="dxa"/>
              <w:bottom w:w="90" w:type="dxa"/>
              <w:right w:w="120" w:type="dxa"/>
            </w:tcMar>
            <w:vAlign w:val="center"/>
          </w:tcPr>
          <w:p w14:paraId="65CA6F4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21C88F5" w14:textId="77777777" w:rsidR="0011075F" w:rsidRDefault="008A6E17">
            <w:pPr>
              <w:spacing w:after="20" w:line="240" w:lineRule="auto"/>
            </w:pPr>
            <w:r>
              <w:rPr>
                <w:sz w:val="16"/>
              </w:rPr>
              <w:t>Owner, reviewer, priorità e confini definitivi.</w:t>
            </w:r>
            <w:r>
              <w:rPr>
                <w:sz w:val="16"/>
              </w:rPr>
              <w:br/>
              <w:t>Requisiti minimi per la demo di Pompei.</w:t>
            </w:r>
            <w:r>
              <w:rPr>
                <w:sz w:val="16"/>
              </w:rPr>
              <w:br/>
              <w:t>Matrice esatta delle capacità per gli status demo.</w:t>
            </w:r>
            <w:r>
              <w:rPr>
                <w:sz w:val="16"/>
              </w:rPr>
              <w:br/>
              <w:t>Terminologia UI e grado di incertezza visibile al giocatore.</w:t>
            </w:r>
          </w:p>
        </w:tc>
      </w:tr>
      <w:tr w:rsidR="0011075F" w14:paraId="70D060AF" w14:textId="77777777">
        <w:trPr>
          <w:cantSplit/>
          <w:jc w:val="center"/>
        </w:trPr>
        <w:tc>
          <w:tcPr>
            <w:tcW w:w="2381" w:type="dxa"/>
            <w:shd w:val="clear" w:color="auto" w:fill="E9DDD1"/>
            <w:tcMar>
              <w:top w:w="90" w:type="dxa"/>
              <w:left w:w="120" w:type="dxa"/>
              <w:bottom w:w="90" w:type="dxa"/>
              <w:right w:w="120" w:type="dxa"/>
            </w:tcMar>
            <w:vAlign w:val="center"/>
          </w:tcPr>
          <w:p w14:paraId="2632811A" w14:textId="77777777" w:rsidR="0011075F" w:rsidRDefault="008A6E17">
            <w:r>
              <w:rPr>
                <w:b/>
                <w:color w:val="8B2E2E"/>
                <w:sz w:val="16"/>
              </w:rPr>
              <w:t xml:space="preserve">Criteri di </w:t>
            </w:r>
            <w:r>
              <w:rPr>
                <w:b/>
                <w:color w:val="8B2E2E"/>
                <w:sz w:val="16"/>
              </w:rPr>
              <w:t>completamento</w:t>
            </w:r>
          </w:p>
        </w:tc>
        <w:tc>
          <w:tcPr>
            <w:tcW w:w="6973" w:type="dxa"/>
            <w:tcMar>
              <w:top w:w="90" w:type="dxa"/>
              <w:left w:w="120" w:type="dxa"/>
              <w:bottom w:w="90" w:type="dxa"/>
              <w:right w:w="120" w:type="dxa"/>
            </w:tcMar>
          </w:tcPr>
          <w:p w14:paraId="7A8F9191" w14:textId="77777777" w:rsidR="0011075F" w:rsidRDefault="008A6E17">
            <w:pPr>
              <w:spacing w:after="20" w:line="240" w:lineRule="auto"/>
            </w:pPr>
            <w:r>
              <w:rPr>
                <w:sz w:val="16"/>
              </w:rPr>
              <w:t>Definiti nei documenti sorgente o ancora da promuovere a S4.</w:t>
            </w:r>
          </w:p>
        </w:tc>
      </w:tr>
    </w:tbl>
    <w:p w14:paraId="051A00E7" w14:textId="77777777" w:rsidR="0011075F" w:rsidRDefault="0011075F"/>
    <w:p w14:paraId="51A163FA" w14:textId="77777777" w:rsidR="0011075F" w:rsidRDefault="008A6E17">
      <w:pPr>
        <w:pStyle w:val="Titolo2"/>
      </w:pPr>
      <w:bookmarkStart w:id="54" w:name="_Toc235456947"/>
      <w:r>
        <w:t>Ciclo principale di gameplay</w:t>
      </w:r>
      <w:bookmarkEnd w:id="54"/>
    </w:p>
    <w:p w14:paraId="3785414B"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FB808AA" w14:textId="77777777">
        <w:trPr>
          <w:cantSplit/>
          <w:tblHeader/>
          <w:jc w:val="center"/>
        </w:trPr>
        <w:tc>
          <w:tcPr>
            <w:tcW w:w="2381" w:type="dxa"/>
            <w:shd w:val="clear" w:color="auto" w:fill="E9DDD1"/>
            <w:tcMar>
              <w:top w:w="90" w:type="dxa"/>
              <w:left w:w="120" w:type="dxa"/>
              <w:bottom w:w="90" w:type="dxa"/>
              <w:right w:w="120" w:type="dxa"/>
            </w:tcMar>
            <w:vAlign w:val="center"/>
          </w:tcPr>
          <w:p w14:paraId="0E269B10" w14:textId="77777777" w:rsidR="0011075F" w:rsidRDefault="008A6E17">
            <w:r>
              <w:rPr>
                <w:b/>
                <w:color w:val="8B2E2E"/>
                <w:sz w:val="16"/>
              </w:rPr>
              <w:t>Fonti canoniche</w:t>
            </w:r>
          </w:p>
        </w:tc>
        <w:tc>
          <w:tcPr>
            <w:tcW w:w="6973" w:type="dxa"/>
            <w:tcMar>
              <w:top w:w="90" w:type="dxa"/>
              <w:left w:w="120" w:type="dxa"/>
              <w:bottom w:w="90" w:type="dxa"/>
              <w:right w:w="120" w:type="dxa"/>
            </w:tcMar>
          </w:tcPr>
          <w:p w14:paraId="7A176CDB" w14:textId="77777777" w:rsidR="0011075F" w:rsidRDefault="008A6E17">
            <w:pPr>
              <w:spacing w:after="20" w:line="240" w:lineRule="auto"/>
            </w:pPr>
            <w:r>
              <w:rPr>
                <w:sz w:val="16"/>
              </w:rPr>
              <w:t>05-player/gameplay/core-loop.md</w:t>
            </w:r>
            <w:r>
              <w:rPr>
                <w:sz w:val="16"/>
              </w:rPr>
              <w:br/>
              <w:t>05-player/gameplay/gameplay-verbs.md</w:t>
            </w:r>
            <w:r>
              <w:rPr>
                <w:sz w:val="16"/>
              </w:rPr>
              <w:br/>
              <w:t>05-player/gameplay/failure-recovery.md</w:t>
            </w:r>
          </w:p>
        </w:tc>
      </w:tr>
      <w:tr w:rsidR="0011075F" w14:paraId="5942D462" w14:textId="77777777">
        <w:trPr>
          <w:cantSplit/>
          <w:jc w:val="center"/>
        </w:trPr>
        <w:tc>
          <w:tcPr>
            <w:tcW w:w="2381" w:type="dxa"/>
            <w:shd w:val="clear" w:color="auto" w:fill="E9DDD1"/>
            <w:tcMar>
              <w:top w:w="90" w:type="dxa"/>
              <w:left w:w="120" w:type="dxa"/>
              <w:bottom w:w="90" w:type="dxa"/>
              <w:right w:w="120" w:type="dxa"/>
            </w:tcMar>
            <w:vAlign w:val="center"/>
          </w:tcPr>
          <w:p w14:paraId="02314C63"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84C115C" w14:textId="77777777" w:rsidR="0011075F" w:rsidRDefault="008A6E17">
            <w:pPr>
              <w:spacing w:after="20" w:line="240" w:lineRule="auto"/>
            </w:pPr>
            <w:r>
              <w:rPr>
                <w:sz w:val="16"/>
              </w:rPr>
              <w:t>Mista / non assegnata</w:t>
            </w:r>
          </w:p>
        </w:tc>
      </w:tr>
      <w:tr w:rsidR="0011075F" w14:paraId="063EDC93" w14:textId="77777777">
        <w:trPr>
          <w:cantSplit/>
          <w:jc w:val="center"/>
        </w:trPr>
        <w:tc>
          <w:tcPr>
            <w:tcW w:w="2381" w:type="dxa"/>
            <w:shd w:val="clear" w:color="auto" w:fill="E9DDD1"/>
            <w:tcMar>
              <w:top w:w="90" w:type="dxa"/>
              <w:left w:w="120" w:type="dxa"/>
              <w:bottom w:w="90" w:type="dxa"/>
              <w:right w:w="120" w:type="dxa"/>
            </w:tcMar>
            <w:vAlign w:val="center"/>
          </w:tcPr>
          <w:p w14:paraId="73DA9BE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49BC0C4" w14:textId="77777777" w:rsidR="0011075F" w:rsidRDefault="008A6E17">
            <w:pPr>
              <w:spacing w:after="20" w:line="240" w:lineRule="auto"/>
            </w:pPr>
            <w:r>
              <w:rPr>
                <w:sz w:val="16"/>
              </w:rPr>
              <w:t xml:space="preserve">Owner, </w:t>
            </w:r>
            <w:r>
              <w:rPr>
                <w:sz w:val="16"/>
              </w:rPr>
              <w:t>reviewer, priorità e confini definitivi.</w:t>
            </w:r>
            <w:r>
              <w:rPr>
                <w:sz w:val="16"/>
              </w:rPr>
              <w:br/>
              <w:t>Requisiti minimi per la demo di Pompei.</w:t>
            </w:r>
          </w:p>
        </w:tc>
      </w:tr>
      <w:tr w:rsidR="0011075F" w14:paraId="0AC2A3C4" w14:textId="77777777">
        <w:trPr>
          <w:cantSplit/>
          <w:jc w:val="center"/>
        </w:trPr>
        <w:tc>
          <w:tcPr>
            <w:tcW w:w="2381" w:type="dxa"/>
            <w:shd w:val="clear" w:color="auto" w:fill="E9DDD1"/>
            <w:tcMar>
              <w:top w:w="90" w:type="dxa"/>
              <w:left w:w="120" w:type="dxa"/>
              <w:bottom w:w="90" w:type="dxa"/>
              <w:right w:w="120" w:type="dxa"/>
            </w:tcMar>
            <w:vAlign w:val="center"/>
          </w:tcPr>
          <w:p w14:paraId="34A09DD0"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0D30710" w14:textId="77777777" w:rsidR="0011075F" w:rsidRDefault="008A6E17">
            <w:pPr>
              <w:spacing w:after="20" w:line="240" w:lineRule="auto"/>
            </w:pPr>
            <w:r>
              <w:rPr>
                <w:sz w:val="16"/>
              </w:rPr>
              <w:t>Definiti nei documenti sorgente o ancora da promuovere a S4.</w:t>
            </w:r>
          </w:p>
        </w:tc>
      </w:tr>
    </w:tbl>
    <w:p w14:paraId="68115D75" w14:textId="77777777" w:rsidR="0011075F" w:rsidRDefault="0011075F"/>
    <w:p w14:paraId="7D3B47BD" w14:textId="77777777" w:rsidR="0011075F" w:rsidRDefault="008A6E17">
      <w:pPr>
        <w:pStyle w:val="Titolo2"/>
      </w:pPr>
      <w:bookmarkStart w:id="55" w:name="_Toc235456948"/>
      <w:r>
        <w:lastRenderedPageBreak/>
        <w:t>Progressione e mobilita sociale</w:t>
      </w:r>
      <w:bookmarkEnd w:id="55"/>
    </w:p>
    <w:p w14:paraId="663C0FA0" w14:textId="77777777" w:rsidR="0011075F" w:rsidRDefault="008A6E17">
      <w:r>
        <w:t xml:space="preserve">Ogni percorso richiede opportunità, </w:t>
      </w:r>
      <w:r>
        <w:t>prerequisiti, tempo, attori/autorità e conseguenze. Ricchezza amplia mezzi ma non converte automaticamente cittadinanza, origine o reputazione. Prestigio è riconoscimento per comunità e dominio; reputazione conserva credenze e prove; status cambia solo mediante evento valido.</w:t>
      </w:r>
    </w:p>
    <w:p w14:paraId="2930519B" w14:textId="77777777" w:rsidR="0011075F" w:rsidRDefault="008A6E17">
      <w:r>
        <w:t>Legge status, patrimonio, competenze, famiglia, reti, cariche e reputazioni. Produce OpportunityOpened, PrestigeChanged, AccessChanged, MobilityMilestone; ascolta manomissione, eredità, matrimonio, fallimento, condanna, carica e migrazione. Guadagno improvviso, perdita, status contestato, reputazioni discordi e successione non vengono compressi in un livello.</w:t>
      </w:r>
    </w:p>
    <w:p w14:paraId="3DB7710A" w14:textId="77777777" w:rsidR="0011075F" w:rsidRDefault="008A6E17">
      <w:r>
        <w:t>Nessun grind garantisce avanzamento; esistono regressione, percorsi laterali e successo locale. Tempi, barriere e possibilità sono profili storici A–E. Persistono milestone, accessi, rifiuti e memorie comunitarie anche dopo aggregazione.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CE315BF" w14:textId="77777777">
        <w:trPr>
          <w:cantSplit/>
          <w:tblHeader/>
          <w:jc w:val="center"/>
        </w:trPr>
        <w:tc>
          <w:tcPr>
            <w:tcW w:w="2381" w:type="dxa"/>
            <w:shd w:val="clear" w:color="auto" w:fill="E9DDD1"/>
            <w:tcMar>
              <w:top w:w="90" w:type="dxa"/>
              <w:left w:w="120" w:type="dxa"/>
              <w:bottom w:w="90" w:type="dxa"/>
              <w:right w:w="120" w:type="dxa"/>
            </w:tcMar>
            <w:vAlign w:val="center"/>
          </w:tcPr>
          <w:p w14:paraId="41785C48" w14:textId="77777777" w:rsidR="0011075F" w:rsidRDefault="008A6E17">
            <w:r>
              <w:rPr>
                <w:b/>
                <w:color w:val="8B2E2E"/>
                <w:sz w:val="16"/>
              </w:rPr>
              <w:t>Fonti canoniche</w:t>
            </w:r>
          </w:p>
        </w:tc>
        <w:tc>
          <w:tcPr>
            <w:tcW w:w="6973" w:type="dxa"/>
            <w:tcMar>
              <w:top w:w="90" w:type="dxa"/>
              <w:left w:w="120" w:type="dxa"/>
              <w:bottom w:w="90" w:type="dxa"/>
              <w:right w:w="120" w:type="dxa"/>
            </w:tcMar>
          </w:tcPr>
          <w:p w14:paraId="41791338" w14:textId="77777777" w:rsidR="0011075F" w:rsidRDefault="008A6E17">
            <w:pPr>
              <w:spacing w:after="20" w:line="240" w:lineRule="auto"/>
            </w:pPr>
            <w:r>
              <w:rPr>
                <w:sz w:val="16"/>
              </w:rPr>
              <w:t>05-player/player-character/progression.md</w:t>
            </w:r>
            <w:r>
              <w:rPr>
                <w:sz w:val="16"/>
              </w:rPr>
              <w:br/>
              <w:t>04-simulation/family-social/social-mobility.md</w:t>
            </w:r>
          </w:p>
        </w:tc>
      </w:tr>
      <w:tr w:rsidR="0011075F" w14:paraId="4DFE23BF" w14:textId="77777777">
        <w:trPr>
          <w:cantSplit/>
          <w:jc w:val="center"/>
        </w:trPr>
        <w:tc>
          <w:tcPr>
            <w:tcW w:w="2381" w:type="dxa"/>
            <w:shd w:val="clear" w:color="auto" w:fill="E9DDD1"/>
            <w:tcMar>
              <w:top w:w="90" w:type="dxa"/>
              <w:left w:w="120" w:type="dxa"/>
              <w:bottom w:w="90" w:type="dxa"/>
              <w:right w:w="120" w:type="dxa"/>
            </w:tcMar>
            <w:vAlign w:val="center"/>
          </w:tcPr>
          <w:p w14:paraId="0EC6286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3083C4C" w14:textId="77777777" w:rsidR="0011075F" w:rsidRDefault="008A6E17">
            <w:pPr>
              <w:spacing w:after="20" w:line="240" w:lineRule="auto"/>
            </w:pPr>
            <w:r>
              <w:rPr>
                <w:sz w:val="16"/>
              </w:rPr>
              <w:t xml:space="preserve">A:2, B:2, C:2, </w:t>
            </w:r>
            <w:r>
              <w:rPr>
                <w:sz w:val="16"/>
              </w:rPr>
              <w:t>D:3, E:3</w:t>
            </w:r>
          </w:p>
        </w:tc>
      </w:tr>
      <w:tr w:rsidR="0011075F" w14:paraId="06F03A05" w14:textId="77777777">
        <w:trPr>
          <w:cantSplit/>
          <w:jc w:val="center"/>
        </w:trPr>
        <w:tc>
          <w:tcPr>
            <w:tcW w:w="2381" w:type="dxa"/>
            <w:shd w:val="clear" w:color="auto" w:fill="E9DDD1"/>
            <w:tcMar>
              <w:top w:w="90" w:type="dxa"/>
              <w:left w:w="120" w:type="dxa"/>
              <w:bottom w:w="90" w:type="dxa"/>
              <w:right w:w="120" w:type="dxa"/>
            </w:tcMar>
            <w:vAlign w:val="center"/>
          </w:tcPr>
          <w:p w14:paraId="29AE450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D9C0ECB" w14:textId="77777777" w:rsidR="0011075F" w:rsidRDefault="008A6E17">
            <w:pPr>
              <w:spacing w:after="20" w:line="240" w:lineRule="auto"/>
            </w:pPr>
            <w:r>
              <w:rPr>
                <w:sz w:val="16"/>
              </w:rPr>
              <w:t>Owner, reviewer, priorità e confini definitivi.</w:t>
            </w:r>
            <w:r>
              <w:rPr>
                <w:sz w:val="16"/>
              </w:rPr>
              <w:br/>
              <w:t>Requisiti minimi per la demo di Pompei.</w:t>
            </w:r>
            <w:r>
              <w:rPr>
                <w:sz w:val="16"/>
              </w:rPr>
              <w:br/>
              <w:t>Traguardi leggibili della demo senza livelli anacronistici.</w:t>
            </w:r>
            <w:r>
              <w:rPr>
                <w:sz w:val="16"/>
              </w:rPr>
              <w:br/>
              <w:t>Effetti intergenerazionali e comunità reputazionali P0.</w:t>
            </w:r>
          </w:p>
        </w:tc>
      </w:tr>
      <w:tr w:rsidR="0011075F" w14:paraId="7F81DAB0" w14:textId="77777777">
        <w:trPr>
          <w:cantSplit/>
          <w:jc w:val="center"/>
        </w:trPr>
        <w:tc>
          <w:tcPr>
            <w:tcW w:w="2381" w:type="dxa"/>
            <w:shd w:val="clear" w:color="auto" w:fill="E9DDD1"/>
            <w:tcMar>
              <w:top w:w="90" w:type="dxa"/>
              <w:left w:w="120" w:type="dxa"/>
              <w:bottom w:w="90" w:type="dxa"/>
              <w:right w:w="120" w:type="dxa"/>
            </w:tcMar>
            <w:vAlign w:val="center"/>
          </w:tcPr>
          <w:p w14:paraId="48EE951A" w14:textId="77777777" w:rsidR="0011075F" w:rsidRDefault="008A6E17">
            <w:r>
              <w:rPr>
                <w:b/>
                <w:color w:val="8B2E2E"/>
                <w:sz w:val="16"/>
              </w:rPr>
              <w:t xml:space="preserve">Criteri di </w:t>
            </w:r>
            <w:r>
              <w:rPr>
                <w:b/>
                <w:color w:val="8B2E2E"/>
                <w:sz w:val="16"/>
              </w:rPr>
              <w:t>completamento</w:t>
            </w:r>
          </w:p>
        </w:tc>
        <w:tc>
          <w:tcPr>
            <w:tcW w:w="6973" w:type="dxa"/>
            <w:tcMar>
              <w:top w:w="90" w:type="dxa"/>
              <w:left w:w="120" w:type="dxa"/>
              <w:bottom w:w="90" w:type="dxa"/>
              <w:right w:w="120" w:type="dxa"/>
            </w:tcMar>
          </w:tcPr>
          <w:p w14:paraId="03DAE4A2" w14:textId="77777777" w:rsidR="0011075F" w:rsidRDefault="008A6E17">
            <w:pPr>
              <w:spacing w:after="20" w:line="240" w:lineRule="auto"/>
            </w:pPr>
            <w:r>
              <w:rPr>
                <w:sz w:val="16"/>
              </w:rPr>
              <w:t>Definiti nei documenti sorgente o ancora da promuovere a S4.</w:t>
            </w:r>
          </w:p>
        </w:tc>
      </w:tr>
    </w:tbl>
    <w:p w14:paraId="33AF88DA" w14:textId="77777777" w:rsidR="0011075F" w:rsidRDefault="0011075F"/>
    <w:p w14:paraId="7021D0DC" w14:textId="77777777" w:rsidR="0011075F" w:rsidRDefault="008A6E17">
      <w:pPr>
        <w:pStyle w:val="Titolo2"/>
      </w:pPr>
      <w:bookmarkStart w:id="56" w:name="_Toc235456949"/>
      <w:r>
        <w:t>Conoscenza del giocatore e interazione</w:t>
      </w:r>
      <w:bookmarkEnd w:id="56"/>
    </w:p>
    <w:p w14:paraId="5C567491"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055F33B" w14:textId="77777777">
        <w:trPr>
          <w:cantSplit/>
          <w:tblHeader/>
          <w:jc w:val="center"/>
        </w:trPr>
        <w:tc>
          <w:tcPr>
            <w:tcW w:w="2381" w:type="dxa"/>
            <w:shd w:val="clear" w:color="auto" w:fill="E9DDD1"/>
            <w:tcMar>
              <w:top w:w="90" w:type="dxa"/>
              <w:left w:w="120" w:type="dxa"/>
              <w:bottom w:w="90" w:type="dxa"/>
              <w:right w:w="120" w:type="dxa"/>
            </w:tcMar>
            <w:vAlign w:val="center"/>
          </w:tcPr>
          <w:p w14:paraId="7BC2C733" w14:textId="77777777" w:rsidR="0011075F" w:rsidRDefault="008A6E17">
            <w:r>
              <w:rPr>
                <w:b/>
                <w:color w:val="8B2E2E"/>
                <w:sz w:val="16"/>
              </w:rPr>
              <w:t>Fonti canoniche</w:t>
            </w:r>
          </w:p>
        </w:tc>
        <w:tc>
          <w:tcPr>
            <w:tcW w:w="6973" w:type="dxa"/>
            <w:tcMar>
              <w:top w:w="90" w:type="dxa"/>
              <w:left w:w="120" w:type="dxa"/>
              <w:bottom w:w="90" w:type="dxa"/>
              <w:right w:w="120" w:type="dxa"/>
            </w:tcMar>
          </w:tcPr>
          <w:p w14:paraId="7A60D846" w14:textId="77777777" w:rsidR="0011075F" w:rsidRDefault="008A6E17">
            <w:pPr>
              <w:spacing w:after="20" w:line="240" w:lineRule="auto"/>
            </w:pPr>
            <w:r>
              <w:rPr>
                <w:sz w:val="16"/>
              </w:rPr>
              <w:t>05-player/player-character/player-knowledge.md</w:t>
            </w:r>
            <w:r>
              <w:rPr>
                <w:sz w:val="16"/>
              </w:rPr>
              <w:br/>
              <w:t>05-player/gameplay/interaction-model.md</w:t>
            </w:r>
          </w:p>
        </w:tc>
      </w:tr>
      <w:tr w:rsidR="0011075F" w14:paraId="4106DB0A" w14:textId="77777777">
        <w:trPr>
          <w:cantSplit/>
          <w:jc w:val="center"/>
        </w:trPr>
        <w:tc>
          <w:tcPr>
            <w:tcW w:w="2381" w:type="dxa"/>
            <w:shd w:val="clear" w:color="auto" w:fill="E9DDD1"/>
            <w:tcMar>
              <w:top w:w="90" w:type="dxa"/>
              <w:left w:w="120" w:type="dxa"/>
              <w:bottom w:w="90" w:type="dxa"/>
              <w:right w:w="120" w:type="dxa"/>
            </w:tcMar>
            <w:vAlign w:val="center"/>
          </w:tcPr>
          <w:p w14:paraId="2C611DB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4BEA684" w14:textId="77777777" w:rsidR="0011075F" w:rsidRDefault="008A6E17">
            <w:pPr>
              <w:spacing w:after="20" w:line="240" w:lineRule="auto"/>
            </w:pPr>
            <w:r>
              <w:rPr>
                <w:sz w:val="16"/>
              </w:rPr>
              <w:t>Mista / non assegnata</w:t>
            </w:r>
          </w:p>
        </w:tc>
      </w:tr>
      <w:tr w:rsidR="0011075F" w14:paraId="1D64BA67" w14:textId="77777777">
        <w:trPr>
          <w:cantSplit/>
          <w:jc w:val="center"/>
        </w:trPr>
        <w:tc>
          <w:tcPr>
            <w:tcW w:w="2381" w:type="dxa"/>
            <w:shd w:val="clear" w:color="auto" w:fill="E9DDD1"/>
            <w:tcMar>
              <w:top w:w="90" w:type="dxa"/>
              <w:left w:w="120" w:type="dxa"/>
              <w:bottom w:w="90" w:type="dxa"/>
              <w:right w:w="120" w:type="dxa"/>
            </w:tcMar>
            <w:vAlign w:val="center"/>
          </w:tcPr>
          <w:p w14:paraId="3F0DD43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0941E8D" w14:textId="77777777" w:rsidR="0011075F" w:rsidRDefault="008A6E17">
            <w:pPr>
              <w:spacing w:after="20" w:line="240" w:lineRule="auto"/>
            </w:pPr>
            <w:r>
              <w:rPr>
                <w:sz w:val="16"/>
              </w:rPr>
              <w:t xml:space="preserve">Owner, reviewer, </w:t>
            </w:r>
            <w:r>
              <w:rPr>
                <w:sz w:val="16"/>
              </w:rPr>
              <w:t>priorità e confini definitivi.</w:t>
            </w:r>
            <w:r>
              <w:rPr>
                <w:sz w:val="16"/>
              </w:rPr>
              <w:br/>
              <w:t>Requisiti minimi per la demo di Pompei.</w:t>
            </w:r>
          </w:p>
        </w:tc>
      </w:tr>
      <w:tr w:rsidR="0011075F" w14:paraId="53587849" w14:textId="77777777">
        <w:trPr>
          <w:cantSplit/>
          <w:jc w:val="center"/>
        </w:trPr>
        <w:tc>
          <w:tcPr>
            <w:tcW w:w="2381" w:type="dxa"/>
            <w:shd w:val="clear" w:color="auto" w:fill="E9DDD1"/>
            <w:tcMar>
              <w:top w:w="90" w:type="dxa"/>
              <w:left w:w="120" w:type="dxa"/>
              <w:bottom w:w="90" w:type="dxa"/>
              <w:right w:w="120" w:type="dxa"/>
            </w:tcMar>
            <w:vAlign w:val="center"/>
          </w:tcPr>
          <w:p w14:paraId="3C4FB73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934A2DA" w14:textId="77777777" w:rsidR="0011075F" w:rsidRDefault="008A6E17">
            <w:pPr>
              <w:spacing w:after="20" w:line="240" w:lineRule="auto"/>
            </w:pPr>
            <w:r>
              <w:rPr>
                <w:sz w:val="16"/>
              </w:rPr>
              <w:t>Definiti nei documenti sorgente o ancora da promuovere a S4.</w:t>
            </w:r>
          </w:p>
        </w:tc>
      </w:tr>
    </w:tbl>
    <w:p w14:paraId="040B625D" w14:textId="77777777" w:rsidR="0011075F" w:rsidRDefault="0011075F"/>
    <w:p w14:paraId="43C93518" w14:textId="77777777" w:rsidR="0011075F" w:rsidRDefault="008A6E17">
      <w:pPr>
        <w:pStyle w:val="Titolo1"/>
      </w:pPr>
      <w:bookmarkStart w:id="57" w:name="_Toc235456950"/>
      <w:r>
        <w:t>7. Famiglia, discendenza ed eredita</w:t>
      </w:r>
      <w:bookmarkEnd w:id="57"/>
    </w:p>
    <w:p w14:paraId="1906B31C" w14:textId="77777777" w:rsidR="0011075F" w:rsidRDefault="008A6E17">
      <w:pPr>
        <w:pBdr>
          <w:left w:val="single" w:sz="18" w:space="8" w:color="B98228"/>
        </w:pBdr>
        <w:spacing w:after="240"/>
      </w:pPr>
      <w:r>
        <w:t>La continuita della partita e genealogica e patrimoniale, non una reincarnazione meccanica. Famiglia, household, matrimonio, figli, adozione, emancipazione, morte ed eredita restano concetti distinti con conseguenze giuridiche e affettive.</w:t>
      </w:r>
    </w:p>
    <w:p w14:paraId="31120766" w14:textId="77777777" w:rsidR="0011075F" w:rsidRDefault="008A6E17">
      <w:pPr>
        <w:keepNext/>
        <w:jc w:val="center"/>
      </w:pPr>
      <w:r>
        <w:rPr>
          <w:noProof/>
        </w:rPr>
        <w:lastRenderedPageBreak/>
        <w:drawing>
          <wp:inline distT="0" distB="0" distL="0" distR="0" wp14:anchorId="36D23399" wp14:editId="39123DF0">
            <wp:extent cx="5616000" cy="2169818"/>
            <wp:effectExtent l="0" t="0" r="0" b="0"/>
            <wp:docPr id="9" name="Picture 9" descr="Famiglia ed eredita" title="Famiglia ed ered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succession.png"/>
                    <pic:cNvPicPr/>
                  </pic:nvPicPr>
                  <pic:blipFill>
                    <a:blip r:embed="rId16"/>
                    <a:stretch>
                      <a:fillRect/>
                    </a:stretch>
                  </pic:blipFill>
                  <pic:spPr>
                    <a:xfrm>
                      <a:off x="0" y="0"/>
                      <a:ext cx="5616000" cy="2169818"/>
                    </a:xfrm>
                    <a:prstGeom prst="rect">
                      <a:avLst/>
                    </a:prstGeom>
                  </pic:spPr>
                </pic:pic>
              </a:graphicData>
            </a:graphic>
          </wp:inline>
        </w:drawing>
      </w:r>
    </w:p>
    <w:p w14:paraId="1BB29FCF" w14:textId="4B0E17DD" w:rsidR="0011075F" w:rsidRDefault="008A6E17">
      <w:pPr>
        <w:pStyle w:val="Didascalia"/>
        <w:jc w:val="center"/>
      </w:pPr>
      <w:bookmarkStart w:id="58" w:name="_Toc235457066"/>
      <w:r>
        <w:t xml:space="preserve">Figura </w:t>
      </w:r>
      <w:r>
        <w:fldChar w:fldCharType="begin"/>
      </w:r>
      <w:r>
        <w:instrText>SEQ Figura \* ARABIC</w:instrText>
      </w:r>
      <w:r>
        <w:fldChar w:fldCharType="separate"/>
      </w:r>
      <w:r>
        <w:rPr>
          <w:noProof/>
        </w:rPr>
        <w:t>9</w:t>
      </w:r>
      <w:r>
        <w:fldChar w:fldCharType="end"/>
      </w:r>
      <w:r>
        <w:t xml:space="preserve"> - Famiglia ed eredita</w:t>
      </w:r>
      <w:bookmarkEnd w:id="58"/>
    </w:p>
    <w:p w14:paraId="2EA9942E" w14:textId="77777777" w:rsidR="0011075F" w:rsidRDefault="008A6E17">
      <w:pPr>
        <w:pStyle w:val="Titolo2"/>
      </w:pPr>
      <w:bookmarkStart w:id="59" w:name="_Toc235456951"/>
      <w:r>
        <w:t>Famiglia e household</w:t>
      </w:r>
      <w:bookmarkEnd w:id="59"/>
    </w:p>
    <w:p w14:paraId="3AA6633B" w14:textId="77777777" w:rsidR="0011075F" w:rsidRDefault="008A6E17">
      <w:r>
        <w:t>KinshipLink registra tipo, origine, validità e prove; HouseholdMembership residenza, ruolo, dipendenza e quote; AuthorityRelation ambito e limiti; MarriageUnion, AdoptionAct, EmancipationAct, Estate e SuccessionCase mantengono lifecycle separati.</w:t>
      </w:r>
    </w:p>
    <w:p w14:paraId="1C39A2F5" w14:textId="77777777" w:rsidR="0011075F" w:rsidRDefault="008A6E17">
      <w:r>
        <w:t>Produce KinshipEstablished, MarriageChanged, AuthorityChanged, HouseholdSplit, EstateOpened, InheritanceSettled; ascolta nascita, status, proprietà, debito, malattia, morte, processo e migrazione. Conseguenze economiche, reputazionali, politiche, religiose e narrative persistono.</w:t>
      </w:r>
    </w:p>
    <w:p w14:paraId="6A2D4048" w14:textId="77777777" w:rsidR="0011075F" w:rsidRDefault="008A6E17">
      <w:r>
        <w:t>Paternità contestata, adozione concorrente, coniuge assente, divorzio durante debito, erede morto, testamenti incompatibili, minore e household estinto aprono casi espliciti. Ogni forma familiare e capacità è datata/localizzata A–E; evitare il modello nucleare moderno come default.</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33F1EA6" w14:textId="77777777">
        <w:trPr>
          <w:cantSplit/>
          <w:tblHeader/>
          <w:jc w:val="center"/>
        </w:trPr>
        <w:tc>
          <w:tcPr>
            <w:tcW w:w="2381" w:type="dxa"/>
            <w:shd w:val="clear" w:color="auto" w:fill="E9DDD1"/>
            <w:tcMar>
              <w:top w:w="90" w:type="dxa"/>
              <w:left w:w="120" w:type="dxa"/>
              <w:bottom w:w="90" w:type="dxa"/>
              <w:right w:w="120" w:type="dxa"/>
            </w:tcMar>
            <w:vAlign w:val="center"/>
          </w:tcPr>
          <w:p w14:paraId="6507FB99" w14:textId="77777777" w:rsidR="0011075F" w:rsidRDefault="008A6E17">
            <w:r>
              <w:rPr>
                <w:b/>
                <w:color w:val="8B2E2E"/>
                <w:sz w:val="16"/>
              </w:rPr>
              <w:t>Fonti canoniche</w:t>
            </w:r>
          </w:p>
        </w:tc>
        <w:tc>
          <w:tcPr>
            <w:tcW w:w="6973" w:type="dxa"/>
            <w:tcMar>
              <w:top w:w="90" w:type="dxa"/>
              <w:left w:w="120" w:type="dxa"/>
              <w:bottom w:w="90" w:type="dxa"/>
              <w:right w:w="120" w:type="dxa"/>
            </w:tcMar>
          </w:tcPr>
          <w:p w14:paraId="7E4BF691" w14:textId="77777777" w:rsidR="0011075F" w:rsidRDefault="008A6E17">
            <w:pPr>
              <w:spacing w:after="20" w:line="240" w:lineRule="auto"/>
            </w:pPr>
            <w:r>
              <w:rPr>
                <w:sz w:val="16"/>
              </w:rPr>
              <w:t>04-simulation/family-social/family.md</w:t>
            </w:r>
            <w:r>
              <w:rPr>
                <w:sz w:val="16"/>
              </w:rPr>
              <w:br/>
              <w:t>04-simulation/family-social/household.md</w:t>
            </w:r>
          </w:p>
        </w:tc>
      </w:tr>
      <w:tr w:rsidR="0011075F" w14:paraId="7D3F9F9B" w14:textId="77777777">
        <w:trPr>
          <w:cantSplit/>
          <w:jc w:val="center"/>
        </w:trPr>
        <w:tc>
          <w:tcPr>
            <w:tcW w:w="2381" w:type="dxa"/>
            <w:shd w:val="clear" w:color="auto" w:fill="E9DDD1"/>
            <w:tcMar>
              <w:top w:w="90" w:type="dxa"/>
              <w:left w:w="120" w:type="dxa"/>
              <w:bottom w:w="90" w:type="dxa"/>
              <w:right w:w="120" w:type="dxa"/>
            </w:tcMar>
            <w:vAlign w:val="center"/>
          </w:tcPr>
          <w:p w14:paraId="67879773"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7CA0C1D" w14:textId="77777777" w:rsidR="0011075F" w:rsidRDefault="008A6E17">
            <w:pPr>
              <w:spacing w:after="20" w:line="240" w:lineRule="auto"/>
            </w:pPr>
            <w:r>
              <w:rPr>
                <w:sz w:val="16"/>
              </w:rPr>
              <w:t>A:2, B:2, C:2, D:5, E:2</w:t>
            </w:r>
          </w:p>
        </w:tc>
      </w:tr>
      <w:tr w:rsidR="0011075F" w14:paraId="3F56121D" w14:textId="77777777">
        <w:trPr>
          <w:cantSplit/>
          <w:jc w:val="center"/>
        </w:trPr>
        <w:tc>
          <w:tcPr>
            <w:tcW w:w="2381" w:type="dxa"/>
            <w:shd w:val="clear" w:color="auto" w:fill="E9DDD1"/>
            <w:tcMar>
              <w:top w:w="90" w:type="dxa"/>
              <w:left w:w="120" w:type="dxa"/>
              <w:bottom w:w="90" w:type="dxa"/>
              <w:right w:w="120" w:type="dxa"/>
            </w:tcMar>
            <w:vAlign w:val="center"/>
          </w:tcPr>
          <w:p w14:paraId="0CDAECC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5BB591A" w14:textId="77777777" w:rsidR="0011075F" w:rsidRDefault="008A6E17">
            <w:pPr>
              <w:spacing w:after="20" w:line="240" w:lineRule="auto"/>
            </w:pPr>
            <w:r>
              <w:rPr>
                <w:sz w:val="16"/>
              </w:rPr>
              <w:t xml:space="preserve">Regole P0 di matrimonio, dote, tutela e </w:t>
            </w:r>
            <w:r>
              <w:rPr>
                <w:sz w:val="16"/>
              </w:rPr>
              <w:t>successione.</w:t>
            </w:r>
            <w:r>
              <w:rPr>
                <w:sz w:val="16"/>
              </w:rPr>
              <w:br/>
              <w:t>Condizioni per continuare come figlio, adottato o altro erede.</w:t>
            </w:r>
            <w:r>
              <w:rPr>
                <w:sz w:val="16"/>
              </w:rPr>
              <w:br/>
              <w:t>Owner, reviewer, stato e priorità.</w:t>
            </w:r>
            <w:r>
              <w:rPr>
                <w:sz w:val="16"/>
              </w:rPr>
              <w:br/>
              <w:t>Confini storici, geografici e sistemici applicabili.</w:t>
            </w:r>
          </w:p>
        </w:tc>
      </w:tr>
      <w:tr w:rsidR="0011075F" w14:paraId="173A9326" w14:textId="77777777">
        <w:trPr>
          <w:cantSplit/>
          <w:jc w:val="center"/>
        </w:trPr>
        <w:tc>
          <w:tcPr>
            <w:tcW w:w="2381" w:type="dxa"/>
            <w:shd w:val="clear" w:color="auto" w:fill="E9DDD1"/>
            <w:tcMar>
              <w:top w:w="90" w:type="dxa"/>
              <w:left w:w="120" w:type="dxa"/>
              <w:bottom w:w="90" w:type="dxa"/>
              <w:right w:w="120" w:type="dxa"/>
            </w:tcMar>
            <w:vAlign w:val="center"/>
          </w:tcPr>
          <w:p w14:paraId="6401A9F1"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EE1605D" w14:textId="77777777" w:rsidR="0011075F" w:rsidRDefault="008A6E17">
            <w:pPr>
              <w:spacing w:after="20" w:line="240" w:lineRule="auto"/>
            </w:pPr>
            <w:r>
              <w:rPr>
                <w:sz w:val="16"/>
              </w:rPr>
              <w:t>Definiti nei documenti sorgente o ancora da promuovere a S4.</w:t>
            </w:r>
          </w:p>
        </w:tc>
      </w:tr>
    </w:tbl>
    <w:p w14:paraId="3D2BD798" w14:textId="77777777" w:rsidR="0011075F" w:rsidRDefault="0011075F"/>
    <w:p w14:paraId="55FAC44D" w14:textId="77777777" w:rsidR="0011075F" w:rsidRDefault="008A6E17">
      <w:pPr>
        <w:pStyle w:val="Titolo2"/>
      </w:pPr>
      <w:bookmarkStart w:id="60" w:name="_Toc235456952"/>
      <w:r>
        <w:t>Matrimonio, divorzio e adozione</w:t>
      </w:r>
      <w:bookmarkEnd w:id="60"/>
    </w:p>
    <w:p w14:paraId="10498EE6"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E2E6AAE" w14:textId="77777777">
        <w:trPr>
          <w:cantSplit/>
          <w:tblHeader/>
          <w:jc w:val="center"/>
        </w:trPr>
        <w:tc>
          <w:tcPr>
            <w:tcW w:w="2381" w:type="dxa"/>
            <w:shd w:val="clear" w:color="auto" w:fill="E9DDD1"/>
            <w:tcMar>
              <w:top w:w="90" w:type="dxa"/>
              <w:left w:w="120" w:type="dxa"/>
              <w:bottom w:w="90" w:type="dxa"/>
              <w:right w:w="120" w:type="dxa"/>
            </w:tcMar>
            <w:vAlign w:val="center"/>
          </w:tcPr>
          <w:p w14:paraId="70FBC79F" w14:textId="77777777" w:rsidR="0011075F" w:rsidRDefault="008A6E17">
            <w:r>
              <w:rPr>
                <w:b/>
                <w:color w:val="8B2E2E"/>
                <w:sz w:val="16"/>
              </w:rPr>
              <w:t>Fonti canoniche</w:t>
            </w:r>
          </w:p>
        </w:tc>
        <w:tc>
          <w:tcPr>
            <w:tcW w:w="6973" w:type="dxa"/>
            <w:tcMar>
              <w:top w:w="90" w:type="dxa"/>
              <w:left w:w="120" w:type="dxa"/>
              <w:bottom w:w="90" w:type="dxa"/>
              <w:right w:w="120" w:type="dxa"/>
            </w:tcMar>
          </w:tcPr>
          <w:p w14:paraId="06261634" w14:textId="77777777" w:rsidR="0011075F" w:rsidRDefault="008A6E17">
            <w:pPr>
              <w:spacing w:after="20" w:line="240" w:lineRule="auto"/>
            </w:pPr>
            <w:r>
              <w:rPr>
                <w:sz w:val="16"/>
              </w:rPr>
              <w:t>04-simulation/family-social/marriage.md</w:t>
            </w:r>
            <w:r>
              <w:rPr>
                <w:sz w:val="16"/>
              </w:rPr>
              <w:br/>
              <w:t>04-simulation/family-social/adoption-emancipation.md</w:t>
            </w:r>
          </w:p>
        </w:tc>
      </w:tr>
      <w:tr w:rsidR="0011075F" w14:paraId="7D64E952" w14:textId="77777777">
        <w:trPr>
          <w:cantSplit/>
          <w:jc w:val="center"/>
        </w:trPr>
        <w:tc>
          <w:tcPr>
            <w:tcW w:w="2381" w:type="dxa"/>
            <w:shd w:val="clear" w:color="auto" w:fill="E9DDD1"/>
            <w:tcMar>
              <w:top w:w="90" w:type="dxa"/>
              <w:left w:w="120" w:type="dxa"/>
              <w:bottom w:w="90" w:type="dxa"/>
              <w:right w:w="120" w:type="dxa"/>
            </w:tcMar>
            <w:vAlign w:val="center"/>
          </w:tcPr>
          <w:p w14:paraId="55BF925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15DFAA2" w14:textId="77777777" w:rsidR="0011075F" w:rsidRDefault="008A6E17">
            <w:pPr>
              <w:spacing w:after="20" w:line="240" w:lineRule="auto"/>
            </w:pPr>
            <w:r>
              <w:rPr>
                <w:sz w:val="16"/>
              </w:rPr>
              <w:t>Mista / non assegnata</w:t>
            </w:r>
          </w:p>
        </w:tc>
      </w:tr>
      <w:tr w:rsidR="0011075F" w14:paraId="5E62F795" w14:textId="77777777">
        <w:trPr>
          <w:cantSplit/>
          <w:jc w:val="center"/>
        </w:trPr>
        <w:tc>
          <w:tcPr>
            <w:tcW w:w="2381" w:type="dxa"/>
            <w:shd w:val="clear" w:color="auto" w:fill="E9DDD1"/>
            <w:tcMar>
              <w:top w:w="90" w:type="dxa"/>
              <w:left w:w="120" w:type="dxa"/>
              <w:bottom w:w="90" w:type="dxa"/>
              <w:right w:w="120" w:type="dxa"/>
            </w:tcMar>
            <w:vAlign w:val="center"/>
          </w:tcPr>
          <w:p w14:paraId="2357F224"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7FF11296"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Livello di dettaglio richiesto per Pompei e per l'espansione imperiale.</w:t>
            </w:r>
          </w:p>
        </w:tc>
      </w:tr>
      <w:tr w:rsidR="0011075F" w14:paraId="7F528F97" w14:textId="77777777">
        <w:trPr>
          <w:cantSplit/>
          <w:jc w:val="center"/>
        </w:trPr>
        <w:tc>
          <w:tcPr>
            <w:tcW w:w="2381" w:type="dxa"/>
            <w:shd w:val="clear" w:color="auto" w:fill="E9DDD1"/>
            <w:tcMar>
              <w:top w:w="90" w:type="dxa"/>
              <w:left w:w="120" w:type="dxa"/>
              <w:bottom w:w="90" w:type="dxa"/>
              <w:right w:w="120" w:type="dxa"/>
            </w:tcMar>
            <w:vAlign w:val="center"/>
          </w:tcPr>
          <w:p w14:paraId="15C0E8F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4B643C5" w14:textId="77777777" w:rsidR="0011075F" w:rsidRDefault="008A6E17">
            <w:pPr>
              <w:spacing w:after="20" w:line="240" w:lineRule="auto"/>
            </w:pPr>
            <w:r>
              <w:rPr>
                <w:sz w:val="16"/>
              </w:rPr>
              <w:t>Definiti nei documenti sorgente o ancora da promuovere a S4.</w:t>
            </w:r>
          </w:p>
        </w:tc>
      </w:tr>
    </w:tbl>
    <w:p w14:paraId="1D5B8872" w14:textId="77777777" w:rsidR="0011075F" w:rsidRDefault="0011075F"/>
    <w:p w14:paraId="5B8E492A" w14:textId="77777777" w:rsidR="0011075F" w:rsidRDefault="008A6E17">
      <w:pPr>
        <w:pStyle w:val="Titolo2"/>
      </w:pPr>
      <w:bookmarkStart w:id="61" w:name="_Toc235456953"/>
      <w:r>
        <w:t>Figli, educazione e ciclo della vita</w:t>
      </w:r>
      <w:bookmarkEnd w:id="61"/>
    </w:p>
    <w:p w14:paraId="7C99C298" w14:textId="77777777" w:rsidR="0011075F" w:rsidRDefault="008A6E17">
      <w:r>
        <w:t xml:space="preserve">Registra persona, genitori noti/riconosciuti, luogo, tempo, salute e </w:t>
      </w:r>
      <w:r>
        <w:t>status con classe storica. Fecondità e mortalità aggregate attendono dossier demografico. I bambini hanno bisogni, relazioni e sviluppo; non sono miniature di adulti né decorazioni.</w:t>
      </w:r>
    </w:p>
    <w:p w14:paraId="31CB4877" w14:textId="77777777" w:rsidR="0011075F" w:rsidRDefault="008A6E17">
      <w:r>
        <w:t>Accesso dipende da household, status, genere, luogo, denaro, rete e bisogno di lavoro. Apprendimento richiede tempo, docente/maestro, pratica e strumenti. Assenza, fallimento o abuso hanno effetti; nessuna scuola universale è assunta.</w:t>
      </w:r>
    </w:p>
    <w:p w14:paraId="5EA7D1D3" w14:textId="77777777" w:rsidR="0011075F" w:rsidRDefault="008A6E17">
      <w:r>
        <w:t>Ogni transizione interroga capacità, status, autorità, intenzione e prove. Unione affettiva, matrimonio giuridico, coabitazione e contubernium non sono sinonimi. Adozione e emancipazione cambiano grafi e successione in modo atomico.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47290C3" w14:textId="77777777">
        <w:trPr>
          <w:cantSplit/>
          <w:tblHeader/>
          <w:jc w:val="center"/>
        </w:trPr>
        <w:tc>
          <w:tcPr>
            <w:tcW w:w="2381" w:type="dxa"/>
            <w:shd w:val="clear" w:color="auto" w:fill="E9DDD1"/>
            <w:tcMar>
              <w:top w:w="90" w:type="dxa"/>
              <w:left w:w="120" w:type="dxa"/>
              <w:bottom w:w="90" w:type="dxa"/>
              <w:right w:w="120" w:type="dxa"/>
            </w:tcMar>
            <w:vAlign w:val="center"/>
          </w:tcPr>
          <w:p w14:paraId="67296843" w14:textId="77777777" w:rsidR="0011075F" w:rsidRDefault="008A6E17">
            <w:r>
              <w:rPr>
                <w:b/>
                <w:color w:val="8B2E2E"/>
                <w:sz w:val="16"/>
              </w:rPr>
              <w:t>Fonti canoniche</w:t>
            </w:r>
          </w:p>
        </w:tc>
        <w:tc>
          <w:tcPr>
            <w:tcW w:w="6973" w:type="dxa"/>
            <w:tcMar>
              <w:top w:w="90" w:type="dxa"/>
              <w:left w:w="120" w:type="dxa"/>
              <w:bottom w:w="90" w:type="dxa"/>
              <w:right w:w="120" w:type="dxa"/>
            </w:tcMar>
          </w:tcPr>
          <w:p w14:paraId="3A91BFA9" w14:textId="77777777" w:rsidR="0011075F" w:rsidRDefault="008A6E17">
            <w:pPr>
              <w:spacing w:after="20" w:line="240" w:lineRule="auto"/>
            </w:pPr>
            <w:r>
              <w:rPr>
                <w:sz w:val="16"/>
              </w:rPr>
              <w:t>04-simulation/family-social/children.md</w:t>
            </w:r>
            <w:r>
              <w:rPr>
                <w:sz w:val="16"/>
              </w:rPr>
              <w:br/>
              <w:t>04-simulation/npc-population-ai/npc-lifecycle.md</w:t>
            </w:r>
            <w:r>
              <w:rPr>
                <w:sz w:val="16"/>
              </w:rPr>
              <w:br/>
              <w:t>04-simulation/professions-education/education.md</w:t>
            </w:r>
          </w:p>
        </w:tc>
      </w:tr>
      <w:tr w:rsidR="0011075F" w14:paraId="35A31E31" w14:textId="77777777">
        <w:trPr>
          <w:cantSplit/>
          <w:jc w:val="center"/>
        </w:trPr>
        <w:tc>
          <w:tcPr>
            <w:tcW w:w="2381" w:type="dxa"/>
            <w:shd w:val="clear" w:color="auto" w:fill="E9DDD1"/>
            <w:tcMar>
              <w:top w:w="90" w:type="dxa"/>
              <w:left w:w="120" w:type="dxa"/>
              <w:bottom w:w="90" w:type="dxa"/>
              <w:right w:w="120" w:type="dxa"/>
            </w:tcMar>
            <w:vAlign w:val="center"/>
          </w:tcPr>
          <w:p w14:paraId="3A283E9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4F4FD38" w14:textId="77777777" w:rsidR="0011075F" w:rsidRDefault="008A6E17">
            <w:pPr>
              <w:spacing w:after="20" w:line="240" w:lineRule="auto"/>
            </w:pPr>
            <w:r>
              <w:rPr>
                <w:sz w:val="16"/>
              </w:rPr>
              <w:t>C:2, D:1, E:3</w:t>
            </w:r>
          </w:p>
        </w:tc>
      </w:tr>
      <w:tr w:rsidR="0011075F" w14:paraId="4CF11F30" w14:textId="77777777">
        <w:trPr>
          <w:cantSplit/>
          <w:jc w:val="center"/>
        </w:trPr>
        <w:tc>
          <w:tcPr>
            <w:tcW w:w="2381" w:type="dxa"/>
            <w:shd w:val="clear" w:color="auto" w:fill="E9DDD1"/>
            <w:tcMar>
              <w:top w:w="90" w:type="dxa"/>
              <w:left w:w="120" w:type="dxa"/>
              <w:bottom w:w="90" w:type="dxa"/>
              <w:right w:w="120" w:type="dxa"/>
            </w:tcMar>
            <w:vAlign w:val="center"/>
          </w:tcPr>
          <w:p w14:paraId="4DCA174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CEB60E5"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 xml:space="preserve">Livello di dettaglio richiesto per Pompei e per l'espansione </w:t>
            </w:r>
            <w:r>
              <w:rPr>
                <w:sz w:val="16"/>
              </w:rPr>
              <w:t>imperiale.</w:t>
            </w:r>
            <w:r>
              <w:rPr>
                <w:sz w:val="16"/>
              </w:rPr>
              <w:br/>
              <w:t>Q-007 e durata della campagna.</w:t>
            </w:r>
          </w:p>
        </w:tc>
      </w:tr>
      <w:tr w:rsidR="0011075F" w14:paraId="1648F94E" w14:textId="77777777">
        <w:trPr>
          <w:cantSplit/>
          <w:jc w:val="center"/>
        </w:trPr>
        <w:tc>
          <w:tcPr>
            <w:tcW w:w="2381" w:type="dxa"/>
            <w:shd w:val="clear" w:color="auto" w:fill="E9DDD1"/>
            <w:tcMar>
              <w:top w:w="90" w:type="dxa"/>
              <w:left w:w="120" w:type="dxa"/>
              <w:bottom w:w="90" w:type="dxa"/>
              <w:right w:w="120" w:type="dxa"/>
            </w:tcMar>
            <w:vAlign w:val="center"/>
          </w:tcPr>
          <w:p w14:paraId="594640C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73062BE" w14:textId="77777777" w:rsidR="0011075F" w:rsidRDefault="008A6E17">
            <w:pPr>
              <w:spacing w:after="20" w:line="240" w:lineRule="auto"/>
            </w:pPr>
            <w:r>
              <w:rPr>
                <w:sz w:val="16"/>
              </w:rPr>
              <w:t>Definiti nei documenti sorgente o ancora da promuovere a S4.</w:t>
            </w:r>
          </w:p>
        </w:tc>
      </w:tr>
    </w:tbl>
    <w:p w14:paraId="0890D691" w14:textId="77777777" w:rsidR="0011075F" w:rsidRDefault="0011075F"/>
    <w:p w14:paraId="3784391D" w14:textId="77777777" w:rsidR="0011075F" w:rsidRDefault="008A6E17">
      <w:pPr>
        <w:pStyle w:val="Titolo2"/>
      </w:pPr>
      <w:bookmarkStart w:id="62" w:name="_Toc235456954"/>
      <w:r>
        <w:t>Eredita e continuazione con un discendente</w:t>
      </w:r>
      <w:bookmarkEnd w:id="62"/>
    </w:p>
    <w:p w14:paraId="668FEF77"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C11965F" w14:textId="77777777">
        <w:trPr>
          <w:cantSplit/>
          <w:tblHeader/>
          <w:jc w:val="center"/>
        </w:trPr>
        <w:tc>
          <w:tcPr>
            <w:tcW w:w="2381" w:type="dxa"/>
            <w:shd w:val="clear" w:color="auto" w:fill="E9DDD1"/>
            <w:tcMar>
              <w:top w:w="90" w:type="dxa"/>
              <w:left w:w="120" w:type="dxa"/>
              <w:bottom w:w="90" w:type="dxa"/>
              <w:right w:w="120" w:type="dxa"/>
            </w:tcMar>
            <w:vAlign w:val="center"/>
          </w:tcPr>
          <w:p w14:paraId="3AE29195" w14:textId="77777777" w:rsidR="0011075F" w:rsidRDefault="008A6E17">
            <w:r>
              <w:rPr>
                <w:b/>
                <w:color w:val="8B2E2E"/>
                <w:sz w:val="16"/>
              </w:rPr>
              <w:t>Fonti canoniche</w:t>
            </w:r>
          </w:p>
        </w:tc>
        <w:tc>
          <w:tcPr>
            <w:tcW w:w="6973" w:type="dxa"/>
            <w:tcMar>
              <w:top w:w="90" w:type="dxa"/>
              <w:left w:w="120" w:type="dxa"/>
              <w:bottom w:w="90" w:type="dxa"/>
              <w:right w:w="120" w:type="dxa"/>
            </w:tcMar>
          </w:tcPr>
          <w:p w14:paraId="20F7C371" w14:textId="77777777" w:rsidR="0011075F" w:rsidRDefault="008A6E17">
            <w:pPr>
              <w:spacing w:after="20" w:line="240" w:lineRule="auto"/>
            </w:pPr>
            <w:r>
              <w:rPr>
                <w:sz w:val="16"/>
              </w:rPr>
              <w:t>04-simulation/family-social/inheritance.md</w:t>
            </w:r>
            <w:r>
              <w:rPr>
                <w:sz w:val="16"/>
              </w:rPr>
              <w:br/>
              <w:t>05-player/player-character/succession.md</w:t>
            </w:r>
            <w:r>
              <w:rPr>
                <w:sz w:val="16"/>
              </w:rPr>
              <w:br/>
              <w:t>10-technical/save-system/succession-saves.md</w:t>
            </w:r>
          </w:p>
        </w:tc>
      </w:tr>
      <w:tr w:rsidR="0011075F" w14:paraId="3D7FB14D" w14:textId="77777777">
        <w:trPr>
          <w:cantSplit/>
          <w:jc w:val="center"/>
        </w:trPr>
        <w:tc>
          <w:tcPr>
            <w:tcW w:w="2381" w:type="dxa"/>
            <w:shd w:val="clear" w:color="auto" w:fill="E9DDD1"/>
            <w:tcMar>
              <w:top w:w="90" w:type="dxa"/>
              <w:left w:w="120" w:type="dxa"/>
              <w:bottom w:w="90" w:type="dxa"/>
              <w:right w:w="120" w:type="dxa"/>
            </w:tcMar>
            <w:vAlign w:val="center"/>
          </w:tcPr>
          <w:p w14:paraId="29C2AFE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CE3E2C7" w14:textId="77777777" w:rsidR="0011075F" w:rsidRDefault="008A6E17">
            <w:pPr>
              <w:spacing w:after="20" w:line="240" w:lineRule="auto"/>
            </w:pPr>
            <w:r>
              <w:rPr>
                <w:sz w:val="16"/>
              </w:rPr>
              <w:t>Mista / non assegnata</w:t>
            </w:r>
          </w:p>
        </w:tc>
      </w:tr>
      <w:tr w:rsidR="0011075F" w14:paraId="2D9D91E6" w14:textId="77777777">
        <w:trPr>
          <w:cantSplit/>
          <w:jc w:val="center"/>
        </w:trPr>
        <w:tc>
          <w:tcPr>
            <w:tcW w:w="2381" w:type="dxa"/>
            <w:shd w:val="clear" w:color="auto" w:fill="E9DDD1"/>
            <w:tcMar>
              <w:top w:w="90" w:type="dxa"/>
              <w:left w:w="120" w:type="dxa"/>
              <w:bottom w:w="90" w:type="dxa"/>
              <w:right w:w="120" w:type="dxa"/>
            </w:tcMar>
            <w:vAlign w:val="center"/>
          </w:tcPr>
          <w:p w14:paraId="66C1BBF9"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15539F7" w14:textId="77777777" w:rsidR="0011075F" w:rsidRDefault="008A6E17">
            <w:pPr>
              <w:spacing w:after="20" w:line="240" w:lineRule="auto"/>
            </w:pPr>
            <w:r>
              <w:rPr>
                <w:sz w:val="16"/>
              </w:rPr>
              <w:t>Owner, reviewer, stato e priorità.</w:t>
            </w:r>
            <w:r>
              <w:rPr>
                <w:sz w:val="16"/>
              </w:rPr>
              <w:br/>
              <w:t>Confini storici, geografici e sistemici applicabili.</w:t>
            </w:r>
            <w:r>
              <w:rPr>
                <w:sz w:val="16"/>
              </w:rPr>
              <w:br/>
              <w:t>Livello di dettaglio richiesto per Pompei e per l'espansione imperiale.</w:t>
            </w:r>
            <w:r>
              <w:rPr>
                <w:sz w:val="16"/>
              </w:rPr>
              <w:br/>
              <w:t xml:space="preserve">Owner, reviewer, </w:t>
            </w:r>
            <w:r>
              <w:rPr>
                <w:sz w:val="16"/>
              </w:rPr>
              <w:t>priorità e confini definitivi.</w:t>
            </w:r>
          </w:p>
        </w:tc>
      </w:tr>
      <w:tr w:rsidR="0011075F" w14:paraId="5D6A56A0" w14:textId="77777777">
        <w:trPr>
          <w:cantSplit/>
          <w:jc w:val="center"/>
        </w:trPr>
        <w:tc>
          <w:tcPr>
            <w:tcW w:w="2381" w:type="dxa"/>
            <w:shd w:val="clear" w:color="auto" w:fill="E9DDD1"/>
            <w:tcMar>
              <w:top w:w="90" w:type="dxa"/>
              <w:left w:w="120" w:type="dxa"/>
              <w:bottom w:w="90" w:type="dxa"/>
              <w:right w:w="120" w:type="dxa"/>
            </w:tcMar>
            <w:vAlign w:val="center"/>
          </w:tcPr>
          <w:p w14:paraId="10F2DDE1"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036B27D" w14:textId="77777777" w:rsidR="0011075F" w:rsidRDefault="008A6E17">
            <w:pPr>
              <w:spacing w:after="20" w:line="240" w:lineRule="auto"/>
            </w:pPr>
            <w:r>
              <w:rPr>
                <w:sz w:val="16"/>
              </w:rPr>
              <w:t>Definiti nei documenti sorgente o ancora da promuovere a S4.</w:t>
            </w:r>
          </w:p>
        </w:tc>
      </w:tr>
    </w:tbl>
    <w:p w14:paraId="538A2392" w14:textId="77777777" w:rsidR="0011075F" w:rsidRDefault="0011075F"/>
    <w:p w14:paraId="75838402" w14:textId="77777777" w:rsidR="0011075F" w:rsidRDefault="008A6E17">
      <w:pPr>
        <w:pStyle w:val="Titolo1"/>
      </w:pPr>
      <w:bookmarkStart w:id="63" w:name="_Toc235456955"/>
      <w:r>
        <w:lastRenderedPageBreak/>
        <w:t>8. NPC, popolazione e intelligenza artificiale</w:t>
      </w:r>
      <w:bookmarkEnd w:id="63"/>
    </w:p>
    <w:p w14:paraId="516C371D" w14:textId="77777777" w:rsidR="0011075F" w:rsidRDefault="008A6E17">
      <w:pPr>
        <w:pBdr>
          <w:left w:val="single" w:sz="18" w:space="8" w:color="B98228"/>
        </w:pBdr>
        <w:spacing w:after="240"/>
      </w:pPr>
      <w:r>
        <w:t xml:space="preserve">Ogni NPC significativo e persistente, ma il dettaglio e graduato. Identita, </w:t>
      </w:r>
      <w:r>
        <w:t>bisogni, memoria, routine e relazioni vengono conservati attraverso transizioni tra simulazione vicina, semplificata e aggregata.</w:t>
      </w:r>
    </w:p>
    <w:p w14:paraId="3F8B2D13" w14:textId="77777777" w:rsidR="0011075F" w:rsidRDefault="008A6E17">
      <w:pPr>
        <w:keepNext/>
        <w:jc w:val="center"/>
      </w:pPr>
      <w:r>
        <w:rPr>
          <w:noProof/>
        </w:rPr>
        <w:drawing>
          <wp:inline distT="0" distB="0" distL="0" distR="0" wp14:anchorId="0BDEF35D" wp14:editId="032ADBBB">
            <wp:extent cx="5616000" cy="2169818"/>
            <wp:effectExtent l="0" t="0" r="0" b="0"/>
            <wp:docPr id="10" name="Picture 10" descr="Ciclo di vita di un NPC" title="Ciclo di vita di un N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c_lifecycle.png"/>
                    <pic:cNvPicPr/>
                  </pic:nvPicPr>
                  <pic:blipFill>
                    <a:blip r:embed="rId17"/>
                    <a:stretch>
                      <a:fillRect/>
                    </a:stretch>
                  </pic:blipFill>
                  <pic:spPr>
                    <a:xfrm>
                      <a:off x="0" y="0"/>
                      <a:ext cx="5616000" cy="2169818"/>
                    </a:xfrm>
                    <a:prstGeom prst="rect">
                      <a:avLst/>
                    </a:prstGeom>
                  </pic:spPr>
                </pic:pic>
              </a:graphicData>
            </a:graphic>
          </wp:inline>
        </w:drawing>
      </w:r>
    </w:p>
    <w:p w14:paraId="594D0E10" w14:textId="497A3451" w:rsidR="0011075F" w:rsidRDefault="008A6E17">
      <w:pPr>
        <w:pStyle w:val="Didascalia"/>
        <w:jc w:val="center"/>
      </w:pPr>
      <w:bookmarkStart w:id="64" w:name="_Toc235457067"/>
      <w:r>
        <w:t xml:space="preserve">Figura </w:t>
      </w:r>
      <w:r>
        <w:fldChar w:fldCharType="begin"/>
      </w:r>
      <w:r>
        <w:instrText>SEQ Figura \* ARABIC</w:instrText>
      </w:r>
      <w:r>
        <w:fldChar w:fldCharType="separate"/>
      </w:r>
      <w:r>
        <w:rPr>
          <w:noProof/>
        </w:rPr>
        <w:t>10</w:t>
      </w:r>
      <w:r>
        <w:fldChar w:fldCharType="end"/>
      </w:r>
      <w:r>
        <w:t xml:space="preserve"> - Ciclo di vita di un NPC</w:t>
      </w:r>
      <w:bookmarkEnd w:id="64"/>
    </w:p>
    <w:p w14:paraId="7C2165AF" w14:textId="77777777" w:rsidR="0011075F" w:rsidRDefault="008A6E17">
      <w:pPr>
        <w:pStyle w:val="Titolo2"/>
      </w:pPr>
      <w:bookmarkStart w:id="65" w:name="_Toc235456956"/>
      <w:r>
        <w:t>Modello dell'NPC</w:t>
      </w:r>
      <w:bookmarkEnd w:id="65"/>
    </w:p>
    <w:p w14:paraId="2846DDAA" w14:textId="77777777" w:rsidR="0011075F" w:rsidRDefault="008A6E17">
      <w:r>
        <w:t>Paure hanno oggetto, causa, intensità, generalizzazione e decadimento. Desideri hanno origine, orizzonte, costo, compatibilità e condizioni di abbandono.</w:t>
      </w:r>
    </w:p>
    <w:p w14:paraId="41B29C99" w14:textId="77777777" w:rsidR="0011075F" w:rsidRDefault="008A6E17">
      <w:r>
        <w:t>Input: tempo, nascita/morte, cambi status, salute, transazioni, relazioni, eventi percepiti. Output: viste della persona, milestone biografiche e trigger di lifecycle. SYS-PER non decide attività né diffonde automaticamente informazioni.</w:t>
      </w:r>
    </w:p>
    <w:p w14:paraId="7C2E6B40" w14:textId="77777777" w:rsidR="0011075F" w:rsidRDefault="008A6E17">
      <w:r>
        <w:t>PersonBorn, PersonNamed, PersonMatured, PersonCapacityChanged, PersonRelocated, PersonDied, PersonIdentityCorrected. Tutti includono tempo, luogo, fonte causale e versione.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7CA967A" w14:textId="77777777">
        <w:trPr>
          <w:cantSplit/>
          <w:tblHeader/>
          <w:jc w:val="center"/>
        </w:trPr>
        <w:tc>
          <w:tcPr>
            <w:tcW w:w="2381" w:type="dxa"/>
            <w:shd w:val="clear" w:color="auto" w:fill="E9DDD1"/>
            <w:tcMar>
              <w:top w:w="90" w:type="dxa"/>
              <w:left w:w="120" w:type="dxa"/>
              <w:bottom w:w="90" w:type="dxa"/>
              <w:right w:w="120" w:type="dxa"/>
            </w:tcMar>
            <w:vAlign w:val="center"/>
          </w:tcPr>
          <w:p w14:paraId="1BD57601" w14:textId="77777777" w:rsidR="0011075F" w:rsidRDefault="008A6E17">
            <w:r>
              <w:rPr>
                <w:b/>
                <w:color w:val="8B2E2E"/>
                <w:sz w:val="16"/>
              </w:rPr>
              <w:t>Fonti canoniche</w:t>
            </w:r>
          </w:p>
        </w:tc>
        <w:tc>
          <w:tcPr>
            <w:tcW w:w="6973" w:type="dxa"/>
            <w:tcMar>
              <w:top w:w="90" w:type="dxa"/>
              <w:left w:w="120" w:type="dxa"/>
              <w:bottom w:w="90" w:type="dxa"/>
              <w:right w:w="120" w:type="dxa"/>
            </w:tcMar>
          </w:tcPr>
          <w:p w14:paraId="671CD2A9" w14:textId="77777777" w:rsidR="0011075F" w:rsidRDefault="008A6E17">
            <w:pPr>
              <w:spacing w:after="20" w:line="240" w:lineRule="auto"/>
            </w:pPr>
            <w:r>
              <w:rPr>
                <w:sz w:val="16"/>
              </w:rPr>
              <w:t>04-simulation/npc-population-ai/npc-model.md</w:t>
            </w:r>
            <w:r>
              <w:rPr>
                <w:sz w:val="16"/>
              </w:rPr>
              <w:br/>
              <w:t>04-simulation/npc-life-simulation.md</w:t>
            </w:r>
          </w:p>
        </w:tc>
      </w:tr>
      <w:tr w:rsidR="0011075F" w14:paraId="300B1454" w14:textId="77777777">
        <w:trPr>
          <w:cantSplit/>
          <w:jc w:val="center"/>
        </w:trPr>
        <w:tc>
          <w:tcPr>
            <w:tcW w:w="2381" w:type="dxa"/>
            <w:shd w:val="clear" w:color="auto" w:fill="E9DDD1"/>
            <w:tcMar>
              <w:top w:w="90" w:type="dxa"/>
              <w:left w:w="120" w:type="dxa"/>
              <w:bottom w:w="90" w:type="dxa"/>
              <w:right w:w="120" w:type="dxa"/>
            </w:tcMar>
            <w:vAlign w:val="center"/>
          </w:tcPr>
          <w:p w14:paraId="11FBB48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049F365" w14:textId="77777777" w:rsidR="0011075F" w:rsidRDefault="008A6E17">
            <w:pPr>
              <w:spacing w:after="20" w:line="240" w:lineRule="auto"/>
            </w:pPr>
            <w:r>
              <w:rPr>
                <w:sz w:val="16"/>
              </w:rPr>
              <w:t>A:1, C:1, D:2</w:t>
            </w:r>
          </w:p>
        </w:tc>
      </w:tr>
      <w:tr w:rsidR="0011075F" w14:paraId="009A54B0" w14:textId="77777777">
        <w:trPr>
          <w:cantSplit/>
          <w:jc w:val="center"/>
        </w:trPr>
        <w:tc>
          <w:tcPr>
            <w:tcW w:w="2381" w:type="dxa"/>
            <w:shd w:val="clear" w:color="auto" w:fill="E9DDD1"/>
            <w:tcMar>
              <w:top w:w="90" w:type="dxa"/>
              <w:left w:w="120" w:type="dxa"/>
              <w:bottom w:w="90" w:type="dxa"/>
              <w:right w:w="120" w:type="dxa"/>
            </w:tcMar>
            <w:vAlign w:val="center"/>
          </w:tcPr>
          <w:p w14:paraId="34179B8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8B771ED" w14:textId="77777777" w:rsidR="0011075F" w:rsidRDefault="008A6E17">
            <w:pPr>
              <w:spacing w:after="20" w:line="240" w:lineRule="auto"/>
            </w:pPr>
            <w:r>
              <w:rPr>
                <w:sz w:val="16"/>
              </w:rPr>
              <w:t>Rappresentazione precisa di sesso, genere sociale e categorie giuridiche per epoca.</w:t>
            </w:r>
            <w:r>
              <w:rPr>
                <w:sz w:val="16"/>
              </w:rPr>
              <w:br/>
              <w:t xml:space="preserve">Durata </w:t>
            </w:r>
            <w:r>
              <w:rPr>
                <w:sz w:val="16"/>
              </w:rPr>
              <w:t>massima della campagna e precisione delle date di nascita.</w:t>
            </w:r>
            <w:r>
              <w:rPr>
                <w:sz w:val="16"/>
              </w:rPr>
              <w:br/>
              <w:t>Owner e reviewer nominali.</w:t>
            </w:r>
            <w:r>
              <w:rPr>
                <w:sz w:val="16"/>
              </w:rPr>
              <w:br/>
              <w:t>Stato di approvazione e profondità richiesta dalla roadmap documentale.</w:t>
            </w:r>
          </w:p>
        </w:tc>
      </w:tr>
      <w:tr w:rsidR="0011075F" w14:paraId="0D03D189" w14:textId="77777777">
        <w:trPr>
          <w:cantSplit/>
          <w:jc w:val="center"/>
        </w:trPr>
        <w:tc>
          <w:tcPr>
            <w:tcW w:w="2381" w:type="dxa"/>
            <w:shd w:val="clear" w:color="auto" w:fill="E9DDD1"/>
            <w:tcMar>
              <w:top w:w="90" w:type="dxa"/>
              <w:left w:w="120" w:type="dxa"/>
              <w:bottom w:w="90" w:type="dxa"/>
              <w:right w:w="120" w:type="dxa"/>
            </w:tcMar>
            <w:vAlign w:val="center"/>
          </w:tcPr>
          <w:p w14:paraId="3BAF914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964D9C9" w14:textId="77777777" w:rsidR="0011075F" w:rsidRDefault="008A6E17">
            <w:pPr>
              <w:spacing w:after="20" w:line="240" w:lineRule="auto"/>
            </w:pPr>
            <w:r>
              <w:rPr>
                <w:sz w:val="16"/>
              </w:rPr>
              <w:t>Definiti nei documenti sorgente o ancora da promuovere a S4.</w:t>
            </w:r>
          </w:p>
        </w:tc>
      </w:tr>
    </w:tbl>
    <w:p w14:paraId="668A1C41" w14:textId="77777777" w:rsidR="0011075F" w:rsidRDefault="0011075F"/>
    <w:p w14:paraId="5B6ADF40" w14:textId="77777777" w:rsidR="0011075F" w:rsidRDefault="008A6E17">
      <w:pPr>
        <w:pStyle w:val="Titolo2"/>
      </w:pPr>
      <w:bookmarkStart w:id="66" w:name="_Toc235456957"/>
      <w:r>
        <w:t>Simulazione della popolazione</w:t>
      </w:r>
      <w:bookmarkEnd w:id="66"/>
    </w:p>
    <w:p w14:paraId="2E037AD6" w14:textId="77777777" w:rsidR="0011075F" w:rsidRDefault="008A6E17">
      <w:r>
        <w:t>Età/range, sesso, status giuridico, cittadinanza/origine, lingua, household, attività, luogo, salute/capacità e mobilità. Le correlazioni sono esplicite: campionare ogni asse indipendentemente produrrebbe persone impossibili.</w:t>
      </w:r>
    </w:p>
    <w:p w14:paraId="568C1C63" w14:textId="77777777" w:rsidR="0011075F" w:rsidRDefault="008A6E17">
      <w:r>
        <w:t>Stock per zona/coorte; flussi di nascita, morte, arrivo, partenza, cambio status, household e attività. Ogni flusso conserva massa e genera milestone quando individualizzato.</w:t>
      </w:r>
    </w:p>
    <w:p w14:paraId="5829E817" w14:textId="77777777" w:rsidR="0011075F" w:rsidRDefault="008A6E17">
      <w:r>
        <w:lastRenderedPageBreak/>
        <w:t>Coorte → selezione condizionata → sottrazione atomica → Person ID → household/lavoro/luogo coerenti → storia sintetica C/D → persistenza. Non creare parenti, case o lavori senza capacità disponibile.</w:t>
      </w:r>
    </w:p>
    <w:p w14:paraId="5AB9AA4C" w14:textId="7B71F8BD" w:rsidR="0011075F" w:rsidRDefault="008A6E17">
      <w:pPr>
        <w:pStyle w:val="Didascalia"/>
        <w:jc w:val="left"/>
      </w:pPr>
      <w:bookmarkStart w:id="67" w:name="_Toc235457087"/>
      <w:r>
        <w:t xml:space="preserve">Tabella </w:t>
      </w:r>
      <w:r>
        <w:fldChar w:fldCharType="begin"/>
      </w:r>
      <w:r>
        <w:instrText>SEQ Tabella \* ARABIC</w:instrText>
      </w:r>
      <w:r>
        <w:fldChar w:fldCharType="separate"/>
      </w:r>
      <w:r>
        <w:rPr>
          <w:noProof/>
        </w:rPr>
        <w:t>9</w:t>
      </w:r>
      <w:r>
        <w:fldChar w:fldCharType="end"/>
      </w:r>
      <w:r>
        <w:t xml:space="preserve"> - Simulazione della popolazione</w:t>
      </w:r>
      <w:bookmarkEnd w:id="67"/>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4F0E975F" w14:textId="77777777">
        <w:trPr>
          <w:cantSplit/>
          <w:tblHeader/>
          <w:jc w:val="center"/>
        </w:trPr>
        <w:tc>
          <w:tcPr>
            <w:tcW w:w="1984" w:type="dxa"/>
            <w:shd w:val="clear" w:color="auto" w:fill="8B2E2E"/>
            <w:tcMar>
              <w:top w:w="90" w:type="dxa"/>
              <w:left w:w="120" w:type="dxa"/>
              <w:bottom w:w="90" w:type="dxa"/>
              <w:right w:w="120" w:type="dxa"/>
            </w:tcMar>
            <w:vAlign w:val="center"/>
          </w:tcPr>
          <w:p w14:paraId="1FC70DB0" w14:textId="77777777" w:rsidR="0011075F" w:rsidRDefault="008A6E17">
            <w:r>
              <w:rPr>
                <w:b/>
                <w:color w:val="FFFFFF"/>
                <w:sz w:val="17"/>
              </w:rPr>
              <w:t>Categoria</w:t>
            </w:r>
          </w:p>
        </w:tc>
        <w:tc>
          <w:tcPr>
            <w:tcW w:w="3515" w:type="dxa"/>
            <w:shd w:val="clear" w:color="auto" w:fill="8B2E2E"/>
            <w:tcMar>
              <w:top w:w="90" w:type="dxa"/>
              <w:left w:w="120" w:type="dxa"/>
              <w:bottom w:w="90" w:type="dxa"/>
              <w:right w:w="120" w:type="dxa"/>
            </w:tcMar>
            <w:vAlign w:val="center"/>
          </w:tcPr>
          <w:p w14:paraId="3264D7E1" w14:textId="77777777" w:rsidR="0011075F" w:rsidRDefault="008A6E17">
            <w:r>
              <w:rPr>
                <w:b/>
                <w:color w:val="FFFFFF"/>
                <w:sz w:val="17"/>
              </w:rPr>
              <w:t>Persistenza</w:t>
            </w:r>
          </w:p>
        </w:tc>
        <w:tc>
          <w:tcPr>
            <w:tcW w:w="3855" w:type="dxa"/>
            <w:shd w:val="clear" w:color="auto" w:fill="8B2E2E"/>
            <w:tcMar>
              <w:top w:w="90" w:type="dxa"/>
              <w:left w:w="120" w:type="dxa"/>
              <w:bottom w:w="90" w:type="dxa"/>
              <w:right w:w="120" w:type="dxa"/>
            </w:tcMar>
            <w:vAlign w:val="center"/>
          </w:tcPr>
          <w:p w14:paraId="61BA9C64" w14:textId="77777777" w:rsidR="0011075F" w:rsidRDefault="008A6E17">
            <w:r>
              <w:rPr>
                <w:b/>
                <w:color w:val="FFFFFF"/>
                <w:sz w:val="17"/>
              </w:rPr>
              <w:t>Uso</w:t>
            </w:r>
          </w:p>
        </w:tc>
      </w:tr>
      <w:tr w:rsidR="0011075F" w14:paraId="3839F64E" w14:textId="77777777">
        <w:trPr>
          <w:cantSplit/>
          <w:jc w:val="center"/>
        </w:trPr>
        <w:tc>
          <w:tcPr>
            <w:tcW w:w="1984" w:type="dxa"/>
            <w:tcMar>
              <w:top w:w="90" w:type="dxa"/>
              <w:left w:w="120" w:type="dxa"/>
              <w:bottom w:w="90" w:type="dxa"/>
              <w:right w:w="120" w:type="dxa"/>
            </w:tcMar>
            <w:vAlign w:val="center"/>
          </w:tcPr>
          <w:p w14:paraId="7DD1F8B1" w14:textId="77777777" w:rsidR="0011075F" w:rsidRDefault="008A6E17">
            <w:pPr>
              <w:spacing w:after="30" w:line="252" w:lineRule="auto"/>
            </w:pPr>
            <w:r>
              <w:rPr>
                <w:sz w:val="16"/>
              </w:rPr>
              <w:t>NPC critico nominato</w:t>
            </w:r>
          </w:p>
        </w:tc>
        <w:tc>
          <w:tcPr>
            <w:tcW w:w="3515" w:type="dxa"/>
            <w:tcMar>
              <w:top w:w="90" w:type="dxa"/>
              <w:left w:w="120" w:type="dxa"/>
              <w:bottom w:w="90" w:type="dxa"/>
              <w:right w:w="120" w:type="dxa"/>
            </w:tcMar>
            <w:vAlign w:val="center"/>
          </w:tcPr>
          <w:p w14:paraId="7B3E8EB1" w14:textId="77777777" w:rsidR="0011075F" w:rsidRDefault="008A6E17">
            <w:pPr>
              <w:spacing w:after="30" w:line="252" w:lineRule="auto"/>
            </w:pPr>
            <w:r>
              <w:rPr>
                <w:sz w:val="16"/>
              </w:rPr>
              <w:t>Completa</w:t>
            </w:r>
          </w:p>
        </w:tc>
        <w:tc>
          <w:tcPr>
            <w:tcW w:w="3855" w:type="dxa"/>
            <w:tcMar>
              <w:top w:w="90" w:type="dxa"/>
              <w:left w:w="120" w:type="dxa"/>
              <w:bottom w:w="90" w:type="dxa"/>
              <w:right w:w="120" w:type="dxa"/>
            </w:tcMar>
            <w:vAlign w:val="center"/>
          </w:tcPr>
          <w:p w14:paraId="29F507D3" w14:textId="77777777" w:rsidR="0011075F" w:rsidRDefault="008A6E17">
            <w:pPr>
              <w:spacing w:after="30" w:line="252" w:lineRule="auto"/>
            </w:pPr>
            <w:r>
              <w:rPr>
                <w:sz w:val="16"/>
              </w:rPr>
              <w:t xml:space="preserve">Relazioni, </w:t>
            </w:r>
            <w:r>
              <w:rPr>
                <w:sz w:val="16"/>
              </w:rPr>
              <w:t>lavoro, istituzioni, memoria</w:t>
            </w:r>
          </w:p>
        </w:tc>
      </w:tr>
      <w:tr w:rsidR="0011075F" w14:paraId="4F44C99F" w14:textId="77777777">
        <w:trPr>
          <w:cantSplit/>
          <w:jc w:val="center"/>
        </w:trPr>
        <w:tc>
          <w:tcPr>
            <w:tcW w:w="1984" w:type="dxa"/>
            <w:shd w:val="clear" w:color="auto" w:fill="F8F5EF"/>
            <w:tcMar>
              <w:top w:w="90" w:type="dxa"/>
              <w:left w:w="120" w:type="dxa"/>
              <w:bottom w:w="90" w:type="dxa"/>
              <w:right w:w="120" w:type="dxa"/>
            </w:tcMar>
            <w:vAlign w:val="center"/>
          </w:tcPr>
          <w:p w14:paraId="22AAE135" w14:textId="77777777" w:rsidR="0011075F" w:rsidRDefault="008A6E17">
            <w:pPr>
              <w:spacing w:after="30" w:line="252" w:lineRule="auto"/>
            </w:pPr>
            <w:r>
              <w:rPr>
                <w:sz w:val="16"/>
              </w:rPr>
              <w:t>NPC persistente di supporto</w:t>
            </w:r>
          </w:p>
        </w:tc>
        <w:tc>
          <w:tcPr>
            <w:tcW w:w="3515" w:type="dxa"/>
            <w:shd w:val="clear" w:color="auto" w:fill="F8F5EF"/>
            <w:tcMar>
              <w:top w:w="90" w:type="dxa"/>
              <w:left w:w="120" w:type="dxa"/>
              <w:bottom w:w="90" w:type="dxa"/>
              <w:right w:w="120" w:type="dxa"/>
            </w:tcMar>
            <w:vAlign w:val="center"/>
          </w:tcPr>
          <w:p w14:paraId="108E840D" w14:textId="77777777" w:rsidR="0011075F" w:rsidRDefault="008A6E17">
            <w:pPr>
              <w:spacing w:after="30" w:line="252" w:lineRule="auto"/>
            </w:pPr>
            <w:r>
              <w:rPr>
                <w:sz w:val="16"/>
              </w:rPr>
              <w:t>Media</w:t>
            </w:r>
          </w:p>
        </w:tc>
        <w:tc>
          <w:tcPr>
            <w:tcW w:w="3855" w:type="dxa"/>
            <w:shd w:val="clear" w:color="auto" w:fill="F8F5EF"/>
            <w:tcMar>
              <w:top w:w="90" w:type="dxa"/>
              <w:left w:w="120" w:type="dxa"/>
              <w:bottom w:w="90" w:type="dxa"/>
              <w:right w:w="120" w:type="dxa"/>
            </w:tcMar>
            <w:vAlign w:val="center"/>
          </w:tcPr>
          <w:p w14:paraId="466C9960" w14:textId="77777777" w:rsidR="0011075F" w:rsidRDefault="008A6E17">
            <w:pPr>
              <w:spacing w:after="30" w:line="252" w:lineRule="auto"/>
            </w:pPr>
            <w:r>
              <w:rPr>
                <w:sz w:val="16"/>
              </w:rPr>
              <w:t>Routine e ruolo funzionale</w:t>
            </w:r>
          </w:p>
        </w:tc>
      </w:tr>
      <w:tr w:rsidR="0011075F" w14:paraId="76694A3F" w14:textId="77777777">
        <w:trPr>
          <w:cantSplit/>
          <w:jc w:val="center"/>
        </w:trPr>
        <w:tc>
          <w:tcPr>
            <w:tcW w:w="1984" w:type="dxa"/>
            <w:tcMar>
              <w:top w:w="90" w:type="dxa"/>
              <w:left w:w="120" w:type="dxa"/>
              <w:bottom w:w="90" w:type="dxa"/>
              <w:right w:w="120" w:type="dxa"/>
            </w:tcMar>
            <w:vAlign w:val="center"/>
          </w:tcPr>
          <w:p w14:paraId="1CF7B91F" w14:textId="77777777" w:rsidR="0011075F" w:rsidRDefault="008A6E17">
            <w:pPr>
              <w:spacing w:after="30" w:line="252" w:lineRule="auto"/>
            </w:pPr>
            <w:r>
              <w:rPr>
                <w:sz w:val="16"/>
              </w:rPr>
              <w:t>Coorte localizzata</w:t>
            </w:r>
          </w:p>
        </w:tc>
        <w:tc>
          <w:tcPr>
            <w:tcW w:w="3515" w:type="dxa"/>
            <w:tcMar>
              <w:top w:w="90" w:type="dxa"/>
              <w:left w:w="120" w:type="dxa"/>
              <w:bottom w:w="90" w:type="dxa"/>
              <w:right w:w="120" w:type="dxa"/>
            </w:tcMar>
            <w:vAlign w:val="center"/>
          </w:tcPr>
          <w:p w14:paraId="6685A45D" w14:textId="77777777" w:rsidR="0011075F" w:rsidRDefault="008A6E17">
            <w:pPr>
              <w:spacing w:after="30" w:line="252" w:lineRule="auto"/>
            </w:pPr>
            <w:r>
              <w:rPr>
                <w:sz w:val="16"/>
              </w:rPr>
              <w:t>Aggregata reversibile</w:t>
            </w:r>
          </w:p>
        </w:tc>
        <w:tc>
          <w:tcPr>
            <w:tcW w:w="3855" w:type="dxa"/>
            <w:tcMar>
              <w:top w:w="90" w:type="dxa"/>
              <w:left w:w="120" w:type="dxa"/>
              <w:bottom w:w="90" w:type="dxa"/>
              <w:right w:w="120" w:type="dxa"/>
            </w:tcMar>
            <w:vAlign w:val="center"/>
          </w:tcPr>
          <w:p w14:paraId="2FFF7647" w14:textId="77777777" w:rsidR="0011075F" w:rsidRDefault="008A6E17">
            <w:pPr>
              <w:spacing w:after="30" w:line="252" w:lineRule="auto"/>
            </w:pPr>
            <w:r>
              <w:rPr>
                <w:sz w:val="16"/>
              </w:rPr>
              <w:t>Flussi e capacita urbane</w:t>
            </w:r>
          </w:p>
        </w:tc>
      </w:tr>
      <w:tr w:rsidR="0011075F" w14:paraId="003FF222" w14:textId="77777777">
        <w:trPr>
          <w:cantSplit/>
          <w:jc w:val="center"/>
        </w:trPr>
        <w:tc>
          <w:tcPr>
            <w:tcW w:w="1984" w:type="dxa"/>
            <w:shd w:val="clear" w:color="auto" w:fill="F8F5EF"/>
            <w:tcMar>
              <w:top w:w="90" w:type="dxa"/>
              <w:left w:w="120" w:type="dxa"/>
              <w:bottom w:w="90" w:type="dxa"/>
              <w:right w:w="120" w:type="dxa"/>
            </w:tcMar>
            <w:vAlign w:val="center"/>
          </w:tcPr>
          <w:p w14:paraId="40524587" w14:textId="77777777" w:rsidR="0011075F" w:rsidRDefault="008A6E17">
            <w:pPr>
              <w:spacing w:after="30" w:line="252" w:lineRule="auto"/>
            </w:pPr>
            <w:r>
              <w:rPr>
                <w:sz w:val="16"/>
              </w:rPr>
              <w:t>Popolazione statistica</w:t>
            </w:r>
          </w:p>
        </w:tc>
        <w:tc>
          <w:tcPr>
            <w:tcW w:w="3515" w:type="dxa"/>
            <w:shd w:val="clear" w:color="auto" w:fill="F8F5EF"/>
            <w:tcMar>
              <w:top w:w="90" w:type="dxa"/>
              <w:left w:w="120" w:type="dxa"/>
              <w:bottom w:w="90" w:type="dxa"/>
              <w:right w:w="120" w:type="dxa"/>
            </w:tcMar>
            <w:vAlign w:val="center"/>
          </w:tcPr>
          <w:p w14:paraId="2F422296" w14:textId="77777777" w:rsidR="0011075F" w:rsidRDefault="008A6E17">
            <w:pPr>
              <w:spacing w:after="30" w:line="252" w:lineRule="auto"/>
            </w:pPr>
            <w:r>
              <w:rPr>
                <w:sz w:val="16"/>
              </w:rPr>
              <w:t>Statistica</w:t>
            </w:r>
          </w:p>
        </w:tc>
        <w:tc>
          <w:tcPr>
            <w:tcW w:w="3855" w:type="dxa"/>
            <w:shd w:val="clear" w:color="auto" w:fill="F8F5EF"/>
            <w:tcMar>
              <w:top w:w="90" w:type="dxa"/>
              <w:left w:w="120" w:type="dxa"/>
              <w:bottom w:w="90" w:type="dxa"/>
              <w:right w:w="120" w:type="dxa"/>
            </w:tcMar>
            <w:vAlign w:val="center"/>
          </w:tcPr>
          <w:p w14:paraId="1735A677" w14:textId="77777777" w:rsidR="0011075F" w:rsidRDefault="008A6E17">
            <w:pPr>
              <w:spacing w:after="30" w:line="252" w:lineRule="auto"/>
            </w:pPr>
            <w:r>
              <w:rPr>
                <w:sz w:val="16"/>
              </w:rPr>
              <w:t>Condizioni remote e demografia</w:t>
            </w:r>
          </w:p>
        </w:tc>
      </w:tr>
    </w:tbl>
    <w:p w14:paraId="3038C018"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29113BB1" w14:textId="77777777">
        <w:trPr>
          <w:cantSplit/>
          <w:tblHeader/>
          <w:jc w:val="center"/>
        </w:trPr>
        <w:tc>
          <w:tcPr>
            <w:tcW w:w="2381" w:type="dxa"/>
            <w:shd w:val="clear" w:color="auto" w:fill="E9DDD1"/>
            <w:tcMar>
              <w:top w:w="90" w:type="dxa"/>
              <w:left w:w="120" w:type="dxa"/>
              <w:bottom w:w="90" w:type="dxa"/>
              <w:right w:w="120" w:type="dxa"/>
            </w:tcMar>
            <w:vAlign w:val="center"/>
          </w:tcPr>
          <w:p w14:paraId="0C2E25FA" w14:textId="77777777" w:rsidR="0011075F" w:rsidRDefault="008A6E17">
            <w:r>
              <w:rPr>
                <w:b/>
                <w:color w:val="8B2E2E"/>
                <w:sz w:val="16"/>
              </w:rPr>
              <w:t>Fonti canoniche</w:t>
            </w:r>
          </w:p>
        </w:tc>
        <w:tc>
          <w:tcPr>
            <w:tcW w:w="6973" w:type="dxa"/>
            <w:tcMar>
              <w:top w:w="90" w:type="dxa"/>
              <w:left w:w="120" w:type="dxa"/>
              <w:bottom w:w="90" w:type="dxa"/>
              <w:right w:w="120" w:type="dxa"/>
            </w:tcMar>
          </w:tcPr>
          <w:p w14:paraId="61738DBB" w14:textId="77777777" w:rsidR="0011075F" w:rsidRDefault="008A6E17">
            <w:pPr>
              <w:spacing w:after="20" w:line="240" w:lineRule="auto"/>
            </w:pPr>
            <w:r>
              <w:rPr>
                <w:sz w:val="16"/>
              </w:rPr>
              <w:t>04-simulation/npc-population-ai/population-model.md</w:t>
            </w:r>
            <w:r>
              <w:rPr>
                <w:sz w:val="16"/>
              </w:rPr>
              <w:br/>
              <w:t>07-pompeii-demo/demo-population.md</w:t>
            </w:r>
          </w:p>
        </w:tc>
      </w:tr>
      <w:tr w:rsidR="0011075F" w14:paraId="32F965F5" w14:textId="77777777">
        <w:trPr>
          <w:cantSplit/>
          <w:jc w:val="center"/>
        </w:trPr>
        <w:tc>
          <w:tcPr>
            <w:tcW w:w="2381" w:type="dxa"/>
            <w:shd w:val="clear" w:color="auto" w:fill="E9DDD1"/>
            <w:tcMar>
              <w:top w:w="90" w:type="dxa"/>
              <w:left w:w="120" w:type="dxa"/>
              <w:bottom w:w="90" w:type="dxa"/>
              <w:right w:w="120" w:type="dxa"/>
            </w:tcMar>
            <w:vAlign w:val="center"/>
          </w:tcPr>
          <w:p w14:paraId="152BB95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971EF62" w14:textId="77777777" w:rsidR="0011075F" w:rsidRDefault="008A6E17">
            <w:pPr>
              <w:spacing w:after="20" w:line="240" w:lineRule="auto"/>
            </w:pPr>
            <w:r>
              <w:rPr>
                <w:sz w:val="16"/>
              </w:rPr>
              <w:t>A:1, C:2, D:3, E:1</w:t>
            </w:r>
          </w:p>
        </w:tc>
      </w:tr>
      <w:tr w:rsidR="0011075F" w14:paraId="45431B8F" w14:textId="77777777">
        <w:trPr>
          <w:cantSplit/>
          <w:jc w:val="center"/>
        </w:trPr>
        <w:tc>
          <w:tcPr>
            <w:tcW w:w="2381" w:type="dxa"/>
            <w:shd w:val="clear" w:color="auto" w:fill="E9DDD1"/>
            <w:tcMar>
              <w:top w:w="90" w:type="dxa"/>
              <w:left w:w="120" w:type="dxa"/>
              <w:bottom w:w="90" w:type="dxa"/>
              <w:right w:w="120" w:type="dxa"/>
            </w:tcMar>
            <w:vAlign w:val="center"/>
          </w:tcPr>
          <w:p w14:paraId="24C93C4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71B16B6" w14:textId="77777777" w:rsidR="0011075F" w:rsidRDefault="008A6E17">
            <w:pPr>
              <w:spacing w:after="20" w:line="240" w:lineRule="auto"/>
            </w:pPr>
            <w:r>
              <w:rPr>
                <w:sz w:val="16"/>
              </w:rPr>
              <w:t>Q-102 e HV-003: popolazione e livelli della demo.</w:t>
            </w:r>
            <w:r>
              <w:rPr>
                <w:sz w:val="16"/>
              </w:rPr>
              <w:br/>
              <w:t>Owner e reviewer nominali.</w:t>
            </w:r>
            <w:r>
              <w:rPr>
                <w:sz w:val="16"/>
              </w:rPr>
              <w:br/>
              <w:t>Stato di approvazione e profondità richiesta dalla roadmap documentale.</w:t>
            </w:r>
            <w:r>
              <w:rPr>
                <w:sz w:val="16"/>
              </w:rPr>
              <w:br/>
              <w:t>Eventuali confini da riallineare con i nuovi sottodomini canonici.</w:t>
            </w:r>
          </w:p>
        </w:tc>
      </w:tr>
      <w:tr w:rsidR="0011075F" w14:paraId="634932E5" w14:textId="77777777">
        <w:trPr>
          <w:cantSplit/>
          <w:jc w:val="center"/>
        </w:trPr>
        <w:tc>
          <w:tcPr>
            <w:tcW w:w="2381" w:type="dxa"/>
            <w:shd w:val="clear" w:color="auto" w:fill="E9DDD1"/>
            <w:tcMar>
              <w:top w:w="90" w:type="dxa"/>
              <w:left w:w="120" w:type="dxa"/>
              <w:bottom w:w="90" w:type="dxa"/>
              <w:right w:w="120" w:type="dxa"/>
            </w:tcMar>
            <w:vAlign w:val="center"/>
          </w:tcPr>
          <w:p w14:paraId="3A8515D1"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EA2B6BD" w14:textId="77777777" w:rsidR="0011075F" w:rsidRDefault="008A6E17">
            <w:pPr>
              <w:spacing w:after="20" w:line="240" w:lineRule="auto"/>
            </w:pPr>
            <w:r>
              <w:rPr>
                <w:sz w:val="16"/>
              </w:rPr>
              <w:t>Definiti nei documenti sorgente o ancora da promuovere a S4.</w:t>
            </w:r>
          </w:p>
        </w:tc>
      </w:tr>
    </w:tbl>
    <w:p w14:paraId="0A326AEA" w14:textId="77777777" w:rsidR="0011075F" w:rsidRDefault="0011075F"/>
    <w:p w14:paraId="4B3C3FD1" w14:textId="77777777" w:rsidR="0011075F" w:rsidRDefault="008A6E17">
      <w:pPr>
        <w:pStyle w:val="Titolo2"/>
      </w:pPr>
      <w:bookmarkStart w:id="68" w:name="_Toc235456958"/>
      <w:r>
        <w:t>Livelli di simulazione</w:t>
      </w:r>
      <w:bookmarkEnd w:id="68"/>
    </w:p>
    <w:p w14:paraId="6169003A" w14:textId="77777777" w:rsidR="0011075F" w:rsidRDefault="008A6E17">
      <w:r>
        <w:t xml:space="preserve">Trigger di promozione: </w:t>
      </w:r>
      <w:r>
        <w:t>vicinanza, relazione col giocatore, evento critico, contratto, proprietà nominata, testimone, contenuto o rischio. Retrocessione: distanza, assenza di impegni ravvicinati, stato stabile e snapshot valido. Isteresi e cooldown impediscono oscillazioni.</w:t>
      </w:r>
    </w:p>
    <w:p w14:paraId="143A9FF8" w14:textId="77777777" w:rsidR="0011075F" w:rsidRDefault="008A6E17">
      <w:r>
        <w:t>La coorte riserva masse: età, sesso/status, origine, household, attività, salute e risorse. L'individuo viene campionato condizionatamente, riceve ID e storia coerente con gli eventi aggregati; la massa viene sottratta atomicamente. Relazioni o proprietà specifiche richiedono evidenza, non generazione retroattiva opportunistica.</w:t>
      </w:r>
    </w:p>
    <w:p w14:paraId="281799FA" w14:textId="77777777" w:rsidR="0011075F" w:rsidRDefault="008A6E17">
      <w:r>
        <w:t>Consentita solo se l'individuo non è storico, legato al giocatore, proprietario unico, testimone/caso attivo, erede, debitore critico, malato grave, viaggiatore o parte di contenuto persistente. Gli eventi biografici restano nel ledger anche se lo stato torna aggregato.</w:t>
      </w:r>
    </w:p>
    <w:p w14:paraId="2C7ADE18" w14:textId="77777777" w:rsidR="0011075F" w:rsidRDefault="008A6E17">
      <w:pPr>
        <w:keepNext/>
        <w:jc w:val="center"/>
      </w:pPr>
      <w:r>
        <w:rPr>
          <w:noProof/>
        </w:rPr>
        <w:lastRenderedPageBreak/>
        <w:drawing>
          <wp:inline distT="0" distB="0" distL="0" distR="0" wp14:anchorId="1E3C371A" wp14:editId="071AB3B2">
            <wp:extent cx="5616000" cy="2169818"/>
            <wp:effectExtent l="0" t="0" r="0" b="0"/>
            <wp:docPr id="11" name="Picture 11" descr="Livelli di simulazione" title="Livelli di simu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lod.png"/>
                    <pic:cNvPicPr/>
                  </pic:nvPicPr>
                  <pic:blipFill>
                    <a:blip r:embed="rId18"/>
                    <a:stretch>
                      <a:fillRect/>
                    </a:stretch>
                  </pic:blipFill>
                  <pic:spPr>
                    <a:xfrm>
                      <a:off x="0" y="0"/>
                      <a:ext cx="5616000" cy="2169818"/>
                    </a:xfrm>
                    <a:prstGeom prst="rect">
                      <a:avLst/>
                    </a:prstGeom>
                  </pic:spPr>
                </pic:pic>
              </a:graphicData>
            </a:graphic>
          </wp:inline>
        </w:drawing>
      </w:r>
    </w:p>
    <w:p w14:paraId="00A70322" w14:textId="6FBDAD5B" w:rsidR="0011075F" w:rsidRDefault="008A6E17">
      <w:pPr>
        <w:pStyle w:val="Didascalia"/>
        <w:jc w:val="center"/>
      </w:pPr>
      <w:bookmarkStart w:id="69" w:name="_Toc235457068"/>
      <w:r>
        <w:t xml:space="preserve">Figura </w:t>
      </w:r>
      <w:r>
        <w:fldChar w:fldCharType="begin"/>
      </w:r>
      <w:r>
        <w:instrText>SEQ Figura \* ARABIC</w:instrText>
      </w:r>
      <w:r>
        <w:fldChar w:fldCharType="separate"/>
      </w:r>
      <w:r>
        <w:rPr>
          <w:noProof/>
        </w:rPr>
        <w:t>11</w:t>
      </w:r>
      <w:r>
        <w:fldChar w:fldCharType="end"/>
      </w:r>
      <w:r>
        <w:t xml:space="preserve"> - Livelli di simulazione</w:t>
      </w:r>
      <w:bookmarkEnd w:id="69"/>
    </w:p>
    <w:p w14:paraId="222FDC9C" w14:textId="448754BD" w:rsidR="0011075F" w:rsidRDefault="008A6E17">
      <w:pPr>
        <w:pStyle w:val="Didascalia"/>
        <w:jc w:val="left"/>
      </w:pPr>
      <w:bookmarkStart w:id="70" w:name="_Toc235457088"/>
      <w:r>
        <w:t xml:space="preserve">Tabella </w:t>
      </w:r>
      <w:r>
        <w:fldChar w:fldCharType="begin"/>
      </w:r>
      <w:r>
        <w:instrText>SEQ Tabella \* ARABIC</w:instrText>
      </w:r>
      <w:r>
        <w:fldChar w:fldCharType="separate"/>
      </w:r>
      <w:r>
        <w:rPr>
          <w:noProof/>
        </w:rPr>
        <w:t>10</w:t>
      </w:r>
      <w:r>
        <w:fldChar w:fldCharType="end"/>
      </w:r>
      <w:r>
        <w:t xml:space="preserve"> - Livelli di simulazione</w:t>
      </w:r>
      <w:bookmarkEnd w:id="70"/>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6B42745D" w14:textId="77777777">
        <w:trPr>
          <w:cantSplit/>
          <w:tblHeader/>
          <w:jc w:val="center"/>
        </w:trPr>
        <w:tc>
          <w:tcPr>
            <w:tcW w:w="1984" w:type="dxa"/>
            <w:shd w:val="clear" w:color="auto" w:fill="8B2E2E"/>
            <w:tcMar>
              <w:top w:w="90" w:type="dxa"/>
              <w:left w:w="120" w:type="dxa"/>
              <w:bottom w:w="90" w:type="dxa"/>
              <w:right w:w="120" w:type="dxa"/>
            </w:tcMar>
            <w:vAlign w:val="center"/>
          </w:tcPr>
          <w:p w14:paraId="212F1B6D" w14:textId="77777777" w:rsidR="0011075F" w:rsidRDefault="008A6E17">
            <w:r>
              <w:rPr>
                <w:b/>
                <w:color w:val="FFFFFF"/>
                <w:sz w:val="17"/>
              </w:rPr>
              <w:t>Livello</w:t>
            </w:r>
          </w:p>
        </w:tc>
        <w:tc>
          <w:tcPr>
            <w:tcW w:w="3515" w:type="dxa"/>
            <w:shd w:val="clear" w:color="auto" w:fill="8B2E2E"/>
            <w:tcMar>
              <w:top w:w="90" w:type="dxa"/>
              <w:left w:w="120" w:type="dxa"/>
              <w:bottom w:w="90" w:type="dxa"/>
              <w:right w:w="120" w:type="dxa"/>
            </w:tcMar>
            <w:vAlign w:val="center"/>
          </w:tcPr>
          <w:p w14:paraId="273BDFE8" w14:textId="77777777" w:rsidR="0011075F" w:rsidRDefault="008A6E17">
            <w:r>
              <w:rPr>
                <w:b/>
                <w:color w:val="FFFFFF"/>
                <w:sz w:val="17"/>
              </w:rPr>
              <w:t>Rappresentazione</w:t>
            </w:r>
          </w:p>
        </w:tc>
        <w:tc>
          <w:tcPr>
            <w:tcW w:w="3855" w:type="dxa"/>
            <w:shd w:val="clear" w:color="auto" w:fill="8B2E2E"/>
            <w:tcMar>
              <w:top w:w="90" w:type="dxa"/>
              <w:left w:w="120" w:type="dxa"/>
              <w:bottom w:w="90" w:type="dxa"/>
              <w:right w:w="120" w:type="dxa"/>
            </w:tcMar>
            <w:vAlign w:val="center"/>
          </w:tcPr>
          <w:p w14:paraId="3F09850F" w14:textId="77777777" w:rsidR="0011075F" w:rsidRDefault="008A6E17">
            <w:r>
              <w:rPr>
                <w:b/>
                <w:color w:val="FFFFFF"/>
                <w:sz w:val="17"/>
              </w:rPr>
              <w:t>Aggiornamento</w:t>
            </w:r>
          </w:p>
        </w:tc>
      </w:tr>
      <w:tr w:rsidR="0011075F" w14:paraId="5EFB8DCA" w14:textId="77777777">
        <w:trPr>
          <w:cantSplit/>
          <w:jc w:val="center"/>
        </w:trPr>
        <w:tc>
          <w:tcPr>
            <w:tcW w:w="1984" w:type="dxa"/>
            <w:tcMar>
              <w:top w:w="90" w:type="dxa"/>
              <w:left w:w="120" w:type="dxa"/>
              <w:bottom w:w="90" w:type="dxa"/>
              <w:right w:w="120" w:type="dxa"/>
            </w:tcMar>
            <w:vAlign w:val="center"/>
          </w:tcPr>
          <w:p w14:paraId="6F77091F" w14:textId="77777777" w:rsidR="0011075F" w:rsidRDefault="008A6E17">
            <w:pPr>
              <w:spacing w:after="30" w:line="252" w:lineRule="auto"/>
            </w:pPr>
            <w:r>
              <w:rPr>
                <w:sz w:val="16"/>
              </w:rPr>
              <w:t>N0</w:t>
            </w:r>
          </w:p>
        </w:tc>
        <w:tc>
          <w:tcPr>
            <w:tcW w:w="3515" w:type="dxa"/>
            <w:tcMar>
              <w:top w:w="90" w:type="dxa"/>
              <w:left w:w="120" w:type="dxa"/>
              <w:bottom w:w="90" w:type="dxa"/>
              <w:right w:w="120" w:type="dxa"/>
            </w:tcMar>
            <w:vAlign w:val="center"/>
          </w:tcPr>
          <w:p w14:paraId="44A5D57C" w14:textId="77777777" w:rsidR="0011075F" w:rsidRDefault="008A6E17">
            <w:pPr>
              <w:spacing w:after="30" w:line="252" w:lineRule="auto"/>
            </w:pPr>
            <w:r>
              <w:rPr>
                <w:sz w:val="16"/>
              </w:rPr>
              <w:t>Visibile e interagibile</w:t>
            </w:r>
          </w:p>
        </w:tc>
        <w:tc>
          <w:tcPr>
            <w:tcW w:w="3855" w:type="dxa"/>
            <w:tcMar>
              <w:top w:w="90" w:type="dxa"/>
              <w:left w:w="120" w:type="dxa"/>
              <w:bottom w:w="90" w:type="dxa"/>
              <w:right w:w="120" w:type="dxa"/>
            </w:tcMar>
            <w:vAlign w:val="center"/>
          </w:tcPr>
          <w:p w14:paraId="28FBCD31" w14:textId="77777777" w:rsidR="0011075F" w:rsidRDefault="008A6E17">
            <w:pPr>
              <w:spacing w:after="30" w:line="252" w:lineRule="auto"/>
            </w:pPr>
            <w:r>
              <w:rPr>
                <w:sz w:val="16"/>
              </w:rPr>
              <w:t>Continuo/event-driven</w:t>
            </w:r>
          </w:p>
        </w:tc>
      </w:tr>
      <w:tr w:rsidR="0011075F" w14:paraId="7C0EB586" w14:textId="77777777">
        <w:trPr>
          <w:cantSplit/>
          <w:jc w:val="center"/>
        </w:trPr>
        <w:tc>
          <w:tcPr>
            <w:tcW w:w="1984" w:type="dxa"/>
            <w:shd w:val="clear" w:color="auto" w:fill="F8F5EF"/>
            <w:tcMar>
              <w:top w:w="90" w:type="dxa"/>
              <w:left w:w="120" w:type="dxa"/>
              <w:bottom w:w="90" w:type="dxa"/>
              <w:right w:w="120" w:type="dxa"/>
            </w:tcMar>
            <w:vAlign w:val="center"/>
          </w:tcPr>
          <w:p w14:paraId="737B790A" w14:textId="77777777" w:rsidR="0011075F" w:rsidRDefault="008A6E17">
            <w:pPr>
              <w:spacing w:after="30" w:line="252" w:lineRule="auto"/>
            </w:pPr>
            <w:r>
              <w:rPr>
                <w:sz w:val="16"/>
              </w:rPr>
              <w:t>N1</w:t>
            </w:r>
          </w:p>
        </w:tc>
        <w:tc>
          <w:tcPr>
            <w:tcW w:w="3515" w:type="dxa"/>
            <w:shd w:val="clear" w:color="auto" w:fill="F8F5EF"/>
            <w:tcMar>
              <w:top w:w="90" w:type="dxa"/>
              <w:left w:w="120" w:type="dxa"/>
              <w:bottom w:w="90" w:type="dxa"/>
              <w:right w:w="120" w:type="dxa"/>
            </w:tcMar>
            <w:vAlign w:val="center"/>
          </w:tcPr>
          <w:p w14:paraId="62DF5BBB" w14:textId="77777777" w:rsidR="0011075F" w:rsidRDefault="008A6E17">
            <w:pPr>
              <w:spacing w:after="30" w:line="252" w:lineRule="auto"/>
            </w:pPr>
            <w:r>
              <w:rPr>
                <w:sz w:val="16"/>
              </w:rPr>
              <w:t>Area caricata, fuori camera</w:t>
            </w:r>
          </w:p>
        </w:tc>
        <w:tc>
          <w:tcPr>
            <w:tcW w:w="3855" w:type="dxa"/>
            <w:shd w:val="clear" w:color="auto" w:fill="F8F5EF"/>
            <w:tcMar>
              <w:top w:w="90" w:type="dxa"/>
              <w:left w:w="120" w:type="dxa"/>
              <w:bottom w:w="90" w:type="dxa"/>
              <w:right w:w="120" w:type="dxa"/>
            </w:tcMar>
            <w:vAlign w:val="center"/>
          </w:tcPr>
          <w:p w14:paraId="2DCF12BD" w14:textId="77777777" w:rsidR="0011075F" w:rsidRDefault="008A6E17">
            <w:pPr>
              <w:spacing w:after="30" w:line="252" w:lineRule="auto"/>
            </w:pPr>
            <w:r>
              <w:rPr>
                <w:sz w:val="16"/>
              </w:rPr>
              <w:t>Intervalli brevi</w:t>
            </w:r>
          </w:p>
        </w:tc>
      </w:tr>
      <w:tr w:rsidR="0011075F" w14:paraId="7BE0474A" w14:textId="77777777">
        <w:trPr>
          <w:cantSplit/>
          <w:jc w:val="center"/>
        </w:trPr>
        <w:tc>
          <w:tcPr>
            <w:tcW w:w="1984" w:type="dxa"/>
            <w:tcMar>
              <w:top w:w="90" w:type="dxa"/>
              <w:left w:w="120" w:type="dxa"/>
              <w:bottom w:w="90" w:type="dxa"/>
              <w:right w:w="120" w:type="dxa"/>
            </w:tcMar>
            <w:vAlign w:val="center"/>
          </w:tcPr>
          <w:p w14:paraId="5B56BFDA" w14:textId="77777777" w:rsidR="0011075F" w:rsidRDefault="008A6E17">
            <w:pPr>
              <w:spacing w:after="30" w:line="252" w:lineRule="auto"/>
            </w:pPr>
            <w:r>
              <w:rPr>
                <w:sz w:val="16"/>
              </w:rPr>
              <w:t>N2</w:t>
            </w:r>
          </w:p>
        </w:tc>
        <w:tc>
          <w:tcPr>
            <w:tcW w:w="3515" w:type="dxa"/>
            <w:tcMar>
              <w:top w:w="90" w:type="dxa"/>
              <w:left w:w="120" w:type="dxa"/>
              <w:bottom w:w="90" w:type="dxa"/>
              <w:right w:w="120" w:type="dxa"/>
            </w:tcMar>
            <w:vAlign w:val="center"/>
          </w:tcPr>
          <w:p w14:paraId="2A0AF6DF" w14:textId="77777777" w:rsidR="0011075F" w:rsidRDefault="008A6E17">
            <w:pPr>
              <w:spacing w:after="30" w:line="252" w:lineRule="auto"/>
            </w:pPr>
            <w:r>
              <w:rPr>
                <w:sz w:val="16"/>
              </w:rPr>
              <w:t>Citta non caricata</w:t>
            </w:r>
          </w:p>
        </w:tc>
        <w:tc>
          <w:tcPr>
            <w:tcW w:w="3855" w:type="dxa"/>
            <w:tcMar>
              <w:top w:w="90" w:type="dxa"/>
              <w:left w:w="120" w:type="dxa"/>
              <w:bottom w:w="90" w:type="dxa"/>
              <w:right w:w="120" w:type="dxa"/>
            </w:tcMar>
            <w:vAlign w:val="center"/>
          </w:tcPr>
          <w:p w14:paraId="01AD9957" w14:textId="77777777" w:rsidR="0011075F" w:rsidRDefault="008A6E17">
            <w:pPr>
              <w:spacing w:after="30" w:line="252" w:lineRule="auto"/>
            </w:pPr>
            <w:r>
              <w:rPr>
                <w:sz w:val="16"/>
              </w:rPr>
              <w:t>Routine semplificata</w:t>
            </w:r>
          </w:p>
        </w:tc>
      </w:tr>
      <w:tr w:rsidR="0011075F" w14:paraId="3ADC0608" w14:textId="77777777">
        <w:trPr>
          <w:cantSplit/>
          <w:jc w:val="center"/>
        </w:trPr>
        <w:tc>
          <w:tcPr>
            <w:tcW w:w="1984" w:type="dxa"/>
            <w:shd w:val="clear" w:color="auto" w:fill="F8F5EF"/>
            <w:tcMar>
              <w:top w:w="90" w:type="dxa"/>
              <w:left w:w="120" w:type="dxa"/>
              <w:bottom w:w="90" w:type="dxa"/>
              <w:right w:w="120" w:type="dxa"/>
            </w:tcMar>
            <w:vAlign w:val="center"/>
          </w:tcPr>
          <w:p w14:paraId="661BD3ED" w14:textId="77777777" w:rsidR="0011075F" w:rsidRDefault="008A6E17">
            <w:pPr>
              <w:spacing w:after="30" w:line="252" w:lineRule="auto"/>
            </w:pPr>
            <w:r>
              <w:rPr>
                <w:sz w:val="16"/>
              </w:rPr>
              <w:t>N3</w:t>
            </w:r>
          </w:p>
        </w:tc>
        <w:tc>
          <w:tcPr>
            <w:tcW w:w="3515" w:type="dxa"/>
            <w:shd w:val="clear" w:color="auto" w:fill="F8F5EF"/>
            <w:tcMar>
              <w:top w:w="90" w:type="dxa"/>
              <w:left w:w="120" w:type="dxa"/>
              <w:bottom w:w="90" w:type="dxa"/>
              <w:right w:w="120" w:type="dxa"/>
            </w:tcMar>
            <w:vAlign w:val="center"/>
          </w:tcPr>
          <w:p w14:paraId="549E072F" w14:textId="77777777" w:rsidR="0011075F" w:rsidRDefault="008A6E17">
            <w:pPr>
              <w:spacing w:after="30" w:line="252" w:lineRule="auto"/>
            </w:pPr>
            <w:r>
              <w:rPr>
                <w:sz w:val="16"/>
              </w:rPr>
              <w:t>Individuo remoto</w:t>
            </w:r>
          </w:p>
        </w:tc>
        <w:tc>
          <w:tcPr>
            <w:tcW w:w="3855" w:type="dxa"/>
            <w:shd w:val="clear" w:color="auto" w:fill="F8F5EF"/>
            <w:tcMar>
              <w:top w:w="90" w:type="dxa"/>
              <w:left w:w="120" w:type="dxa"/>
              <w:bottom w:w="90" w:type="dxa"/>
              <w:right w:w="120" w:type="dxa"/>
            </w:tcMar>
            <w:vAlign w:val="center"/>
          </w:tcPr>
          <w:p w14:paraId="4D8678FB" w14:textId="77777777" w:rsidR="0011075F" w:rsidRDefault="008A6E17">
            <w:pPr>
              <w:spacing w:after="30" w:line="252" w:lineRule="auto"/>
            </w:pPr>
            <w:r>
              <w:rPr>
                <w:sz w:val="16"/>
              </w:rPr>
              <w:t>Transizioni a intervalli</w:t>
            </w:r>
          </w:p>
        </w:tc>
      </w:tr>
      <w:tr w:rsidR="0011075F" w14:paraId="10630852" w14:textId="77777777">
        <w:trPr>
          <w:cantSplit/>
          <w:jc w:val="center"/>
        </w:trPr>
        <w:tc>
          <w:tcPr>
            <w:tcW w:w="1984" w:type="dxa"/>
            <w:tcMar>
              <w:top w:w="90" w:type="dxa"/>
              <w:left w:w="120" w:type="dxa"/>
              <w:bottom w:w="90" w:type="dxa"/>
              <w:right w:w="120" w:type="dxa"/>
            </w:tcMar>
            <w:vAlign w:val="center"/>
          </w:tcPr>
          <w:p w14:paraId="25E03A5F" w14:textId="77777777" w:rsidR="0011075F" w:rsidRDefault="008A6E17">
            <w:pPr>
              <w:spacing w:after="30" w:line="252" w:lineRule="auto"/>
            </w:pPr>
            <w:r>
              <w:rPr>
                <w:sz w:val="16"/>
              </w:rPr>
              <w:t>N4</w:t>
            </w:r>
          </w:p>
        </w:tc>
        <w:tc>
          <w:tcPr>
            <w:tcW w:w="3515" w:type="dxa"/>
            <w:tcMar>
              <w:top w:w="90" w:type="dxa"/>
              <w:left w:w="120" w:type="dxa"/>
              <w:bottom w:w="90" w:type="dxa"/>
              <w:right w:w="120" w:type="dxa"/>
            </w:tcMar>
            <w:vAlign w:val="center"/>
          </w:tcPr>
          <w:p w14:paraId="262C23B5" w14:textId="77777777" w:rsidR="0011075F" w:rsidRDefault="008A6E17">
            <w:pPr>
              <w:spacing w:after="30" w:line="252" w:lineRule="auto"/>
            </w:pPr>
            <w:r>
              <w:rPr>
                <w:sz w:val="16"/>
              </w:rPr>
              <w:t>Coorte aggregata</w:t>
            </w:r>
          </w:p>
        </w:tc>
        <w:tc>
          <w:tcPr>
            <w:tcW w:w="3855" w:type="dxa"/>
            <w:tcMar>
              <w:top w:w="90" w:type="dxa"/>
              <w:left w:w="120" w:type="dxa"/>
              <w:bottom w:w="90" w:type="dxa"/>
              <w:right w:w="120" w:type="dxa"/>
            </w:tcMar>
            <w:vAlign w:val="center"/>
          </w:tcPr>
          <w:p w14:paraId="06629E64" w14:textId="77777777" w:rsidR="0011075F" w:rsidRDefault="008A6E17">
            <w:pPr>
              <w:spacing w:after="30" w:line="252" w:lineRule="auto"/>
            </w:pPr>
            <w:r>
              <w:rPr>
                <w:sz w:val="16"/>
              </w:rPr>
              <w:t>Bilanci e flussi</w:t>
            </w:r>
          </w:p>
        </w:tc>
      </w:tr>
      <w:tr w:rsidR="0011075F" w14:paraId="26A78F76" w14:textId="77777777">
        <w:trPr>
          <w:cantSplit/>
          <w:jc w:val="center"/>
        </w:trPr>
        <w:tc>
          <w:tcPr>
            <w:tcW w:w="1984" w:type="dxa"/>
            <w:shd w:val="clear" w:color="auto" w:fill="F8F5EF"/>
            <w:tcMar>
              <w:top w:w="90" w:type="dxa"/>
              <w:left w:w="120" w:type="dxa"/>
              <w:bottom w:w="90" w:type="dxa"/>
              <w:right w:w="120" w:type="dxa"/>
            </w:tcMar>
            <w:vAlign w:val="center"/>
          </w:tcPr>
          <w:p w14:paraId="4242E8C9" w14:textId="77777777" w:rsidR="0011075F" w:rsidRDefault="008A6E17">
            <w:pPr>
              <w:spacing w:after="30" w:line="252" w:lineRule="auto"/>
            </w:pPr>
            <w:r>
              <w:rPr>
                <w:sz w:val="16"/>
              </w:rPr>
              <w:t>N5</w:t>
            </w:r>
          </w:p>
        </w:tc>
        <w:tc>
          <w:tcPr>
            <w:tcW w:w="3515" w:type="dxa"/>
            <w:shd w:val="clear" w:color="auto" w:fill="F8F5EF"/>
            <w:tcMar>
              <w:top w:w="90" w:type="dxa"/>
              <w:left w:w="120" w:type="dxa"/>
              <w:bottom w:w="90" w:type="dxa"/>
              <w:right w:w="120" w:type="dxa"/>
            </w:tcMar>
            <w:vAlign w:val="center"/>
          </w:tcPr>
          <w:p w14:paraId="1BE94D4D" w14:textId="77777777" w:rsidR="0011075F" w:rsidRDefault="008A6E17">
            <w:pPr>
              <w:spacing w:after="30" w:line="252" w:lineRule="auto"/>
            </w:pPr>
            <w:r>
              <w:rPr>
                <w:sz w:val="16"/>
              </w:rPr>
              <w:t>Popolazione statistica</w:t>
            </w:r>
          </w:p>
        </w:tc>
        <w:tc>
          <w:tcPr>
            <w:tcW w:w="3855" w:type="dxa"/>
            <w:shd w:val="clear" w:color="auto" w:fill="F8F5EF"/>
            <w:tcMar>
              <w:top w:w="90" w:type="dxa"/>
              <w:left w:w="120" w:type="dxa"/>
              <w:bottom w:w="90" w:type="dxa"/>
              <w:right w:w="120" w:type="dxa"/>
            </w:tcMar>
            <w:vAlign w:val="center"/>
          </w:tcPr>
          <w:p w14:paraId="60473420" w14:textId="77777777" w:rsidR="0011075F" w:rsidRDefault="008A6E17">
            <w:pPr>
              <w:spacing w:after="30" w:line="252" w:lineRule="auto"/>
            </w:pPr>
            <w:r>
              <w:rPr>
                <w:sz w:val="16"/>
              </w:rPr>
              <w:t>Ricostruzione da distribuzioni</w:t>
            </w:r>
          </w:p>
        </w:tc>
      </w:tr>
    </w:tbl>
    <w:p w14:paraId="0537618F"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3C0DB75F" w14:textId="77777777">
        <w:trPr>
          <w:cantSplit/>
          <w:tblHeader/>
          <w:jc w:val="center"/>
        </w:trPr>
        <w:tc>
          <w:tcPr>
            <w:tcW w:w="2381" w:type="dxa"/>
            <w:shd w:val="clear" w:color="auto" w:fill="E9DDD1"/>
            <w:tcMar>
              <w:top w:w="90" w:type="dxa"/>
              <w:left w:w="120" w:type="dxa"/>
              <w:bottom w:w="90" w:type="dxa"/>
              <w:right w:w="120" w:type="dxa"/>
            </w:tcMar>
            <w:vAlign w:val="center"/>
          </w:tcPr>
          <w:p w14:paraId="38A66D90" w14:textId="77777777" w:rsidR="0011075F" w:rsidRDefault="008A6E17">
            <w:r>
              <w:rPr>
                <w:b/>
                <w:color w:val="8B2E2E"/>
                <w:sz w:val="16"/>
              </w:rPr>
              <w:t>Fonti canoniche</w:t>
            </w:r>
          </w:p>
        </w:tc>
        <w:tc>
          <w:tcPr>
            <w:tcW w:w="6973" w:type="dxa"/>
            <w:tcMar>
              <w:top w:w="90" w:type="dxa"/>
              <w:left w:w="120" w:type="dxa"/>
              <w:bottom w:w="90" w:type="dxa"/>
              <w:right w:w="120" w:type="dxa"/>
            </w:tcMar>
          </w:tcPr>
          <w:p w14:paraId="63C5F325" w14:textId="77777777" w:rsidR="0011075F" w:rsidRDefault="008A6E17">
            <w:pPr>
              <w:spacing w:after="20" w:line="240" w:lineRule="auto"/>
            </w:pPr>
            <w:r>
              <w:rPr>
                <w:sz w:val="16"/>
              </w:rPr>
              <w:t>04-simulation/npc-population-ai/simulation-levels.md</w:t>
            </w:r>
            <w:r>
              <w:rPr>
                <w:sz w:val="16"/>
              </w:rPr>
              <w:br/>
              <w:t>04-simulation/npc-population-ai/ai-performance.md</w:t>
            </w:r>
          </w:p>
        </w:tc>
      </w:tr>
      <w:tr w:rsidR="0011075F" w14:paraId="78803716" w14:textId="77777777">
        <w:trPr>
          <w:cantSplit/>
          <w:jc w:val="center"/>
        </w:trPr>
        <w:tc>
          <w:tcPr>
            <w:tcW w:w="2381" w:type="dxa"/>
            <w:shd w:val="clear" w:color="auto" w:fill="E9DDD1"/>
            <w:tcMar>
              <w:top w:w="90" w:type="dxa"/>
              <w:left w:w="120" w:type="dxa"/>
              <w:bottom w:w="90" w:type="dxa"/>
              <w:right w:w="120" w:type="dxa"/>
            </w:tcMar>
            <w:vAlign w:val="center"/>
          </w:tcPr>
          <w:p w14:paraId="754084A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72F3139" w14:textId="77777777" w:rsidR="0011075F" w:rsidRDefault="008A6E17">
            <w:pPr>
              <w:spacing w:after="20" w:line="240" w:lineRule="auto"/>
            </w:pPr>
            <w:r>
              <w:rPr>
                <w:sz w:val="16"/>
              </w:rPr>
              <w:t>Mista / non assegnata</w:t>
            </w:r>
          </w:p>
        </w:tc>
      </w:tr>
      <w:tr w:rsidR="0011075F" w14:paraId="31D6C257" w14:textId="77777777">
        <w:trPr>
          <w:cantSplit/>
          <w:jc w:val="center"/>
        </w:trPr>
        <w:tc>
          <w:tcPr>
            <w:tcW w:w="2381" w:type="dxa"/>
            <w:shd w:val="clear" w:color="auto" w:fill="E9DDD1"/>
            <w:tcMar>
              <w:top w:w="90" w:type="dxa"/>
              <w:left w:w="120" w:type="dxa"/>
              <w:bottom w:w="90" w:type="dxa"/>
              <w:right w:w="120" w:type="dxa"/>
            </w:tcMar>
            <w:vAlign w:val="center"/>
          </w:tcPr>
          <w:p w14:paraId="69CE4FF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ADE6BB5" w14:textId="77777777" w:rsidR="0011075F" w:rsidRDefault="008A6E17">
            <w:pPr>
              <w:spacing w:after="20" w:line="240" w:lineRule="auto"/>
            </w:pPr>
            <w:r>
              <w:rPr>
                <w:sz w:val="16"/>
              </w:rPr>
              <w:t xml:space="preserve">Target numerici per livello e </w:t>
            </w:r>
            <w:r>
              <w:rPr>
                <w:sz w:val="16"/>
              </w:rPr>
              <w:t>tolleranza aggregata.</w:t>
            </w:r>
            <w:r>
              <w:rPr>
                <w:sz w:val="16"/>
              </w:rPr>
              <w:br/>
              <w:t>Condizioni definitive per de-individualizzazione.</w:t>
            </w:r>
            <w:r>
              <w:rPr>
                <w:sz w:val="16"/>
              </w:rPr>
              <w:br/>
              <w:t>Target numerici e hardware.</w:t>
            </w:r>
          </w:p>
        </w:tc>
      </w:tr>
      <w:tr w:rsidR="0011075F" w14:paraId="7A552A58" w14:textId="77777777">
        <w:trPr>
          <w:cantSplit/>
          <w:jc w:val="center"/>
        </w:trPr>
        <w:tc>
          <w:tcPr>
            <w:tcW w:w="2381" w:type="dxa"/>
            <w:shd w:val="clear" w:color="auto" w:fill="E9DDD1"/>
            <w:tcMar>
              <w:top w:w="90" w:type="dxa"/>
              <w:left w:w="120" w:type="dxa"/>
              <w:bottom w:w="90" w:type="dxa"/>
              <w:right w:w="120" w:type="dxa"/>
            </w:tcMar>
            <w:vAlign w:val="center"/>
          </w:tcPr>
          <w:p w14:paraId="16EA574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723FAB1" w14:textId="77777777" w:rsidR="0011075F" w:rsidRDefault="008A6E17">
            <w:pPr>
              <w:spacing w:after="20" w:line="240" w:lineRule="auto"/>
            </w:pPr>
            <w:r>
              <w:rPr>
                <w:sz w:val="16"/>
              </w:rPr>
              <w:t>Definiti nei documenti sorgente o ancora da promuovere a S4.</w:t>
            </w:r>
          </w:p>
        </w:tc>
      </w:tr>
    </w:tbl>
    <w:p w14:paraId="30466E33" w14:textId="77777777" w:rsidR="0011075F" w:rsidRDefault="0011075F"/>
    <w:p w14:paraId="18FE7AAA" w14:textId="77777777" w:rsidR="0011075F" w:rsidRDefault="008A6E17">
      <w:pPr>
        <w:pStyle w:val="Titolo2"/>
      </w:pPr>
      <w:bookmarkStart w:id="71" w:name="_Toc235456959"/>
      <w:r>
        <w:t>Routine e ciclo quotidiano</w:t>
      </w:r>
      <w:bookmarkEnd w:id="71"/>
    </w:p>
    <w:p w14:paraId="75B480F4" w14:textId="77777777" w:rsidR="0011075F" w:rsidRDefault="008A6E17">
      <w:r>
        <w:t xml:space="preserve">Due impegni incompatibili sono </w:t>
      </w:r>
      <w:r>
        <w:t>valutati per autorità, costo, relazione, bisogno e rischio. L'NPC può arrivare tardi, delegare, rinegoziare, mentire, rinunciare o violare; non può essere in due luoghi.</w:t>
      </w:r>
    </w:p>
    <w:p w14:paraId="28C40F7F" w14:textId="77777777" w:rsidR="0011075F" w:rsidRDefault="008A6E17">
      <w:r>
        <w:t>N0/N1 eseguono percorso e azione; N2 salta tra appuntamenti con validazione capacità; N3 risolve blocchi di attività; N4 applica distribuzioni di presenza/produzione. Promozione materializza il piano residuo, non inventa una nuova giornata.</w:t>
      </w:r>
    </w:p>
    <w:p w14:paraId="0493428C" w14:textId="77777777" w:rsidR="0011075F" w:rsidRDefault="008A6E17">
      <w:r>
        <w:t>Riceve DayStarted, cambi lavoro, evento, malattia, accesso e relazione. Genera CommitmentCreated/Met/Missed/Renegotiated, RoutineBlocked, UnexpectedOpportunityAccepted. Persistono impegni futuri, violazioni e pattern personale; il dettaglio di passi no.</w:t>
      </w:r>
    </w:p>
    <w:p w14:paraId="206CAC4F" w14:textId="77777777" w:rsidR="0011075F" w:rsidRDefault="008A6E17">
      <w:pPr>
        <w:keepNext/>
        <w:jc w:val="center"/>
      </w:pPr>
      <w:r>
        <w:rPr>
          <w:noProof/>
        </w:rPr>
        <w:lastRenderedPageBreak/>
        <w:drawing>
          <wp:inline distT="0" distB="0" distL="0" distR="0" wp14:anchorId="266C7694" wp14:editId="2A0DC71C">
            <wp:extent cx="5616000" cy="2169818"/>
            <wp:effectExtent l="0" t="0" r="0" b="0"/>
            <wp:docPr id="12" name="Picture 12" descr="Routine quotidiana situata" title="Routine quotidiana situ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c_daily_cycle.png"/>
                    <pic:cNvPicPr/>
                  </pic:nvPicPr>
                  <pic:blipFill>
                    <a:blip r:embed="rId19"/>
                    <a:stretch>
                      <a:fillRect/>
                    </a:stretch>
                  </pic:blipFill>
                  <pic:spPr>
                    <a:xfrm>
                      <a:off x="0" y="0"/>
                      <a:ext cx="5616000" cy="2169818"/>
                    </a:xfrm>
                    <a:prstGeom prst="rect">
                      <a:avLst/>
                    </a:prstGeom>
                  </pic:spPr>
                </pic:pic>
              </a:graphicData>
            </a:graphic>
          </wp:inline>
        </w:drawing>
      </w:r>
    </w:p>
    <w:p w14:paraId="041B1610" w14:textId="675E6FE0" w:rsidR="0011075F" w:rsidRDefault="008A6E17">
      <w:pPr>
        <w:pStyle w:val="Didascalia"/>
        <w:jc w:val="center"/>
      </w:pPr>
      <w:bookmarkStart w:id="72" w:name="_Toc235457069"/>
      <w:r>
        <w:t xml:space="preserve">Figura </w:t>
      </w:r>
      <w:r>
        <w:fldChar w:fldCharType="begin"/>
      </w:r>
      <w:r>
        <w:instrText>SEQ Figura \* ARABIC</w:instrText>
      </w:r>
      <w:r>
        <w:fldChar w:fldCharType="separate"/>
      </w:r>
      <w:r>
        <w:rPr>
          <w:noProof/>
        </w:rPr>
        <w:t>12</w:t>
      </w:r>
      <w:r>
        <w:fldChar w:fldCharType="end"/>
      </w:r>
      <w:r>
        <w:t xml:space="preserve"> - Routine quotidiana situata</w:t>
      </w:r>
      <w:bookmarkEnd w:id="72"/>
    </w:p>
    <w:tbl>
      <w:tblPr>
        <w:tblStyle w:val="Grigliatabella"/>
        <w:tblW w:w="9354" w:type="dxa"/>
        <w:jc w:val="center"/>
        <w:tblLayout w:type="fixed"/>
        <w:tblLook w:val="04A0" w:firstRow="1" w:lastRow="0" w:firstColumn="1" w:lastColumn="0" w:noHBand="0" w:noVBand="1"/>
      </w:tblPr>
      <w:tblGrid>
        <w:gridCol w:w="2381"/>
        <w:gridCol w:w="6973"/>
      </w:tblGrid>
      <w:tr w:rsidR="0011075F" w14:paraId="75D0ED76" w14:textId="77777777">
        <w:trPr>
          <w:cantSplit/>
          <w:tblHeader/>
          <w:jc w:val="center"/>
        </w:trPr>
        <w:tc>
          <w:tcPr>
            <w:tcW w:w="2381" w:type="dxa"/>
            <w:shd w:val="clear" w:color="auto" w:fill="E9DDD1"/>
            <w:tcMar>
              <w:top w:w="90" w:type="dxa"/>
              <w:left w:w="120" w:type="dxa"/>
              <w:bottom w:w="90" w:type="dxa"/>
              <w:right w:w="120" w:type="dxa"/>
            </w:tcMar>
            <w:vAlign w:val="center"/>
          </w:tcPr>
          <w:p w14:paraId="1E2A229B" w14:textId="77777777" w:rsidR="0011075F" w:rsidRDefault="008A6E17">
            <w:r>
              <w:rPr>
                <w:b/>
                <w:color w:val="8B2E2E"/>
                <w:sz w:val="16"/>
              </w:rPr>
              <w:t>Fonti canoniche</w:t>
            </w:r>
          </w:p>
        </w:tc>
        <w:tc>
          <w:tcPr>
            <w:tcW w:w="6973" w:type="dxa"/>
            <w:tcMar>
              <w:top w:w="90" w:type="dxa"/>
              <w:left w:w="120" w:type="dxa"/>
              <w:bottom w:w="90" w:type="dxa"/>
              <w:right w:w="120" w:type="dxa"/>
            </w:tcMar>
          </w:tcPr>
          <w:p w14:paraId="517E5007" w14:textId="77777777" w:rsidR="0011075F" w:rsidRDefault="008A6E17">
            <w:pPr>
              <w:spacing w:after="20" w:line="240" w:lineRule="auto"/>
            </w:pPr>
            <w:r>
              <w:rPr>
                <w:sz w:val="16"/>
              </w:rPr>
              <w:t>04-simulation/npc-population-ai/routines.md</w:t>
            </w:r>
            <w:r>
              <w:rPr>
                <w:sz w:val="16"/>
              </w:rPr>
              <w:br/>
              <w:t>04-simulation/calendar-events/daily-cycle.md</w:t>
            </w:r>
          </w:p>
        </w:tc>
      </w:tr>
      <w:tr w:rsidR="0011075F" w14:paraId="060E3356" w14:textId="77777777">
        <w:trPr>
          <w:cantSplit/>
          <w:jc w:val="center"/>
        </w:trPr>
        <w:tc>
          <w:tcPr>
            <w:tcW w:w="2381" w:type="dxa"/>
            <w:shd w:val="clear" w:color="auto" w:fill="E9DDD1"/>
            <w:tcMar>
              <w:top w:w="90" w:type="dxa"/>
              <w:left w:w="120" w:type="dxa"/>
              <w:bottom w:w="90" w:type="dxa"/>
              <w:right w:w="120" w:type="dxa"/>
            </w:tcMar>
            <w:vAlign w:val="center"/>
          </w:tcPr>
          <w:p w14:paraId="6B32CEA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72F20E8" w14:textId="77777777" w:rsidR="0011075F" w:rsidRDefault="008A6E17">
            <w:pPr>
              <w:spacing w:after="20" w:line="240" w:lineRule="auto"/>
            </w:pPr>
            <w:r>
              <w:rPr>
                <w:sz w:val="16"/>
              </w:rPr>
              <w:t>C:1, E:2</w:t>
            </w:r>
          </w:p>
        </w:tc>
      </w:tr>
      <w:tr w:rsidR="0011075F" w14:paraId="619C8D01" w14:textId="77777777">
        <w:trPr>
          <w:cantSplit/>
          <w:jc w:val="center"/>
        </w:trPr>
        <w:tc>
          <w:tcPr>
            <w:tcW w:w="2381" w:type="dxa"/>
            <w:shd w:val="clear" w:color="auto" w:fill="E9DDD1"/>
            <w:tcMar>
              <w:top w:w="90" w:type="dxa"/>
              <w:left w:w="120" w:type="dxa"/>
              <w:bottom w:w="90" w:type="dxa"/>
              <w:right w:w="120" w:type="dxa"/>
            </w:tcMar>
            <w:vAlign w:val="center"/>
          </w:tcPr>
          <w:p w14:paraId="69D40F8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765A5F6" w14:textId="77777777" w:rsidR="0011075F" w:rsidRDefault="008A6E17">
            <w:pPr>
              <w:spacing w:after="20" w:line="240" w:lineRule="auto"/>
            </w:pPr>
            <w:r>
              <w:rPr>
                <w:sz w:val="16"/>
              </w:rPr>
              <w:t>Numero massimo di impegni futuri e orizzonte di pianificazione.</w:t>
            </w:r>
            <w:r>
              <w:rPr>
                <w:sz w:val="16"/>
              </w:rPr>
              <w:br/>
              <w:t xml:space="preserve">Granularità delle routine dei bambini e persone sotto </w:t>
            </w:r>
            <w:r>
              <w:rPr>
                <w:sz w:val="16"/>
              </w:rPr>
              <w:t>coercizione.</w:t>
            </w:r>
            <w:r>
              <w:rPr>
                <w:sz w:val="16"/>
              </w:rPr>
              <w:br/>
              <w:t>Periodo, luogo, risoluzione e responsabilità definitive.</w:t>
            </w:r>
            <w:r>
              <w:rPr>
                <w:sz w:val="16"/>
              </w:rPr>
              <w:br/>
              <w:t>Requisiti indispensabili per la demo di Pompei.</w:t>
            </w:r>
          </w:p>
        </w:tc>
      </w:tr>
      <w:tr w:rsidR="0011075F" w14:paraId="141F3309" w14:textId="77777777">
        <w:trPr>
          <w:cantSplit/>
          <w:jc w:val="center"/>
        </w:trPr>
        <w:tc>
          <w:tcPr>
            <w:tcW w:w="2381" w:type="dxa"/>
            <w:shd w:val="clear" w:color="auto" w:fill="E9DDD1"/>
            <w:tcMar>
              <w:top w:w="90" w:type="dxa"/>
              <w:left w:w="120" w:type="dxa"/>
              <w:bottom w:w="90" w:type="dxa"/>
              <w:right w:w="120" w:type="dxa"/>
            </w:tcMar>
            <w:vAlign w:val="center"/>
          </w:tcPr>
          <w:p w14:paraId="4DDA59D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CB6992D" w14:textId="77777777" w:rsidR="0011075F" w:rsidRDefault="008A6E17">
            <w:pPr>
              <w:spacing w:after="20" w:line="240" w:lineRule="auto"/>
            </w:pPr>
            <w:r>
              <w:rPr>
                <w:sz w:val="16"/>
              </w:rPr>
              <w:t>Definiti nei documenti sorgente o ancora da promuovere a S4.</w:t>
            </w:r>
          </w:p>
        </w:tc>
      </w:tr>
    </w:tbl>
    <w:p w14:paraId="0BF59207" w14:textId="77777777" w:rsidR="0011075F" w:rsidRDefault="0011075F"/>
    <w:p w14:paraId="66EFBB08" w14:textId="77777777" w:rsidR="0011075F" w:rsidRDefault="008A6E17">
      <w:pPr>
        <w:pStyle w:val="Titolo2"/>
      </w:pPr>
      <w:bookmarkStart w:id="73" w:name="_Toc235456960"/>
      <w:r>
        <w:t>Memoria, conoscenza e propagazione delle informazioni</w:t>
      </w:r>
      <w:bookmarkEnd w:id="73"/>
    </w:p>
    <w:p w14:paraId="15E70D5B" w14:textId="77777777" w:rsidR="0011075F" w:rsidRDefault="008A6E17">
      <w:r>
        <w:t>Percezione valida crea osservazione; comunicazione crea informazione attribuita alla fonte; lettura richiede accesso/competenza; inferenza crea credenza derivata. Nessuna subscription a PersonDied informa automaticamente parenti o guardie.</w:t>
      </w:r>
    </w:p>
    <w:p w14:paraId="5BF821AA" w14:textId="77777777" w:rsidR="0011075F" w:rsidRDefault="008A6E17">
      <w:r>
        <w:t>Dettagli ordinari decadono; gist e valenza possono durare. Debiti, traumi, promesse, parentela, morte, proprietà, crimini osservati e fatti pubblici hanno retention speciale. Ripetizione consolida ma può consolidare errore. Oblio non cancella eventi autorevoli.</w:t>
      </w:r>
    </w:p>
    <w:p w14:paraId="59306D25" w14:textId="77777777" w:rsidR="0011075F" w:rsidRDefault="008A6E17">
      <w:r>
        <w:t>Le credenze conservano fonti concorrenti. Fiducia, autorità, esperienza diretta, coerenza e interesse modulano la revisione. Nessun “last write wins” universale.</w:t>
      </w:r>
    </w:p>
    <w:p w14:paraId="31D7FDFB" w14:textId="77777777" w:rsidR="0011075F" w:rsidRDefault="008A6E17">
      <w:pPr>
        <w:keepNext/>
        <w:jc w:val="center"/>
      </w:pPr>
      <w:r>
        <w:rPr>
          <w:noProof/>
        </w:rPr>
        <w:lastRenderedPageBreak/>
        <w:drawing>
          <wp:inline distT="0" distB="0" distL="0" distR="0" wp14:anchorId="6D9C519D" wp14:editId="20F3E913">
            <wp:extent cx="5616000" cy="2169818"/>
            <wp:effectExtent l="0" t="0" r="0" b="0"/>
            <wp:docPr id="13" name="Picture 13" descr="Memoria e propagazione delle informazioni" title="Memoria e propagazione delle informazi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_flow.png"/>
                    <pic:cNvPicPr/>
                  </pic:nvPicPr>
                  <pic:blipFill>
                    <a:blip r:embed="rId20"/>
                    <a:stretch>
                      <a:fillRect/>
                    </a:stretch>
                  </pic:blipFill>
                  <pic:spPr>
                    <a:xfrm>
                      <a:off x="0" y="0"/>
                      <a:ext cx="5616000" cy="2169818"/>
                    </a:xfrm>
                    <a:prstGeom prst="rect">
                      <a:avLst/>
                    </a:prstGeom>
                  </pic:spPr>
                </pic:pic>
              </a:graphicData>
            </a:graphic>
          </wp:inline>
        </w:drawing>
      </w:r>
    </w:p>
    <w:p w14:paraId="46376258" w14:textId="7206C88E" w:rsidR="0011075F" w:rsidRDefault="008A6E17">
      <w:pPr>
        <w:pStyle w:val="Didascalia"/>
        <w:jc w:val="center"/>
      </w:pPr>
      <w:bookmarkStart w:id="74" w:name="_Toc235457070"/>
      <w:r>
        <w:t xml:space="preserve">Figura </w:t>
      </w:r>
      <w:r>
        <w:fldChar w:fldCharType="begin"/>
      </w:r>
      <w:r>
        <w:instrText>SEQ Figura \* ARABIC</w:instrText>
      </w:r>
      <w:r>
        <w:fldChar w:fldCharType="separate"/>
      </w:r>
      <w:r>
        <w:rPr>
          <w:noProof/>
        </w:rPr>
        <w:t>13</w:t>
      </w:r>
      <w:r>
        <w:fldChar w:fldCharType="end"/>
      </w:r>
      <w:r>
        <w:t xml:space="preserve"> - Memoria e propagazione delle informazioni</w:t>
      </w:r>
      <w:bookmarkEnd w:id="74"/>
    </w:p>
    <w:tbl>
      <w:tblPr>
        <w:tblStyle w:val="Grigliatabella"/>
        <w:tblW w:w="9354" w:type="dxa"/>
        <w:jc w:val="center"/>
        <w:tblLayout w:type="fixed"/>
        <w:tblLook w:val="04A0" w:firstRow="1" w:lastRow="0" w:firstColumn="1" w:lastColumn="0" w:noHBand="0" w:noVBand="1"/>
      </w:tblPr>
      <w:tblGrid>
        <w:gridCol w:w="2381"/>
        <w:gridCol w:w="6973"/>
      </w:tblGrid>
      <w:tr w:rsidR="0011075F" w14:paraId="4B768201" w14:textId="77777777">
        <w:trPr>
          <w:cantSplit/>
          <w:tblHeader/>
          <w:jc w:val="center"/>
        </w:trPr>
        <w:tc>
          <w:tcPr>
            <w:tcW w:w="2381" w:type="dxa"/>
            <w:shd w:val="clear" w:color="auto" w:fill="E9DDD1"/>
            <w:tcMar>
              <w:top w:w="90" w:type="dxa"/>
              <w:left w:w="120" w:type="dxa"/>
              <w:bottom w:w="90" w:type="dxa"/>
              <w:right w:w="120" w:type="dxa"/>
            </w:tcMar>
            <w:vAlign w:val="center"/>
          </w:tcPr>
          <w:p w14:paraId="55C4B3D7" w14:textId="77777777" w:rsidR="0011075F" w:rsidRDefault="008A6E17">
            <w:r>
              <w:rPr>
                <w:b/>
                <w:color w:val="8B2E2E"/>
                <w:sz w:val="16"/>
              </w:rPr>
              <w:t xml:space="preserve">Fonti </w:t>
            </w:r>
            <w:r>
              <w:rPr>
                <w:b/>
                <w:color w:val="8B2E2E"/>
                <w:sz w:val="16"/>
              </w:rPr>
              <w:t>canoniche</w:t>
            </w:r>
          </w:p>
        </w:tc>
        <w:tc>
          <w:tcPr>
            <w:tcW w:w="6973" w:type="dxa"/>
            <w:tcMar>
              <w:top w:w="90" w:type="dxa"/>
              <w:left w:w="120" w:type="dxa"/>
              <w:bottom w:w="90" w:type="dxa"/>
              <w:right w:w="120" w:type="dxa"/>
            </w:tcMar>
          </w:tcPr>
          <w:p w14:paraId="76343231" w14:textId="77777777" w:rsidR="0011075F" w:rsidRDefault="008A6E17">
            <w:pPr>
              <w:spacing w:after="20" w:line="240" w:lineRule="auto"/>
            </w:pPr>
            <w:r>
              <w:rPr>
                <w:sz w:val="16"/>
              </w:rPr>
              <w:t>04-simulation/npc-population-ai/memory.md</w:t>
            </w:r>
            <w:r>
              <w:rPr>
                <w:sz w:val="16"/>
              </w:rPr>
              <w:br/>
              <w:t>04-simulation/npc-population-ai/communication-gossip.md</w:t>
            </w:r>
            <w:r>
              <w:rPr>
                <w:sz w:val="16"/>
              </w:rPr>
              <w:br/>
              <w:t>04-simulation/information-and-reputation.md</w:t>
            </w:r>
          </w:p>
        </w:tc>
      </w:tr>
      <w:tr w:rsidR="0011075F" w14:paraId="0627F784" w14:textId="77777777">
        <w:trPr>
          <w:cantSplit/>
          <w:jc w:val="center"/>
        </w:trPr>
        <w:tc>
          <w:tcPr>
            <w:tcW w:w="2381" w:type="dxa"/>
            <w:shd w:val="clear" w:color="auto" w:fill="E9DDD1"/>
            <w:tcMar>
              <w:top w:w="90" w:type="dxa"/>
              <w:left w:w="120" w:type="dxa"/>
              <w:bottom w:w="90" w:type="dxa"/>
              <w:right w:w="120" w:type="dxa"/>
            </w:tcMar>
            <w:vAlign w:val="center"/>
          </w:tcPr>
          <w:p w14:paraId="1C66321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79D3C88" w14:textId="77777777" w:rsidR="0011075F" w:rsidRDefault="008A6E17">
            <w:pPr>
              <w:spacing w:after="20" w:line="240" w:lineRule="auto"/>
            </w:pPr>
            <w:r>
              <w:rPr>
                <w:sz w:val="16"/>
              </w:rPr>
              <w:t>Mista / non assegnata</w:t>
            </w:r>
          </w:p>
        </w:tc>
      </w:tr>
      <w:tr w:rsidR="0011075F" w14:paraId="72F1CD3F" w14:textId="77777777">
        <w:trPr>
          <w:cantSplit/>
          <w:jc w:val="center"/>
        </w:trPr>
        <w:tc>
          <w:tcPr>
            <w:tcW w:w="2381" w:type="dxa"/>
            <w:shd w:val="clear" w:color="auto" w:fill="E9DDD1"/>
            <w:tcMar>
              <w:top w:w="90" w:type="dxa"/>
              <w:left w:w="120" w:type="dxa"/>
              <w:bottom w:w="90" w:type="dxa"/>
              <w:right w:w="120" w:type="dxa"/>
            </w:tcMar>
            <w:vAlign w:val="center"/>
          </w:tcPr>
          <w:p w14:paraId="464F28B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5D9E34C" w14:textId="77777777" w:rsidR="0011075F" w:rsidRDefault="008A6E17">
            <w:pPr>
              <w:spacing w:after="20" w:line="240" w:lineRule="auto"/>
            </w:pPr>
            <w:r>
              <w:rPr>
                <w:sz w:val="16"/>
              </w:rPr>
              <w:t xml:space="preserve">Budget ricordi per livello e policy di </w:t>
            </w:r>
            <w:r>
              <w:rPr>
                <w:sz w:val="16"/>
              </w:rPr>
              <w:t>sintesi linguistica/strutturata.</w:t>
            </w:r>
            <w:r>
              <w:rPr>
                <w:sz w:val="16"/>
              </w:rPr>
              <w:br/>
              <w:t>Accesso del player al grado di certezza.</w:t>
            </w:r>
            <w:r>
              <w:rPr>
                <w:sz w:val="16"/>
              </w:rPr>
              <w:br/>
              <w:t>Modello linguistico e dettaglio dei contenuti sintetizzati.</w:t>
            </w:r>
            <w:r>
              <w:rPr>
                <w:sz w:val="16"/>
              </w:rPr>
              <w:br/>
              <w:t>Owner e reviewer nominali.</w:t>
            </w:r>
          </w:p>
        </w:tc>
      </w:tr>
      <w:tr w:rsidR="0011075F" w14:paraId="4C572CD5" w14:textId="77777777">
        <w:trPr>
          <w:cantSplit/>
          <w:jc w:val="center"/>
        </w:trPr>
        <w:tc>
          <w:tcPr>
            <w:tcW w:w="2381" w:type="dxa"/>
            <w:shd w:val="clear" w:color="auto" w:fill="E9DDD1"/>
            <w:tcMar>
              <w:top w:w="90" w:type="dxa"/>
              <w:left w:w="120" w:type="dxa"/>
              <w:bottom w:w="90" w:type="dxa"/>
              <w:right w:w="120" w:type="dxa"/>
            </w:tcMar>
            <w:vAlign w:val="center"/>
          </w:tcPr>
          <w:p w14:paraId="415BE6A4"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DAC0C0C" w14:textId="77777777" w:rsidR="0011075F" w:rsidRDefault="008A6E17">
            <w:pPr>
              <w:spacing w:after="20" w:line="240" w:lineRule="auto"/>
            </w:pPr>
            <w:r>
              <w:rPr>
                <w:sz w:val="16"/>
              </w:rPr>
              <w:t>Definiti nei documenti sorgente o ancora da promuovere a S4.</w:t>
            </w:r>
          </w:p>
        </w:tc>
      </w:tr>
    </w:tbl>
    <w:p w14:paraId="475FC69D" w14:textId="77777777" w:rsidR="0011075F" w:rsidRDefault="0011075F"/>
    <w:p w14:paraId="405349B4" w14:textId="77777777" w:rsidR="0011075F" w:rsidRDefault="008A6E17">
      <w:pPr>
        <w:pStyle w:val="Titolo2"/>
      </w:pPr>
      <w:bookmarkStart w:id="75" w:name="_Toc235456961"/>
      <w:r>
        <w:t>Relazioni, reputazione e percezione</w:t>
      </w:r>
      <w:bookmarkEnd w:id="75"/>
    </w:p>
    <w:p w14:paraId="563F61F8" w14:textId="77777777" w:rsidR="0011075F" w:rsidRDefault="008A6E17">
      <w:r>
        <w:t xml:space="preserve">Parentela, matrimonio/unione, patronus–libertus, patronus–cliens, datore–lavoratore, dominus–persona schiavizzata, creditore–debitore, maestro–apprendista, collega, vicino, amico e nemico. Il tipo applica regole ma non </w:t>
      </w:r>
      <w:r>
        <w:t>predetermina emozioni.</w:t>
      </w:r>
    </w:p>
    <w:p w14:paraId="589E504B" w14:textId="77777777" w:rsidR="0011075F" w:rsidRDefault="008A6E17">
      <w:r>
        <w:t>Evento percepito → attribuzione → valutazione per dominio → modifica limitata → memoria/evidenza → eventuale soglia (rottura, riconciliazione, obbligo). Eventi non conosciuti non aggiornano il legame.</w:t>
      </w:r>
    </w:p>
    <w:p w14:paraId="4C7B27FC" w14:textId="77777777" w:rsidR="0011075F" w:rsidRDefault="008A6E17">
      <w:r>
        <w:t>Latente, Attivo, Teso, Rotto, Ostile, In lutto, Storico. Relazioni giuridiche e affettive possono avere stati diversi.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1D3F176" w14:textId="77777777">
        <w:trPr>
          <w:cantSplit/>
          <w:tblHeader/>
          <w:jc w:val="center"/>
        </w:trPr>
        <w:tc>
          <w:tcPr>
            <w:tcW w:w="2381" w:type="dxa"/>
            <w:shd w:val="clear" w:color="auto" w:fill="E9DDD1"/>
            <w:tcMar>
              <w:top w:w="90" w:type="dxa"/>
              <w:left w:w="120" w:type="dxa"/>
              <w:bottom w:w="90" w:type="dxa"/>
              <w:right w:w="120" w:type="dxa"/>
            </w:tcMar>
            <w:vAlign w:val="center"/>
          </w:tcPr>
          <w:p w14:paraId="2BB9C71D" w14:textId="77777777" w:rsidR="0011075F" w:rsidRDefault="008A6E17">
            <w:r>
              <w:rPr>
                <w:b/>
                <w:color w:val="8B2E2E"/>
                <w:sz w:val="16"/>
              </w:rPr>
              <w:t>Fonti canoniche</w:t>
            </w:r>
          </w:p>
        </w:tc>
        <w:tc>
          <w:tcPr>
            <w:tcW w:w="6973" w:type="dxa"/>
            <w:tcMar>
              <w:top w:w="90" w:type="dxa"/>
              <w:left w:w="120" w:type="dxa"/>
              <w:bottom w:w="90" w:type="dxa"/>
              <w:right w:w="120" w:type="dxa"/>
            </w:tcMar>
          </w:tcPr>
          <w:p w14:paraId="111871D7" w14:textId="77777777" w:rsidR="0011075F" w:rsidRDefault="008A6E17">
            <w:pPr>
              <w:spacing w:after="20" w:line="240" w:lineRule="auto"/>
            </w:pPr>
            <w:r>
              <w:rPr>
                <w:sz w:val="16"/>
              </w:rPr>
              <w:t>04-simulation/npc-population-ai/relationships.md</w:t>
            </w:r>
            <w:r>
              <w:rPr>
                <w:sz w:val="16"/>
              </w:rPr>
              <w:br/>
              <w:t>04-simulation/family-social/reputation.md</w:t>
            </w:r>
            <w:r>
              <w:rPr>
                <w:sz w:val="16"/>
              </w:rPr>
              <w:br/>
              <w:t>04-simulation/npc-population-ai/perception.md</w:t>
            </w:r>
          </w:p>
        </w:tc>
      </w:tr>
      <w:tr w:rsidR="0011075F" w14:paraId="4F059B31" w14:textId="77777777">
        <w:trPr>
          <w:cantSplit/>
          <w:jc w:val="center"/>
        </w:trPr>
        <w:tc>
          <w:tcPr>
            <w:tcW w:w="2381" w:type="dxa"/>
            <w:shd w:val="clear" w:color="auto" w:fill="E9DDD1"/>
            <w:tcMar>
              <w:top w:w="90" w:type="dxa"/>
              <w:left w:w="120" w:type="dxa"/>
              <w:bottom w:w="90" w:type="dxa"/>
              <w:right w:w="120" w:type="dxa"/>
            </w:tcMar>
            <w:vAlign w:val="center"/>
          </w:tcPr>
          <w:p w14:paraId="6AE32A1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7D26F53" w14:textId="77777777" w:rsidR="0011075F" w:rsidRDefault="008A6E17">
            <w:pPr>
              <w:spacing w:after="20" w:line="240" w:lineRule="auto"/>
            </w:pPr>
            <w:r>
              <w:rPr>
                <w:sz w:val="16"/>
              </w:rPr>
              <w:t>A:2, B:2</w:t>
            </w:r>
          </w:p>
        </w:tc>
      </w:tr>
      <w:tr w:rsidR="0011075F" w14:paraId="422237B2" w14:textId="77777777">
        <w:trPr>
          <w:cantSplit/>
          <w:jc w:val="center"/>
        </w:trPr>
        <w:tc>
          <w:tcPr>
            <w:tcW w:w="2381" w:type="dxa"/>
            <w:shd w:val="clear" w:color="auto" w:fill="E9DDD1"/>
            <w:tcMar>
              <w:top w:w="90" w:type="dxa"/>
              <w:left w:w="120" w:type="dxa"/>
              <w:bottom w:w="90" w:type="dxa"/>
              <w:right w:w="120" w:type="dxa"/>
            </w:tcMar>
            <w:vAlign w:val="center"/>
          </w:tcPr>
          <w:p w14:paraId="251F910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70C68ED" w14:textId="77777777" w:rsidR="0011075F" w:rsidRDefault="008A6E17">
            <w:pPr>
              <w:spacing w:after="20" w:line="240" w:lineRule="auto"/>
            </w:pPr>
            <w:r>
              <w:rPr>
                <w:sz w:val="16"/>
              </w:rPr>
              <w:t>Limite edge individuali e dimensioni visibili al player.</w:t>
            </w:r>
            <w:r>
              <w:rPr>
                <w:sz w:val="16"/>
              </w:rPr>
              <w:br/>
              <w:t>Tassonomia finale delle relazioni coercitive e sensibili.</w:t>
            </w:r>
            <w:r>
              <w:rPr>
                <w:sz w:val="16"/>
              </w:rPr>
              <w:br/>
              <w:t>Owner, reviewer, stato e priorità.</w:t>
            </w:r>
            <w:r>
              <w:rPr>
                <w:sz w:val="16"/>
              </w:rPr>
              <w:br/>
              <w:t>Confini storici, geografici e sistemici applicabili.</w:t>
            </w:r>
          </w:p>
        </w:tc>
      </w:tr>
      <w:tr w:rsidR="0011075F" w14:paraId="60F1B957" w14:textId="77777777">
        <w:trPr>
          <w:cantSplit/>
          <w:jc w:val="center"/>
        </w:trPr>
        <w:tc>
          <w:tcPr>
            <w:tcW w:w="2381" w:type="dxa"/>
            <w:shd w:val="clear" w:color="auto" w:fill="E9DDD1"/>
            <w:tcMar>
              <w:top w:w="90" w:type="dxa"/>
              <w:left w:w="120" w:type="dxa"/>
              <w:bottom w:w="90" w:type="dxa"/>
              <w:right w:w="120" w:type="dxa"/>
            </w:tcMar>
            <w:vAlign w:val="center"/>
          </w:tcPr>
          <w:p w14:paraId="35BF7B36" w14:textId="77777777" w:rsidR="0011075F" w:rsidRDefault="008A6E17">
            <w:r>
              <w:rPr>
                <w:b/>
                <w:color w:val="8B2E2E"/>
                <w:sz w:val="16"/>
              </w:rPr>
              <w:t xml:space="preserve">Criteri di </w:t>
            </w:r>
            <w:r>
              <w:rPr>
                <w:b/>
                <w:color w:val="8B2E2E"/>
                <w:sz w:val="16"/>
              </w:rPr>
              <w:t>completamento</w:t>
            </w:r>
          </w:p>
        </w:tc>
        <w:tc>
          <w:tcPr>
            <w:tcW w:w="6973" w:type="dxa"/>
            <w:tcMar>
              <w:top w:w="90" w:type="dxa"/>
              <w:left w:w="120" w:type="dxa"/>
              <w:bottom w:w="90" w:type="dxa"/>
              <w:right w:w="120" w:type="dxa"/>
            </w:tcMar>
          </w:tcPr>
          <w:p w14:paraId="0DE68E67" w14:textId="77777777" w:rsidR="0011075F" w:rsidRDefault="008A6E17">
            <w:pPr>
              <w:spacing w:after="20" w:line="240" w:lineRule="auto"/>
            </w:pPr>
            <w:r>
              <w:rPr>
                <w:sz w:val="16"/>
              </w:rPr>
              <w:t>Definiti nei documenti sorgente o ancora da promuovere a S4.</w:t>
            </w:r>
          </w:p>
        </w:tc>
      </w:tr>
    </w:tbl>
    <w:p w14:paraId="34603A17" w14:textId="77777777" w:rsidR="0011075F" w:rsidRDefault="0011075F"/>
    <w:p w14:paraId="6AA14504" w14:textId="77777777" w:rsidR="0011075F" w:rsidRDefault="008A6E17">
      <w:pPr>
        <w:pStyle w:val="Titolo2"/>
      </w:pPr>
      <w:bookmarkStart w:id="76" w:name="_Toc235456962"/>
      <w:r>
        <w:lastRenderedPageBreak/>
        <w:t>Decisione, bisogni e comportamento collettivo</w:t>
      </w:r>
      <w:bookmarkEnd w:id="76"/>
    </w:p>
    <w:p w14:paraId="47E1A14A" w14:textId="77777777" w:rsidR="0011075F" w:rsidRDefault="008A6E17">
      <w:r>
        <w:t>Ogni azione candidata dichiara precondizioni note, requisiti reali da validare, costo, durata, luogo, rischio, effetti attesi, risorse prenotate, alternative e ragioni di fallimento. Le precondizioni “note” possono essere errate; la validazione reale avviene all'esecuzione.</w:t>
      </w:r>
    </w:p>
    <w:p w14:paraId="35F570DF" w14:textId="77777777" w:rsidR="0011075F" w:rsidRDefault="008A6E17">
      <w:r>
        <w:t>Capacità fisica, status/autorità, accesso, risorsa, tempo, distanza minima, conoscenza, impegno incompatibile e sicurezza. Una guardia hard esclude; un costo soft modifica utilità.</w:t>
      </w:r>
    </w:p>
    <w:p w14:paraId="23F7DE73" w14:textId="77777777" w:rsidR="0011075F" w:rsidRDefault="008A6E17">
      <w:r>
        <w:t>Ordine: priorità hard → utilità oltre isteresi → preferenza stabile → costo cambio → seed deterministico. Un nuovo candidato marginalmente migliore non interrompe automaticamente l'azione corrente.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EDBA761" w14:textId="77777777">
        <w:trPr>
          <w:cantSplit/>
          <w:tblHeader/>
          <w:jc w:val="center"/>
        </w:trPr>
        <w:tc>
          <w:tcPr>
            <w:tcW w:w="2381" w:type="dxa"/>
            <w:shd w:val="clear" w:color="auto" w:fill="E9DDD1"/>
            <w:tcMar>
              <w:top w:w="90" w:type="dxa"/>
              <w:left w:w="120" w:type="dxa"/>
              <w:bottom w:w="90" w:type="dxa"/>
              <w:right w:w="120" w:type="dxa"/>
            </w:tcMar>
            <w:vAlign w:val="center"/>
          </w:tcPr>
          <w:p w14:paraId="771DA788" w14:textId="77777777" w:rsidR="0011075F" w:rsidRDefault="008A6E17">
            <w:r>
              <w:rPr>
                <w:b/>
                <w:color w:val="8B2E2E"/>
                <w:sz w:val="16"/>
              </w:rPr>
              <w:t>Fonti canoniche</w:t>
            </w:r>
          </w:p>
        </w:tc>
        <w:tc>
          <w:tcPr>
            <w:tcW w:w="6973" w:type="dxa"/>
            <w:tcMar>
              <w:top w:w="90" w:type="dxa"/>
              <w:left w:w="120" w:type="dxa"/>
              <w:bottom w:w="90" w:type="dxa"/>
              <w:right w:w="120" w:type="dxa"/>
            </w:tcMar>
          </w:tcPr>
          <w:p w14:paraId="47B110BB" w14:textId="77777777" w:rsidR="0011075F" w:rsidRDefault="008A6E17">
            <w:pPr>
              <w:spacing w:after="20" w:line="240" w:lineRule="auto"/>
            </w:pPr>
            <w:r>
              <w:rPr>
                <w:sz w:val="16"/>
              </w:rPr>
              <w:t>04-simulation/npc-population-ai/decision-making.md</w:t>
            </w:r>
            <w:r>
              <w:rPr>
                <w:sz w:val="16"/>
              </w:rPr>
              <w:br/>
              <w:t>04-simulation/npc-population-ai/needs-ai.md</w:t>
            </w:r>
            <w:r>
              <w:rPr>
                <w:sz w:val="16"/>
              </w:rPr>
              <w:br/>
              <w:t>04-simulation/npc-population-ai/crowds.md</w:t>
            </w:r>
          </w:p>
        </w:tc>
      </w:tr>
      <w:tr w:rsidR="0011075F" w14:paraId="589F0393" w14:textId="77777777">
        <w:trPr>
          <w:cantSplit/>
          <w:jc w:val="center"/>
        </w:trPr>
        <w:tc>
          <w:tcPr>
            <w:tcW w:w="2381" w:type="dxa"/>
            <w:shd w:val="clear" w:color="auto" w:fill="E9DDD1"/>
            <w:tcMar>
              <w:top w:w="90" w:type="dxa"/>
              <w:left w:w="120" w:type="dxa"/>
              <w:bottom w:w="90" w:type="dxa"/>
              <w:right w:w="120" w:type="dxa"/>
            </w:tcMar>
            <w:vAlign w:val="center"/>
          </w:tcPr>
          <w:p w14:paraId="7BB11F1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50269BB" w14:textId="77777777" w:rsidR="0011075F" w:rsidRDefault="008A6E17">
            <w:pPr>
              <w:spacing w:after="20" w:line="240" w:lineRule="auto"/>
            </w:pPr>
            <w:r>
              <w:rPr>
                <w:sz w:val="16"/>
              </w:rPr>
              <w:t>Mista / non assegnata</w:t>
            </w:r>
          </w:p>
        </w:tc>
      </w:tr>
      <w:tr w:rsidR="0011075F" w14:paraId="4F700039" w14:textId="77777777">
        <w:trPr>
          <w:cantSplit/>
          <w:jc w:val="center"/>
        </w:trPr>
        <w:tc>
          <w:tcPr>
            <w:tcW w:w="2381" w:type="dxa"/>
            <w:shd w:val="clear" w:color="auto" w:fill="E9DDD1"/>
            <w:tcMar>
              <w:top w:w="90" w:type="dxa"/>
              <w:left w:w="120" w:type="dxa"/>
              <w:bottom w:w="90" w:type="dxa"/>
              <w:right w:w="120" w:type="dxa"/>
            </w:tcMar>
            <w:vAlign w:val="center"/>
          </w:tcPr>
          <w:p w14:paraId="6758F3A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A88DC15" w14:textId="77777777" w:rsidR="0011075F" w:rsidRDefault="008A6E17">
            <w:pPr>
              <w:spacing w:after="20" w:line="240" w:lineRule="auto"/>
            </w:pPr>
            <w:r>
              <w:rPr>
                <w:sz w:val="16"/>
              </w:rPr>
              <w:t>Formula/configurazione finale e tecnica di planning.</w:t>
            </w:r>
            <w:r>
              <w:rPr>
                <w:sz w:val="16"/>
              </w:rPr>
              <w:br/>
              <w:t>Bisogni attivi nella demo e granularità igiene/sete.</w:t>
            </w:r>
            <w:r>
              <w:rPr>
                <w:sz w:val="16"/>
              </w:rPr>
              <w:br/>
              <w:t>Curve per età, salute e stagione.</w:t>
            </w:r>
            <w:r>
              <w:rPr>
                <w:sz w:val="16"/>
              </w:rPr>
              <w:br/>
              <w:t>Densità target e qualità animazione per piattaforma.</w:t>
            </w:r>
          </w:p>
        </w:tc>
      </w:tr>
      <w:tr w:rsidR="0011075F" w14:paraId="18CD5D1D" w14:textId="77777777">
        <w:trPr>
          <w:cantSplit/>
          <w:jc w:val="center"/>
        </w:trPr>
        <w:tc>
          <w:tcPr>
            <w:tcW w:w="2381" w:type="dxa"/>
            <w:shd w:val="clear" w:color="auto" w:fill="E9DDD1"/>
            <w:tcMar>
              <w:top w:w="90" w:type="dxa"/>
              <w:left w:w="120" w:type="dxa"/>
              <w:bottom w:w="90" w:type="dxa"/>
              <w:right w:w="120" w:type="dxa"/>
            </w:tcMar>
            <w:vAlign w:val="center"/>
          </w:tcPr>
          <w:p w14:paraId="16C5687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E4499CF" w14:textId="77777777" w:rsidR="0011075F" w:rsidRDefault="008A6E17">
            <w:pPr>
              <w:spacing w:after="20" w:line="240" w:lineRule="auto"/>
            </w:pPr>
            <w:r>
              <w:rPr>
                <w:sz w:val="16"/>
              </w:rPr>
              <w:t>Definiti nei documenti sorgente o ancora da promuovere a S4.</w:t>
            </w:r>
          </w:p>
        </w:tc>
      </w:tr>
    </w:tbl>
    <w:p w14:paraId="1979DCE2" w14:textId="77777777" w:rsidR="0011075F" w:rsidRDefault="0011075F"/>
    <w:p w14:paraId="731B782E" w14:textId="77777777" w:rsidR="0011075F" w:rsidRDefault="008A6E17">
      <w:pPr>
        <w:pStyle w:val="Titolo1"/>
      </w:pPr>
      <w:bookmarkStart w:id="77" w:name="_Toc235456963"/>
      <w:r>
        <w:t>9. Professioni, educazione e carriere</w:t>
      </w:r>
      <w:bookmarkEnd w:id="77"/>
    </w:p>
    <w:p w14:paraId="7FDE71BF" w14:textId="77777777" w:rsidR="0011075F" w:rsidRDefault="008A6E17">
      <w:pPr>
        <w:pBdr>
          <w:left w:val="single" w:sz="18" w:space="8" w:color="B98228"/>
        </w:pBdr>
        <w:spacing w:after="240"/>
      </w:pPr>
      <w:r>
        <w:t>Le professioni sono reti di accesso, competenze, strumenti, luoghi e obblighi. L'apprendistato e l'esperienza dimostrata sostituiscono gli alberi di abilita astratti come principale logica di crescita lavorativa.</w:t>
      </w:r>
    </w:p>
    <w:p w14:paraId="13BEA21A" w14:textId="77777777" w:rsidR="0011075F" w:rsidRDefault="008A6E17">
      <w:pPr>
        <w:pStyle w:val="Titolo2"/>
      </w:pPr>
      <w:bookmarkStart w:id="78" w:name="_Toc235456964"/>
      <w:r>
        <w:t>Professioni giocabili</w:t>
      </w:r>
      <w:bookmarkEnd w:id="78"/>
    </w:p>
    <w:p w14:paraId="135D80B6" w14:textId="77777777" w:rsidR="0011075F" w:rsidRDefault="008A6E17">
      <w:r>
        <w:t>Agricoltura estesa, medicina professionale, sacerdozio, magistratura, legione, gladiatura, grande commercio marittimo e gestione di villa restano P2/P4 o fuori demo.</w:t>
      </w:r>
    </w:p>
    <w:p w14:paraId="051F819D" w14:textId="77777777" w:rsidR="0011075F" w:rsidRDefault="008A6E17">
      <w:r>
        <w:t>La competenza modifica qualità, tempo, spreco e sicurezza; non crea domanda né cancella strumenti/input. Aprire o gestire una bottega richiede capacità giuridica, disponibilità del locale, capitale/credito, fornitori e relazioni.</w:t>
      </w:r>
    </w:p>
    <w:p w14:paraId="24BC200E" w14:textId="77777777" w:rsidR="0011075F" w:rsidRDefault="008A6E17">
      <w:r>
        <w:t>Ogni loop contiene almeno un input scarso, strumento, luogo, lavoratore/controparte, durata, qualità, spreco, rischio, compenso e ledger. Il salario non è garantito: ritardo, contestazione, debito o pagamento in natura sono contenuti solo se storicamente e sistemicamente validati.</w:t>
      </w:r>
    </w:p>
    <w:p w14:paraId="60267F84" w14:textId="1627A64F" w:rsidR="0011075F" w:rsidRDefault="008A6E17">
      <w:pPr>
        <w:pStyle w:val="Didascalia"/>
        <w:jc w:val="left"/>
      </w:pPr>
      <w:bookmarkStart w:id="79" w:name="_Toc235457089"/>
      <w:r>
        <w:t xml:space="preserve">Tabella </w:t>
      </w:r>
      <w:r>
        <w:fldChar w:fldCharType="begin"/>
      </w:r>
      <w:r>
        <w:instrText>SEQ Tabella \* ARABIC</w:instrText>
      </w:r>
      <w:r>
        <w:fldChar w:fldCharType="separate"/>
      </w:r>
      <w:r>
        <w:rPr>
          <w:noProof/>
        </w:rPr>
        <w:t>11</w:t>
      </w:r>
      <w:r>
        <w:fldChar w:fldCharType="end"/>
      </w:r>
      <w:r>
        <w:t xml:space="preserve"> - Professioni giocabili</w:t>
      </w:r>
      <w:bookmarkEnd w:id="79"/>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7C55B8B0" w14:textId="77777777">
        <w:trPr>
          <w:cantSplit/>
          <w:tblHeader/>
          <w:jc w:val="center"/>
        </w:trPr>
        <w:tc>
          <w:tcPr>
            <w:tcW w:w="1984" w:type="dxa"/>
            <w:shd w:val="clear" w:color="auto" w:fill="8B2E2E"/>
            <w:tcMar>
              <w:top w:w="90" w:type="dxa"/>
              <w:left w:w="120" w:type="dxa"/>
              <w:bottom w:w="90" w:type="dxa"/>
              <w:right w:w="120" w:type="dxa"/>
            </w:tcMar>
            <w:vAlign w:val="center"/>
          </w:tcPr>
          <w:p w14:paraId="3FF6E144" w14:textId="77777777" w:rsidR="0011075F" w:rsidRDefault="008A6E17">
            <w:r>
              <w:rPr>
                <w:b/>
                <w:color w:val="FFFFFF"/>
                <w:sz w:val="17"/>
              </w:rPr>
              <w:t>Priorita demo</w:t>
            </w:r>
          </w:p>
        </w:tc>
        <w:tc>
          <w:tcPr>
            <w:tcW w:w="3515" w:type="dxa"/>
            <w:shd w:val="clear" w:color="auto" w:fill="8B2E2E"/>
            <w:tcMar>
              <w:top w:w="90" w:type="dxa"/>
              <w:left w:w="120" w:type="dxa"/>
              <w:bottom w:w="90" w:type="dxa"/>
              <w:right w:w="120" w:type="dxa"/>
            </w:tcMar>
            <w:vAlign w:val="center"/>
          </w:tcPr>
          <w:p w14:paraId="7D2CC045" w14:textId="77777777" w:rsidR="0011075F" w:rsidRDefault="008A6E17">
            <w:r>
              <w:rPr>
                <w:b/>
                <w:color w:val="FFFFFF"/>
                <w:sz w:val="17"/>
              </w:rPr>
              <w:t>Professione/attivita</w:t>
            </w:r>
          </w:p>
        </w:tc>
        <w:tc>
          <w:tcPr>
            <w:tcW w:w="3855" w:type="dxa"/>
            <w:shd w:val="clear" w:color="auto" w:fill="8B2E2E"/>
            <w:tcMar>
              <w:top w:w="90" w:type="dxa"/>
              <w:left w:w="120" w:type="dxa"/>
              <w:bottom w:w="90" w:type="dxa"/>
              <w:right w:w="120" w:type="dxa"/>
            </w:tcMar>
            <w:vAlign w:val="center"/>
          </w:tcPr>
          <w:p w14:paraId="38D91DB7" w14:textId="77777777" w:rsidR="0011075F" w:rsidRDefault="008A6E17">
            <w:r>
              <w:rPr>
                <w:b/>
                <w:color w:val="FFFFFF"/>
                <w:sz w:val="17"/>
              </w:rPr>
              <w:t>Loop dimostrato</w:t>
            </w:r>
          </w:p>
        </w:tc>
      </w:tr>
      <w:tr w:rsidR="0011075F" w14:paraId="1A515D15" w14:textId="77777777">
        <w:trPr>
          <w:cantSplit/>
          <w:jc w:val="center"/>
        </w:trPr>
        <w:tc>
          <w:tcPr>
            <w:tcW w:w="1984" w:type="dxa"/>
            <w:tcMar>
              <w:top w:w="90" w:type="dxa"/>
              <w:left w:w="120" w:type="dxa"/>
              <w:bottom w:w="90" w:type="dxa"/>
              <w:right w:w="120" w:type="dxa"/>
            </w:tcMar>
            <w:vAlign w:val="center"/>
          </w:tcPr>
          <w:p w14:paraId="7F9B3584" w14:textId="77777777" w:rsidR="0011075F" w:rsidRDefault="008A6E17">
            <w:pPr>
              <w:spacing w:after="30" w:line="252" w:lineRule="auto"/>
            </w:pPr>
            <w:r>
              <w:rPr>
                <w:sz w:val="16"/>
              </w:rPr>
              <w:t>P0</w:t>
            </w:r>
          </w:p>
        </w:tc>
        <w:tc>
          <w:tcPr>
            <w:tcW w:w="3515" w:type="dxa"/>
            <w:tcMar>
              <w:top w:w="90" w:type="dxa"/>
              <w:left w:w="120" w:type="dxa"/>
              <w:bottom w:w="90" w:type="dxa"/>
              <w:right w:w="120" w:type="dxa"/>
            </w:tcMar>
            <w:vAlign w:val="center"/>
          </w:tcPr>
          <w:p w14:paraId="0060F348" w14:textId="77777777" w:rsidR="0011075F" w:rsidRDefault="008A6E17">
            <w:pPr>
              <w:spacing w:after="30" w:line="252" w:lineRule="auto"/>
            </w:pPr>
            <w:r>
              <w:rPr>
                <w:sz w:val="16"/>
              </w:rPr>
              <w:t>Panificazione</w:t>
            </w:r>
          </w:p>
        </w:tc>
        <w:tc>
          <w:tcPr>
            <w:tcW w:w="3855" w:type="dxa"/>
            <w:tcMar>
              <w:top w:w="90" w:type="dxa"/>
              <w:left w:w="120" w:type="dxa"/>
              <w:bottom w:w="90" w:type="dxa"/>
              <w:right w:w="120" w:type="dxa"/>
            </w:tcMar>
            <w:vAlign w:val="center"/>
          </w:tcPr>
          <w:p w14:paraId="2261BB0B" w14:textId="77777777" w:rsidR="0011075F" w:rsidRDefault="008A6E17">
            <w:pPr>
              <w:spacing w:after="30" w:line="252" w:lineRule="auto"/>
            </w:pPr>
            <w:r>
              <w:rPr>
                <w:sz w:val="16"/>
              </w:rPr>
              <w:t>Input, trasformazione, vendita, scarto</w:t>
            </w:r>
          </w:p>
        </w:tc>
      </w:tr>
      <w:tr w:rsidR="0011075F" w14:paraId="0C7CA9E4" w14:textId="77777777">
        <w:trPr>
          <w:cantSplit/>
          <w:jc w:val="center"/>
        </w:trPr>
        <w:tc>
          <w:tcPr>
            <w:tcW w:w="1984" w:type="dxa"/>
            <w:shd w:val="clear" w:color="auto" w:fill="F8F5EF"/>
            <w:tcMar>
              <w:top w:w="90" w:type="dxa"/>
              <w:left w:w="120" w:type="dxa"/>
              <w:bottom w:w="90" w:type="dxa"/>
              <w:right w:w="120" w:type="dxa"/>
            </w:tcMar>
            <w:vAlign w:val="center"/>
          </w:tcPr>
          <w:p w14:paraId="3E6CA673" w14:textId="77777777" w:rsidR="0011075F" w:rsidRDefault="008A6E17">
            <w:pPr>
              <w:spacing w:after="30" w:line="252" w:lineRule="auto"/>
            </w:pPr>
            <w:r>
              <w:rPr>
                <w:sz w:val="16"/>
              </w:rPr>
              <w:t>P0</w:t>
            </w:r>
          </w:p>
        </w:tc>
        <w:tc>
          <w:tcPr>
            <w:tcW w:w="3515" w:type="dxa"/>
            <w:shd w:val="clear" w:color="auto" w:fill="F8F5EF"/>
            <w:tcMar>
              <w:top w:w="90" w:type="dxa"/>
              <w:left w:w="120" w:type="dxa"/>
              <w:bottom w:w="90" w:type="dxa"/>
              <w:right w:w="120" w:type="dxa"/>
            </w:tcMar>
            <w:vAlign w:val="center"/>
          </w:tcPr>
          <w:p w14:paraId="693A6FFA" w14:textId="77777777" w:rsidR="0011075F" w:rsidRDefault="008A6E17">
            <w:pPr>
              <w:spacing w:after="30" w:line="252" w:lineRule="auto"/>
            </w:pPr>
            <w:r>
              <w:rPr>
                <w:sz w:val="16"/>
              </w:rPr>
              <w:t>Fullonica/tessile</w:t>
            </w:r>
          </w:p>
        </w:tc>
        <w:tc>
          <w:tcPr>
            <w:tcW w:w="3855" w:type="dxa"/>
            <w:shd w:val="clear" w:color="auto" w:fill="F8F5EF"/>
            <w:tcMar>
              <w:top w:w="90" w:type="dxa"/>
              <w:left w:w="120" w:type="dxa"/>
              <w:bottom w:w="90" w:type="dxa"/>
              <w:right w:w="120" w:type="dxa"/>
            </w:tcMar>
            <w:vAlign w:val="center"/>
          </w:tcPr>
          <w:p w14:paraId="01E6C0BC" w14:textId="77777777" w:rsidR="0011075F" w:rsidRDefault="008A6E17">
            <w:pPr>
              <w:spacing w:after="30" w:line="252" w:lineRule="auto"/>
            </w:pPr>
            <w:r>
              <w:rPr>
                <w:sz w:val="16"/>
              </w:rPr>
              <w:t>Lotto, trattamento, qualita, consegna</w:t>
            </w:r>
          </w:p>
        </w:tc>
      </w:tr>
      <w:tr w:rsidR="0011075F" w14:paraId="11958762" w14:textId="77777777">
        <w:trPr>
          <w:cantSplit/>
          <w:jc w:val="center"/>
        </w:trPr>
        <w:tc>
          <w:tcPr>
            <w:tcW w:w="1984" w:type="dxa"/>
            <w:tcMar>
              <w:top w:w="90" w:type="dxa"/>
              <w:left w:w="120" w:type="dxa"/>
              <w:bottom w:w="90" w:type="dxa"/>
              <w:right w:w="120" w:type="dxa"/>
            </w:tcMar>
            <w:vAlign w:val="center"/>
          </w:tcPr>
          <w:p w14:paraId="258E4F26" w14:textId="77777777" w:rsidR="0011075F" w:rsidRDefault="008A6E17">
            <w:pPr>
              <w:spacing w:after="30" w:line="252" w:lineRule="auto"/>
            </w:pPr>
            <w:r>
              <w:rPr>
                <w:sz w:val="16"/>
              </w:rPr>
              <w:t>P0</w:t>
            </w:r>
          </w:p>
        </w:tc>
        <w:tc>
          <w:tcPr>
            <w:tcW w:w="3515" w:type="dxa"/>
            <w:tcMar>
              <w:top w:w="90" w:type="dxa"/>
              <w:left w:w="120" w:type="dxa"/>
              <w:bottom w:w="90" w:type="dxa"/>
              <w:right w:w="120" w:type="dxa"/>
            </w:tcMar>
            <w:vAlign w:val="center"/>
          </w:tcPr>
          <w:p w14:paraId="5F7F1B91" w14:textId="77777777" w:rsidR="0011075F" w:rsidRDefault="008A6E17">
            <w:pPr>
              <w:spacing w:after="30" w:line="252" w:lineRule="auto"/>
            </w:pPr>
            <w:r>
              <w:rPr>
                <w:sz w:val="16"/>
              </w:rPr>
              <w:t>Servizio domestico e consegna</w:t>
            </w:r>
          </w:p>
        </w:tc>
        <w:tc>
          <w:tcPr>
            <w:tcW w:w="3855" w:type="dxa"/>
            <w:tcMar>
              <w:top w:w="90" w:type="dxa"/>
              <w:left w:w="120" w:type="dxa"/>
              <w:bottom w:w="90" w:type="dxa"/>
              <w:right w:w="120" w:type="dxa"/>
            </w:tcMar>
            <w:vAlign w:val="center"/>
          </w:tcPr>
          <w:p w14:paraId="2A51722A" w14:textId="77777777" w:rsidR="0011075F" w:rsidRDefault="008A6E17">
            <w:pPr>
              <w:spacing w:after="30" w:line="252" w:lineRule="auto"/>
            </w:pPr>
            <w:r>
              <w:rPr>
                <w:sz w:val="16"/>
              </w:rPr>
              <w:t>Ordine, custodia, percorso, prova</w:t>
            </w:r>
          </w:p>
        </w:tc>
      </w:tr>
      <w:tr w:rsidR="0011075F" w14:paraId="44EA8A2D" w14:textId="77777777">
        <w:trPr>
          <w:cantSplit/>
          <w:jc w:val="center"/>
        </w:trPr>
        <w:tc>
          <w:tcPr>
            <w:tcW w:w="1984" w:type="dxa"/>
            <w:shd w:val="clear" w:color="auto" w:fill="F8F5EF"/>
            <w:tcMar>
              <w:top w:w="90" w:type="dxa"/>
              <w:left w:w="120" w:type="dxa"/>
              <w:bottom w:w="90" w:type="dxa"/>
              <w:right w:w="120" w:type="dxa"/>
            </w:tcMar>
            <w:vAlign w:val="center"/>
          </w:tcPr>
          <w:p w14:paraId="30777113" w14:textId="77777777" w:rsidR="0011075F" w:rsidRDefault="008A6E17">
            <w:pPr>
              <w:spacing w:after="30" w:line="252" w:lineRule="auto"/>
            </w:pPr>
            <w:r>
              <w:rPr>
                <w:sz w:val="16"/>
              </w:rPr>
              <w:lastRenderedPageBreak/>
              <w:t>P1</w:t>
            </w:r>
          </w:p>
        </w:tc>
        <w:tc>
          <w:tcPr>
            <w:tcW w:w="3515" w:type="dxa"/>
            <w:shd w:val="clear" w:color="auto" w:fill="F8F5EF"/>
            <w:tcMar>
              <w:top w:w="90" w:type="dxa"/>
              <w:left w:w="120" w:type="dxa"/>
              <w:bottom w:w="90" w:type="dxa"/>
              <w:right w:w="120" w:type="dxa"/>
            </w:tcMar>
            <w:vAlign w:val="center"/>
          </w:tcPr>
          <w:p w14:paraId="7139C1C3" w14:textId="77777777" w:rsidR="0011075F" w:rsidRDefault="008A6E17">
            <w:pPr>
              <w:spacing w:after="30" w:line="252" w:lineRule="auto"/>
            </w:pPr>
            <w:r>
              <w:rPr>
                <w:sz w:val="16"/>
              </w:rPr>
              <w:t>Trasporto giornaliero</w:t>
            </w:r>
          </w:p>
        </w:tc>
        <w:tc>
          <w:tcPr>
            <w:tcW w:w="3855" w:type="dxa"/>
            <w:shd w:val="clear" w:color="auto" w:fill="F8F5EF"/>
            <w:tcMar>
              <w:top w:w="90" w:type="dxa"/>
              <w:left w:w="120" w:type="dxa"/>
              <w:bottom w:w="90" w:type="dxa"/>
              <w:right w:w="120" w:type="dxa"/>
            </w:tcMar>
            <w:vAlign w:val="center"/>
          </w:tcPr>
          <w:p w14:paraId="4FCB4A34" w14:textId="77777777" w:rsidR="0011075F" w:rsidRDefault="008A6E17">
            <w:pPr>
              <w:spacing w:after="30" w:line="252" w:lineRule="auto"/>
            </w:pPr>
            <w:r>
              <w:rPr>
                <w:sz w:val="16"/>
              </w:rPr>
              <w:t>Ingaggio, spostamento, verifica, paga</w:t>
            </w:r>
          </w:p>
        </w:tc>
      </w:tr>
      <w:tr w:rsidR="0011075F" w14:paraId="2DCB1D36" w14:textId="77777777">
        <w:trPr>
          <w:cantSplit/>
          <w:jc w:val="center"/>
        </w:trPr>
        <w:tc>
          <w:tcPr>
            <w:tcW w:w="1984" w:type="dxa"/>
            <w:tcMar>
              <w:top w:w="90" w:type="dxa"/>
              <w:left w:w="120" w:type="dxa"/>
              <w:bottom w:w="90" w:type="dxa"/>
              <w:right w:w="120" w:type="dxa"/>
            </w:tcMar>
            <w:vAlign w:val="center"/>
          </w:tcPr>
          <w:p w14:paraId="74C3BFA7" w14:textId="77777777" w:rsidR="0011075F" w:rsidRDefault="008A6E17">
            <w:pPr>
              <w:spacing w:after="30" w:line="252" w:lineRule="auto"/>
            </w:pPr>
            <w:r>
              <w:rPr>
                <w:sz w:val="16"/>
              </w:rPr>
              <w:t>P1</w:t>
            </w:r>
          </w:p>
        </w:tc>
        <w:tc>
          <w:tcPr>
            <w:tcW w:w="3515" w:type="dxa"/>
            <w:tcMar>
              <w:top w:w="90" w:type="dxa"/>
              <w:left w:w="120" w:type="dxa"/>
              <w:bottom w:w="90" w:type="dxa"/>
              <w:right w:w="120" w:type="dxa"/>
            </w:tcMar>
            <w:vAlign w:val="center"/>
          </w:tcPr>
          <w:p w14:paraId="149C6BAC" w14:textId="77777777" w:rsidR="0011075F" w:rsidRDefault="008A6E17">
            <w:pPr>
              <w:spacing w:after="30" w:line="252" w:lineRule="auto"/>
            </w:pPr>
            <w:r>
              <w:rPr>
                <w:sz w:val="16"/>
              </w:rPr>
              <w:t>Vendita al dettaglio</w:t>
            </w:r>
          </w:p>
        </w:tc>
        <w:tc>
          <w:tcPr>
            <w:tcW w:w="3855" w:type="dxa"/>
            <w:tcMar>
              <w:top w:w="90" w:type="dxa"/>
              <w:left w:w="120" w:type="dxa"/>
              <w:bottom w:w="90" w:type="dxa"/>
              <w:right w:w="120" w:type="dxa"/>
            </w:tcMar>
            <w:vAlign w:val="center"/>
          </w:tcPr>
          <w:p w14:paraId="4FDB5EA7" w14:textId="77777777" w:rsidR="0011075F" w:rsidRDefault="008A6E17">
            <w:pPr>
              <w:spacing w:after="30" w:line="252" w:lineRule="auto"/>
            </w:pPr>
            <w:r>
              <w:rPr>
                <w:sz w:val="16"/>
              </w:rPr>
              <w:t>Scorta, trattativa, vendita, conto</w:t>
            </w:r>
          </w:p>
        </w:tc>
      </w:tr>
    </w:tbl>
    <w:p w14:paraId="642C73B6"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4C51D5A3" w14:textId="77777777">
        <w:trPr>
          <w:cantSplit/>
          <w:tblHeader/>
          <w:jc w:val="center"/>
        </w:trPr>
        <w:tc>
          <w:tcPr>
            <w:tcW w:w="2381" w:type="dxa"/>
            <w:shd w:val="clear" w:color="auto" w:fill="E9DDD1"/>
            <w:tcMar>
              <w:top w:w="90" w:type="dxa"/>
              <w:left w:w="120" w:type="dxa"/>
              <w:bottom w:w="90" w:type="dxa"/>
              <w:right w:w="120" w:type="dxa"/>
            </w:tcMar>
            <w:vAlign w:val="center"/>
          </w:tcPr>
          <w:p w14:paraId="185FF7D1" w14:textId="77777777" w:rsidR="0011075F" w:rsidRDefault="008A6E17">
            <w:r>
              <w:rPr>
                <w:b/>
                <w:color w:val="8B2E2E"/>
                <w:sz w:val="16"/>
              </w:rPr>
              <w:t>Fonti canoniche</w:t>
            </w:r>
          </w:p>
        </w:tc>
        <w:tc>
          <w:tcPr>
            <w:tcW w:w="6973" w:type="dxa"/>
            <w:tcMar>
              <w:top w:w="90" w:type="dxa"/>
              <w:left w:w="120" w:type="dxa"/>
              <w:bottom w:w="90" w:type="dxa"/>
              <w:right w:w="120" w:type="dxa"/>
            </w:tcMar>
          </w:tcPr>
          <w:p w14:paraId="34B2D994" w14:textId="77777777" w:rsidR="0011075F" w:rsidRDefault="008A6E17">
            <w:pPr>
              <w:spacing w:after="20" w:line="240" w:lineRule="auto"/>
            </w:pPr>
            <w:r>
              <w:rPr>
                <w:sz w:val="16"/>
              </w:rPr>
              <w:t>04-simulation/professions-education/professions.md</w:t>
            </w:r>
            <w:r>
              <w:rPr>
                <w:sz w:val="16"/>
              </w:rPr>
              <w:br/>
            </w:r>
            <w:r>
              <w:rPr>
                <w:sz w:val="16"/>
              </w:rPr>
              <w:t>07-pompeii-demo/design/demo-professions.md</w:t>
            </w:r>
          </w:p>
        </w:tc>
      </w:tr>
      <w:tr w:rsidR="0011075F" w14:paraId="2D277FC6" w14:textId="77777777">
        <w:trPr>
          <w:cantSplit/>
          <w:jc w:val="center"/>
        </w:trPr>
        <w:tc>
          <w:tcPr>
            <w:tcW w:w="2381" w:type="dxa"/>
            <w:shd w:val="clear" w:color="auto" w:fill="E9DDD1"/>
            <w:tcMar>
              <w:top w:w="90" w:type="dxa"/>
              <w:left w:w="120" w:type="dxa"/>
              <w:bottom w:w="90" w:type="dxa"/>
              <w:right w:w="120" w:type="dxa"/>
            </w:tcMar>
            <w:vAlign w:val="center"/>
          </w:tcPr>
          <w:p w14:paraId="7A7DA40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109B9BE" w14:textId="77777777" w:rsidR="0011075F" w:rsidRDefault="008A6E17">
            <w:pPr>
              <w:spacing w:after="20" w:line="240" w:lineRule="auto"/>
            </w:pPr>
            <w:r>
              <w:rPr>
                <w:sz w:val="16"/>
              </w:rPr>
              <w:t>A:2, C:2</w:t>
            </w:r>
          </w:p>
        </w:tc>
      </w:tr>
      <w:tr w:rsidR="0011075F" w14:paraId="0D0CB505" w14:textId="77777777">
        <w:trPr>
          <w:cantSplit/>
          <w:jc w:val="center"/>
        </w:trPr>
        <w:tc>
          <w:tcPr>
            <w:tcW w:w="2381" w:type="dxa"/>
            <w:shd w:val="clear" w:color="auto" w:fill="E9DDD1"/>
            <w:tcMar>
              <w:top w:w="90" w:type="dxa"/>
              <w:left w:w="120" w:type="dxa"/>
              <w:bottom w:w="90" w:type="dxa"/>
              <w:right w:w="120" w:type="dxa"/>
            </w:tcMar>
            <w:vAlign w:val="center"/>
          </w:tcPr>
          <w:p w14:paraId="5F5D88E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25AB634"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r>
              <w:rPr>
                <w:sz w:val="16"/>
              </w:rPr>
              <w:br/>
            </w:r>
            <w:r>
              <w:rPr>
                <w:sz w:val="16"/>
              </w:rPr>
              <w:t>Selezione archeologica esatta dei luoghi P0.</w:t>
            </w:r>
          </w:p>
        </w:tc>
      </w:tr>
      <w:tr w:rsidR="0011075F" w14:paraId="7822CC25" w14:textId="77777777">
        <w:trPr>
          <w:cantSplit/>
          <w:jc w:val="center"/>
        </w:trPr>
        <w:tc>
          <w:tcPr>
            <w:tcW w:w="2381" w:type="dxa"/>
            <w:shd w:val="clear" w:color="auto" w:fill="E9DDD1"/>
            <w:tcMar>
              <w:top w:w="90" w:type="dxa"/>
              <w:left w:w="120" w:type="dxa"/>
              <w:bottom w:w="90" w:type="dxa"/>
              <w:right w:w="120" w:type="dxa"/>
            </w:tcMar>
            <w:vAlign w:val="center"/>
          </w:tcPr>
          <w:p w14:paraId="3B89494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CCCCEB6" w14:textId="77777777" w:rsidR="0011075F" w:rsidRDefault="008A6E17">
            <w:pPr>
              <w:spacing w:after="20" w:line="240" w:lineRule="auto"/>
            </w:pPr>
            <w:r>
              <w:rPr>
                <w:sz w:val="16"/>
              </w:rPr>
              <w:t>Definiti nei documenti sorgente o ancora da promuovere a S4.</w:t>
            </w:r>
          </w:p>
        </w:tc>
      </w:tr>
    </w:tbl>
    <w:p w14:paraId="69FE91D6" w14:textId="77777777" w:rsidR="0011075F" w:rsidRDefault="0011075F"/>
    <w:p w14:paraId="662DBC3F" w14:textId="77777777" w:rsidR="0011075F" w:rsidRDefault="008A6E17">
      <w:pPr>
        <w:pStyle w:val="Titolo2"/>
      </w:pPr>
      <w:bookmarkStart w:id="80" w:name="_Toc235456965"/>
      <w:r>
        <w:t>Apprendistato, educazione e trasmissione del sapere</w:t>
      </w:r>
      <w:bookmarkEnd w:id="80"/>
    </w:p>
    <w:p w14:paraId="039BA03F"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C2246FD" w14:textId="77777777">
        <w:trPr>
          <w:cantSplit/>
          <w:tblHeader/>
          <w:jc w:val="center"/>
        </w:trPr>
        <w:tc>
          <w:tcPr>
            <w:tcW w:w="2381" w:type="dxa"/>
            <w:shd w:val="clear" w:color="auto" w:fill="E9DDD1"/>
            <w:tcMar>
              <w:top w:w="90" w:type="dxa"/>
              <w:left w:w="120" w:type="dxa"/>
              <w:bottom w:w="90" w:type="dxa"/>
              <w:right w:w="120" w:type="dxa"/>
            </w:tcMar>
            <w:vAlign w:val="center"/>
          </w:tcPr>
          <w:p w14:paraId="045F3ED2" w14:textId="77777777" w:rsidR="0011075F" w:rsidRDefault="008A6E17">
            <w:r>
              <w:rPr>
                <w:b/>
                <w:color w:val="8B2E2E"/>
                <w:sz w:val="16"/>
              </w:rPr>
              <w:t>Fonti canoniche</w:t>
            </w:r>
          </w:p>
        </w:tc>
        <w:tc>
          <w:tcPr>
            <w:tcW w:w="6973" w:type="dxa"/>
            <w:tcMar>
              <w:top w:w="90" w:type="dxa"/>
              <w:left w:w="120" w:type="dxa"/>
              <w:bottom w:w="90" w:type="dxa"/>
              <w:right w:w="120" w:type="dxa"/>
            </w:tcMar>
          </w:tcPr>
          <w:p w14:paraId="54F9BF07" w14:textId="77777777" w:rsidR="0011075F" w:rsidRDefault="008A6E17">
            <w:pPr>
              <w:spacing w:after="20" w:line="240" w:lineRule="auto"/>
            </w:pPr>
            <w:r>
              <w:rPr>
                <w:sz w:val="16"/>
              </w:rPr>
              <w:t>04-simulation/professions-education/apprenticeship.md</w:t>
            </w:r>
            <w:r>
              <w:rPr>
                <w:sz w:val="16"/>
              </w:rPr>
              <w:br/>
              <w:t>04-simulation/professions-education/education.md</w:t>
            </w:r>
            <w:r>
              <w:rPr>
                <w:sz w:val="16"/>
              </w:rPr>
              <w:br/>
              <w:t>04-simulation/professions-education/knowledge-transmission.md</w:t>
            </w:r>
          </w:p>
        </w:tc>
      </w:tr>
      <w:tr w:rsidR="0011075F" w14:paraId="06693408" w14:textId="77777777">
        <w:trPr>
          <w:cantSplit/>
          <w:jc w:val="center"/>
        </w:trPr>
        <w:tc>
          <w:tcPr>
            <w:tcW w:w="2381" w:type="dxa"/>
            <w:shd w:val="clear" w:color="auto" w:fill="E9DDD1"/>
            <w:tcMar>
              <w:top w:w="90" w:type="dxa"/>
              <w:left w:w="120" w:type="dxa"/>
              <w:bottom w:w="90" w:type="dxa"/>
              <w:right w:w="120" w:type="dxa"/>
            </w:tcMar>
            <w:vAlign w:val="center"/>
          </w:tcPr>
          <w:p w14:paraId="1A0A0A6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E3E4852" w14:textId="77777777" w:rsidR="0011075F" w:rsidRDefault="008A6E17">
            <w:pPr>
              <w:spacing w:after="20" w:line="240" w:lineRule="auto"/>
            </w:pPr>
            <w:r>
              <w:rPr>
                <w:sz w:val="16"/>
              </w:rPr>
              <w:t>Mista / non assegnata</w:t>
            </w:r>
          </w:p>
        </w:tc>
      </w:tr>
      <w:tr w:rsidR="0011075F" w14:paraId="0C1DCDE0" w14:textId="77777777">
        <w:trPr>
          <w:cantSplit/>
          <w:jc w:val="center"/>
        </w:trPr>
        <w:tc>
          <w:tcPr>
            <w:tcW w:w="2381" w:type="dxa"/>
            <w:shd w:val="clear" w:color="auto" w:fill="E9DDD1"/>
            <w:tcMar>
              <w:top w:w="90" w:type="dxa"/>
              <w:left w:w="120" w:type="dxa"/>
              <w:bottom w:w="90" w:type="dxa"/>
              <w:right w:w="120" w:type="dxa"/>
            </w:tcMar>
            <w:vAlign w:val="center"/>
          </w:tcPr>
          <w:p w14:paraId="0CFDB9E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CD17FB9"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 xml:space="preserve">Criteri di </w:t>
            </w:r>
            <w:r>
              <w:rPr>
                <w:sz w:val="16"/>
              </w:rPr>
              <w:t>semplificazione e aggregazione.</w:t>
            </w:r>
          </w:p>
        </w:tc>
      </w:tr>
      <w:tr w:rsidR="0011075F" w14:paraId="6BF13434" w14:textId="77777777">
        <w:trPr>
          <w:cantSplit/>
          <w:jc w:val="center"/>
        </w:trPr>
        <w:tc>
          <w:tcPr>
            <w:tcW w:w="2381" w:type="dxa"/>
            <w:shd w:val="clear" w:color="auto" w:fill="E9DDD1"/>
            <w:tcMar>
              <w:top w:w="90" w:type="dxa"/>
              <w:left w:w="120" w:type="dxa"/>
              <w:bottom w:w="90" w:type="dxa"/>
              <w:right w:w="120" w:type="dxa"/>
            </w:tcMar>
            <w:vAlign w:val="center"/>
          </w:tcPr>
          <w:p w14:paraId="6E6FD2F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2FDC165" w14:textId="77777777" w:rsidR="0011075F" w:rsidRDefault="008A6E17">
            <w:pPr>
              <w:spacing w:after="20" w:line="240" w:lineRule="auto"/>
            </w:pPr>
            <w:r>
              <w:rPr>
                <w:sz w:val="16"/>
              </w:rPr>
              <w:t>Definiti nei documenti sorgente o ancora da promuovere a S4.</w:t>
            </w:r>
          </w:p>
        </w:tc>
      </w:tr>
    </w:tbl>
    <w:p w14:paraId="1F6C9A0A" w14:textId="77777777" w:rsidR="0011075F" w:rsidRDefault="0011075F"/>
    <w:p w14:paraId="245E41E2" w14:textId="77777777" w:rsidR="0011075F" w:rsidRDefault="008A6E17">
      <w:pPr>
        <w:pStyle w:val="Titolo2"/>
      </w:pPr>
      <w:bookmarkStart w:id="81" w:name="_Toc235456966"/>
      <w:r>
        <w:t>Competenze e carriere</w:t>
      </w:r>
      <w:bookmarkEnd w:id="81"/>
    </w:p>
    <w:p w14:paraId="4F12432F" w14:textId="77777777" w:rsidR="0011075F" w:rsidRDefault="008A6E17">
      <w:r>
        <w:t xml:space="preserve">Non qualificato, Allievo, Apprendista, Lavoratore, Specialista, Responsabile, Autonomo, Socio, </w:t>
      </w:r>
      <w:r>
        <w:t>Proprietario, Inattivo, Insolvente, Ritirato. Non sono livelli lineari: un soggetto può possedere ruoli multipli e retrocedere.</w:t>
      </w:r>
    </w:p>
    <w:p w14:paraId="0AA831E0" w14:textId="77777777" w:rsidR="0011075F" w:rsidRDefault="008A6E17">
      <w:r>
        <w:t>Dati: ruoli, competenze, esperienza osservabile, maestro, accordi, turni, strumenti, luogo, reputazioni, quote, appartenenze, incidenti e storico. Produce WorkAccepted, SkillPracticed, ApprenticeshipChanged, EnterpriseOpened, WorkerHired, OrderCompleted, EnterpriseInsolvent; ascolta domanda, prezzo, salute, status, morte, evento familiare, contratto, crimine e shock.</w:t>
      </w:r>
    </w:p>
    <w:p w14:paraId="718E2302" w14:textId="77777777" w:rsidR="0011075F" w:rsidRDefault="008A6E17">
      <w:r>
        <w:t>Maestro morto, bottega distrutta, pagamento mancato, status mutato, lavoro simultaneo, ricetta senza input, ordine impossibile e successione sospendono o rinegoziano il percorso. La progressione premia affidabilità e conoscenza, ma domanda e potere possono bloccare opportunità. Il gioco presenta cause e alternative, non percentuali opache.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DDA833C" w14:textId="77777777">
        <w:trPr>
          <w:cantSplit/>
          <w:tblHeader/>
          <w:jc w:val="center"/>
        </w:trPr>
        <w:tc>
          <w:tcPr>
            <w:tcW w:w="2381" w:type="dxa"/>
            <w:shd w:val="clear" w:color="auto" w:fill="E9DDD1"/>
            <w:tcMar>
              <w:top w:w="90" w:type="dxa"/>
              <w:left w:w="120" w:type="dxa"/>
              <w:bottom w:w="90" w:type="dxa"/>
              <w:right w:w="120" w:type="dxa"/>
            </w:tcMar>
            <w:vAlign w:val="center"/>
          </w:tcPr>
          <w:p w14:paraId="74E1EC40"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1A313C14" w14:textId="77777777" w:rsidR="0011075F" w:rsidRDefault="008A6E17">
            <w:pPr>
              <w:spacing w:after="20" w:line="240" w:lineRule="auto"/>
            </w:pPr>
            <w:r>
              <w:rPr>
                <w:sz w:val="16"/>
              </w:rPr>
              <w:t>04-simulation/professions-education/skills.md</w:t>
            </w:r>
            <w:r>
              <w:rPr>
                <w:sz w:val="16"/>
              </w:rPr>
              <w:br/>
              <w:t>04-simulation/professions-education/career-framework.md</w:t>
            </w:r>
          </w:p>
        </w:tc>
      </w:tr>
      <w:tr w:rsidR="0011075F" w14:paraId="52F8B14B" w14:textId="77777777">
        <w:trPr>
          <w:cantSplit/>
          <w:jc w:val="center"/>
        </w:trPr>
        <w:tc>
          <w:tcPr>
            <w:tcW w:w="2381" w:type="dxa"/>
            <w:shd w:val="clear" w:color="auto" w:fill="E9DDD1"/>
            <w:tcMar>
              <w:top w:w="90" w:type="dxa"/>
              <w:left w:w="120" w:type="dxa"/>
              <w:bottom w:w="90" w:type="dxa"/>
              <w:right w:w="120" w:type="dxa"/>
            </w:tcMar>
            <w:vAlign w:val="center"/>
          </w:tcPr>
          <w:p w14:paraId="72E988E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43727A6" w14:textId="77777777" w:rsidR="0011075F" w:rsidRDefault="008A6E17">
            <w:pPr>
              <w:spacing w:after="20" w:line="240" w:lineRule="auto"/>
            </w:pPr>
            <w:r>
              <w:rPr>
                <w:sz w:val="16"/>
              </w:rPr>
              <w:t>A:1, B:2, C:2, D:2, E:4</w:t>
            </w:r>
          </w:p>
        </w:tc>
      </w:tr>
      <w:tr w:rsidR="0011075F" w14:paraId="1744D103" w14:textId="77777777">
        <w:trPr>
          <w:cantSplit/>
          <w:jc w:val="center"/>
        </w:trPr>
        <w:tc>
          <w:tcPr>
            <w:tcW w:w="2381" w:type="dxa"/>
            <w:shd w:val="clear" w:color="auto" w:fill="E9DDD1"/>
            <w:tcMar>
              <w:top w:w="90" w:type="dxa"/>
              <w:left w:w="120" w:type="dxa"/>
              <w:bottom w:w="90" w:type="dxa"/>
              <w:right w:w="120" w:type="dxa"/>
            </w:tcMar>
            <w:vAlign w:val="center"/>
          </w:tcPr>
          <w:p w14:paraId="29B6679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5B18B96"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r>
              <w:rPr>
                <w:sz w:val="16"/>
              </w:rPr>
              <w:br/>
              <w:t>Professioni P0 e punti d'ingresso per cittadino, liberto e schiavo.</w:t>
            </w:r>
          </w:p>
        </w:tc>
      </w:tr>
      <w:tr w:rsidR="0011075F" w14:paraId="54710DF9" w14:textId="77777777">
        <w:trPr>
          <w:cantSplit/>
          <w:jc w:val="center"/>
        </w:trPr>
        <w:tc>
          <w:tcPr>
            <w:tcW w:w="2381" w:type="dxa"/>
            <w:shd w:val="clear" w:color="auto" w:fill="E9DDD1"/>
            <w:tcMar>
              <w:top w:w="90" w:type="dxa"/>
              <w:left w:w="120" w:type="dxa"/>
              <w:bottom w:w="90" w:type="dxa"/>
              <w:right w:w="120" w:type="dxa"/>
            </w:tcMar>
            <w:vAlign w:val="center"/>
          </w:tcPr>
          <w:p w14:paraId="4613198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5C86900" w14:textId="77777777" w:rsidR="0011075F" w:rsidRDefault="008A6E17">
            <w:pPr>
              <w:spacing w:after="20" w:line="240" w:lineRule="auto"/>
            </w:pPr>
            <w:r>
              <w:rPr>
                <w:sz w:val="16"/>
              </w:rPr>
              <w:t>Definiti nei documenti sorgente o ancora da promuovere a S4.</w:t>
            </w:r>
          </w:p>
        </w:tc>
      </w:tr>
    </w:tbl>
    <w:p w14:paraId="1031F5A8" w14:textId="77777777" w:rsidR="0011075F" w:rsidRDefault="0011075F"/>
    <w:p w14:paraId="67A9EC98" w14:textId="77777777" w:rsidR="0011075F" w:rsidRDefault="008A6E17">
      <w:pPr>
        <w:pStyle w:val="Titolo1"/>
      </w:pPr>
      <w:bookmarkStart w:id="82" w:name="_Toc235456967"/>
      <w:r>
        <w:t>10. Economia, produzione e commercio</w:t>
      </w:r>
      <w:bookmarkEnd w:id="82"/>
    </w:p>
    <w:p w14:paraId="7CE676C1" w14:textId="77777777" w:rsidR="0011075F" w:rsidRDefault="008A6E17">
      <w:pPr>
        <w:pBdr>
          <w:left w:val="single" w:sz="18" w:space="8" w:color="B98228"/>
        </w:pBdr>
        <w:spacing w:after="240"/>
      </w:pPr>
      <w:r>
        <w:t>L'economia conserva beni, lavoro, moneta, credito e capacita. Il giocatore puo influenzare reti locali, ma non controlla artificialmente Roma o l'Impero con una singola produzione personale.</w:t>
      </w:r>
    </w:p>
    <w:p w14:paraId="3066CDC3" w14:textId="77777777" w:rsidR="0011075F" w:rsidRDefault="008A6E17">
      <w:pPr>
        <w:keepNext/>
        <w:jc w:val="center"/>
      </w:pPr>
      <w:r>
        <w:rPr>
          <w:noProof/>
        </w:rPr>
        <w:drawing>
          <wp:inline distT="0" distB="0" distL="0" distR="0" wp14:anchorId="48414D40" wp14:editId="0C3D77CE">
            <wp:extent cx="5616000" cy="2169818"/>
            <wp:effectExtent l="0" t="0" r="0" b="0"/>
            <wp:docPr id="14" name="Picture 14" descr="Produzione e commercio" title="Produzione e com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nomic_flow.png"/>
                    <pic:cNvPicPr/>
                  </pic:nvPicPr>
                  <pic:blipFill>
                    <a:blip r:embed="rId21"/>
                    <a:stretch>
                      <a:fillRect/>
                    </a:stretch>
                  </pic:blipFill>
                  <pic:spPr>
                    <a:xfrm>
                      <a:off x="0" y="0"/>
                      <a:ext cx="5616000" cy="2169818"/>
                    </a:xfrm>
                    <a:prstGeom prst="rect">
                      <a:avLst/>
                    </a:prstGeom>
                  </pic:spPr>
                </pic:pic>
              </a:graphicData>
            </a:graphic>
          </wp:inline>
        </w:drawing>
      </w:r>
    </w:p>
    <w:p w14:paraId="72F09139" w14:textId="39DB4A93" w:rsidR="0011075F" w:rsidRDefault="008A6E17">
      <w:pPr>
        <w:pStyle w:val="Didascalia"/>
        <w:jc w:val="center"/>
      </w:pPr>
      <w:bookmarkStart w:id="83" w:name="_Toc235457071"/>
      <w:r>
        <w:t xml:space="preserve">Figura </w:t>
      </w:r>
      <w:r>
        <w:fldChar w:fldCharType="begin"/>
      </w:r>
      <w:r>
        <w:instrText>SEQ Figura \* ARABIC</w:instrText>
      </w:r>
      <w:r>
        <w:fldChar w:fldCharType="separate"/>
      </w:r>
      <w:r>
        <w:rPr>
          <w:noProof/>
        </w:rPr>
        <w:t>14</w:t>
      </w:r>
      <w:r>
        <w:fldChar w:fldCharType="end"/>
      </w:r>
      <w:r>
        <w:t xml:space="preserve"> - Produzione e commercio</w:t>
      </w:r>
      <w:bookmarkEnd w:id="83"/>
    </w:p>
    <w:p w14:paraId="12001A51" w14:textId="77777777" w:rsidR="0011075F" w:rsidRDefault="008A6E17">
      <w:pPr>
        <w:pStyle w:val="Titolo2"/>
      </w:pPr>
      <w:bookmarkStart w:id="84" w:name="_Toc235456968"/>
      <w:r>
        <w:t>Modello economico</w:t>
      </w:r>
      <w:bookmarkEnd w:id="84"/>
    </w:p>
    <w:p w14:paraId="28FE4A67" w14:textId="77777777" w:rsidR="0011075F" w:rsidRDefault="008A6E17">
      <w:r>
        <w:t xml:space="preserve">Domanda effettiva = bisogno/desiderio + accesso + capacità di pagare/credito + informazione + tempo. Offerta effettiva = stock </w:t>
      </w:r>
      <w:r>
        <w:t>disponibile + diritto di vendere + accesso al mercato + capacità logistica. Bisogno senza potere d'acquisto resta domanda sociale ma non ordine di mercato: influenza fame, politica, patronato e crimine.</w:t>
      </w:r>
    </w:p>
    <w:p w14:paraId="3E791501" w14:textId="77777777" w:rsidR="0011075F" w:rsidRDefault="008A6E17">
      <w:r>
        <w:t>I mercati sono locali e segmentati per luogo, qualità, relazione e tempo. Venditore e acquirente formano aspettative da prezzi osservati, scorte, urgenza e voci. Il clearing aggregato produce range, volumi e transazioni rappresentative; vicino al player si negoziano transazioni reali.</w:t>
      </w:r>
    </w:p>
    <w:p w14:paraId="46279B0F" w14:textId="77777777" w:rsidR="0011075F" w:rsidRDefault="008A6E17">
      <w:r>
        <w:t>Il lavoro può essere salariato, a cottimo, household, obbligato, schiavizzato, apprendistato, favore o quota. WageOffer specifica unità temporale/output, vitto/alloggio, anticipo, penalità, scadenza e prova. Non monetizzare automaticamente ogni prestazione.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A4E5110" w14:textId="77777777">
        <w:trPr>
          <w:cantSplit/>
          <w:tblHeader/>
          <w:jc w:val="center"/>
        </w:trPr>
        <w:tc>
          <w:tcPr>
            <w:tcW w:w="2381" w:type="dxa"/>
            <w:shd w:val="clear" w:color="auto" w:fill="E9DDD1"/>
            <w:tcMar>
              <w:top w:w="90" w:type="dxa"/>
              <w:left w:w="120" w:type="dxa"/>
              <w:bottom w:w="90" w:type="dxa"/>
              <w:right w:w="120" w:type="dxa"/>
            </w:tcMar>
            <w:vAlign w:val="center"/>
          </w:tcPr>
          <w:p w14:paraId="7874642A" w14:textId="77777777" w:rsidR="0011075F" w:rsidRDefault="008A6E17">
            <w:r>
              <w:rPr>
                <w:b/>
                <w:color w:val="8B2E2E"/>
                <w:sz w:val="16"/>
              </w:rPr>
              <w:t>Fonti canoniche</w:t>
            </w:r>
          </w:p>
        </w:tc>
        <w:tc>
          <w:tcPr>
            <w:tcW w:w="6973" w:type="dxa"/>
            <w:tcMar>
              <w:top w:w="90" w:type="dxa"/>
              <w:left w:w="120" w:type="dxa"/>
              <w:bottom w:w="90" w:type="dxa"/>
              <w:right w:w="120" w:type="dxa"/>
            </w:tcMar>
          </w:tcPr>
          <w:p w14:paraId="243397AB" w14:textId="77777777" w:rsidR="0011075F" w:rsidRDefault="008A6E17">
            <w:pPr>
              <w:spacing w:after="20" w:line="240" w:lineRule="auto"/>
            </w:pPr>
            <w:r>
              <w:rPr>
                <w:sz w:val="16"/>
              </w:rPr>
              <w:t>04-simulation/economy-production/economic-model.md</w:t>
            </w:r>
            <w:r>
              <w:rPr>
                <w:sz w:val="16"/>
              </w:rPr>
              <w:br/>
              <w:t>04-simulation/economy.md</w:t>
            </w:r>
            <w:r>
              <w:rPr>
                <w:sz w:val="16"/>
              </w:rPr>
              <w:br/>
              <w:t>07-pompeii-demo/demo-economy.md</w:t>
            </w:r>
          </w:p>
        </w:tc>
      </w:tr>
      <w:tr w:rsidR="0011075F" w14:paraId="7F56C9DC" w14:textId="77777777">
        <w:trPr>
          <w:cantSplit/>
          <w:jc w:val="center"/>
        </w:trPr>
        <w:tc>
          <w:tcPr>
            <w:tcW w:w="2381" w:type="dxa"/>
            <w:shd w:val="clear" w:color="auto" w:fill="E9DDD1"/>
            <w:tcMar>
              <w:top w:w="90" w:type="dxa"/>
              <w:left w:w="120" w:type="dxa"/>
              <w:bottom w:w="90" w:type="dxa"/>
              <w:right w:w="120" w:type="dxa"/>
            </w:tcMar>
            <w:vAlign w:val="center"/>
          </w:tcPr>
          <w:p w14:paraId="5988B9C3" w14:textId="77777777" w:rsidR="0011075F" w:rsidRDefault="008A6E17">
            <w:r>
              <w:rPr>
                <w:b/>
                <w:color w:val="8B2E2E"/>
                <w:sz w:val="16"/>
              </w:rPr>
              <w:lastRenderedPageBreak/>
              <w:t>Attendibilita storica</w:t>
            </w:r>
          </w:p>
        </w:tc>
        <w:tc>
          <w:tcPr>
            <w:tcW w:w="6973" w:type="dxa"/>
            <w:tcMar>
              <w:top w:w="90" w:type="dxa"/>
              <w:left w:w="120" w:type="dxa"/>
              <w:bottom w:w="90" w:type="dxa"/>
              <w:right w:w="120" w:type="dxa"/>
            </w:tcMar>
          </w:tcPr>
          <w:p w14:paraId="6D4B5DB5" w14:textId="77777777" w:rsidR="0011075F" w:rsidRDefault="008A6E17">
            <w:pPr>
              <w:spacing w:after="20" w:line="240" w:lineRule="auto"/>
            </w:pPr>
            <w:r>
              <w:rPr>
                <w:sz w:val="16"/>
              </w:rPr>
              <w:t>A:5, B:2, C:4, D:2, E:2</w:t>
            </w:r>
          </w:p>
        </w:tc>
      </w:tr>
      <w:tr w:rsidR="0011075F" w14:paraId="5E1B0C1B" w14:textId="77777777">
        <w:trPr>
          <w:cantSplit/>
          <w:jc w:val="center"/>
        </w:trPr>
        <w:tc>
          <w:tcPr>
            <w:tcW w:w="2381" w:type="dxa"/>
            <w:shd w:val="clear" w:color="auto" w:fill="E9DDD1"/>
            <w:tcMar>
              <w:top w:w="90" w:type="dxa"/>
              <w:left w:w="120" w:type="dxa"/>
              <w:bottom w:w="90" w:type="dxa"/>
              <w:right w:w="120" w:type="dxa"/>
            </w:tcMar>
            <w:vAlign w:val="center"/>
          </w:tcPr>
          <w:p w14:paraId="3F8AE659"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EB3ADB0" w14:textId="77777777" w:rsidR="0011075F" w:rsidRDefault="008A6E17">
            <w:pPr>
              <w:spacing w:after="20" w:line="240" w:lineRule="auto"/>
            </w:pPr>
            <w:r>
              <w:rPr>
                <w:sz w:val="16"/>
              </w:rPr>
              <w:t>Paniere, unità contabile e parametri quantitativi Pompei.</w:t>
            </w:r>
            <w:r>
              <w:rPr>
                <w:sz w:val="16"/>
              </w:rPr>
              <w:br/>
              <w:t xml:space="preserve">Beni e mercati P0 della </w:t>
            </w:r>
            <w:r>
              <w:rPr>
                <w:sz w:val="16"/>
              </w:rPr>
              <w:t>demo.</w:t>
            </w:r>
            <w:r>
              <w:rPr>
                <w:sz w:val="16"/>
              </w:rPr>
              <w:br/>
              <w:t>Owner e reviewer nominali.</w:t>
            </w:r>
            <w:r>
              <w:rPr>
                <w:sz w:val="16"/>
              </w:rPr>
              <w:br/>
              <w:t>Stato di approvazione e profondità richiesta dalla roadmap documentale.</w:t>
            </w:r>
          </w:p>
        </w:tc>
      </w:tr>
      <w:tr w:rsidR="0011075F" w14:paraId="7BDD2F70" w14:textId="77777777">
        <w:trPr>
          <w:cantSplit/>
          <w:jc w:val="center"/>
        </w:trPr>
        <w:tc>
          <w:tcPr>
            <w:tcW w:w="2381" w:type="dxa"/>
            <w:shd w:val="clear" w:color="auto" w:fill="E9DDD1"/>
            <w:tcMar>
              <w:top w:w="90" w:type="dxa"/>
              <w:left w:w="120" w:type="dxa"/>
              <w:bottom w:w="90" w:type="dxa"/>
              <w:right w:w="120" w:type="dxa"/>
            </w:tcMar>
            <w:vAlign w:val="center"/>
          </w:tcPr>
          <w:p w14:paraId="4EAC597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4F165DA" w14:textId="77777777" w:rsidR="0011075F" w:rsidRDefault="008A6E17">
            <w:pPr>
              <w:spacing w:after="20" w:line="240" w:lineRule="auto"/>
            </w:pPr>
            <w:r>
              <w:rPr>
                <w:sz w:val="16"/>
              </w:rPr>
              <w:t>Definiti nei documenti sorgente o ancora da promuovere a S4.</w:t>
            </w:r>
          </w:p>
        </w:tc>
      </w:tr>
    </w:tbl>
    <w:p w14:paraId="6F71D452" w14:textId="77777777" w:rsidR="0011075F" w:rsidRDefault="0011075F"/>
    <w:p w14:paraId="7CEB38B5" w14:textId="77777777" w:rsidR="0011075F" w:rsidRDefault="008A6E17">
      <w:pPr>
        <w:pStyle w:val="Titolo2"/>
      </w:pPr>
      <w:bookmarkStart w:id="85" w:name="_Toc235456969"/>
      <w:r>
        <w:t>Moneta, prezzi e salari</w:t>
      </w:r>
      <w:bookmarkEnd w:id="85"/>
    </w:p>
    <w:p w14:paraId="66EB7FBF" w14:textId="77777777" w:rsidR="0011075F" w:rsidRDefault="008A6E17">
      <w:r>
        <w:t xml:space="preserve">CoinDefinition: </w:t>
      </w:r>
      <w:r>
        <w:t>autorità/zecca, denominazione, metallo, finestra, massa/tolleranza, corso/accettazione. CoinLot: quantità, qualità, provenienza, custode. Payment: parti, obbligo, componenti monetarie/in natura/credito, resto e prova.</w:t>
      </w:r>
    </w:p>
    <w:p w14:paraId="7390B64C" w14:textId="77777777" w:rsidR="0011075F" w:rsidRDefault="008A6E17">
      <w:r>
        <w:t>Falso, moneta danneggiata, denominazione non accettata, resto, pagamento misto, furto durante scambio, cambio data/zecca, saldo aggregato raffinato.</w:t>
      </w:r>
    </w:p>
    <w:p w14:paraId="11AE81BD" w14:textId="77777777" w:rsidR="0011075F" w:rsidRDefault="008A6E17">
      <w:r>
        <w:t>Conservazione per denominazione, resto, pagamento misto, E0↔E3, eredità, furto, save. Persistono holdings e transazioni salienti.</w:t>
      </w:r>
    </w:p>
    <w:p w14:paraId="6EB3FA83" w14:textId="1939A06F" w:rsidR="0011075F" w:rsidRDefault="008A6E17">
      <w:pPr>
        <w:pStyle w:val="Didascalia"/>
        <w:jc w:val="left"/>
      </w:pPr>
      <w:bookmarkStart w:id="86" w:name="_Toc235457090"/>
      <w:r>
        <w:t xml:space="preserve">Tabella </w:t>
      </w:r>
      <w:r>
        <w:fldChar w:fldCharType="begin"/>
      </w:r>
      <w:r>
        <w:instrText>SEQ Tabella \* ARABIC</w:instrText>
      </w:r>
      <w:r>
        <w:fldChar w:fldCharType="separate"/>
      </w:r>
      <w:r>
        <w:rPr>
          <w:noProof/>
        </w:rPr>
        <w:t>12</w:t>
      </w:r>
      <w:r>
        <w:fldChar w:fldCharType="end"/>
      </w:r>
      <w:r>
        <w:t xml:space="preserve"> - Moneta, prezzi e salari</w:t>
      </w:r>
      <w:bookmarkEnd w:id="86"/>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1007222F" w14:textId="77777777">
        <w:trPr>
          <w:cantSplit/>
          <w:tblHeader/>
          <w:jc w:val="center"/>
        </w:trPr>
        <w:tc>
          <w:tcPr>
            <w:tcW w:w="1984" w:type="dxa"/>
            <w:shd w:val="clear" w:color="auto" w:fill="8B2E2E"/>
            <w:tcMar>
              <w:top w:w="90" w:type="dxa"/>
              <w:left w:w="120" w:type="dxa"/>
              <w:bottom w:w="90" w:type="dxa"/>
              <w:right w:w="120" w:type="dxa"/>
            </w:tcMar>
            <w:vAlign w:val="center"/>
          </w:tcPr>
          <w:p w14:paraId="099E5F0A" w14:textId="77777777" w:rsidR="0011075F" w:rsidRDefault="008A6E17">
            <w:r>
              <w:rPr>
                <w:b/>
                <w:color w:val="FFFFFF"/>
                <w:sz w:val="17"/>
              </w:rPr>
              <w:t>Dominio</w:t>
            </w:r>
          </w:p>
        </w:tc>
        <w:tc>
          <w:tcPr>
            <w:tcW w:w="3515" w:type="dxa"/>
            <w:shd w:val="clear" w:color="auto" w:fill="8B2E2E"/>
            <w:tcMar>
              <w:top w:w="90" w:type="dxa"/>
              <w:left w:w="120" w:type="dxa"/>
              <w:bottom w:w="90" w:type="dxa"/>
              <w:right w:w="120" w:type="dxa"/>
            </w:tcMar>
            <w:vAlign w:val="center"/>
          </w:tcPr>
          <w:p w14:paraId="1BB0C865" w14:textId="77777777" w:rsidR="0011075F" w:rsidRDefault="008A6E17">
            <w:r>
              <w:rPr>
                <w:b/>
                <w:color w:val="FFFFFF"/>
                <w:sz w:val="17"/>
              </w:rPr>
              <w:t>Regola</w:t>
            </w:r>
          </w:p>
        </w:tc>
        <w:tc>
          <w:tcPr>
            <w:tcW w:w="3855" w:type="dxa"/>
            <w:shd w:val="clear" w:color="auto" w:fill="8B2E2E"/>
            <w:tcMar>
              <w:top w:w="90" w:type="dxa"/>
              <w:left w:w="120" w:type="dxa"/>
              <w:bottom w:w="90" w:type="dxa"/>
              <w:right w:w="120" w:type="dxa"/>
            </w:tcMar>
            <w:vAlign w:val="center"/>
          </w:tcPr>
          <w:p w14:paraId="68048249" w14:textId="77777777" w:rsidR="0011075F" w:rsidRDefault="008A6E17">
            <w:r>
              <w:rPr>
                <w:b/>
                <w:color w:val="FFFFFF"/>
                <w:sz w:val="17"/>
              </w:rPr>
              <w:t>Cautela</w:t>
            </w:r>
          </w:p>
        </w:tc>
      </w:tr>
      <w:tr w:rsidR="0011075F" w14:paraId="3061968A" w14:textId="77777777">
        <w:trPr>
          <w:cantSplit/>
          <w:jc w:val="center"/>
        </w:trPr>
        <w:tc>
          <w:tcPr>
            <w:tcW w:w="1984" w:type="dxa"/>
            <w:tcMar>
              <w:top w:w="90" w:type="dxa"/>
              <w:left w:w="120" w:type="dxa"/>
              <w:bottom w:w="90" w:type="dxa"/>
              <w:right w:w="120" w:type="dxa"/>
            </w:tcMar>
            <w:vAlign w:val="center"/>
          </w:tcPr>
          <w:p w14:paraId="7CB71B9E" w14:textId="77777777" w:rsidR="0011075F" w:rsidRDefault="008A6E17">
            <w:pPr>
              <w:spacing w:after="30" w:line="252" w:lineRule="auto"/>
            </w:pPr>
            <w:r>
              <w:rPr>
                <w:sz w:val="16"/>
              </w:rPr>
              <w:t>Moneta</w:t>
            </w:r>
          </w:p>
        </w:tc>
        <w:tc>
          <w:tcPr>
            <w:tcW w:w="3515" w:type="dxa"/>
            <w:tcMar>
              <w:top w:w="90" w:type="dxa"/>
              <w:left w:w="120" w:type="dxa"/>
              <w:bottom w:w="90" w:type="dxa"/>
              <w:right w:w="120" w:type="dxa"/>
            </w:tcMar>
            <w:vAlign w:val="center"/>
          </w:tcPr>
          <w:p w14:paraId="17AB8598" w14:textId="77777777" w:rsidR="0011075F" w:rsidRDefault="008A6E17">
            <w:pPr>
              <w:spacing w:after="30" w:line="252" w:lineRule="auto"/>
            </w:pPr>
            <w:r>
              <w:rPr>
                <w:sz w:val="16"/>
              </w:rPr>
              <w:t>Unita e denominazioni storicamente contestualizzate</w:t>
            </w:r>
          </w:p>
        </w:tc>
        <w:tc>
          <w:tcPr>
            <w:tcW w:w="3855" w:type="dxa"/>
            <w:tcMar>
              <w:top w:w="90" w:type="dxa"/>
              <w:left w:w="120" w:type="dxa"/>
              <w:bottom w:w="90" w:type="dxa"/>
              <w:right w:w="120" w:type="dxa"/>
            </w:tcMar>
            <w:vAlign w:val="center"/>
          </w:tcPr>
          <w:p w14:paraId="2A30E22D" w14:textId="77777777" w:rsidR="0011075F" w:rsidRDefault="008A6E17">
            <w:pPr>
              <w:spacing w:after="30" w:line="252" w:lineRule="auto"/>
            </w:pPr>
            <w:r>
              <w:rPr>
                <w:sz w:val="16"/>
              </w:rPr>
              <w:t>Nessuna equivalenza moderna diretta</w:t>
            </w:r>
          </w:p>
        </w:tc>
      </w:tr>
      <w:tr w:rsidR="0011075F" w14:paraId="3EF1A8BA" w14:textId="77777777">
        <w:trPr>
          <w:cantSplit/>
          <w:jc w:val="center"/>
        </w:trPr>
        <w:tc>
          <w:tcPr>
            <w:tcW w:w="1984" w:type="dxa"/>
            <w:shd w:val="clear" w:color="auto" w:fill="F8F5EF"/>
            <w:tcMar>
              <w:top w:w="90" w:type="dxa"/>
              <w:left w:w="120" w:type="dxa"/>
              <w:bottom w:w="90" w:type="dxa"/>
              <w:right w:w="120" w:type="dxa"/>
            </w:tcMar>
            <w:vAlign w:val="center"/>
          </w:tcPr>
          <w:p w14:paraId="2AD8FCD5" w14:textId="77777777" w:rsidR="0011075F" w:rsidRDefault="008A6E17">
            <w:pPr>
              <w:spacing w:after="30" w:line="252" w:lineRule="auto"/>
            </w:pPr>
            <w:r>
              <w:rPr>
                <w:sz w:val="16"/>
              </w:rPr>
              <w:t>Prezzi</w:t>
            </w:r>
          </w:p>
        </w:tc>
        <w:tc>
          <w:tcPr>
            <w:tcW w:w="3515" w:type="dxa"/>
            <w:shd w:val="clear" w:color="auto" w:fill="F8F5EF"/>
            <w:tcMar>
              <w:top w:w="90" w:type="dxa"/>
              <w:left w:w="120" w:type="dxa"/>
              <w:bottom w:w="90" w:type="dxa"/>
              <w:right w:w="120" w:type="dxa"/>
            </w:tcMar>
            <w:vAlign w:val="center"/>
          </w:tcPr>
          <w:p w14:paraId="616842E8" w14:textId="77777777" w:rsidR="0011075F" w:rsidRDefault="008A6E17">
            <w:pPr>
              <w:spacing w:after="30" w:line="252" w:lineRule="auto"/>
            </w:pPr>
            <w:r>
              <w:rPr>
                <w:sz w:val="16"/>
              </w:rPr>
              <w:t>Locali, qualitativi, stagionali e dipendenti dalle scorte</w:t>
            </w:r>
          </w:p>
        </w:tc>
        <w:tc>
          <w:tcPr>
            <w:tcW w:w="3855" w:type="dxa"/>
            <w:shd w:val="clear" w:color="auto" w:fill="F8F5EF"/>
            <w:tcMar>
              <w:top w:w="90" w:type="dxa"/>
              <w:left w:w="120" w:type="dxa"/>
              <w:bottom w:w="90" w:type="dxa"/>
              <w:right w:w="120" w:type="dxa"/>
            </w:tcMar>
            <w:vAlign w:val="center"/>
          </w:tcPr>
          <w:p w14:paraId="77DB9BB7" w14:textId="77777777" w:rsidR="0011075F" w:rsidRDefault="008A6E17">
            <w:pPr>
              <w:spacing w:after="30" w:line="252" w:lineRule="auto"/>
            </w:pPr>
            <w:r>
              <w:rPr>
                <w:sz w:val="16"/>
              </w:rPr>
              <w:t xml:space="preserve">Valori P0 da </w:t>
            </w:r>
            <w:r>
              <w:rPr>
                <w:sz w:val="16"/>
              </w:rPr>
              <w:t>validare</w:t>
            </w:r>
          </w:p>
        </w:tc>
      </w:tr>
      <w:tr w:rsidR="0011075F" w14:paraId="7535B99E" w14:textId="77777777">
        <w:trPr>
          <w:cantSplit/>
          <w:jc w:val="center"/>
        </w:trPr>
        <w:tc>
          <w:tcPr>
            <w:tcW w:w="1984" w:type="dxa"/>
            <w:tcMar>
              <w:top w:w="90" w:type="dxa"/>
              <w:left w:w="120" w:type="dxa"/>
              <w:bottom w:w="90" w:type="dxa"/>
              <w:right w:w="120" w:type="dxa"/>
            </w:tcMar>
            <w:vAlign w:val="center"/>
          </w:tcPr>
          <w:p w14:paraId="57E2BB1D" w14:textId="77777777" w:rsidR="0011075F" w:rsidRDefault="008A6E17">
            <w:pPr>
              <w:spacing w:after="30" w:line="252" w:lineRule="auto"/>
            </w:pPr>
            <w:r>
              <w:rPr>
                <w:sz w:val="16"/>
              </w:rPr>
              <w:t>Salari</w:t>
            </w:r>
          </w:p>
        </w:tc>
        <w:tc>
          <w:tcPr>
            <w:tcW w:w="3515" w:type="dxa"/>
            <w:tcMar>
              <w:top w:w="90" w:type="dxa"/>
              <w:left w:w="120" w:type="dxa"/>
              <w:bottom w:w="90" w:type="dxa"/>
              <w:right w:w="120" w:type="dxa"/>
            </w:tcMar>
            <w:vAlign w:val="center"/>
          </w:tcPr>
          <w:p w14:paraId="303135AE" w14:textId="77777777" w:rsidR="0011075F" w:rsidRDefault="008A6E17">
            <w:pPr>
              <w:spacing w:after="30" w:line="252" w:lineRule="auto"/>
            </w:pPr>
            <w:r>
              <w:rPr>
                <w:sz w:val="16"/>
              </w:rPr>
              <w:t>Per tempo, compito, status e contratto</w:t>
            </w:r>
          </w:p>
        </w:tc>
        <w:tc>
          <w:tcPr>
            <w:tcW w:w="3855" w:type="dxa"/>
            <w:tcMar>
              <w:top w:w="90" w:type="dxa"/>
              <w:left w:w="120" w:type="dxa"/>
              <w:bottom w:w="90" w:type="dxa"/>
              <w:right w:w="120" w:type="dxa"/>
            </w:tcMar>
            <w:vAlign w:val="center"/>
          </w:tcPr>
          <w:p w14:paraId="6AE52E7F" w14:textId="77777777" w:rsidR="0011075F" w:rsidRDefault="008A6E17">
            <w:pPr>
              <w:spacing w:after="30" w:line="252" w:lineRule="auto"/>
            </w:pPr>
            <w:r>
              <w:rPr>
                <w:sz w:val="16"/>
              </w:rPr>
              <w:t>Pagamento non sempre monetario o garantito</w:t>
            </w:r>
          </w:p>
        </w:tc>
      </w:tr>
      <w:tr w:rsidR="0011075F" w14:paraId="5BDB1E5E" w14:textId="77777777">
        <w:trPr>
          <w:cantSplit/>
          <w:jc w:val="center"/>
        </w:trPr>
        <w:tc>
          <w:tcPr>
            <w:tcW w:w="1984" w:type="dxa"/>
            <w:shd w:val="clear" w:color="auto" w:fill="F8F5EF"/>
            <w:tcMar>
              <w:top w:w="90" w:type="dxa"/>
              <w:left w:w="120" w:type="dxa"/>
              <w:bottom w:w="90" w:type="dxa"/>
              <w:right w:w="120" w:type="dxa"/>
            </w:tcMar>
            <w:vAlign w:val="center"/>
          </w:tcPr>
          <w:p w14:paraId="291EC96D" w14:textId="77777777" w:rsidR="0011075F" w:rsidRDefault="008A6E17">
            <w:pPr>
              <w:spacing w:after="30" w:line="252" w:lineRule="auto"/>
            </w:pPr>
            <w:r>
              <w:rPr>
                <w:sz w:val="16"/>
              </w:rPr>
              <w:t>Credito</w:t>
            </w:r>
          </w:p>
        </w:tc>
        <w:tc>
          <w:tcPr>
            <w:tcW w:w="3515" w:type="dxa"/>
            <w:shd w:val="clear" w:color="auto" w:fill="F8F5EF"/>
            <w:tcMar>
              <w:top w:w="90" w:type="dxa"/>
              <w:left w:w="120" w:type="dxa"/>
              <w:bottom w:w="90" w:type="dxa"/>
              <w:right w:w="120" w:type="dxa"/>
            </w:tcMar>
            <w:vAlign w:val="center"/>
          </w:tcPr>
          <w:p w14:paraId="1D222B26" w14:textId="77777777" w:rsidR="0011075F" w:rsidRDefault="008A6E17">
            <w:pPr>
              <w:spacing w:after="30" w:line="252" w:lineRule="auto"/>
            </w:pPr>
            <w:r>
              <w:rPr>
                <w:sz w:val="16"/>
              </w:rPr>
              <w:t>Relazione, garanzia, reputazione e rischio</w:t>
            </w:r>
          </w:p>
        </w:tc>
        <w:tc>
          <w:tcPr>
            <w:tcW w:w="3855" w:type="dxa"/>
            <w:shd w:val="clear" w:color="auto" w:fill="F8F5EF"/>
            <w:tcMar>
              <w:top w:w="90" w:type="dxa"/>
              <w:left w:w="120" w:type="dxa"/>
              <w:bottom w:w="90" w:type="dxa"/>
              <w:right w:w="120" w:type="dxa"/>
            </w:tcMar>
            <w:vAlign w:val="center"/>
          </w:tcPr>
          <w:p w14:paraId="42DE0E65" w14:textId="77777777" w:rsidR="0011075F" w:rsidRDefault="008A6E17">
            <w:pPr>
              <w:spacing w:after="30" w:line="252" w:lineRule="auto"/>
            </w:pPr>
            <w:r>
              <w:rPr>
                <w:sz w:val="16"/>
              </w:rPr>
              <w:t>Interessi e rimedi per periodo/luogo</w:t>
            </w:r>
          </w:p>
        </w:tc>
      </w:tr>
    </w:tbl>
    <w:p w14:paraId="0028E8A6"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2EE8226B" w14:textId="77777777">
        <w:trPr>
          <w:cantSplit/>
          <w:tblHeader/>
          <w:jc w:val="center"/>
        </w:trPr>
        <w:tc>
          <w:tcPr>
            <w:tcW w:w="2381" w:type="dxa"/>
            <w:shd w:val="clear" w:color="auto" w:fill="E9DDD1"/>
            <w:tcMar>
              <w:top w:w="90" w:type="dxa"/>
              <w:left w:w="120" w:type="dxa"/>
              <w:bottom w:w="90" w:type="dxa"/>
              <w:right w:w="120" w:type="dxa"/>
            </w:tcMar>
            <w:vAlign w:val="center"/>
          </w:tcPr>
          <w:p w14:paraId="3C71DC61" w14:textId="77777777" w:rsidR="0011075F" w:rsidRDefault="008A6E17">
            <w:r>
              <w:rPr>
                <w:b/>
                <w:color w:val="8B2E2E"/>
                <w:sz w:val="16"/>
              </w:rPr>
              <w:t>Fonti canoniche</w:t>
            </w:r>
          </w:p>
        </w:tc>
        <w:tc>
          <w:tcPr>
            <w:tcW w:w="6973" w:type="dxa"/>
            <w:tcMar>
              <w:top w:w="90" w:type="dxa"/>
              <w:left w:w="120" w:type="dxa"/>
              <w:bottom w:w="90" w:type="dxa"/>
              <w:right w:w="120" w:type="dxa"/>
            </w:tcMar>
          </w:tcPr>
          <w:p w14:paraId="7720584B" w14:textId="77777777" w:rsidR="0011075F" w:rsidRDefault="008A6E17">
            <w:pPr>
              <w:spacing w:after="20" w:line="240" w:lineRule="auto"/>
            </w:pPr>
            <w:r>
              <w:rPr>
                <w:sz w:val="16"/>
              </w:rPr>
              <w:t>04-simulation/economy-production/currency.md</w:t>
            </w:r>
            <w:r>
              <w:rPr>
                <w:sz w:val="16"/>
              </w:rPr>
              <w:br/>
              <w:t>04-simulation/economy-production/prices.md</w:t>
            </w:r>
            <w:r>
              <w:rPr>
                <w:sz w:val="16"/>
              </w:rPr>
              <w:br/>
              <w:t>04-simulation/economy-production/wages.md</w:t>
            </w:r>
          </w:p>
        </w:tc>
      </w:tr>
      <w:tr w:rsidR="0011075F" w14:paraId="44CFF53C" w14:textId="77777777">
        <w:trPr>
          <w:cantSplit/>
          <w:jc w:val="center"/>
        </w:trPr>
        <w:tc>
          <w:tcPr>
            <w:tcW w:w="2381" w:type="dxa"/>
            <w:shd w:val="clear" w:color="auto" w:fill="E9DDD1"/>
            <w:tcMar>
              <w:top w:w="90" w:type="dxa"/>
              <w:left w:w="120" w:type="dxa"/>
              <w:bottom w:w="90" w:type="dxa"/>
              <w:right w:w="120" w:type="dxa"/>
            </w:tcMar>
            <w:vAlign w:val="center"/>
          </w:tcPr>
          <w:p w14:paraId="1A7D2F6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F8F3ACF" w14:textId="77777777" w:rsidR="0011075F" w:rsidRDefault="008A6E17">
            <w:pPr>
              <w:spacing w:after="20" w:line="240" w:lineRule="auto"/>
            </w:pPr>
            <w:r>
              <w:rPr>
                <w:sz w:val="16"/>
              </w:rPr>
              <w:t>A:2, D:3</w:t>
            </w:r>
          </w:p>
        </w:tc>
      </w:tr>
      <w:tr w:rsidR="0011075F" w14:paraId="7E7C4C39" w14:textId="77777777">
        <w:trPr>
          <w:cantSplit/>
          <w:jc w:val="center"/>
        </w:trPr>
        <w:tc>
          <w:tcPr>
            <w:tcW w:w="2381" w:type="dxa"/>
            <w:shd w:val="clear" w:color="auto" w:fill="E9DDD1"/>
            <w:tcMar>
              <w:top w:w="90" w:type="dxa"/>
              <w:left w:w="120" w:type="dxa"/>
              <w:bottom w:w="90" w:type="dxa"/>
              <w:right w:w="120" w:type="dxa"/>
            </w:tcMar>
            <w:vAlign w:val="center"/>
          </w:tcPr>
          <w:p w14:paraId="78FFD70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9EA599B" w14:textId="77777777" w:rsidR="0011075F" w:rsidRDefault="008A6E17">
            <w:pPr>
              <w:spacing w:after="20" w:line="240" w:lineRule="auto"/>
            </w:pPr>
            <w:r>
              <w:rPr>
                <w:sz w:val="16"/>
              </w:rPr>
              <w:t>Unità contabile UI e granularità fisica delle monete.</w:t>
            </w:r>
            <w:r>
              <w:rPr>
                <w:sz w:val="16"/>
              </w:rPr>
              <w:br/>
              <w:t xml:space="preserve">Paniere e </w:t>
            </w:r>
            <w:r>
              <w:rPr>
                <w:sz w:val="16"/>
              </w:rPr>
              <w:t>volatilità target.</w:t>
            </w:r>
            <w:r>
              <w:rPr>
                <w:sz w:val="16"/>
              </w:rPr>
              <w:br/>
              <w:t>Panieri, intervalli e frequenze di pagamento della demo.</w:t>
            </w:r>
            <w:r>
              <w:rPr>
                <w:sz w:val="16"/>
              </w:rPr>
              <w:br/>
              <w:t>Forme di compenso per professione e status.</w:t>
            </w:r>
          </w:p>
        </w:tc>
      </w:tr>
      <w:tr w:rsidR="0011075F" w14:paraId="7A020B13" w14:textId="77777777">
        <w:trPr>
          <w:cantSplit/>
          <w:jc w:val="center"/>
        </w:trPr>
        <w:tc>
          <w:tcPr>
            <w:tcW w:w="2381" w:type="dxa"/>
            <w:shd w:val="clear" w:color="auto" w:fill="E9DDD1"/>
            <w:tcMar>
              <w:top w:w="90" w:type="dxa"/>
              <w:left w:w="120" w:type="dxa"/>
              <w:bottom w:w="90" w:type="dxa"/>
              <w:right w:w="120" w:type="dxa"/>
            </w:tcMar>
            <w:vAlign w:val="center"/>
          </w:tcPr>
          <w:p w14:paraId="01851A6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A527FE9" w14:textId="77777777" w:rsidR="0011075F" w:rsidRDefault="008A6E17">
            <w:pPr>
              <w:spacing w:after="20" w:line="240" w:lineRule="auto"/>
            </w:pPr>
            <w:r>
              <w:rPr>
                <w:sz w:val="16"/>
              </w:rPr>
              <w:t>Definiti nei documenti sorgente o ancora da promuovere a S4.</w:t>
            </w:r>
          </w:p>
        </w:tc>
      </w:tr>
    </w:tbl>
    <w:p w14:paraId="3B6FBFC1" w14:textId="77777777" w:rsidR="0011075F" w:rsidRDefault="0011075F"/>
    <w:p w14:paraId="491C1FA9" w14:textId="77777777" w:rsidR="0011075F" w:rsidRDefault="008A6E17">
      <w:pPr>
        <w:pStyle w:val="Titolo2"/>
      </w:pPr>
      <w:bookmarkStart w:id="87" w:name="_Toc235456970"/>
      <w:r>
        <w:lastRenderedPageBreak/>
        <w:t>Proprieta, affitti, debiti e contratti</w:t>
      </w:r>
      <w:bookmarkEnd w:id="87"/>
    </w:p>
    <w:p w14:paraId="56F77A59" w14:textId="77777777" w:rsidR="0011075F" w:rsidRDefault="008A6E17">
      <w:r>
        <w:t>Compravendita: verifica titolo → accordo → pagamento e consegna atomici → nuovo titolo → tasse/eventi. Locazione: verifica disponibilità → contratto → uso e canone → rinnovo, restituzione o lite. Eredità: morte → massa ereditaria → debiti/legati → decisione → trasferimenti tracciati.</w:t>
      </w:r>
    </w:p>
    <w:p w14:paraId="6F1D8E02" w14:textId="77777777" w:rsidR="0011075F" w:rsidRDefault="008A6E17">
      <w:r>
        <w:t>Legge input da identità/status, contratti, inventario, catasto locale, edifici e successione. Produce RightCreated, PossessionChanged, PropertyTransferred, LeaseExpired, RightDisputed; ascolta distruzione, morte, furto, pagamento, sentenza ed emancipazione.</w:t>
      </w:r>
    </w:p>
    <w:p w14:paraId="5BDDCF39" w14:textId="77777777" w:rsidR="0011075F" w:rsidRDefault="008A6E17">
      <w:r>
        <w:t>Quote che non sommano, proprietario inesistente, doppio titolo, edificio distrutto, carico perduto e time-skip con affitto scaduto generano quarantena dati. Vicino al giocatore i beni materiali restano lotti; lontano si aggregano quantità ma non diritti unici, proprietà del giocatore o controversie. Save/load conserva catena del titolo, quote, vincoli, uso e custodia.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99034EC" w14:textId="77777777">
        <w:trPr>
          <w:cantSplit/>
          <w:tblHeader/>
          <w:jc w:val="center"/>
        </w:trPr>
        <w:tc>
          <w:tcPr>
            <w:tcW w:w="2381" w:type="dxa"/>
            <w:shd w:val="clear" w:color="auto" w:fill="E9DDD1"/>
            <w:tcMar>
              <w:top w:w="90" w:type="dxa"/>
              <w:left w:w="120" w:type="dxa"/>
              <w:bottom w:w="90" w:type="dxa"/>
              <w:right w:w="120" w:type="dxa"/>
            </w:tcMar>
            <w:vAlign w:val="center"/>
          </w:tcPr>
          <w:p w14:paraId="67639825" w14:textId="77777777" w:rsidR="0011075F" w:rsidRDefault="008A6E17">
            <w:r>
              <w:rPr>
                <w:b/>
                <w:color w:val="8B2E2E"/>
                <w:sz w:val="16"/>
              </w:rPr>
              <w:t>Fonti canoniche</w:t>
            </w:r>
          </w:p>
        </w:tc>
        <w:tc>
          <w:tcPr>
            <w:tcW w:w="6973" w:type="dxa"/>
            <w:tcMar>
              <w:top w:w="90" w:type="dxa"/>
              <w:left w:w="120" w:type="dxa"/>
              <w:bottom w:w="90" w:type="dxa"/>
              <w:right w:w="120" w:type="dxa"/>
            </w:tcMar>
          </w:tcPr>
          <w:p w14:paraId="72D0A67E" w14:textId="77777777" w:rsidR="0011075F" w:rsidRDefault="008A6E17">
            <w:pPr>
              <w:spacing w:after="20" w:line="240" w:lineRule="auto"/>
            </w:pPr>
            <w:r>
              <w:rPr>
                <w:sz w:val="16"/>
              </w:rPr>
              <w:t>04-simulation/economy-production/property.md</w:t>
            </w:r>
            <w:r>
              <w:rPr>
                <w:sz w:val="16"/>
              </w:rPr>
              <w:br/>
              <w:t>04-simulation/economy-production/taxes-and-rents.md</w:t>
            </w:r>
            <w:r>
              <w:rPr>
                <w:sz w:val="16"/>
              </w:rPr>
              <w:br/>
              <w:t>04-simulation/economy-production/credit-and-debt.md</w:t>
            </w:r>
            <w:r>
              <w:rPr>
                <w:sz w:val="16"/>
              </w:rPr>
              <w:br/>
              <w:t>04-simulation/economy-production/contracts.md</w:t>
            </w:r>
          </w:p>
        </w:tc>
      </w:tr>
      <w:tr w:rsidR="0011075F" w14:paraId="767A92C1" w14:textId="77777777">
        <w:trPr>
          <w:cantSplit/>
          <w:jc w:val="center"/>
        </w:trPr>
        <w:tc>
          <w:tcPr>
            <w:tcW w:w="2381" w:type="dxa"/>
            <w:shd w:val="clear" w:color="auto" w:fill="E9DDD1"/>
            <w:tcMar>
              <w:top w:w="90" w:type="dxa"/>
              <w:left w:w="120" w:type="dxa"/>
              <w:bottom w:w="90" w:type="dxa"/>
              <w:right w:w="120" w:type="dxa"/>
            </w:tcMar>
            <w:vAlign w:val="center"/>
          </w:tcPr>
          <w:p w14:paraId="3C4B1308"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725F6D2" w14:textId="77777777" w:rsidR="0011075F" w:rsidRDefault="008A6E17">
            <w:pPr>
              <w:spacing w:after="20" w:line="240" w:lineRule="auto"/>
            </w:pPr>
            <w:r>
              <w:rPr>
                <w:sz w:val="16"/>
              </w:rPr>
              <w:t>A:2, B:4, C:7, D:4, E:7</w:t>
            </w:r>
          </w:p>
        </w:tc>
      </w:tr>
      <w:tr w:rsidR="0011075F" w14:paraId="2A8A6481" w14:textId="77777777">
        <w:trPr>
          <w:cantSplit/>
          <w:jc w:val="center"/>
        </w:trPr>
        <w:tc>
          <w:tcPr>
            <w:tcW w:w="2381" w:type="dxa"/>
            <w:shd w:val="clear" w:color="auto" w:fill="E9DDD1"/>
            <w:tcMar>
              <w:top w:w="90" w:type="dxa"/>
              <w:left w:w="120" w:type="dxa"/>
              <w:bottom w:w="90" w:type="dxa"/>
              <w:right w:w="120" w:type="dxa"/>
            </w:tcMar>
            <w:vAlign w:val="center"/>
          </w:tcPr>
          <w:p w14:paraId="575CE65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1FE0ECC" w14:textId="77777777" w:rsidR="0011075F" w:rsidRDefault="008A6E17">
            <w:pPr>
              <w:spacing w:after="20" w:line="240" w:lineRule="auto"/>
            </w:pPr>
            <w:r>
              <w:rPr>
                <w:sz w:val="16"/>
              </w:rPr>
              <w:t>Granularità del catasto giocabile di Pompei.</w:t>
            </w:r>
            <w:r>
              <w:rPr>
                <w:sz w:val="16"/>
              </w:rPr>
              <w:br/>
              <w:t xml:space="preserve">Diritti e limiti per ciascuno status </w:t>
            </w:r>
            <w:r>
              <w:rPr>
                <w:sz w:val="16"/>
              </w:rPr>
              <w:t>disponibile nella demo.</w:t>
            </w:r>
            <w:r>
              <w:rPr>
                <w:sz w:val="16"/>
              </w:rPr>
              <w:br/>
              <w:t>Prelievi e forme locative pertinenti alla Pompei canonica.</w:t>
            </w:r>
            <w:r>
              <w:rPr>
                <w:sz w:val="16"/>
              </w:rPr>
              <w:br/>
              <w:t>Responsabilità di manutenzione e rimedi per status.</w:t>
            </w:r>
          </w:p>
        </w:tc>
      </w:tr>
      <w:tr w:rsidR="0011075F" w14:paraId="4F897DA9" w14:textId="77777777">
        <w:trPr>
          <w:cantSplit/>
          <w:jc w:val="center"/>
        </w:trPr>
        <w:tc>
          <w:tcPr>
            <w:tcW w:w="2381" w:type="dxa"/>
            <w:shd w:val="clear" w:color="auto" w:fill="E9DDD1"/>
            <w:tcMar>
              <w:top w:w="90" w:type="dxa"/>
              <w:left w:w="120" w:type="dxa"/>
              <w:bottom w:w="90" w:type="dxa"/>
              <w:right w:w="120" w:type="dxa"/>
            </w:tcMar>
            <w:vAlign w:val="center"/>
          </w:tcPr>
          <w:p w14:paraId="1A3E6BC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7B96CA2" w14:textId="77777777" w:rsidR="0011075F" w:rsidRDefault="008A6E17">
            <w:pPr>
              <w:spacing w:after="20" w:line="240" w:lineRule="auto"/>
            </w:pPr>
            <w:r>
              <w:rPr>
                <w:sz w:val="16"/>
              </w:rPr>
              <w:t>Conservazione monetaria su erogazione/rimborso; arrotondamenti riproducibili.</w:t>
            </w:r>
            <w:r>
              <w:rPr>
                <w:sz w:val="16"/>
              </w:rPr>
              <w:br/>
              <w:t>Test di mora, rinegoziazione, successione, garanzia concorrente, aggregazione e save/load.</w:t>
            </w:r>
            <w:r>
              <w:rPr>
                <w:sz w:val="16"/>
              </w:rPr>
              <w:br/>
              <w:t>Completato quando ogni debito ha provenienza, prove, transizioni valide e conseguenze verificabili senza duplicazioni.</w:t>
            </w:r>
          </w:p>
        </w:tc>
      </w:tr>
    </w:tbl>
    <w:p w14:paraId="68A68B11" w14:textId="77777777" w:rsidR="0011075F" w:rsidRDefault="0011075F"/>
    <w:p w14:paraId="583200BD" w14:textId="77777777" w:rsidR="0011075F" w:rsidRDefault="008A6E17">
      <w:pPr>
        <w:pStyle w:val="Titolo2"/>
      </w:pPr>
      <w:bookmarkStart w:id="88" w:name="_Toc235456971"/>
      <w:r>
        <w:t>Commercio, trasporti e logistica</w:t>
      </w:r>
      <w:bookmarkEnd w:id="88"/>
    </w:p>
    <w:p w14:paraId="11532C47" w14:textId="77777777" w:rsidR="0011075F" w:rsidRDefault="008A6E17">
      <w:r>
        <w:t xml:space="preserve">Questa area e </w:t>
      </w:r>
      <w:r>
        <w:t>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B2C297E" w14:textId="77777777">
        <w:trPr>
          <w:cantSplit/>
          <w:tblHeader/>
          <w:jc w:val="center"/>
        </w:trPr>
        <w:tc>
          <w:tcPr>
            <w:tcW w:w="2381" w:type="dxa"/>
            <w:shd w:val="clear" w:color="auto" w:fill="E9DDD1"/>
            <w:tcMar>
              <w:top w:w="90" w:type="dxa"/>
              <w:left w:w="120" w:type="dxa"/>
              <w:bottom w:w="90" w:type="dxa"/>
              <w:right w:w="120" w:type="dxa"/>
            </w:tcMar>
            <w:vAlign w:val="center"/>
          </w:tcPr>
          <w:p w14:paraId="3ED65C8F" w14:textId="77777777" w:rsidR="0011075F" w:rsidRDefault="008A6E17">
            <w:r>
              <w:rPr>
                <w:b/>
                <w:color w:val="8B2E2E"/>
                <w:sz w:val="16"/>
              </w:rPr>
              <w:t>Fonti canoniche</w:t>
            </w:r>
          </w:p>
        </w:tc>
        <w:tc>
          <w:tcPr>
            <w:tcW w:w="6973" w:type="dxa"/>
            <w:tcMar>
              <w:top w:w="90" w:type="dxa"/>
              <w:left w:w="120" w:type="dxa"/>
              <w:bottom w:w="90" w:type="dxa"/>
              <w:right w:w="120" w:type="dxa"/>
            </w:tcMar>
          </w:tcPr>
          <w:p w14:paraId="40A9BFB4" w14:textId="77777777" w:rsidR="0011075F" w:rsidRDefault="008A6E17">
            <w:pPr>
              <w:spacing w:after="20" w:line="240" w:lineRule="auto"/>
            </w:pPr>
            <w:r>
              <w:rPr>
                <w:sz w:val="16"/>
              </w:rPr>
              <w:t>04-simulation/economy-production/trade.md</w:t>
            </w:r>
            <w:r>
              <w:rPr>
                <w:sz w:val="16"/>
              </w:rPr>
              <w:br/>
              <w:t>04-simulation/economy-production/transport.md</w:t>
            </w:r>
            <w:r>
              <w:rPr>
                <w:sz w:val="16"/>
              </w:rPr>
              <w:br/>
              <w:t>04-simulation/economy-production/logistics.md</w:t>
            </w:r>
            <w:r>
              <w:rPr>
                <w:sz w:val="16"/>
              </w:rPr>
              <w:br/>
              <w:t>04-simulation/economy-production/warehousing.md</w:t>
            </w:r>
          </w:p>
        </w:tc>
      </w:tr>
      <w:tr w:rsidR="0011075F" w14:paraId="1E5C205C" w14:textId="77777777">
        <w:trPr>
          <w:cantSplit/>
          <w:jc w:val="center"/>
        </w:trPr>
        <w:tc>
          <w:tcPr>
            <w:tcW w:w="2381" w:type="dxa"/>
            <w:shd w:val="clear" w:color="auto" w:fill="E9DDD1"/>
            <w:tcMar>
              <w:top w:w="90" w:type="dxa"/>
              <w:left w:w="120" w:type="dxa"/>
              <w:bottom w:w="90" w:type="dxa"/>
              <w:right w:w="120" w:type="dxa"/>
            </w:tcMar>
            <w:vAlign w:val="center"/>
          </w:tcPr>
          <w:p w14:paraId="78409D1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1D75EC9" w14:textId="77777777" w:rsidR="0011075F" w:rsidRDefault="008A6E17">
            <w:pPr>
              <w:spacing w:after="20" w:line="240" w:lineRule="auto"/>
            </w:pPr>
            <w:r>
              <w:rPr>
                <w:sz w:val="16"/>
              </w:rPr>
              <w:t>Mista / non assegnata</w:t>
            </w:r>
          </w:p>
        </w:tc>
      </w:tr>
      <w:tr w:rsidR="0011075F" w14:paraId="675FF9F3" w14:textId="77777777">
        <w:trPr>
          <w:cantSplit/>
          <w:jc w:val="center"/>
        </w:trPr>
        <w:tc>
          <w:tcPr>
            <w:tcW w:w="2381" w:type="dxa"/>
            <w:shd w:val="clear" w:color="auto" w:fill="E9DDD1"/>
            <w:tcMar>
              <w:top w:w="90" w:type="dxa"/>
              <w:left w:w="120" w:type="dxa"/>
              <w:bottom w:w="90" w:type="dxa"/>
              <w:right w:w="120" w:type="dxa"/>
            </w:tcMar>
            <w:vAlign w:val="center"/>
          </w:tcPr>
          <w:p w14:paraId="4F522D02"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E95796D"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71CFCED1" w14:textId="77777777">
        <w:trPr>
          <w:cantSplit/>
          <w:jc w:val="center"/>
        </w:trPr>
        <w:tc>
          <w:tcPr>
            <w:tcW w:w="2381" w:type="dxa"/>
            <w:shd w:val="clear" w:color="auto" w:fill="E9DDD1"/>
            <w:tcMar>
              <w:top w:w="90" w:type="dxa"/>
              <w:left w:w="120" w:type="dxa"/>
              <w:bottom w:w="90" w:type="dxa"/>
              <w:right w:w="120" w:type="dxa"/>
            </w:tcMar>
            <w:vAlign w:val="center"/>
          </w:tcPr>
          <w:p w14:paraId="6804D7A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CD350CF" w14:textId="77777777" w:rsidR="0011075F" w:rsidRDefault="008A6E17">
            <w:pPr>
              <w:spacing w:after="20" w:line="240" w:lineRule="auto"/>
            </w:pPr>
            <w:r>
              <w:rPr>
                <w:sz w:val="16"/>
              </w:rPr>
              <w:t>Definiti nei documenti sorgente o ancora da promuovere a S4.</w:t>
            </w:r>
          </w:p>
        </w:tc>
      </w:tr>
    </w:tbl>
    <w:p w14:paraId="4C3E1BEA" w14:textId="77777777" w:rsidR="0011075F" w:rsidRDefault="0011075F"/>
    <w:p w14:paraId="05C1C0BE" w14:textId="77777777" w:rsidR="0011075F" w:rsidRDefault="008A6E17">
      <w:pPr>
        <w:pStyle w:val="Titolo2"/>
      </w:pPr>
      <w:bookmarkStart w:id="89" w:name="_Toc235456972"/>
      <w:r>
        <w:t>Produzione, agricoltura, allevamento e artigianato</w:t>
      </w:r>
      <w:bookmarkEnd w:id="89"/>
    </w:p>
    <w:p w14:paraId="750BFF9A" w14:textId="77777777" w:rsidR="0011075F" w:rsidRDefault="008A6E17">
      <w:r>
        <w:t xml:space="preserve">Questa area e registrata nella </w:t>
      </w:r>
      <w:r>
        <w:t>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6B39DAE" w14:textId="77777777">
        <w:trPr>
          <w:cantSplit/>
          <w:tblHeader/>
          <w:jc w:val="center"/>
        </w:trPr>
        <w:tc>
          <w:tcPr>
            <w:tcW w:w="2381" w:type="dxa"/>
            <w:shd w:val="clear" w:color="auto" w:fill="E9DDD1"/>
            <w:tcMar>
              <w:top w:w="90" w:type="dxa"/>
              <w:left w:w="120" w:type="dxa"/>
              <w:bottom w:w="90" w:type="dxa"/>
              <w:right w:w="120" w:type="dxa"/>
            </w:tcMar>
            <w:vAlign w:val="center"/>
          </w:tcPr>
          <w:p w14:paraId="6859BB31"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556F3791" w14:textId="77777777" w:rsidR="0011075F" w:rsidRDefault="008A6E17">
            <w:pPr>
              <w:spacing w:after="20" w:line="240" w:lineRule="auto"/>
            </w:pPr>
            <w:r>
              <w:rPr>
                <w:sz w:val="16"/>
              </w:rPr>
              <w:t>04-simulation/economy-production/production.md</w:t>
            </w:r>
            <w:r>
              <w:rPr>
                <w:sz w:val="16"/>
              </w:rPr>
              <w:br/>
              <w:t>04-simulation/economy-production/agriculture.md</w:t>
            </w:r>
            <w:r>
              <w:rPr>
                <w:sz w:val="16"/>
              </w:rPr>
              <w:br/>
              <w:t>04-simulation/economy-production/livestock.md</w:t>
            </w:r>
            <w:r>
              <w:rPr>
                <w:sz w:val="16"/>
              </w:rPr>
              <w:br/>
              <w:t>04-simulation/economy-production/craftsmanship.md</w:t>
            </w:r>
          </w:p>
        </w:tc>
      </w:tr>
      <w:tr w:rsidR="0011075F" w14:paraId="48F15F80" w14:textId="77777777">
        <w:trPr>
          <w:cantSplit/>
          <w:jc w:val="center"/>
        </w:trPr>
        <w:tc>
          <w:tcPr>
            <w:tcW w:w="2381" w:type="dxa"/>
            <w:shd w:val="clear" w:color="auto" w:fill="E9DDD1"/>
            <w:tcMar>
              <w:top w:w="90" w:type="dxa"/>
              <w:left w:w="120" w:type="dxa"/>
              <w:bottom w:w="90" w:type="dxa"/>
              <w:right w:w="120" w:type="dxa"/>
            </w:tcMar>
            <w:vAlign w:val="center"/>
          </w:tcPr>
          <w:p w14:paraId="53B4D42E"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B3CDCD9" w14:textId="77777777" w:rsidR="0011075F" w:rsidRDefault="008A6E17">
            <w:pPr>
              <w:spacing w:after="20" w:line="240" w:lineRule="auto"/>
            </w:pPr>
            <w:r>
              <w:rPr>
                <w:sz w:val="16"/>
              </w:rPr>
              <w:t>Mista / non assegnata</w:t>
            </w:r>
          </w:p>
        </w:tc>
      </w:tr>
      <w:tr w:rsidR="0011075F" w14:paraId="75DD2967" w14:textId="77777777">
        <w:trPr>
          <w:cantSplit/>
          <w:jc w:val="center"/>
        </w:trPr>
        <w:tc>
          <w:tcPr>
            <w:tcW w:w="2381" w:type="dxa"/>
            <w:shd w:val="clear" w:color="auto" w:fill="E9DDD1"/>
            <w:tcMar>
              <w:top w:w="90" w:type="dxa"/>
              <w:left w:w="120" w:type="dxa"/>
              <w:bottom w:w="90" w:type="dxa"/>
              <w:right w:w="120" w:type="dxa"/>
            </w:tcMar>
            <w:vAlign w:val="center"/>
          </w:tcPr>
          <w:p w14:paraId="6EE99633"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2342787"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5F45CDED" w14:textId="77777777">
        <w:trPr>
          <w:cantSplit/>
          <w:jc w:val="center"/>
        </w:trPr>
        <w:tc>
          <w:tcPr>
            <w:tcW w:w="2381" w:type="dxa"/>
            <w:shd w:val="clear" w:color="auto" w:fill="E9DDD1"/>
            <w:tcMar>
              <w:top w:w="90" w:type="dxa"/>
              <w:left w:w="120" w:type="dxa"/>
              <w:bottom w:w="90" w:type="dxa"/>
              <w:right w:w="120" w:type="dxa"/>
            </w:tcMar>
            <w:vAlign w:val="center"/>
          </w:tcPr>
          <w:p w14:paraId="408A399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1CF7846" w14:textId="77777777" w:rsidR="0011075F" w:rsidRDefault="008A6E17">
            <w:pPr>
              <w:spacing w:after="20" w:line="240" w:lineRule="auto"/>
            </w:pPr>
            <w:r>
              <w:rPr>
                <w:sz w:val="16"/>
              </w:rPr>
              <w:t>Definiti nei documenti sorgente o ancora da promuovere a S4.</w:t>
            </w:r>
          </w:p>
        </w:tc>
      </w:tr>
    </w:tbl>
    <w:p w14:paraId="13F9D54B" w14:textId="77777777" w:rsidR="0011075F" w:rsidRDefault="0011075F"/>
    <w:p w14:paraId="727849B4" w14:textId="77777777" w:rsidR="0011075F" w:rsidRDefault="008A6E17">
      <w:pPr>
        <w:pStyle w:val="Titolo2"/>
      </w:pPr>
      <w:bookmarkStart w:id="90" w:name="_Toc235456973"/>
      <w:r>
        <w:t>Filiere economiche principali</w:t>
      </w:r>
      <w:bookmarkEnd w:id="90"/>
    </w:p>
    <w:p w14:paraId="0BB065B8" w14:textId="77777777" w:rsidR="0011075F" w:rsidRDefault="008A6E17">
      <w:r>
        <w:t xml:space="preserve">Le persone, i contratti, i diritti unici, i lotti del </w:t>
      </w:r>
      <w:r>
        <w:t>giocatore e le controversie non sono mai cancellati dall'aggregazione. Un raccolto personale modifica l'impresa e il mercato locale in proporzione alla sua quota verificata, non l'indice imperiale.</w:t>
      </w:r>
    </w:p>
    <w:p w14:paraId="093B09E8" w14:textId="77777777" w:rsidR="0011075F" w:rsidRDefault="008A6E17">
      <w:r>
        <w:t>Rese, tempi e fasce di prezzo devono essere data-driven e localizzati. Colli di bottiglia devono offrire alternative (sostituzione, importazione, riparazione, credito) senza garantire successo. Zero offerta, domanda negativa, cicli di ricetta, scorte duplicate, qualità fuori intervallo, rotta senza capacità e produttore morto bloccano o degradano esplicitamente il flusso.</w:t>
      </w:r>
    </w:p>
    <w:p w14:paraId="38F7B664" w14:textId="77777777" w:rsidR="0011075F" w:rsidRDefault="008A6E17">
      <w:r>
        <w:t>Ogni filiera possiede tutti i campi del template, almeno un percorso completo Pompei-origine-consumo, rese conservative, eventi, proprietari dei dati, copertura storica e test E0–E5.</w:t>
      </w:r>
    </w:p>
    <w:p w14:paraId="121CDB25" w14:textId="7C755531" w:rsidR="0011075F" w:rsidRDefault="008A6E17">
      <w:pPr>
        <w:pStyle w:val="Didascalia"/>
        <w:jc w:val="left"/>
      </w:pPr>
      <w:bookmarkStart w:id="91" w:name="_Toc235457091"/>
      <w:r>
        <w:t xml:space="preserve">Tabella </w:t>
      </w:r>
      <w:r>
        <w:fldChar w:fldCharType="begin"/>
      </w:r>
      <w:r>
        <w:instrText>SEQ Tabella \* ARABIC</w:instrText>
      </w:r>
      <w:r>
        <w:fldChar w:fldCharType="separate"/>
      </w:r>
      <w:r>
        <w:rPr>
          <w:noProof/>
        </w:rPr>
        <w:t>13</w:t>
      </w:r>
      <w:r>
        <w:fldChar w:fldCharType="end"/>
      </w:r>
      <w:r>
        <w:t xml:space="preserve"> - Filiere economiche principali</w:t>
      </w:r>
      <w:bookmarkEnd w:id="91"/>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0D3ED56F" w14:textId="77777777">
        <w:trPr>
          <w:cantSplit/>
          <w:tblHeader/>
          <w:jc w:val="center"/>
        </w:trPr>
        <w:tc>
          <w:tcPr>
            <w:tcW w:w="1984" w:type="dxa"/>
            <w:shd w:val="clear" w:color="auto" w:fill="8B2E2E"/>
            <w:tcMar>
              <w:top w:w="90" w:type="dxa"/>
              <w:left w:w="120" w:type="dxa"/>
              <w:bottom w:w="90" w:type="dxa"/>
              <w:right w:w="120" w:type="dxa"/>
            </w:tcMar>
            <w:vAlign w:val="center"/>
          </w:tcPr>
          <w:p w14:paraId="780FD27C" w14:textId="77777777" w:rsidR="0011075F" w:rsidRDefault="008A6E17">
            <w:r>
              <w:rPr>
                <w:b/>
                <w:color w:val="FFFFFF"/>
                <w:sz w:val="17"/>
              </w:rPr>
              <w:t>Filiera</w:t>
            </w:r>
          </w:p>
        </w:tc>
        <w:tc>
          <w:tcPr>
            <w:tcW w:w="3515" w:type="dxa"/>
            <w:shd w:val="clear" w:color="auto" w:fill="8B2E2E"/>
            <w:tcMar>
              <w:top w:w="90" w:type="dxa"/>
              <w:left w:w="120" w:type="dxa"/>
              <w:bottom w:w="90" w:type="dxa"/>
              <w:right w:w="120" w:type="dxa"/>
            </w:tcMar>
            <w:vAlign w:val="center"/>
          </w:tcPr>
          <w:p w14:paraId="120ADA28" w14:textId="77777777" w:rsidR="0011075F" w:rsidRDefault="008A6E17">
            <w:r>
              <w:rPr>
                <w:b/>
                <w:color w:val="FFFFFF"/>
                <w:sz w:val="17"/>
              </w:rPr>
              <w:t>Trasformazioni</w:t>
            </w:r>
          </w:p>
        </w:tc>
        <w:tc>
          <w:tcPr>
            <w:tcW w:w="3855" w:type="dxa"/>
            <w:shd w:val="clear" w:color="auto" w:fill="8B2E2E"/>
            <w:tcMar>
              <w:top w:w="90" w:type="dxa"/>
              <w:left w:w="120" w:type="dxa"/>
              <w:bottom w:w="90" w:type="dxa"/>
              <w:right w:w="120" w:type="dxa"/>
            </w:tcMar>
            <w:vAlign w:val="center"/>
          </w:tcPr>
          <w:p w14:paraId="455FF4CA" w14:textId="77777777" w:rsidR="0011075F" w:rsidRDefault="008A6E17">
            <w:r>
              <w:rPr>
                <w:b/>
                <w:color w:val="FFFFFF"/>
                <w:sz w:val="17"/>
              </w:rPr>
              <w:t>Rischi principali</w:t>
            </w:r>
          </w:p>
        </w:tc>
      </w:tr>
      <w:tr w:rsidR="0011075F" w14:paraId="576A0DE6" w14:textId="77777777">
        <w:trPr>
          <w:cantSplit/>
          <w:jc w:val="center"/>
        </w:trPr>
        <w:tc>
          <w:tcPr>
            <w:tcW w:w="1984" w:type="dxa"/>
            <w:tcMar>
              <w:top w:w="90" w:type="dxa"/>
              <w:left w:w="120" w:type="dxa"/>
              <w:bottom w:w="90" w:type="dxa"/>
              <w:right w:w="120" w:type="dxa"/>
            </w:tcMar>
            <w:vAlign w:val="center"/>
          </w:tcPr>
          <w:p w14:paraId="3E8EB3F4" w14:textId="77777777" w:rsidR="0011075F" w:rsidRDefault="008A6E17">
            <w:pPr>
              <w:spacing w:after="30" w:line="252" w:lineRule="auto"/>
            </w:pPr>
            <w:r>
              <w:rPr>
                <w:sz w:val="16"/>
              </w:rPr>
              <w:t>Grano e pane</w:t>
            </w:r>
          </w:p>
        </w:tc>
        <w:tc>
          <w:tcPr>
            <w:tcW w:w="3515" w:type="dxa"/>
            <w:tcMar>
              <w:top w:w="90" w:type="dxa"/>
              <w:left w:w="120" w:type="dxa"/>
              <w:bottom w:w="90" w:type="dxa"/>
              <w:right w:w="120" w:type="dxa"/>
            </w:tcMar>
            <w:vAlign w:val="center"/>
          </w:tcPr>
          <w:p w14:paraId="039A6D10" w14:textId="77777777" w:rsidR="0011075F" w:rsidRDefault="008A6E17">
            <w:pPr>
              <w:spacing w:after="30" w:line="252" w:lineRule="auto"/>
            </w:pPr>
            <w:r>
              <w:rPr>
                <w:sz w:val="16"/>
              </w:rPr>
              <w:t>Raccolta - trasporto - stoccaggio - molitura - cottura</w:t>
            </w:r>
          </w:p>
        </w:tc>
        <w:tc>
          <w:tcPr>
            <w:tcW w:w="3855" w:type="dxa"/>
            <w:tcMar>
              <w:top w:w="90" w:type="dxa"/>
              <w:left w:w="120" w:type="dxa"/>
              <w:bottom w:w="90" w:type="dxa"/>
              <w:right w:w="120" w:type="dxa"/>
            </w:tcMar>
            <w:vAlign w:val="center"/>
          </w:tcPr>
          <w:p w14:paraId="5656B4FC" w14:textId="77777777" w:rsidR="0011075F" w:rsidRDefault="008A6E17">
            <w:pPr>
              <w:spacing w:after="30" w:line="252" w:lineRule="auto"/>
            </w:pPr>
            <w:r>
              <w:rPr>
                <w:sz w:val="16"/>
              </w:rPr>
              <w:t>Umidita, incendio, ritardo, prezzo</w:t>
            </w:r>
          </w:p>
        </w:tc>
      </w:tr>
      <w:tr w:rsidR="0011075F" w14:paraId="1D3AC426" w14:textId="77777777">
        <w:trPr>
          <w:cantSplit/>
          <w:jc w:val="center"/>
        </w:trPr>
        <w:tc>
          <w:tcPr>
            <w:tcW w:w="1984" w:type="dxa"/>
            <w:shd w:val="clear" w:color="auto" w:fill="F8F5EF"/>
            <w:tcMar>
              <w:top w:w="90" w:type="dxa"/>
              <w:left w:w="120" w:type="dxa"/>
              <w:bottom w:w="90" w:type="dxa"/>
              <w:right w:w="120" w:type="dxa"/>
            </w:tcMar>
            <w:vAlign w:val="center"/>
          </w:tcPr>
          <w:p w14:paraId="1AA40F0B" w14:textId="77777777" w:rsidR="0011075F" w:rsidRDefault="008A6E17">
            <w:pPr>
              <w:spacing w:after="30" w:line="252" w:lineRule="auto"/>
            </w:pPr>
            <w:r>
              <w:rPr>
                <w:sz w:val="16"/>
              </w:rPr>
              <w:t>Vino e olio</w:t>
            </w:r>
          </w:p>
        </w:tc>
        <w:tc>
          <w:tcPr>
            <w:tcW w:w="3515" w:type="dxa"/>
            <w:shd w:val="clear" w:color="auto" w:fill="F8F5EF"/>
            <w:tcMar>
              <w:top w:w="90" w:type="dxa"/>
              <w:left w:w="120" w:type="dxa"/>
              <w:bottom w:w="90" w:type="dxa"/>
              <w:right w:w="120" w:type="dxa"/>
            </w:tcMar>
            <w:vAlign w:val="center"/>
          </w:tcPr>
          <w:p w14:paraId="22E1CE59" w14:textId="77777777" w:rsidR="0011075F" w:rsidRDefault="008A6E17">
            <w:pPr>
              <w:spacing w:after="30" w:line="252" w:lineRule="auto"/>
            </w:pPr>
            <w:r>
              <w:rPr>
                <w:sz w:val="16"/>
              </w:rPr>
              <w:t xml:space="preserve">Coltivazione - spremitura - </w:t>
            </w:r>
            <w:r>
              <w:rPr>
                <w:sz w:val="16"/>
              </w:rPr>
              <w:t>contenitore - mercato</w:t>
            </w:r>
          </w:p>
        </w:tc>
        <w:tc>
          <w:tcPr>
            <w:tcW w:w="3855" w:type="dxa"/>
            <w:shd w:val="clear" w:color="auto" w:fill="F8F5EF"/>
            <w:tcMar>
              <w:top w:w="90" w:type="dxa"/>
              <w:left w:w="120" w:type="dxa"/>
              <w:bottom w:w="90" w:type="dxa"/>
              <w:right w:w="120" w:type="dxa"/>
            </w:tcMar>
            <w:vAlign w:val="center"/>
          </w:tcPr>
          <w:p w14:paraId="4BB5EC65" w14:textId="77777777" w:rsidR="0011075F" w:rsidRDefault="008A6E17">
            <w:pPr>
              <w:spacing w:after="30" w:line="252" w:lineRule="auto"/>
            </w:pPr>
            <w:r>
              <w:rPr>
                <w:sz w:val="16"/>
              </w:rPr>
              <w:t>Stagione, qualita, contenitori</w:t>
            </w:r>
          </w:p>
        </w:tc>
      </w:tr>
      <w:tr w:rsidR="0011075F" w14:paraId="35E613ED" w14:textId="77777777">
        <w:trPr>
          <w:cantSplit/>
          <w:jc w:val="center"/>
        </w:trPr>
        <w:tc>
          <w:tcPr>
            <w:tcW w:w="1984" w:type="dxa"/>
            <w:tcMar>
              <w:top w:w="90" w:type="dxa"/>
              <w:left w:w="120" w:type="dxa"/>
              <w:bottom w:w="90" w:type="dxa"/>
              <w:right w:w="120" w:type="dxa"/>
            </w:tcMar>
            <w:vAlign w:val="center"/>
          </w:tcPr>
          <w:p w14:paraId="72839708" w14:textId="77777777" w:rsidR="0011075F" w:rsidRDefault="008A6E17">
            <w:pPr>
              <w:spacing w:after="30" w:line="252" w:lineRule="auto"/>
            </w:pPr>
            <w:r>
              <w:rPr>
                <w:sz w:val="16"/>
              </w:rPr>
              <w:t>Tessile e lana</w:t>
            </w:r>
          </w:p>
        </w:tc>
        <w:tc>
          <w:tcPr>
            <w:tcW w:w="3515" w:type="dxa"/>
            <w:tcMar>
              <w:top w:w="90" w:type="dxa"/>
              <w:left w:w="120" w:type="dxa"/>
              <w:bottom w:w="90" w:type="dxa"/>
              <w:right w:w="120" w:type="dxa"/>
            </w:tcMar>
            <w:vAlign w:val="center"/>
          </w:tcPr>
          <w:p w14:paraId="3D45F4B5" w14:textId="77777777" w:rsidR="0011075F" w:rsidRDefault="008A6E17">
            <w:pPr>
              <w:spacing w:after="30" w:line="252" w:lineRule="auto"/>
            </w:pPr>
            <w:r>
              <w:rPr>
                <w:sz w:val="16"/>
              </w:rPr>
              <w:t>Fibra - filatura - tessitura - trattamento</w:t>
            </w:r>
          </w:p>
        </w:tc>
        <w:tc>
          <w:tcPr>
            <w:tcW w:w="3855" w:type="dxa"/>
            <w:tcMar>
              <w:top w:w="90" w:type="dxa"/>
              <w:left w:w="120" w:type="dxa"/>
              <w:bottom w:w="90" w:type="dxa"/>
              <w:right w:w="120" w:type="dxa"/>
            </w:tcMar>
            <w:vAlign w:val="center"/>
          </w:tcPr>
          <w:p w14:paraId="3FC9A5AF" w14:textId="77777777" w:rsidR="0011075F" w:rsidRDefault="008A6E17">
            <w:pPr>
              <w:spacing w:after="30" w:line="252" w:lineRule="auto"/>
            </w:pPr>
            <w:r>
              <w:rPr>
                <w:sz w:val="16"/>
              </w:rPr>
              <w:t>Acqua, reagenti, danno, lavoro</w:t>
            </w:r>
          </w:p>
        </w:tc>
      </w:tr>
      <w:tr w:rsidR="0011075F" w14:paraId="3B32B49F" w14:textId="77777777">
        <w:trPr>
          <w:cantSplit/>
          <w:jc w:val="center"/>
        </w:trPr>
        <w:tc>
          <w:tcPr>
            <w:tcW w:w="1984" w:type="dxa"/>
            <w:shd w:val="clear" w:color="auto" w:fill="F8F5EF"/>
            <w:tcMar>
              <w:top w:w="90" w:type="dxa"/>
              <w:left w:w="120" w:type="dxa"/>
              <w:bottom w:w="90" w:type="dxa"/>
              <w:right w:w="120" w:type="dxa"/>
            </w:tcMar>
            <w:vAlign w:val="center"/>
          </w:tcPr>
          <w:p w14:paraId="56972D68" w14:textId="77777777" w:rsidR="0011075F" w:rsidRDefault="008A6E17">
            <w:pPr>
              <w:spacing w:after="30" w:line="252" w:lineRule="auto"/>
            </w:pPr>
            <w:r>
              <w:rPr>
                <w:sz w:val="16"/>
              </w:rPr>
              <w:t>Ceramica e vetro</w:t>
            </w:r>
          </w:p>
        </w:tc>
        <w:tc>
          <w:tcPr>
            <w:tcW w:w="3515" w:type="dxa"/>
            <w:shd w:val="clear" w:color="auto" w:fill="F8F5EF"/>
            <w:tcMar>
              <w:top w:w="90" w:type="dxa"/>
              <w:left w:w="120" w:type="dxa"/>
              <w:bottom w:w="90" w:type="dxa"/>
              <w:right w:w="120" w:type="dxa"/>
            </w:tcMar>
            <w:vAlign w:val="center"/>
          </w:tcPr>
          <w:p w14:paraId="00B5E579" w14:textId="77777777" w:rsidR="0011075F" w:rsidRDefault="008A6E17">
            <w:pPr>
              <w:spacing w:after="30" w:line="252" w:lineRule="auto"/>
            </w:pPr>
            <w:r>
              <w:rPr>
                <w:sz w:val="16"/>
              </w:rPr>
              <w:t>Materia - fornace - lotto - distribuzione</w:t>
            </w:r>
          </w:p>
        </w:tc>
        <w:tc>
          <w:tcPr>
            <w:tcW w:w="3855" w:type="dxa"/>
            <w:shd w:val="clear" w:color="auto" w:fill="F8F5EF"/>
            <w:tcMar>
              <w:top w:w="90" w:type="dxa"/>
              <w:left w:w="120" w:type="dxa"/>
              <w:bottom w:w="90" w:type="dxa"/>
              <w:right w:w="120" w:type="dxa"/>
            </w:tcMar>
            <w:vAlign w:val="center"/>
          </w:tcPr>
          <w:p w14:paraId="5D30FBA4" w14:textId="77777777" w:rsidR="0011075F" w:rsidRDefault="008A6E17">
            <w:pPr>
              <w:spacing w:after="30" w:line="252" w:lineRule="auto"/>
            </w:pPr>
            <w:r>
              <w:rPr>
                <w:sz w:val="16"/>
              </w:rPr>
              <w:t>Combustibile, rotture, capacita</w:t>
            </w:r>
          </w:p>
        </w:tc>
      </w:tr>
      <w:tr w:rsidR="0011075F" w14:paraId="7200BA42" w14:textId="77777777">
        <w:trPr>
          <w:cantSplit/>
          <w:jc w:val="center"/>
        </w:trPr>
        <w:tc>
          <w:tcPr>
            <w:tcW w:w="1984" w:type="dxa"/>
            <w:tcMar>
              <w:top w:w="90" w:type="dxa"/>
              <w:left w:w="120" w:type="dxa"/>
              <w:bottom w:w="90" w:type="dxa"/>
              <w:right w:w="120" w:type="dxa"/>
            </w:tcMar>
            <w:vAlign w:val="center"/>
          </w:tcPr>
          <w:p w14:paraId="2348083D" w14:textId="77777777" w:rsidR="0011075F" w:rsidRDefault="008A6E17">
            <w:pPr>
              <w:spacing w:after="30" w:line="252" w:lineRule="auto"/>
            </w:pPr>
            <w:r>
              <w:rPr>
                <w:sz w:val="16"/>
              </w:rPr>
              <w:t xml:space="preserve">Metalli, </w:t>
            </w:r>
            <w:r>
              <w:rPr>
                <w:sz w:val="16"/>
              </w:rPr>
              <w:t>pietra e armi</w:t>
            </w:r>
          </w:p>
        </w:tc>
        <w:tc>
          <w:tcPr>
            <w:tcW w:w="3515" w:type="dxa"/>
            <w:tcMar>
              <w:top w:w="90" w:type="dxa"/>
              <w:left w:w="120" w:type="dxa"/>
              <w:bottom w:w="90" w:type="dxa"/>
              <w:right w:w="120" w:type="dxa"/>
            </w:tcMar>
            <w:vAlign w:val="center"/>
          </w:tcPr>
          <w:p w14:paraId="1D70C2C9" w14:textId="77777777" w:rsidR="0011075F" w:rsidRDefault="008A6E17">
            <w:pPr>
              <w:spacing w:after="30" w:line="252" w:lineRule="auto"/>
            </w:pPr>
            <w:r>
              <w:rPr>
                <w:sz w:val="16"/>
              </w:rPr>
              <w:t>Estrazione remota - trasporto - officina</w:t>
            </w:r>
          </w:p>
        </w:tc>
        <w:tc>
          <w:tcPr>
            <w:tcW w:w="3855" w:type="dxa"/>
            <w:tcMar>
              <w:top w:w="90" w:type="dxa"/>
              <w:left w:w="120" w:type="dxa"/>
              <w:bottom w:w="90" w:type="dxa"/>
              <w:right w:w="120" w:type="dxa"/>
            </w:tcMar>
            <w:vAlign w:val="center"/>
          </w:tcPr>
          <w:p w14:paraId="09ED5C75" w14:textId="77777777" w:rsidR="0011075F" w:rsidRDefault="008A6E17">
            <w:pPr>
              <w:spacing w:after="30" w:line="252" w:lineRule="auto"/>
            </w:pPr>
            <w:r>
              <w:rPr>
                <w:sz w:val="16"/>
              </w:rPr>
              <w:t>Provenienza, costo, guerra</w:t>
            </w:r>
          </w:p>
        </w:tc>
      </w:tr>
    </w:tbl>
    <w:p w14:paraId="20F67A4D"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292D896F" w14:textId="77777777">
        <w:trPr>
          <w:cantSplit/>
          <w:tblHeader/>
          <w:jc w:val="center"/>
        </w:trPr>
        <w:tc>
          <w:tcPr>
            <w:tcW w:w="2381" w:type="dxa"/>
            <w:shd w:val="clear" w:color="auto" w:fill="E9DDD1"/>
            <w:tcMar>
              <w:top w:w="90" w:type="dxa"/>
              <w:left w:w="120" w:type="dxa"/>
              <w:bottom w:w="90" w:type="dxa"/>
              <w:right w:w="120" w:type="dxa"/>
            </w:tcMar>
            <w:vAlign w:val="center"/>
          </w:tcPr>
          <w:p w14:paraId="2ABEAD6C" w14:textId="77777777" w:rsidR="0011075F" w:rsidRDefault="008A6E17">
            <w:r>
              <w:rPr>
                <w:b/>
                <w:color w:val="8B2E2E"/>
                <w:sz w:val="16"/>
              </w:rPr>
              <w:t>Fonti canoniche</w:t>
            </w:r>
          </w:p>
        </w:tc>
        <w:tc>
          <w:tcPr>
            <w:tcW w:w="6973" w:type="dxa"/>
            <w:tcMar>
              <w:top w:w="90" w:type="dxa"/>
              <w:left w:w="120" w:type="dxa"/>
              <w:bottom w:w="90" w:type="dxa"/>
              <w:right w:w="120" w:type="dxa"/>
            </w:tcMar>
          </w:tcPr>
          <w:p w14:paraId="700FCCB7" w14:textId="77777777" w:rsidR="0011075F" w:rsidRDefault="008A6E17">
            <w:pPr>
              <w:spacing w:after="20" w:line="240" w:lineRule="auto"/>
            </w:pPr>
            <w:r>
              <w:rPr>
                <w:sz w:val="16"/>
              </w:rPr>
              <w:t>04-simulation/economy-production/supply-chains.md</w:t>
            </w:r>
          </w:p>
        </w:tc>
      </w:tr>
      <w:tr w:rsidR="0011075F" w14:paraId="22582AF0" w14:textId="77777777">
        <w:trPr>
          <w:cantSplit/>
          <w:jc w:val="center"/>
        </w:trPr>
        <w:tc>
          <w:tcPr>
            <w:tcW w:w="2381" w:type="dxa"/>
            <w:shd w:val="clear" w:color="auto" w:fill="E9DDD1"/>
            <w:tcMar>
              <w:top w:w="90" w:type="dxa"/>
              <w:left w:w="120" w:type="dxa"/>
              <w:bottom w:w="90" w:type="dxa"/>
              <w:right w:w="120" w:type="dxa"/>
            </w:tcMar>
            <w:vAlign w:val="center"/>
          </w:tcPr>
          <w:p w14:paraId="52FE320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CD2140D" w14:textId="77777777" w:rsidR="0011075F" w:rsidRDefault="008A6E17">
            <w:pPr>
              <w:spacing w:after="20" w:line="240" w:lineRule="auto"/>
            </w:pPr>
            <w:r>
              <w:rPr>
                <w:sz w:val="16"/>
              </w:rPr>
              <w:t>A:1, B:3, C:3, D:3, E:3</w:t>
            </w:r>
          </w:p>
        </w:tc>
      </w:tr>
      <w:tr w:rsidR="0011075F" w14:paraId="2CBABFAE" w14:textId="77777777">
        <w:trPr>
          <w:cantSplit/>
          <w:jc w:val="center"/>
        </w:trPr>
        <w:tc>
          <w:tcPr>
            <w:tcW w:w="2381" w:type="dxa"/>
            <w:shd w:val="clear" w:color="auto" w:fill="E9DDD1"/>
            <w:tcMar>
              <w:top w:w="90" w:type="dxa"/>
              <w:left w:w="120" w:type="dxa"/>
              <w:bottom w:w="90" w:type="dxa"/>
              <w:right w:w="120" w:type="dxa"/>
            </w:tcMar>
            <w:vAlign w:val="center"/>
          </w:tcPr>
          <w:p w14:paraId="2B74088A"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D785753" w14:textId="77777777" w:rsidR="0011075F" w:rsidRDefault="008A6E17">
            <w:pPr>
              <w:spacing w:after="20" w:line="240" w:lineRule="auto"/>
            </w:pPr>
            <w:r>
              <w:rPr>
                <w:sz w:val="16"/>
              </w:rPr>
              <w:t xml:space="preserve">Filiere P0 effettivamente attive </w:t>
            </w:r>
            <w:r>
              <w:rPr>
                <w:sz w:val="16"/>
              </w:rPr>
              <w:t>nella demo oltre grano-pane, vino, olio, ceramica e tessili.</w:t>
            </w:r>
            <w:r>
              <w:rPr>
                <w:sz w:val="16"/>
              </w:rPr>
              <w:br/>
              <w:t>Valori storici di rese, tempi, capacità e fasce di prezzo per la data canonica.</w:t>
            </w:r>
          </w:p>
        </w:tc>
      </w:tr>
      <w:tr w:rsidR="0011075F" w14:paraId="73A01F95" w14:textId="77777777">
        <w:trPr>
          <w:cantSplit/>
          <w:jc w:val="center"/>
        </w:trPr>
        <w:tc>
          <w:tcPr>
            <w:tcW w:w="2381" w:type="dxa"/>
            <w:shd w:val="clear" w:color="auto" w:fill="E9DDD1"/>
            <w:tcMar>
              <w:top w:w="90" w:type="dxa"/>
              <w:left w:w="120" w:type="dxa"/>
              <w:bottom w:w="90" w:type="dxa"/>
              <w:right w:w="120" w:type="dxa"/>
            </w:tcMar>
            <w:vAlign w:val="center"/>
          </w:tcPr>
          <w:p w14:paraId="1358365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A29E0C1" w14:textId="77777777" w:rsidR="0011075F" w:rsidRDefault="008A6E17">
            <w:pPr>
              <w:spacing w:after="20" w:line="240" w:lineRule="auto"/>
            </w:pPr>
            <w:r>
              <w:rPr>
                <w:sz w:val="16"/>
              </w:rPr>
              <w:t>Definiti nei documenti sorgente o ancora da promuovere a S4.</w:t>
            </w:r>
          </w:p>
        </w:tc>
      </w:tr>
    </w:tbl>
    <w:p w14:paraId="60E87E4E" w14:textId="77777777" w:rsidR="0011075F" w:rsidRDefault="0011075F"/>
    <w:p w14:paraId="524254D2" w14:textId="77777777" w:rsidR="0011075F" w:rsidRDefault="008A6E17">
      <w:pPr>
        <w:pStyle w:val="Titolo2"/>
      </w:pPr>
      <w:bookmarkStart w:id="92" w:name="_Toc235456974"/>
      <w:r>
        <w:lastRenderedPageBreak/>
        <w:t>Crisi, scarsita, speculazione e mercato nero</w:t>
      </w:r>
      <w:bookmarkEnd w:id="92"/>
    </w:p>
    <w:p w14:paraId="55BCD800" w14:textId="77777777" w:rsidR="0011075F" w:rsidRDefault="008A6E17">
      <w:r>
        <w:t>Doppia vendita, save/load arbitrage, loop di ricetta positivo, prestiti circolari, salario senza lavoro, rinnovo infinito di ordini, teletrasporto merci, manipolazione di mercato con quantità irrilevanti, furto senza cambio di custodia, eredità duplicata, prezzi negativi e conversioni di unità incoerenti.</w:t>
      </w:r>
    </w:p>
    <w:p w14:paraId="48B75E6D" w14:textId="77777777" w:rsidR="0011075F" w:rsidRDefault="008A6E17">
      <w:r>
        <w:t>1. Baseline Pompei: 90 giorni simulati senza player. 2. Ritardo del grano: scorte, sostituzioni, prezzi, debiti e folla. 3. Incendio di forno/magazzino: capacità distrutta e recupero. 4. Epidemia: lavoro, domanda, mortalità, trasporto e credito. 5. Guerra/rotta interrotta: importazioni, mercato nero e requisizioni. 6. Player bottega: avvio, assunzione, perdita, credito, fallimento e ripresa. 7. Whale test: grande raccolto personale confinato alla quota E1/E2. 8. Time-skip/save-load: risultati identici a par</w:t>
      </w:r>
      <w:r>
        <w:t>ità di seed e input.</w:t>
      </w:r>
    </w:p>
    <w:p w14:paraId="3DAE610D" w14:textId="77777777" w:rsidR="0011075F" w:rsidRDefault="008A6E17">
      <w:r>
        <w:t>Metriche aggregate per mercato e intervallo, campionamento dettagliato solo per attori P0. Snapshot conservano prezzi, scorte, capacità, ordini, debiti e shock. Tabelle configurabili: unità, ricette, rese, deterioramento, capacità, priorità, intervalli E0–E5 e limiti di stabilizzazione; ogni modifica è versionata.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7D8F637" w14:textId="77777777">
        <w:trPr>
          <w:cantSplit/>
          <w:tblHeader/>
          <w:jc w:val="center"/>
        </w:trPr>
        <w:tc>
          <w:tcPr>
            <w:tcW w:w="2381" w:type="dxa"/>
            <w:shd w:val="clear" w:color="auto" w:fill="E9DDD1"/>
            <w:tcMar>
              <w:top w:w="90" w:type="dxa"/>
              <w:left w:w="120" w:type="dxa"/>
              <w:bottom w:w="90" w:type="dxa"/>
              <w:right w:w="120" w:type="dxa"/>
            </w:tcMar>
            <w:vAlign w:val="center"/>
          </w:tcPr>
          <w:p w14:paraId="65CE0750" w14:textId="77777777" w:rsidR="0011075F" w:rsidRDefault="008A6E17">
            <w:r>
              <w:rPr>
                <w:b/>
                <w:color w:val="8B2E2E"/>
                <w:sz w:val="16"/>
              </w:rPr>
              <w:t>Fonti canoniche</w:t>
            </w:r>
          </w:p>
        </w:tc>
        <w:tc>
          <w:tcPr>
            <w:tcW w:w="6973" w:type="dxa"/>
            <w:tcMar>
              <w:top w:w="90" w:type="dxa"/>
              <w:left w:w="120" w:type="dxa"/>
              <w:bottom w:w="90" w:type="dxa"/>
              <w:right w:w="120" w:type="dxa"/>
            </w:tcMar>
          </w:tcPr>
          <w:p w14:paraId="2BFB6EDE" w14:textId="77777777" w:rsidR="0011075F" w:rsidRDefault="008A6E17">
            <w:pPr>
              <w:spacing w:after="20" w:line="240" w:lineRule="auto"/>
            </w:pPr>
            <w:r>
              <w:rPr>
                <w:sz w:val="16"/>
              </w:rPr>
              <w:t>04-simulation/economy-production/economic-crises.md</w:t>
            </w:r>
            <w:r>
              <w:rPr>
                <w:sz w:val="16"/>
              </w:rPr>
              <w:br/>
              <w:t>04-simulation/economy-production/black-market.md</w:t>
            </w:r>
            <w:r>
              <w:rPr>
                <w:sz w:val="16"/>
              </w:rPr>
              <w:br/>
              <w:t>04-simulation/economy-production/economic-balancing.md</w:t>
            </w:r>
          </w:p>
        </w:tc>
      </w:tr>
      <w:tr w:rsidR="0011075F" w14:paraId="0004B821" w14:textId="77777777">
        <w:trPr>
          <w:cantSplit/>
          <w:jc w:val="center"/>
        </w:trPr>
        <w:tc>
          <w:tcPr>
            <w:tcW w:w="2381" w:type="dxa"/>
            <w:shd w:val="clear" w:color="auto" w:fill="E9DDD1"/>
            <w:tcMar>
              <w:top w:w="90" w:type="dxa"/>
              <w:left w:w="120" w:type="dxa"/>
              <w:bottom w:w="90" w:type="dxa"/>
              <w:right w:w="120" w:type="dxa"/>
            </w:tcMar>
            <w:vAlign w:val="center"/>
          </w:tcPr>
          <w:p w14:paraId="096A855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689D030" w14:textId="77777777" w:rsidR="0011075F" w:rsidRDefault="008A6E17">
            <w:pPr>
              <w:spacing w:after="20" w:line="240" w:lineRule="auto"/>
            </w:pPr>
            <w:r>
              <w:rPr>
                <w:sz w:val="16"/>
              </w:rPr>
              <w:t>Mista / non assegnata</w:t>
            </w:r>
          </w:p>
        </w:tc>
      </w:tr>
      <w:tr w:rsidR="0011075F" w14:paraId="34DD67EA" w14:textId="77777777">
        <w:trPr>
          <w:cantSplit/>
          <w:jc w:val="center"/>
        </w:trPr>
        <w:tc>
          <w:tcPr>
            <w:tcW w:w="2381" w:type="dxa"/>
            <w:shd w:val="clear" w:color="auto" w:fill="E9DDD1"/>
            <w:tcMar>
              <w:top w:w="90" w:type="dxa"/>
              <w:left w:w="120" w:type="dxa"/>
              <w:bottom w:w="90" w:type="dxa"/>
              <w:right w:w="120" w:type="dxa"/>
            </w:tcMar>
            <w:vAlign w:val="center"/>
          </w:tcPr>
          <w:p w14:paraId="501872A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4F42287"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 xml:space="preserve">Criteri di </w:t>
            </w:r>
            <w:r>
              <w:rPr>
                <w:sz w:val="16"/>
              </w:rPr>
              <w:t>semplificazione e aggregazione.</w:t>
            </w:r>
            <w:r>
              <w:rPr>
                <w:sz w:val="16"/>
              </w:rPr>
              <w:br/>
              <w:t>Soglie numeriche di volatilità, accessibilità e quota di mercato per la demo.</w:t>
            </w:r>
          </w:p>
        </w:tc>
      </w:tr>
      <w:tr w:rsidR="0011075F" w14:paraId="26ADD329" w14:textId="77777777">
        <w:trPr>
          <w:cantSplit/>
          <w:jc w:val="center"/>
        </w:trPr>
        <w:tc>
          <w:tcPr>
            <w:tcW w:w="2381" w:type="dxa"/>
            <w:shd w:val="clear" w:color="auto" w:fill="E9DDD1"/>
            <w:tcMar>
              <w:top w:w="90" w:type="dxa"/>
              <w:left w:w="120" w:type="dxa"/>
              <w:bottom w:w="90" w:type="dxa"/>
              <w:right w:w="120" w:type="dxa"/>
            </w:tcMar>
            <w:vAlign w:val="center"/>
          </w:tcPr>
          <w:p w14:paraId="2CE851C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796FE7C" w14:textId="77777777" w:rsidR="0011075F" w:rsidRDefault="008A6E17">
            <w:pPr>
              <w:spacing w:after="20" w:line="240" w:lineRule="auto"/>
            </w:pPr>
            <w:r>
              <w:rPr>
                <w:sz w:val="16"/>
              </w:rPr>
              <w:t>Definiti nei documenti sorgente o ancora da promuovere a S4.</w:t>
            </w:r>
          </w:p>
        </w:tc>
      </w:tr>
    </w:tbl>
    <w:p w14:paraId="758A85E3" w14:textId="77777777" w:rsidR="0011075F" w:rsidRDefault="0011075F"/>
    <w:p w14:paraId="5E3F45EE" w14:textId="77777777" w:rsidR="0011075F" w:rsidRDefault="008A6E17">
      <w:pPr>
        <w:pStyle w:val="Titolo1"/>
      </w:pPr>
      <w:bookmarkStart w:id="93" w:name="_Toc235456975"/>
      <w:r>
        <w:t>11. Societa, politica e diritto</w:t>
      </w:r>
      <w:bookmarkEnd w:id="93"/>
    </w:p>
    <w:p w14:paraId="3C6AAE07" w14:textId="77777777" w:rsidR="0011075F" w:rsidRDefault="008A6E17">
      <w:pPr>
        <w:pBdr>
          <w:left w:val="single" w:sz="18" w:space="8" w:color="B98228"/>
        </w:pBdr>
        <w:spacing w:after="240"/>
      </w:pPr>
      <w:r>
        <w:t xml:space="preserve">Status, </w:t>
      </w:r>
      <w:r>
        <w:t>cittadinanza, patronato e capacita giuridica determinano chi puo agire, testimoniare, possedere, contrattare e ricorrere alle autorita. La mobilita e possibile ma costosa, situata e mai garantita.</w:t>
      </w:r>
    </w:p>
    <w:p w14:paraId="63A311F7" w14:textId="77777777" w:rsidR="0011075F" w:rsidRDefault="008A6E17">
      <w:pPr>
        <w:keepNext/>
        <w:jc w:val="center"/>
      </w:pPr>
      <w:r>
        <w:rPr>
          <w:noProof/>
        </w:rPr>
        <w:drawing>
          <wp:inline distT="0" distB="0" distL="0" distR="0" wp14:anchorId="2D29CE5D" wp14:editId="37DE85ED">
            <wp:extent cx="5616000" cy="2169818"/>
            <wp:effectExtent l="0" t="0" r="0" b="0"/>
            <wp:docPr id="15" name="Picture 15" descr="Carriera politica" title="Carriera poli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tical_career.png"/>
                    <pic:cNvPicPr/>
                  </pic:nvPicPr>
                  <pic:blipFill>
                    <a:blip r:embed="rId22"/>
                    <a:stretch>
                      <a:fillRect/>
                    </a:stretch>
                  </pic:blipFill>
                  <pic:spPr>
                    <a:xfrm>
                      <a:off x="0" y="0"/>
                      <a:ext cx="5616000" cy="2169818"/>
                    </a:xfrm>
                    <a:prstGeom prst="rect">
                      <a:avLst/>
                    </a:prstGeom>
                  </pic:spPr>
                </pic:pic>
              </a:graphicData>
            </a:graphic>
          </wp:inline>
        </w:drawing>
      </w:r>
    </w:p>
    <w:p w14:paraId="01F51F41" w14:textId="7D5E1794" w:rsidR="0011075F" w:rsidRDefault="008A6E17">
      <w:pPr>
        <w:pStyle w:val="Didascalia"/>
        <w:jc w:val="center"/>
      </w:pPr>
      <w:bookmarkStart w:id="94" w:name="_Toc235457072"/>
      <w:r>
        <w:t xml:space="preserve">Figura </w:t>
      </w:r>
      <w:r>
        <w:fldChar w:fldCharType="begin"/>
      </w:r>
      <w:r>
        <w:instrText>SEQ Figura \* ARABIC</w:instrText>
      </w:r>
      <w:r>
        <w:fldChar w:fldCharType="separate"/>
      </w:r>
      <w:r>
        <w:rPr>
          <w:noProof/>
        </w:rPr>
        <w:t>15</w:t>
      </w:r>
      <w:r>
        <w:fldChar w:fldCharType="end"/>
      </w:r>
      <w:r>
        <w:t xml:space="preserve"> - Carriera politica</w:t>
      </w:r>
      <w:bookmarkEnd w:id="94"/>
    </w:p>
    <w:p w14:paraId="33BCB105" w14:textId="77777777" w:rsidR="0011075F" w:rsidRDefault="008A6E17">
      <w:pPr>
        <w:pStyle w:val="Titolo2"/>
      </w:pPr>
      <w:bookmarkStart w:id="95" w:name="_Toc235456976"/>
      <w:r>
        <w:lastRenderedPageBreak/>
        <w:t>Cittadinanza, liberta e status</w:t>
      </w:r>
      <w:bookmarkEnd w:id="95"/>
    </w:p>
    <w:p w14:paraId="68DFCD54" w14:textId="77777777" w:rsidR="0011075F" w:rsidRDefault="008A6E17">
      <w:r>
        <w:t>Trasformare status e diritto in condizioni vissute: accesso, autorità, protezione, obblighi e rischio. Il sistema non è una barra di “classe sociale” né un tribunale moderno travestito.</w:t>
      </w:r>
    </w:p>
    <w:p w14:paraId="6CD50F6A" w14:textId="77777777" w:rsidR="0011075F" w:rsidRDefault="008A6E17">
      <w:r>
        <w:t>Libero/schiavizzato/liberto; cittadinanza e origine; appartenenza familiare; genere ed età nei contesti giuridici; ricchezza e proprietà; reputazione locale; patronato; carica; collegium; infamia o sanzione. Le dimensioni interagiscono ma non collassano in un punteggio unico.</w:t>
      </w:r>
    </w:p>
    <w:p w14:paraId="44BD5808" w14:textId="77777777" w:rsidR="0011075F" w:rsidRDefault="008A6E17">
      <w:r>
        <w:t>Ogni azione istituzionale interroga capacità legale, prova disponibile, autorità competente, costo, tempo e sostegno relazionale. Il risultato può essere riconoscimento, negoziazione, mediazione, sanzione o mancata tutela.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8A2A23A" w14:textId="77777777">
        <w:trPr>
          <w:cantSplit/>
          <w:tblHeader/>
          <w:jc w:val="center"/>
        </w:trPr>
        <w:tc>
          <w:tcPr>
            <w:tcW w:w="2381" w:type="dxa"/>
            <w:shd w:val="clear" w:color="auto" w:fill="E9DDD1"/>
            <w:tcMar>
              <w:top w:w="90" w:type="dxa"/>
              <w:left w:w="120" w:type="dxa"/>
              <w:bottom w:w="90" w:type="dxa"/>
              <w:right w:w="120" w:type="dxa"/>
            </w:tcMar>
            <w:vAlign w:val="center"/>
          </w:tcPr>
          <w:p w14:paraId="2EE714EE" w14:textId="77777777" w:rsidR="0011075F" w:rsidRDefault="008A6E17">
            <w:r>
              <w:rPr>
                <w:b/>
                <w:color w:val="8B2E2E"/>
                <w:sz w:val="16"/>
              </w:rPr>
              <w:t>Fonti canoniche</w:t>
            </w:r>
          </w:p>
        </w:tc>
        <w:tc>
          <w:tcPr>
            <w:tcW w:w="6973" w:type="dxa"/>
            <w:tcMar>
              <w:top w:w="90" w:type="dxa"/>
              <w:left w:w="120" w:type="dxa"/>
              <w:bottom w:w="90" w:type="dxa"/>
              <w:right w:w="120" w:type="dxa"/>
            </w:tcMar>
          </w:tcPr>
          <w:p w14:paraId="721AC91F" w14:textId="77777777" w:rsidR="0011075F" w:rsidRDefault="008A6E17">
            <w:pPr>
              <w:spacing w:after="20" w:line="240" w:lineRule="auto"/>
            </w:pPr>
            <w:r>
              <w:rPr>
                <w:sz w:val="16"/>
              </w:rPr>
              <w:t>04-simulation/social-status-and-law.md</w:t>
            </w:r>
            <w:r>
              <w:rPr>
                <w:sz w:val="16"/>
              </w:rPr>
              <w:br/>
              <w:t>04-simulation/family-social/social-status.md</w:t>
            </w:r>
          </w:p>
        </w:tc>
      </w:tr>
      <w:tr w:rsidR="0011075F" w14:paraId="2E187B83" w14:textId="77777777">
        <w:trPr>
          <w:cantSplit/>
          <w:jc w:val="center"/>
        </w:trPr>
        <w:tc>
          <w:tcPr>
            <w:tcW w:w="2381" w:type="dxa"/>
            <w:shd w:val="clear" w:color="auto" w:fill="E9DDD1"/>
            <w:tcMar>
              <w:top w:w="90" w:type="dxa"/>
              <w:left w:w="120" w:type="dxa"/>
              <w:bottom w:w="90" w:type="dxa"/>
              <w:right w:w="120" w:type="dxa"/>
            </w:tcMar>
            <w:vAlign w:val="center"/>
          </w:tcPr>
          <w:p w14:paraId="6236373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4F09F34" w14:textId="77777777" w:rsidR="0011075F" w:rsidRDefault="008A6E17">
            <w:pPr>
              <w:spacing w:after="20" w:line="240" w:lineRule="auto"/>
            </w:pPr>
            <w:r>
              <w:rPr>
                <w:sz w:val="16"/>
              </w:rPr>
              <w:t>A:2, B:2, C:2, D:2, E:5</w:t>
            </w:r>
          </w:p>
        </w:tc>
      </w:tr>
      <w:tr w:rsidR="0011075F" w14:paraId="77850FDB" w14:textId="77777777">
        <w:trPr>
          <w:cantSplit/>
          <w:jc w:val="center"/>
        </w:trPr>
        <w:tc>
          <w:tcPr>
            <w:tcW w:w="2381" w:type="dxa"/>
            <w:shd w:val="clear" w:color="auto" w:fill="E9DDD1"/>
            <w:tcMar>
              <w:top w:w="90" w:type="dxa"/>
              <w:left w:w="120" w:type="dxa"/>
              <w:bottom w:w="90" w:type="dxa"/>
              <w:right w:w="120" w:type="dxa"/>
            </w:tcMar>
            <w:vAlign w:val="center"/>
          </w:tcPr>
          <w:p w14:paraId="7C47207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FB540D5" w14:textId="77777777" w:rsidR="0011075F" w:rsidRDefault="008A6E17">
            <w:pPr>
              <w:spacing w:after="20" w:line="240" w:lineRule="auto"/>
            </w:pPr>
            <w:r>
              <w:rPr>
                <w:sz w:val="16"/>
              </w:rPr>
              <w:t>Owner e reviewer nominali.</w:t>
            </w:r>
            <w:r>
              <w:rPr>
                <w:sz w:val="16"/>
              </w:rPr>
              <w:br/>
              <w:t xml:space="preserve">Stato di approvazione e profondità richiesta dalla roadmap </w:t>
            </w:r>
            <w:r>
              <w:rPr>
                <w:sz w:val="16"/>
              </w:rPr>
              <w:t>documentale.</w:t>
            </w:r>
            <w:r>
              <w:rPr>
                <w:sz w:val="16"/>
              </w:rPr>
              <w:br/>
              <w:t>Eventuali confini da riallineare con i nuovi sottodomini canonici.</w:t>
            </w:r>
            <w:r>
              <w:rPr>
                <w:sz w:val="16"/>
              </w:rPr>
              <w:br/>
              <w:t>Matrice esatta delle capacità per gli status demo.</w:t>
            </w:r>
          </w:p>
        </w:tc>
      </w:tr>
      <w:tr w:rsidR="0011075F" w14:paraId="5956927C" w14:textId="77777777">
        <w:trPr>
          <w:cantSplit/>
          <w:jc w:val="center"/>
        </w:trPr>
        <w:tc>
          <w:tcPr>
            <w:tcW w:w="2381" w:type="dxa"/>
            <w:shd w:val="clear" w:color="auto" w:fill="E9DDD1"/>
            <w:tcMar>
              <w:top w:w="90" w:type="dxa"/>
              <w:left w:w="120" w:type="dxa"/>
              <w:bottom w:w="90" w:type="dxa"/>
              <w:right w:w="120" w:type="dxa"/>
            </w:tcMar>
            <w:vAlign w:val="center"/>
          </w:tcPr>
          <w:p w14:paraId="46BE34A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9F6BA52" w14:textId="77777777" w:rsidR="0011075F" w:rsidRDefault="008A6E17">
            <w:pPr>
              <w:spacing w:after="20" w:line="240" w:lineRule="auto"/>
            </w:pPr>
            <w:r>
              <w:rPr>
                <w:sz w:val="16"/>
              </w:rPr>
              <w:t>Definiti nei documenti sorgente o ancora da promuovere a S4.</w:t>
            </w:r>
          </w:p>
        </w:tc>
      </w:tr>
    </w:tbl>
    <w:p w14:paraId="693E8FD0" w14:textId="77777777" w:rsidR="0011075F" w:rsidRDefault="0011075F"/>
    <w:p w14:paraId="20200691" w14:textId="77777777" w:rsidR="0011075F" w:rsidRDefault="008A6E17">
      <w:pPr>
        <w:pStyle w:val="Titolo2"/>
      </w:pPr>
      <w:bookmarkStart w:id="96" w:name="_Toc235456977"/>
      <w:r>
        <w:t>Patronato e clientela</w:t>
      </w:r>
      <w:bookmarkEnd w:id="96"/>
    </w:p>
    <w:p w14:paraId="07A8A0A7" w14:textId="77777777" w:rsidR="0011075F" w:rsidRDefault="008A6E17">
      <w:r>
        <w:t>PatronageLink possiede parti, origine, ambiti, aspettative, asimmetria, visibilità, stato e validità storica. Favor registra richiesta, prestazione, costo, beneficiario, prova e reciprocità attesa. Nessun favore garantisce un esito fuori dall'autorità del patrono; denaro, amicizia, clientela e corruzione restano relazioni distinte.</w:t>
      </w:r>
    </w:p>
    <w:p w14:paraId="6B27CE14" w14:textId="77777777" w:rsidR="0011075F" w:rsidRDefault="008A6E17">
      <w:r>
        <w:t>Bisogno/opportunità → richiesta o offerta → valutazione di capacità, costo e lealtà → accettazione/rifiuto → prestazione → riconoscimento, debito sociale, contestazione o rottura. Obblighi incompatibili producono scelta e conseguenze, non soluzione automatica.</w:t>
      </w:r>
    </w:p>
    <w:p w14:paraId="7119C3EF" w14:textId="77777777" w:rsidR="0011075F" w:rsidRDefault="008A6E17">
      <w:r>
        <w:t>Produce FavorRequested/Accepted/Fulfilled/Refused, PatronageFormed/Strained/Ended; ascolta manomissione, carica, debito, scandalo, morte, migrazione e decisione. Effetti su accesso, reputazioni locali, politica, lavoro, credito e protezione.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6E42142" w14:textId="77777777">
        <w:trPr>
          <w:cantSplit/>
          <w:tblHeader/>
          <w:jc w:val="center"/>
        </w:trPr>
        <w:tc>
          <w:tcPr>
            <w:tcW w:w="2381" w:type="dxa"/>
            <w:shd w:val="clear" w:color="auto" w:fill="E9DDD1"/>
            <w:tcMar>
              <w:top w:w="90" w:type="dxa"/>
              <w:left w:w="120" w:type="dxa"/>
              <w:bottom w:w="90" w:type="dxa"/>
              <w:right w:w="120" w:type="dxa"/>
            </w:tcMar>
            <w:vAlign w:val="center"/>
          </w:tcPr>
          <w:p w14:paraId="047E8C9B" w14:textId="77777777" w:rsidR="0011075F" w:rsidRDefault="008A6E17">
            <w:r>
              <w:rPr>
                <w:b/>
                <w:color w:val="8B2E2E"/>
                <w:sz w:val="16"/>
              </w:rPr>
              <w:t>Fonti canoniche</w:t>
            </w:r>
          </w:p>
        </w:tc>
        <w:tc>
          <w:tcPr>
            <w:tcW w:w="6973" w:type="dxa"/>
            <w:tcMar>
              <w:top w:w="90" w:type="dxa"/>
              <w:left w:w="120" w:type="dxa"/>
              <w:bottom w:w="90" w:type="dxa"/>
              <w:right w:w="120" w:type="dxa"/>
            </w:tcMar>
          </w:tcPr>
          <w:p w14:paraId="05E4D5A0" w14:textId="77777777" w:rsidR="0011075F" w:rsidRDefault="008A6E17">
            <w:pPr>
              <w:spacing w:after="20" w:line="240" w:lineRule="auto"/>
            </w:pPr>
            <w:r>
              <w:rPr>
                <w:sz w:val="16"/>
              </w:rPr>
              <w:t>04-simulation/family-social/patronage.md</w:t>
            </w:r>
            <w:r>
              <w:rPr>
                <w:sz w:val="16"/>
              </w:rPr>
              <w:br/>
              <w:t>04-simulation/family-social/clientela.md</w:t>
            </w:r>
          </w:p>
        </w:tc>
      </w:tr>
      <w:tr w:rsidR="0011075F" w14:paraId="0A31D71A" w14:textId="77777777">
        <w:trPr>
          <w:cantSplit/>
          <w:jc w:val="center"/>
        </w:trPr>
        <w:tc>
          <w:tcPr>
            <w:tcW w:w="2381" w:type="dxa"/>
            <w:shd w:val="clear" w:color="auto" w:fill="E9DDD1"/>
            <w:tcMar>
              <w:top w:w="90" w:type="dxa"/>
              <w:left w:w="120" w:type="dxa"/>
              <w:bottom w:w="90" w:type="dxa"/>
              <w:right w:w="120" w:type="dxa"/>
            </w:tcMar>
            <w:vAlign w:val="center"/>
          </w:tcPr>
          <w:p w14:paraId="68DCBB6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0EB48F" w14:textId="77777777" w:rsidR="0011075F" w:rsidRDefault="008A6E17">
            <w:pPr>
              <w:spacing w:after="20" w:line="240" w:lineRule="auto"/>
            </w:pPr>
            <w:r>
              <w:rPr>
                <w:sz w:val="16"/>
              </w:rPr>
              <w:t>A:1, E:1</w:t>
            </w:r>
          </w:p>
        </w:tc>
      </w:tr>
      <w:tr w:rsidR="0011075F" w14:paraId="476CE5A3" w14:textId="77777777">
        <w:trPr>
          <w:cantSplit/>
          <w:jc w:val="center"/>
        </w:trPr>
        <w:tc>
          <w:tcPr>
            <w:tcW w:w="2381" w:type="dxa"/>
            <w:shd w:val="clear" w:color="auto" w:fill="E9DDD1"/>
            <w:tcMar>
              <w:top w:w="90" w:type="dxa"/>
              <w:left w:w="120" w:type="dxa"/>
              <w:bottom w:w="90" w:type="dxa"/>
              <w:right w:w="120" w:type="dxa"/>
            </w:tcMar>
            <w:vAlign w:val="center"/>
          </w:tcPr>
          <w:p w14:paraId="3515AB6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B5C8527" w14:textId="77777777" w:rsidR="0011075F" w:rsidRDefault="008A6E17">
            <w:pPr>
              <w:spacing w:after="20" w:line="240" w:lineRule="auto"/>
            </w:pPr>
            <w:r>
              <w:rPr>
                <w:sz w:val="16"/>
              </w:rPr>
              <w:t xml:space="preserve">Obblighi post-manomissione e pratiche </w:t>
            </w:r>
            <w:r>
              <w:rPr>
                <w:sz w:val="16"/>
              </w:rPr>
              <w:t>clientelari P0.</w:t>
            </w:r>
            <w:r>
              <w:rPr>
                <w:sz w:val="16"/>
              </w:rPr>
              <w:br/>
              <w:t>Grado di trasparenza UX delle aspettative.</w:t>
            </w:r>
            <w:r>
              <w:rPr>
                <w:sz w:val="16"/>
              </w:rPr>
              <w:br/>
              <w:t>Owner, reviewer, stato e priorità.</w:t>
            </w:r>
            <w:r>
              <w:rPr>
                <w:sz w:val="16"/>
              </w:rPr>
              <w:br/>
              <w:t>Confini storici, geografici e sistemici applicabili.</w:t>
            </w:r>
          </w:p>
        </w:tc>
      </w:tr>
      <w:tr w:rsidR="0011075F" w14:paraId="6B730B27" w14:textId="77777777">
        <w:trPr>
          <w:cantSplit/>
          <w:jc w:val="center"/>
        </w:trPr>
        <w:tc>
          <w:tcPr>
            <w:tcW w:w="2381" w:type="dxa"/>
            <w:shd w:val="clear" w:color="auto" w:fill="E9DDD1"/>
            <w:tcMar>
              <w:top w:w="90" w:type="dxa"/>
              <w:left w:w="120" w:type="dxa"/>
              <w:bottom w:w="90" w:type="dxa"/>
              <w:right w:w="120" w:type="dxa"/>
            </w:tcMar>
            <w:vAlign w:val="center"/>
          </w:tcPr>
          <w:p w14:paraId="37B2681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2503E4E" w14:textId="77777777" w:rsidR="0011075F" w:rsidRDefault="008A6E17">
            <w:pPr>
              <w:spacing w:after="20" w:line="240" w:lineRule="auto"/>
            </w:pPr>
            <w:r>
              <w:rPr>
                <w:sz w:val="16"/>
              </w:rPr>
              <w:t>Definiti nei documenti sorgente o ancora da promuovere a S4.</w:t>
            </w:r>
          </w:p>
        </w:tc>
      </w:tr>
    </w:tbl>
    <w:p w14:paraId="377FC8AF" w14:textId="77777777" w:rsidR="0011075F" w:rsidRDefault="0011075F"/>
    <w:p w14:paraId="3C42C29B" w14:textId="77777777" w:rsidR="0011075F" w:rsidRDefault="008A6E17">
      <w:pPr>
        <w:pStyle w:val="Titolo2"/>
      </w:pPr>
      <w:bookmarkStart w:id="97" w:name="_Toc235456978"/>
      <w:r>
        <w:lastRenderedPageBreak/>
        <w:t>Schiavitu, manomissione e condizione dei liberti</w:t>
      </w:r>
      <w:bookmarkEnd w:id="97"/>
    </w:p>
    <w:p w14:paraId="683096C3" w14:textId="77777777" w:rsidR="0011075F" w:rsidRDefault="008A6E17">
      <w:r>
        <w:t xml:space="preserve">La manomissione cambia status ma non cancella trauma, origine, famiglia, reputazioni o obblighi. Il liberto può possedere competenze, patrimonio, reti e opportunità, ma incontra vincoli giuridici/sociali dipendenti da </w:t>
      </w:r>
      <w:r>
        <w:t>epoca e luogo. Successo economico non equivale automaticamente a pieno accesso politico; figli e discendenza seguono regole validate separatamente.</w:t>
      </w:r>
    </w:p>
    <w:p w14:paraId="2B14AA9B" w14:textId="77777777" w:rsidR="0011075F" w:rsidRDefault="008A6E17">
      <w:r>
        <w:t>Ogni origine, pratica, mansione, prezzo di trasferimento, forma di manomissione e conseguenza richiede finestra e area. Pompei del periodo canonico è il solo profilo P0. Analogie imperiali sono C; scelte di leggibilità D; elementi senza fonte E. Nessuna fonte singola legittima generalizzazioni sull'esperienza vissuta.</w:t>
      </w:r>
    </w:p>
    <w:p w14:paraId="52E1C823" w14:textId="77777777" w:rsidR="0011075F" w:rsidRDefault="008A6E17">
      <w:r>
        <w:t>Proprietario morto, vendita concorrente, famiglia separata, fuga durante time-skip, manomissione contestata, gravidanza/nascita, trasferimento provinciale e ritorno da aggregazione devono preservare persone e prove. Test etico-storici, longitudinali, knowledge-leak, save/load e status × atto. Persistono identità, relazioni, danni, pretese, trasferimenti, fughe e procedure.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477846D" w14:textId="77777777">
        <w:trPr>
          <w:cantSplit/>
          <w:tblHeader/>
          <w:jc w:val="center"/>
        </w:trPr>
        <w:tc>
          <w:tcPr>
            <w:tcW w:w="2381" w:type="dxa"/>
            <w:shd w:val="clear" w:color="auto" w:fill="E9DDD1"/>
            <w:tcMar>
              <w:top w:w="90" w:type="dxa"/>
              <w:left w:w="120" w:type="dxa"/>
              <w:bottom w:w="90" w:type="dxa"/>
              <w:right w:w="120" w:type="dxa"/>
            </w:tcMar>
            <w:vAlign w:val="center"/>
          </w:tcPr>
          <w:p w14:paraId="3AC7B9A9" w14:textId="77777777" w:rsidR="0011075F" w:rsidRDefault="008A6E17">
            <w:r>
              <w:rPr>
                <w:b/>
                <w:color w:val="8B2E2E"/>
                <w:sz w:val="16"/>
              </w:rPr>
              <w:t>Fonti canoniche</w:t>
            </w:r>
          </w:p>
        </w:tc>
        <w:tc>
          <w:tcPr>
            <w:tcW w:w="6973" w:type="dxa"/>
            <w:tcMar>
              <w:top w:w="90" w:type="dxa"/>
              <w:left w:w="120" w:type="dxa"/>
              <w:bottom w:w="90" w:type="dxa"/>
              <w:right w:w="120" w:type="dxa"/>
            </w:tcMar>
          </w:tcPr>
          <w:p w14:paraId="1B2A6529" w14:textId="77777777" w:rsidR="0011075F" w:rsidRDefault="008A6E17">
            <w:pPr>
              <w:spacing w:after="20" w:line="240" w:lineRule="auto"/>
            </w:pPr>
            <w:r>
              <w:rPr>
                <w:sz w:val="16"/>
              </w:rPr>
              <w:t>04-simulation/family-social/slavery.md</w:t>
            </w:r>
            <w:r>
              <w:rPr>
                <w:sz w:val="16"/>
              </w:rPr>
              <w:br/>
              <w:t>04-simulation/family-social/manumission.md</w:t>
            </w:r>
            <w:r>
              <w:rPr>
                <w:sz w:val="16"/>
              </w:rPr>
              <w:br/>
              <w:t>02-historical-foundation/ethics-and-representation.md</w:t>
            </w:r>
          </w:p>
        </w:tc>
      </w:tr>
      <w:tr w:rsidR="0011075F" w14:paraId="63757512" w14:textId="77777777">
        <w:trPr>
          <w:cantSplit/>
          <w:jc w:val="center"/>
        </w:trPr>
        <w:tc>
          <w:tcPr>
            <w:tcW w:w="2381" w:type="dxa"/>
            <w:shd w:val="clear" w:color="auto" w:fill="E9DDD1"/>
            <w:tcMar>
              <w:top w:w="90" w:type="dxa"/>
              <w:left w:w="120" w:type="dxa"/>
              <w:bottom w:w="90" w:type="dxa"/>
              <w:right w:w="120" w:type="dxa"/>
            </w:tcMar>
            <w:vAlign w:val="center"/>
          </w:tcPr>
          <w:p w14:paraId="38201BB8"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2D43EAE" w14:textId="77777777" w:rsidR="0011075F" w:rsidRDefault="008A6E17">
            <w:pPr>
              <w:spacing w:after="20" w:line="240" w:lineRule="auto"/>
            </w:pPr>
            <w:r>
              <w:rPr>
                <w:sz w:val="16"/>
              </w:rPr>
              <w:t>C:1, D:1, E:1</w:t>
            </w:r>
          </w:p>
        </w:tc>
      </w:tr>
      <w:tr w:rsidR="0011075F" w14:paraId="521E1854" w14:textId="77777777">
        <w:trPr>
          <w:cantSplit/>
          <w:jc w:val="center"/>
        </w:trPr>
        <w:tc>
          <w:tcPr>
            <w:tcW w:w="2381" w:type="dxa"/>
            <w:shd w:val="clear" w:color="auto" w:fill="E9DDD1"/>
            <w:tcMar>
              <w:top w:w="90" w:type="dxa"/>
              <w:left w:w="120" w:type="dxa"/>
              <w:bottom w:w="90" w:type="dxa"/>
              <w:right w:w="120" w:type="dxa"/>
            </w:tcMar>
            <w:vAlign w:val="center"/>
          </w:tcPr>
          <w:p w14:paraId="2C1927E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C1CA621" w14:textId="77777777" w:rsidR="0011075F" w:rsidRDefault="008A6E17">
            <w:pPr>
              <w:spacing w:after="20" w:line="240" w:lineRule="auto"/>
            </w:pPr>
            <w:r>
              <w:rPr>
                <w:sz w:val="16"/>
              </w:rPr>
              <w:t>Contenuti P0, limiti di rappresentazione visiva e strumenti di accessibilità.</w:t>
            </w:r>
            <w:r>
              <w:rPr>
                <w:sz w:val="16"/>
              </w:rPr>
              <w:br/>
              <w:t>Forme di manomissione e capacità post-manomissione per la data canonica.</w:t>
            </w:r>
            <w:r>
              <w:rPr>
                <w:sz w:val="16"/>
              </w:rPr>
              <w:br/>
              <w:t>Owner, reviewer, stato e priorità.</w:t>
            </w:r>
            <w:r>
              <w:rPr>
                <w:sz w:val="16"/>
              </w:rPr>
              <w:br/>
              <w:t>Confini storici, geografici e sistemici applicabili.</w:t>
            </w:r>
          </w:p>
        </w:tc>
      </w:tr>
      <w:tr w:rsidR="0011075F" w14:paraId="6CB718AF" w14:textId="77777777">
        <w:trPr>
          <w:cantSplit/>
          <w:jc w:val="center"/>
        </w:trPr>
        <w:tc>
          <w:tcPr>
            <w:tcW w:w="2381" w:type="dxa"/>
            <w:shd w:val="clear" w:color="auto" w:fill="E9DDD1"/>
            <w:tcMar>
              <w:top w:w="90" w:type="dxa"/>
              <w:left w:w="120" w:type="dxa"/>
              <w:bottom w:w="90" w:type="dxa"/>
              <w:right w:w="120" w:type="dxa"/>
            </w:tcMar>
            <w:vAlign w:val="center"/>
          </w:tcPr>
          <w:p w14:paraId="67982E4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4341283" w14:textId="77777777" w:rsidR="0011075F" w:rsidRDefault="008A6E17">
            <w:pPr>
              <w:spacing w:after="20" w:line="240" w:lineRule="auto"/>
            </w:pPr>
            <w:r>
              <w:rPr>
                <w:sz w:val="16"/>
              </w:rPr>
              <w:t>Definiti nei documenti sorgente o ancora da promuovere a S4.</w:t>
            </w:r>
          </w:p>
        </w:tc>
      </w:tr>
    </w:tbl>
    <w:p w14:paraId="473ADD65" w14:textId="77777777" w:rsidR="0011075F" w:rsidRDefault="0011075F"/>
    <w:p w14:paraId="384C5438" w14:textId="77777777" w:rsidR="0011075F" w:rsidRDefault="008A6E17">
      <w:pPr>
        <w:pStyle w:val="Titolo2"/>
      </w:pPr>
      <w:bookmarkStart w:id="98" w:name="_Toc235456979"/>
      <w:r>
        <w:t>Politica, magistrature e amministrazione urbana</w:t>
      </w:r>
      <w:bookmarkEnd w:id="98"/>
    </w:p>
    <w:p w14:paraId="6347AABA" w14:textId="77777777" w:rsidR="0011075F" w:rsidRDefault="008A6E17">
      <w:r>
        <w:t xml:space="preserve">Quando coerenti con data/luogo, candidature ed elezioni usano eleggibilità, sostegno, visibilità, </w:t>
      </w:r>
      <w:r>
        <w:t>reputazioni, famiglia, patrimonio/costi, promesse e opposizione. Favori sono obbligazioni sociali asimmetriche, non gettoni. Corruzione richiede atto, intento/incentivo, segretezza, testimoni/prove, beneficiari e rischio; il gioco distingue pratica attestata, zona grigia e illecito senza imporre categorie moderne.</w:t>
      </w:r>
    </w:p>
    <w:p w14:paraId="4F6D9F39" w14:textId="77777777" w:rsidR="0011075F" w:rsidRDefault="008A6E17">
      <w:r>
        <w:t>Direttive, nomine, fiscalità, guerra, culto imperiale e crisi arrivano come eventi con latenza e interpretazione. Gli attori locali possono obbedire, negoziare, ritardare o abusare entro capacità e rischio; il player comune raramente influenza E5 direttamente.</w:t>
      </w:r>
    </w:p>
    <w:p w14:paraId="3B823F00" w14:textId="77777777" w:rsidR="0011075F" w:rsidRDefault="008A6E17">
      <w:r>
        <w:t>Produce OfficeFilled, ProposalOpened, Vote/DecisionRecorded, DirectiveReceived, PublicContractAwarded, CorruptionSuspected; ascolta morte, status, scandalo, crisi, folla, finanze, festa e ordine imperiale. Carica vacante, parità/procedura incerta, candidato ineleggibile, autorità concorrenti, ordine contraddittorio e time-skip elettorale aprono fallback documentati, mai autoelezione del player.</w:t>
      </w:r>
    </w:p>
    <w:p w14:paraId="0EB7AF0E" w14:textId="02EA8F44" w:rsidR="0011075F" w:rsidRDefault="008A6E17">
      <w:pPr>
        <w:pStyle w:val="Didascalia"/>
        <w:jc w:val="left"/>
      </w:pPr>
      <w:bookmarkStart w:id="99" w:name="_Toc235457092"/>
      <w:r>
        <w:t xml:space="preserve">Tabella </w:t>
      </w:r>
      <w:r>
        <w:fldChar w:fldCharType="begin"/>
      </w:r>
      <w:r>
        <w:instrText>SEQ Tabella \* ARABIC</w:instrText>
      </w:r>
      <w:r>
        <w:fldChar w:fldCharType="separate"/>
      </w:r>
      <w:r>
        <w:rPr>
          <w:noProof/>
        </w:rPr>
        <w:t>14</w:t>
      </w:r>
      <w:r>
        <w:fldChar w:fldCharType="end"/>
      </w:r>
      <w:r>
        <w:t xml:space="preserve"> - Politica, magistrature e amministrazione urbana</w:t>
      </w:r>
      <w:bookmarkEnd w:id="99"/>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7C152F54" w14:textId="77777777">
        <w:trPr>
          <w:cantSplit/>
          <w:tblHeader/>
          <w:jc w:val="center"/>
        </w:trPr>
        <w:tc>
          <w:tcPr>
            <w:tcW w:w="1984" w:type="dxa"/>
            <w:shd w:val="clear" w:color="auto" w:fill="8B2E2E"/>
            <w:tcMar>
              <w:top w:w="90" w:type="dxa"/>
              <w:left w:w="120" w:type="dxa"/>
              <w:bottom w:w="90" w:type="dxa"/>
              <w:right w:w="120" w:type="dxa"/>
            </w:tcMar>
            <w:vAlign w:val="center"/>
          </w:tcPr>
          <w:p w14:paraId="37C36D93" w14:textId="77777777" w:rsidR="0011075F" w:rsidRDefault="008A6E17">
            <w:r>
              <w:rPr>
                <w:b/>
                <w:color w:val="FFFFFF"/>
                <w:sz w:val="17"/>
              </w:rPr>
              <w:t>Istituzione</w:t>
            </w:r>
          </w:p>
        </w:tc>
        <w:tc>
          <w:tcPr>
            <w:tcW w:w="3515" w:type="dxa"/>
            <w:shd w:val="clear" w:color="auto" w:fill="8B2E2E"/>
            <w:tcMar>
              <w:top w:w="90" w:type="dxa"/>
              <w:left w:w="120" w:type="dxa"/>
              <w:bottom w:w="90" w:type="dxa"/>
              <w:right w:w="120" w:type="dxa"/>
            </w:tcMar>
            <w:vAlign w:val="center"/>
          </w:tcPr>
          <w:p w14:paraId="5F4F70CC" w14:textId="77777777" w:rsidR="0011075F" w:rsidRDefault="008A6E17">
            <w:r>
              <w:rPr>
                <w:b/>
                <w:color w:val="FFFFFF"/>
                <w:sz w:val="17"/>
              </w:rPr>
              <w:t>Funzione di progetto</w:t>
            </w:r>
          </w:p>
        </w:tc>
        <w:tc>
          <w:tcPr>
            <w:tcW w:w="3855" w:type="dxa"/>
            <w:shd w:val="clear" w:color="auto" w:fill="8B2E2E"/>
            <w:tcMar>
              <w:top w:w="90" w:type="dxa"/>
              <w:left w:w="120" w:type="dxa"/>
              <w:bottom w:w="90" w:type="dxa"/>
              <w:right w:w="120" w:type="dxa"/>
            </w:tcMar>
            <w:vAlign w:val="center"/>
          </w:tcPr>
          <w:p w14:paraId="05A73E7F" w14:textId="77777777" w:rsidR="0011075F" w:rsidRDefault="008A6E17">
            <w:r>
              <w:rPr>
                <w:b/>
                <w:color w:val="FFFFFF"/>
                <w:sz w:val="17"/>
              </w:rPr>
              <w:t>Vincolo</w:t>
            </w:r>
          </w:p>
        </w:tc>
      </w:tr>
      <w:tr w:rsidR="0011075F" w14:paraId="4074989F" w14:textId="77777777">
        <w:trPr>
          <w:cantSplit/>
          <w:jc w:val="center"/>
        </w:trPr>
        <w:tc>
          <w:tcPr>
            <w:tcW w:w="1984" w:type="dxa"/>
            <w:tcMar>
              <w:top w:w="90" w:type="dxa"/>
              <w:left w:w="120" w:type="dxa"/>
              <w:bottom w:w="90" w:type="dxa"/>
              <w:right w:w="120" w:type="dxa"/>
            </w:tcMar>
            <w:vAlign w:val="center"/>
          </w:tcPr>
          <w:p w14:paraId="53C59543" w14:textId="77777777" w:rsidR="0011075F" w:rsidRDefault="008A6E17">
            <w:pPr>
              <w:spacing w:after="30" w:line="252" w:lineRule="auto"/>
            </w:pPr>
            <w:r>
              <w:rPr>
                <w:sz w:val="16"/>
              </w:rPr>
              <w:t>Duoviri</w:t>
            </w:r>
          </w:p>
        </w:tc>
        <w:tc>
          <w:tcPr>
            <w:tcW w:w="3515" w:type="dxa"/>
            <w:tcMar>
              <w:top w:w="90" w:type="dxa"/>
              <w:left w:w="120" w:type="dxa"/>
              <w:bottom w:w="90" w:type="dxa"/>
              <w:right w:w="120" w:type="dxa"/>
            </w:tcMar>
            <w:vAlign w:val="center"/>
          </w:tcPr>
          <w:p w14:paraId="5DFC0CF8" w14:textId="77777777" w:rsidR="0011075F" w:rsidRDefault="008A6E17">
            <w:pPr>
              <w:spacing w:after="30" w:line="252" w:lineRule="auto"/>
            </w:pPr>
            <w:r>
              <w:rPr>
                <w:sz w:val="16"/>
              </w:rPr>
              <w:t>Autorita municipale e procedure selezionate</w:t>
            </w:r>
          </w:p>
        </w:tc>
        <w:tc>
          <w:tcPr>
            <w:tcW w:w="3855" w:type="dxa"/>
            <w:tcMar>
              <w:top w:w="90" w:type="dxa"/>
              <w:left w:w="120" w:type="dxa"/>
              <w:bottom w:w="90" w:type="dxa"/>
              <w:right w:w="120" w:type="dxa"/>
            </w:tcMar>
            <w:vAlign w:val="center"/>
          </w:tcPr>
          <w:p w14:paraId="298A79EF" w14:textId="77777777" w:rsidR="0011075F" w:rsidRDefault="008A6E17">
            <w:pPr>
              <w:spacing w:after="30" w:line="252" w:lineRule="auto"/>
            </w:pPr>
            <w:r>
              <w:rPr>
                <w:sz w:val="16"/>
              </w:rPr>
              <w:t>Competenze e titolari per data</w:t>
            </w:r>
          </w:p>
        </w:tc>
      </w:tr>
      <w:tr w:rsidR="0011075F" w14:paraId="76F8F9F3" w14:textId="77777777">
        <w:trPr>
          <w:cantSplit/>
          <w:jc w:val="center"/>
        </w:trPr>
        <w:tc>
          <w:tcPr>
            <w:tcW w:w="1984" w:type="dxa"/>
            <w:shd w:val="clear" w:color="auto" w:fill="F8F5EF"/>
            <w:tcMar>
              <w:top w:w="90" w:type="dxa"/>
              <w:left w:w="120" w:type="dxa"/>
              <w:bottom w:w="90" w:type="dxa"/>
              <w:right w:w="120" w:type="dxa"/>
            </w:tcMar>
            <w:vAlign w:val="center"/>
          </w:tcPr>
          <w:p w14:paraId="540FDA96" w14:textId="77777777" w:rsidR="0011075F" w:rsidRDefault="008A6E17">
            <w:pPr>
              <w:spacing w:after="30" w:line="252" w:lineRule="auto"/>
            </w:pPr>
            <w:r>
              <w:rPr>
                <w:sz w:val="16"/>
              </w:rPr>
              <w:t>Aediles</w:t>
            </w:r>
          </w:p>
        </w:tc>
        <w:tc>
          <w:tcPr>
            <w:tcW w:w="3515" w:type="dxa"/>
            <w:shd w:val="clear" w:color="auto" w:fill="F8F5EF"/>
            <w:tcMar>
              <w:top w:w="90" w:type="dxa"/>
              <w:left w:w="120" w:type="dxa"/>
              <w:bottom w:w="90" w:type="dxa"/>
              <w:right w:w="120" w:type="dxa"/>
            </w:tcMar>
            <w:vAlign w:val="center"/>
          </w:tcPr>
          <w:p w14:paraId="7F4189A0" w14:textId="77777777" w:rsidR="0011075F" w:rsidRDefault="008A6E17">
            <w:pPr>
              <w:spacing w:after="30" w:line="252" w:lineRule="auto"/>
            </w:pPr>
            <w:r>
              <w:rPr>
                <w:sz w:val="16"/>
              </w:rPr>
              <w:t>Mercati, infrastrutture e ordine secondo dossier</w:t>
            </w:r>
          </w:p>
        </w:tc>
        <w:tc>
          <w:tcPr>
            <w:tcW w:w="3855" w:type="dxa"/>
            <w:shd w:val="clear" w:color="auto" w:fill="F8F5EF"/>
            <w:tcMar>
              <w:top w:w="90" w:type="dxa"/>
              <w:left w:w="120" w:type="dxa"/>
              <w:bottom w:w="90" w:type="dxa"/>
              <w:right w:w="120" w:type="dxa"/>
            </w:tcMar>
            <w:vAlign w:val="center"/>
          </w:tcPr>
          <w:p w14:paraId="1049B6DD" w14:textId="77777777" w:rsidR="0011075F" w:rsidRDefault="008A6E17">
            <w:pPr>
              <w:spacing w:after="30" w:line="252" w:lineRule="auto"/>
            </w:pPr>
            <w:r>
              <w:rPr>
                <w:sz w:val="16"/>
              </w:rPr>
              <w:t xml:space="preserve">Evitare equivalenti </w:t>
            </w:r>
            <w:r>
              <w:rPr>
                <w:sz w:val="16"/>
              </w:rPr>
              <w:t>amministrativi moderni</w:t>
            </w:r>
          </w:p>
        </w:tc>
      </w:tr>
      <w:tr w:rsidR="0011075F" w14:paraId="6DE6BFDC" w14:textId="77777777">
        <w:trPr>
          <w:cantSplit/>
          <w:jc w:val="center"/>
        </w:trPr>
        <w:tc>
          <w:tcPr>
            <w:tcW w:w="1984" w:type="dxa"/>
            <w:tcMar>
              <w:top w:w="90" w:type="dxa"/>
              <w:left w:w="120" w:type="dxa"/>
              <w:bottom w:w="90" w:type="dxa"/>
              <w:right w:w="120" w:type="dxa"/>
            </w:tcMar>
            <w:vAlign w:val="center"/>
          </w:tcPr>
          <w:p w14:paraId="4899CBEC" w14:textId="77777777" w:rsidR="0011075F" w:rsidRDefault="008A6E17">
            <w:pPr>
              <w:spacing w:after="30" w:line="252" w:lineRule="auto"/>
            </w:pPr>
            <w:r>
              <w:rPr>
                <w:sz w:val="16"/>
              </w:rPr>
              <w:lastRenderedPageBreak/>
              <w:t>Ordo decurionum</w:t>
            </w:r>
          </w:p>
        </w:tc>
        <w:tc>
          <w:tcPr>
            <w:tcW w:w="3515" w:type="dxa"/>
            <w:tcMar>
              <w:top w:w="90" w:type="dxa"/>
              <w:left w:w="120" w:type="dxa"/>
              <w:bottom w:w="90" w:type="dxa"/>
              <w:right w:w="120" w:type="dxa"/>
            </w:tcMar>
            <w:vAlign w:val="center"/>
          </w:tcPr>
          <w:p w14:paraId="4F310542" w14:textId="77777777" w:rsidR="0011075F" w:rsidRDefault="008A6E17">
            <w:pPr>
              <w:spacing w:after="30" w:line="252" w:lineRule="auto"/>
            </w:pPr>
            <w:r>
              <w:rPr>
                <w:sz w:val="16"/>
              </w:rPr>
              <w:t>Prestigio, decisione e rete civica</w:t>
            </w:r>
          </w:p>
        </w:tc>
        <w:tc>
          <w:tcPr>
            <w:tcW w:w="3855" w:type="dxa"/>
            <w:tcMar>
              <w:top w:w="90" w:type="dxa"/>
              <w:left w:w="120" w:type="dxa"/>
              <w:bottom w:w="90" w:type="dxa"/>
              <w:right w:w="120" w:type="dxa"/>
            </w:tcMar>
            <w:vAlign w:val="center"/>
          </w:tcPr>
          <w:p w14:paraId="26A39DBA" w14:textId="77777777" w:rsidR="0011075F" w:rsidRDefault="008A6E17">
            <w:pPr>
              <w:spacing w:after="30" w:line="252" w:lineRule="auto"/>
            </w:pPr>
            <w:r>
              <w:rPr>
                <w:sz w:val="16"/>
              </w:rPr>
              <w:t>Accesso e composizione storicamente situati</w:t>
            </w:r>
          </w:p>
        </w:tc>
      </w:tr>
      <w:tr w:rsidR="0011075F" w14:paraId="2A34AB07" w14:textId="77777777">
        <w:trPr>
          <w:cantSplit/>
          <w:jc w:val="center"/>
        </w:trPr>
        <w:tc>
          <w:tcPr>
            <w:tcW w:w="1984" w:type="dxa"/>
            <w:shd w:val="clear" w:color="auto" w:fill="F8F5EF"/>
            <w:tcMar>
              <w:top w:w="90" w:type="dxa"/>
              <w:left w:w="120" w:type="dxa"/>
              <w:bottom w:w="90" w:type="dxa"/>
              <w:right w:w="120" w:type="dxa"/>
            </w:tcMar>
            <w:vAlign w:val="center"/>
          </w:tcPr>
          <w:p w14:paraId="485B4C37" w14:textId="77777777" w:rsidR="0011075F" w:rsidRDefault="008A6E17">
            <w:pPr>
              <w:spacing w:after="30" w:line="252" w:lineRule="auto"/>
            </w:pPr>
            <w:r>
              <w:rPr>
                <w:sz w:val="16"/>
              </w:rPr>
              <w:t>Autorita imperiali</w:t>
            </w:r>
          </w:p>
        </w:tc>
        <w:tc>
          <w:tcPr>
            <w:tcW w:w="3515" w:type="dxa"/>
            <w:shd w:val="clear" w:color="auto" w:fill="F8F5EF"/>
            <w:tcMar>
              <w:top w:w="90" w:type="dxa"/>
              <w:left w:w="120" w:type="dxa"/>
              <w:bottom w:w="90" w:type="dxa"/>
              <w:right w:w="120" w:type="dxa"/>
            </w:tcMar>
            <w:vAlign w:val="center"/>
          </w:tcPr>
          <w:p w14:paraId="7187A608" w14:textId="77777777" w:rsidR="0011075F" w:rsidRDefault="008A6E17">
            <w:pPr>
              <w:spacing w:after="30" w:line="252" w:lineRule="auto"/>
            </w:pPr>
            <w:r>
              <w:rPr>
                <w:sz w:val="16"/>
              </w:rPr>
              <w:t>Vincoli e notizie sovralocali</w:t>
            </w:r>
          </w:p>
        </w:tc>
        <w:tc>
          <w:tcPr>
            <w:tcW w:w="3855" w:type="dxa"/>
            <w:shd w:val="clear" w:color="auto" w:fill="F8F5EF"/>
            <w:tcMar>
              <w:top w:w="90" w:type="dxa"/>
              <w:left w:w="120" w:type="dxa"/>
              <w:bottom w:w="90" w:type="dxa"/>
              <w:right w:w="120" w:type="dxa"/>
            </w:tcMar>
            <w:vAlign w:val="center"/>
          </w:tcPr>
          <w:p w14:paraId="7BF968C1" w14:textId="77777777" w:rsidR="0011075F" w:rsidRDefault="008A6E17">
            <w:pPr>
              <w:spacing w:after="30" w:line="252" w:lineRule="auto"/>
            </w:pPr>
            <w:r>
              <w:rPr>
                <w:sz w:val="16"/>
              </w:rPr>
              <w:t>Non presenza costante a Pompei</w:t>
            </w:r>
          </w:p>
        </w:tc>
      </w:tr>
    </w:tbl>
    <w:p w14:paraId="4191E936"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61EC1A46" w14:textId="77777777">
        <w:trPr>
          <w:cantSplit/>
          <w:tblHeader/>
          <w:jc w:val="center"/>
        </w:trPr>
        <w:tc>
          <w:tcPr>
            <w:tcW w:w="2381" w:type="dxa"/>
            <w:shd w:val="clear" w:color="auto" w:fill="E9DDD1"/>
            <w:tcMar>
              <w:top w:w="90" w:type="dxa"/>
              <w:left w:w="120" w:type="dxa"/>
              <w:bottom w:w="90" w:type="dxa"/>
              <w:right w:w="120" w:type="dxa"/>
            </w:tcMar>
            <w:vAlign w:val="center"/>
          </w:tcPr>
          <w:p w14:paraId="15AC82E7" w14:textId="77777777" w:rsidR="0011075F" w:rsidRDefault="008A6E17">
            <w:r>
              <w:rPr>
                <w:b/>
                <w:color w:val="8B2E2E"/>
                <w:sz w:val="16"/>
              </w:rPr>
              <w:t>Fonti canoniche</w:t>
            </w:r>
          </w:p>
        </w:tc>
        <w:tc>
          <w:tcPr>
            <w:tcW w:w="6973" w:type="dxa"/>
            <w:tcMar>
              <w:top w:w="90" w:type="dxa"/>
              <w:left w:w="120" w:type="dxa"/>
              <w:bottom w:w="90" w:type="dxa"/>
              <w:right w:w="120" w:type="dxa"/>
            </w:tcMar>
          </w:tcPr>
          <w:p w14:paraId="162699EF" w14:textId="77777777" w:rsidR="0011075F" w:rsidRDefault="008A6E17">
            <w:pPr>
              <w:spacing w:after="20" w:line="240" w:lineRule="auto"/>
            </w:pPr>
            <w:r>
              <w:rPr>
                <w:sz w:val="16"/>
              </w:rPr>
              <w:t>04-simulation/politics-law/political-system.md</w:t>
            </w:r>
            <w:r>
              <w:rPr>
                <w:sz w:val="16"/>
              </w:rPr>
              <w:br/>
              <w:t>04-simulation/politics-law/magistracies.md</w:t>
            </w:r>
            <w:r>
              <w:rPr>
                <w:sz w:val="16"/>
              </w:rPr>
              <w:br/>
              <w:t>04-simulation/politics-law/administration.md</w:t>
            </w:r>
            <w:r>
              <w:rPr>
                <w:sz w:val="16"/>
              </w:rPr>
              <w:br/>
              <w:t>04-simulation/politics-law/local-politics.md</w:t>
            </w:r>
          </w:p>
        </w:tc>
      </w:tr>
      <w:tr w:rsidR="0011075F" w14:paraId="54E4F4BD" w14:textId="77777777">
        <w:trPr>
          <w:cantSplit/>
          <w:jc w:val="center"/>
        </w:trPr>
        <w:tc>
          <w:tcPr>
            <w:tcW w:w="2381" w:type="dxa"/>
            <w:shd w:val="clear" w:color="auto" w:fill="E9DDD1"/>
            <w:tcMar>
              <w:top w:w="90" w:type="dxa"/>
              <w:left w:w="120" w:type="dxa"/>
              <w:bottom w:w="90" w:type="dxa"/>
              <w:right w:w="120" w:type="dxa"/>
            </w:tcMar>
            <w:vAlign w:val="center"/>
          </w:tcPr>
          <w:p w14:paraId="39B8CEF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1E8A3EA" w14:textId="77777777" w:rsidR="0011075F" w:rsidRDefault="008A6E17">
            <w:pPr>
              <w:spacing w:after="20" w:line="240" w:lineRule="auto"/>
            </w:pPr>
            <w:r>
              <w:rPr>
                <w:sz w:val="16"/>
              </w:rPr>
              <w:t>A:2, B:2, C:3, D:3, E:2</w:t>
            </w:r>
          </w:p>
        </w:tc>
      </w:tr>
      <w:tr w:rsidR="0011075F" w14:paraId="54F14B38" w14:textId="77777777">
        <w:trPr>
          <w:cantSplit/>
          <w:jc w:val="center"/>
        </w:trPr>
        <w:tc>
          <w:tcPr>
            <w:tcW w:w="2381" w:type="dxa"/>
            <w:shd w:val="clear" w:color="auto" w:fill="E9DDD1"/>
            <w:tcMar>
              <w:top w:w="90" w:type="dxa"/>
              <w:left w:w="120" w:type="dxa"/>
              <w:bottom w:w="90" w:type="dxa"/>
              <w:right w:w="120" w:type="dxa"/>
            </w:tcMar>
            <w:vAlign w:val="center"/>
          </w:tcPr>
          <w:p w14:paraId="6E8DE15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40B6A13" w14:textId="77777777" w:rsidR="0011075F" w:rsidRDefault="008A6E17">
            <w:pPr>
              <w:spacing w:after="20" w:line="240" w:lineRule="auto"/>
            </w:pPr>
            <w:r>
              <w:rPr>
                <w:sz w:val="16"/>
              </w:rPr>
              <w:t>Data canonica e conseguente disponibilità delle elezioni/cariche locali.</w:t>
            </w:r>
            <w:r>
              <w:rPr>
                <w:sz w:val="16"/>
              </w:rPr>
              <w:br/>
              <w:t>Organi, competenze e procedure P0 della demo.</w:t>
            </w:r>
            <w:r>
              <w:rPr>
                <w:sz w:val="16"/>
              </w:rPr>
              <w:br/>
              <w:t>Periodo, luogo, risoluzione e responsabilità definitive.</w:t>
            </w:r>
            <w:r>
              <w:rPr>
                <w:sz w:val="16"/>
              </w:rPr>
              <w:br/>
              <w:t>Requisiti indispensabili per la demo di Pompei.</w:t>
            </w:r>
          </w:p>
        </w:tc>
      </w:tr>
      <w:tr w:rsidR="0011075F" w14:paraId="2E1FB024" w14:textId="77777777">
        <w:trPr>
          <w:cantSplit/>
          <w:jc w:val="center"/>
        </w:trPr>
        <w:tc>
          <w:tcPr>
            <w:tcW w:w="2381" w:type="dxa"/>
            <w:shd w:val="clear" w:color="auto" w:fill="E9DDD1"/>
            <w:tcMar>
              <w:top w:w="90" w:type="dxa"/>
              <w:left w:w="120" w:type="dxa"/>
              <w:bottom w:w="90" w:type="dxa"/>
              <w:right w:w="120" w:type="dxa"/>
            </w:tcMar>
            <w:vAlign w:val="center"/>
          </w:tcPr>
          <w:p w14:paraId="47DF87E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56D5340" w14:textId="77777777" w:rsidR="0011075F" w:rsidRDefault="008A6E17">
            <w:pPr>
              <w:spacing w:after="20" w:line="240" w:lineRule="auto"/>
            </w:pPr>
            <w:r>
              <w:rPr>
                <w:sz w:val="16"/>
              </w:rPr>
              <w:t>Definiti nei documenti sorgente o ancora da promuovere a S4.</w:t>
            </w:r>
          </w:p>
        </w:tc>
      </w:tr>
    </w:tbl>
    <w:p w14:paraId="10B53284" w14:textId="77777777" w:rsidR="0011075F" w:rsidRDefault="0011075F"/>
    <w:p w14:paraId="125FB8D7" w14:textId="77777777" w:rsidR="0011075F" w:rsidRDefault="008A6E17">
      <w:pPr>
        <w:pStyle w:val="Titolo2"/>
      </w:pPr>
      <w:bookmarkStart w:id="100" w:name="_Toc235456980"/>
      <w:r>
        <w:t>Carriera politica, corruzione e prestigio</w:t>
      </w:r>
      <w:bookmarkEnd w:id="100"/>
    </w:p>
    <w:p w14:paraId="7D42BD22" w14:textId="77777777" w:rsidR="0011075F" w:rsidRDefault="008A6E17">
      <w:r>
        <w:t xml:space="preserve">Il giocatore costruisce prove di servizio, relazioni e mezzi; sceglie quali obblighi accettare; forma sostegno; affronta accuse, eventi e rivali; esercita </w:t>
      </w:r>
      <w:r>
        <w:t>competenze limitate della carica. Alternative: sostenere altri, negoziare un favore, denunciare, amministrare, ritirarsi, perdere e ricostruire. Nessun indicatore garantisce l'esito: l'UX spiega fattori conosciuti e incertezza.</w:t>
      </w:r>
    </w:p>
    <w:p w14:paraId="045EC7ED" w14:textId="77777777" w:rsidR="0011075F" w:rsidRDefault="008A6E17">
      <w:r>
        <w:t>CareerRecord, eleggibilità per carica, sostenitori/oppositori, promesse/favori, spese, endorsements, accuse, atti di servizio, mandato e legacy. Produce EligibilityChanged, CandidacyDeclared, SupportChanged, OfficeWon/Lost, OfficialAct, MandateEnded; ascolta status, ricchezza, debito, famiglia, reputazione, crimine, festa, direttiva e crisi.</w:t>
      </w:r>
    </w:p>
    <w:p w14:paraId="43288B44" w14:textId="77777777" w:rsidR="0011075F" w:rsidRDefault="008A6E17">
      <w:r>
        <w:t>Ricchezza e grind reputazionale hanno rendimenti situati, non soglie universali. Candidato morto, elezione sospesa, carica abolita, parità, prove tardive, debito insoluto e conflitto d'interesse aprono procedure. Persistono candidature, promesse, opposizioni, atti, scandali e memoria; time-skip non può assegnare automaticamente una carica al player.</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DB7F7FE" w14:textId="77777777">
        <w:trPr>
          <w:cantSplit/>
          <w:tblHeader/>
          <w:jc w:val="center"/>
        </w:trPr>
        <w:tc>
          <w:tcPr>
            <w:tcW w:w="2381" w:type="dxa"/>
            <w:shd w:val="clear" w:color="auto" w:fill="E9DDD1"/>
            <w:tcMar>
              <w:top w:w="90" w:type="dxa"/>
              <w:left w:w="120" w:type="dxa"/>
              <w:bottom w:w="90" w:type="dxa"/>
              <w:right w:w="120" w:type="dxa"/>
            </w:tcMar>
            <w:vAlign w:val="center"/>
          </w:tcPr>
          <w:p w14:paraId="05738414" w14:textId="77777777" w:rsidR="0011075F" w:rsidRDefault="008A6E17">
            <w:r>
              <w:rPr>
                <w:b/>
                <w:color w:val="8B2E2E"/>
                <w:sz w:val="16"/>
              </w:rPr>
              <w:t>Fonti canoniche</w:t>
            </w:r>
          </w:p>
        </w:tc>
        <w:tc>
          <w:tcPr>
            <w:tcW w:w="6973" w:type="dxa"/>
            <w:tcMar>
              <w:top w:w="90" w:type="dxa"/>
              <w:left w:w="120" w:type="dxa"/>
              <w:bottom w:w="90" w:type="dxa"/>
              <w:right w:w="120" w:type="dxa"/>
            </w:tcMar>
          </w:tcPr>
          <w:p w14:paraId="3B9E949C" w14:textId="77777777" w:rsidR="0011075F" w:rsidRDefault="008A6E17">
            <w:pPr>
              <w:spacing w:after="20" w:line="240" w:lineRule="auto"/>
            </w:pPr>
            <w:r>
              <w:rPr>
                <w:sz w:val="16"/>
              </w:rPr>
              <w:t>04-simulation/politics-law/political-career.md</w:t>
            </w:r>
            <w:r>
              <w:rPr>
                <w:sz w:val="16"/>
              </w:rPr>
              <w:br/>
              <w:t>04-simulation/politics-law/corruption.md</w:t>
            </w:r>
            <w:r>
              <w:rPr>
                <w:sz w:val="16"/>
              </w:rPr>
              <w:br/>
              <w:t>04-simulation/politics-law/imperial-politics.md</w:t>
            </w:r>
          </w:p>
        </w:tc>
      </w:tr>
      <w:tr w:rsidR="0011075F" w14:paraId="64A54A84" w14:textId="77777777">
        <w:trPr>
          <w:cantSplit/>
          <w:jc w:val="center"/>
        </w:trPr>
        <w:tc>
          <w:tcPr>
            <w:tcW w:w="2381" w:type="dxa"/>
            <w:shd w:val="clear" w:color="auto" w:fill="E9DDD1"/>
            <w:tcMar>
              <w:top w:w="90" w:type="dxa"/>
              <w:left w:w="120" w:type="dxa"/>
              <w:bottom w:w="90" w:type="dxa"/>
              <w:right w:w="120" w:type="dxa"/>
            </w:tcMar>
            <w:vAlign w:val="center"/>
          </w:tcPr>
          <w:p w14:paraId="25B1A48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B011C3E" w14:textId="77777777" w:rsidR="0011075F" w:rsidRDefault="008A6E17">
            <w:pPr>
              <w:spacing w:after="20" w:line="240" w:lineRule="auto"/>
            </w:pPr>
            <w:r>
              <w:rPr>
                <w:sz w:val="16"/>
              </w:rPr>
              <w:t>A:1, E:1</w:t>
            </w:r>
          </w:p>
        </w:tc>
      </w:tr>
      <w:tr w:rsidR="0011075F" w14:paraId="0B97059B" w14:textId="77777777">
        <w:trPr>
          <w:cantSplit/>
          <w:jc w:val="center"/>
        </w:trPr>
        <w:tc>
          <w:tcPr>
            <w:tcW w:w="2381" w:type="dxa"/>
            <w:shd w:val="clear" w:color="auto" w:fill="E9DDD1"/>
            <w:tcMar>
              <w:top w:w="90" w:type="dxa"/>
              <w:left w:w="120" w:type="dxa"/>
              <w:bottom w:w="90" w:type="dxa"/>
              <w:right w:w="120" w:type="dxa"/>
            </w:tcMar>
            <w:vAlign w:val="center"/>
          </w:tcPr>
          <w:p w14:paraId="34289B8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4E40B6D" w14:textId="77777777" w:rsidR="0011075F" w:rsidRDefault="008A6E17">
            <w:pPr>
              <w:spacing w:after="20" w:line="240" w:lineRule="auto"/>
            </w:pPr>
            <w:r>
              <w:rPr>
                <w:sz w:val="16"/>
              </w:rPr>
              <w:t>Cariche accessibili nella demo e data iniziale.</w:t>
            </w:r>
            <w:r>
              <w:rPr>
                <w:sz w:val="16"/>
              </w:rPr>
              <w:br/>
              <w:t>Costi, finestre, procedure e grado di agency del player.</w:t>
            </w:r>
            <w:r>
              <w:rPr>
                <w:sz w:val="16"/>
              </w:rPr>
              <w:br/>
              <w:t xml:space="preserve">Periodo, luogo, risoluzione e </w:t>
            </w:r>
            <w:r>
              <w:rPr>
                <w:sz w:val="16"/>
              </w:rPr>
              <w:t>responsabilità definitive.</w:t>
            </w:r>
            <w:r>
              <w:rPr>
                <w:sz w:val="16"/>
              </w:rPr>
              <w:br/>
              <w:t>Requisiti indispensabili per la demo di Pompei.</w:t>
            </w:r>
          </w:p>
        </w:tc>
      </w:tr>
      <w:tr w:rsidR="0011075F" w14:paraId="2D41E548" w14:textId="77777777">
        <w:trPr>
          <w:cantSplit/>
          <w:jc w:val="center"/>
        </w:trPr>
        <w:tc>
          <w:tcPr>
            <w:tcW w:w="2381" w:type="dxa"/>
            <w:shd w:val="clear" w:color="auto" w:fill="E9DDD1"/>
            <w:tcMar>
              <w:top w:w="90" w:type="dxa"/>
              <w:left w:w="120" w:type="dxa"/>
              <w:bottom w:w="90" w:type="dxa"/>
              <w:right w:w="120" w:type="dxa"/>
            </w:tcMar>
            <w:vAlign w:val="center"/>
          </w:tcPr>
          <w:p w14:paraId="3BBEB6D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E794467" w14:textId="77777777" w:rsidR="0011075F" w:rsidRDefault="008A6E17">
            <w:pPr>
              <w:spacing w:after="20" w:line="240" w:lineRule="auto"/>
            </w:pPr>
            <w:r>
              <w:rPr>
                <w:sz w:val="16"/>
              </w:rPr>
              <w:t>Definiti nei documenti sorgente o ancora da promuovere a S4.</w:t>
            </w:r>
          </w:p>
        </w:tc>
      </w:tr>
    </w:tbl>
    <w:p w14:paraId="5405C808" w14:textId="77777777" w:rsidR="0011075F" w:rsidRDefault="0011075F"/>
    <w:p w14:paraId="7CD7C2AE" w14:textId="77777777" w:rsidR="0011075F" w:rsidRDefault="008A6E17">
      <w:pPr>
        <w:pStyle w:val="Titolo2"/>
      </w:pPr>
      <w:bookmarkStart w:id="101" w:name="_Toc235456981"/>
      <w:r>
        <w:lastRenderedPageBreak/>
        <w:t>Diritto, processi, delitti e pene</w:t>
      </w:r>
      <w:bookmarkEnd w:id="101"/>
    </w:p>
    <w:p w14:paraId="7C547D00" w14:textId="77777777" w:rsidR="0011075F" w:rsidRDefault="008A6E17">
      <w:r>
        <w:t>LegalRule possiede periodo, area, fonte A–E, soggetti, condizioni ed effetti; CapacityFinding applica status e atto; Claim/Accusation registra parti e rimedio; EvidenceItem/Testimony conserva provenienza e accesso; Proceeding possiede autorità, fasi e decisione; Sanction base, destinatario, esecuzione e conseguenze.</w:t>
      </w:r>
    </w:p>
    <w:p w14:paraId="504C6980" w14:textId="77777777" w:rsidR="0011075F" w:rsidRDefault="008A6E17">
      <w:r>
        <w:t>La tassonomia P0 include violenza, omicidio, furto/rapina, frode, danneggiamento, contrabbando e corruzione soltanto nelle forme storicamente valide. Esiti: restituzione, compensazione, multa, perdita di diritti/status, coercizione fisica, espulsione, detenzione o pena capitale solo con profilo e review. Il sistema registra anche mancata tutela, accordo, fuga ed esecuzione fallita.</w:t>
      </w:r>
    </w:p>
    <w:p w14:paraId="1E78411F" w14:textId="77777777" w:rsidR="0011075F" w:rsidRDefault="008A6E17">
      <w:r>
        <w:t>Produce ClaimFiled, JurisdictionAccepted/Rejected, EvidenceAdmitted, DecisionIssued, SanctionExecuted; ascolta crimine osservato, morte, status, proprietà, contratto, direttiva e fuga. Autorità morta, parti assenti, prove contraddittorie, norma mutata, doppio foro, prescrizione/tempo e save durante udienza usano stati sospesi e recovery idempotente. Persistono fascicolo, prove, conoscibilità, fasi, decisioni ed esecuzione.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B59CBD5" w14:textId="77777777">
        <w:trPr>
          <w:cantSplit/>
          <w:tblHeader/>
          <w:jc w:val="center"/>
        </w:trPr>
        <w:tc>
          <w:tcPr>
            <w:tcW w:w="2381" w:type="dxa"/>
            <w:shd w:val="clear" w:color="auto" w:fill="E9DDD1"/>
            <w:tcMar>
              <w:top w:w="90" w:type="dxa"/>
              <w:left w:w="120" w:type="dxa"/>
              <w:bottom w:w="90" w:type="dxa"/>
              <w:right w:w="120" w:type="dxa"/>
            </w:tcMar>
            <w:vAlign w:val="center"/>
          </w:tcPr>
          <w:p w14:paraId="06671224" w14:textId="77777777" w:rsidR="0011075F" w:rsidRDefault="008A6E17">
            <w:r>
              <w:rPr>
                <w:b/>
                <w:color w:val="8B2E2E"/>
                <w:sz w:val="16"/>
              </w:rPr>
              <w:t>Fonti canoniche</w:t>
            </w:r>
          </w:p>
        </w:tc>
        <w:tc>
          <w:tcPr>
            <w:tcW w:w="6973" w:type="dxa"/>
            <w:tcMar>
              <w:top w:w="90" w:type="dxa"/>
              <w:left w:w="120" w:type="dxa"/>
              <w:bottom w:w="90" w:type="dxa"/>
              <w:right w:w="120" w:type="dxa"/>
            </w:tcMar>
          </w:tcPr>
          <w:p w14:paraId="3B2F9451" w14:textId="77777777" w:rsidR="0011075F" w:rsidRDefault="008A6E17">
            <w:pPr>
              <w:spacing w:after="20" w:line="240" w:lineRule="auto"/>
            </w:pPr>
            <w:r>
              <w:rPr>
                <w:sz w:val="16"/>
              </w:rPr>
              <w:t>04-simulation/politics-law/law-framework.md</w:t>
            </w:r>
            <w:r>
              <w:rPr>
                <w:sz w:val="16"/>
              </w:rPr>
              <w:br/>
              <w:t>04-simulation/politics-law/civil-law.md</w:t>
            </w:r>
            <w:r>
              <w:rPr>
                <w:sz w:val="16"/>
              </w:rPr>
              <w:br/>
              <w:t>04-simulation/politics-law/trials.md</w:t>
            </w:r>
            <w:r>
              <w:rPr>
                <w:sz w:val="16"/>
              </w:rPr>
              <w:br/>
              <w:t>04-simulation/politics-law/punishments.md</w:t>
            </w:r>
          </w:p>
        </w:tc>
      </w:tr>
      <w:tr w:rsidR="0011075F" w14:paraId="19FF4E85" w14:textId="77777777">
        <w:trPr>
          <w:cantSplit/>
          <w:jc w:val="center"/>
        </w:trPr>
        <w:tc>
          <w:tcPr>
            <w:tcW w:w="2381" w:type="dxa"/>
            <w:shd w:val="clear" w:color="auto" w:fill="E9DDD1"/>
            <w:tcMar>
              <w:top w:w="90" w:type="dxa"/>
              <w:left w:w="120" w:type="dxa"/>
              <w:bottom w:w="90" w:type="dxa"/>
              <w:right w:w="120" w:type="dxa"/>
            </w:tcMar>
            <w:vAlign w:val="center"/>
          </w:tcPr>
          <w:p w14:paraId="2EED6D2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580D1D9" w14:textId="77777777" w:rsidR="0011075F" w:rsidRDefault="008A6E17">
            <w:pPr>
              <w:spacing w:after="20" w:line="240" w:lineRule="auto"/>
            </w:pPr>
            <w:r>
              <w:rPr>
                <w:sz w:val="16"/>
              </w:rPr>
              <w:t>A:2, B:2, C:2, D:2, E:3</w:t>
            </w:r>
          </w:p>
        </w:tc>
      </w:tr>
      <w:tr w:rsidR="0011075F" w14:paraId="375FFDBE" w14:textId="77777777">
        <w:trPr>
          <w:cantSplit/>
          <w:jc w:val="center"/>
        </w:trPr>
        <w:tc>
          <w:tcPr>
            <w:tcW w:w="2381" w:type="dxa"/>
            <w:shd w:val="clear" w:color="auto" w:fill="E9DDD1"/>
            <w:tcMar>
              <w:top w:w="90" w:type="dxa"/>
              <w:left w:w="120" w:type="dxa"/>
              <w:bottom w:w="90" w:type="dxa"/>
              <w:right w:w="120" w:type="dxa"/>
            </w:tcMar>
            <w:vAlign w:val="center"/>
          </w:tcPr>
          <w:p w14:paraId="7274123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9ECAAC4" w14:textId="77777777" w:rsidR="0011075F" w:rsidRDefault="008A6E17">
            <w:pPr>
              <w:spacing w:after="20" w:line="240" w:lineRule="auto"/>
            </w:pPr>
            <w:r>
              <w:rPr>
                <w:sz w:val="16"/>
              </w:rPr>
              <w:t>Fori, procedure, rimedi e pene della data canonica.</w:t>
            </w:r>
            <w:r>
              <w:rPr>
                <w:sz w:val="16"/>
              </w:rPr>
              <w:br/>
              <w:t>Livello di astrazione UX e contenuti esclusi per sicurezza.</w:t>
            </w:r>
            <w:r>
              <w:rPr>
                <w:sz w:val="16"/>
              </w:rPr>
              <w:br/>
              <w:t>Periodo, luogo, risoluzione e responsabilità definitive.</w:t>
            </w:r>
            <w:r>
              <w:rPr>
                <w:sz w:val="16"/>
              </w:rPr>
              <w:br/>
              <w:t>Requisiti indispensabili per la demo di Pompei.</w:t>
            </w:r>
          </w:p>
        </w:tc>
      </w:tr>
      <w:tr w:rsidR="0011075F" w14:paraId="4BFA0230" w14:textId="77777777">
        <w:trPr>
          <w:cantSplit/>
          <w:jc w:val="center"/>
        </w:trPr>
        <w:tc>
          <w:tcPr>
            <w:tcW w:w="2381" w:type="dxa"/>
            <w:shd w:val="clear" w:color="auto" w:fill="E9DDD1"/>
            <w:tcMar>
              <w:top w:w="90" w:type="dxa"/>
              <w:left w:w="120" w:type="dxa"/>
              <w:bottom w:w="90" w:type="dxa"/>
              <w:right w:w="120" w:type="dxa"/>
            </w:tcMar>
            <w:vAlign w:val="center"/>
          </w:tcPr>
          <w:p w14:paraId="7896220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2A3AB93" w14:textId="77777777" w:rsidR="0011075F" w:rsidRDefault="008A6E17">
            <w:pPr>
              <w:spacing w:after="20" w:line="240" w:lineRule="auto"/>
            </w:pPr>
            <w:r>
              <w:rPr>
                <w:sz w:val="16"/>
              </w:rPr>
              <w:t>Definiti nei documenti sorgente o ancora da promuovere a S4.</w:t>
            </w:r>
          </w:p>
        </w:tc>
      </w:tr>
    </w:tbl>
    <w:p w14:paraId="5132D8D5" w14:textId="77777777" w:rsidR="0011075F" w:rsidRDefault="0011075F"/>
    <w:p w14:paraId="26B544B6" w14:textId="77777777" w:rsidR="0011075F" w:rsidRDefault="008A6E17">
      <w:pPr>
        <w:pStyle w:val="Titolo1"/>
      </w:pPr>
      <w:bookmarkStart w:id="102" w:name="_Toc235456982"/>
      <w:r>
        <w:t>12. Religione e calendario</w:t>
      </w:r>
      <w:bookmarkEnd w:id="102"/>
    </w:p>
    <w:p w14:paraId="1319D216" w14:textId="77777777" w:rsidR="0011075F" w:rsidRDefault="008A6E17">
      <w:pPr>
        <w:pBdr>
          <w:left w:val="single" w:sz="18" w:space="8" w:color="B98228"/>
        </w:pBdr>
        <w:spacing w:after="240"/>
      </w:pPr>
      <w:r>
        <w:t xml:space="preserve">La religione e pratica quotidiana, domestica, civica e collegiale. Culti e rituali modificano calendari, reputazioni, spese, </w:t>
      </w:r>
      <w:r>
        <w:t>accessi e reti sociali senza ridursi a bonus astratti.</w:t>
      </w:r>
    </w:p>
    <w:p w14:paraId="609D52E8" w14:textId="77777777" w:rsidR="0011075F" w:rsidRDefault="008A6E17">
      <w:pPr>
        <w:pStyle w:val="Titolo2"/>
      </w:pPr>
      <w:bookmarkStart w:id="103" w:name="_Toc235456983"/>
      <w:r>
        <w:t>Sistema religioso e culti domestici</w:t>
      </w:r>
      <w:bookmarkEnd w:id="103"/>
    </w:p>
    <w:p w14:paraId="0E8281F9" w14:textId="77777777" w:rsidR="0011075F" w:rsidRDefault="008A6E17">
      <w:r>
        <w:t>Pratiche domestiche possono essere frequenti; feste civiche seguono calendario; grandi prodigi, repressioni o conflitti sono rari e condizionati. Produce RitualScheduled/Performed, VowMade/Fulfilled, SignInterpreted, FestivalStarted, ReligiousDisputeOpened; ascolta tempo, morte, nascita, carica, crisi, guerra, malattia, mercato e direttiva.</w:t>
      </w:r>
    </w:p>
    <w:p w14:paraId="3FC0F251" w14:textId="77777777" w:rsidR="0011075F" w:rsidRDefault="008A6E17">
      <w:r>
        <w:t>Officiante assente, risorse mancanti, rito interrotto, calendari sovrapposti, luogo chiuso, interpretazioni opposte, persona multi-appartenente e comunità non attestata richiedono fallback o esclusione. Riti P0 sono individuali; lontano si aggregano partecipazione e domanda preservando voti, cariche, controversie e memorie. Save/load conserva occorrenze, promesse, interpretazioni e conseguenze.</w:t>
      </w:r>
    </w:p>
    <w:p w14:paraId="681CE47E" w14:textId="77777777" w:rsidR="0011075F" w:rsidRDefault="008A6E17">
      <w:r>
        <w:t>Ogni culto/comunità ha periodo, area, fonti e livello A–E. Evitare “religione romana” uniforme, monoteismo/politeismo come UI esaustiva, sacerdoti equivalenti a clero moderno, cristiani onnipresenti e culti “orientali” esotizzati. Review storica, religiosa, linguistica ed etica obbligatoria.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66F486D" w14:textId="77777777">
        <w:trPr>
          <w:cantSplit/>
          <w:tblHeader/>
          <w:jc w:val="center"/>
        </w:trPr>
        <w:tc>
          <w:tcPr>
            <w:tcW w:w="2381" w:type="dxa"/>
            <w:shd w:val="clear" w:color="auto" w:fill="E9DDD1"/>
            <w:tcMar>
              <w:top w:w="90" w:type="dxa"/>
              <w:left w:w="120" w:type="dxa"/>
              <w:bottom w:w="90" w:type="dxa"/>
              <w:right w:w="120" w:type="dxa"/>
            </w:tcMar>
            <w:vAlign w:val="center"/>
          </w:tcPr>
          <w:p w14:paraId="37769229"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5AD2074F" w14:textId="77777777" w:rsidR="0011075F" w:rsidRDefault="008A6E17">
            <w:pPr>
              <w:spacing w:after="20" w:line="240" w:lineRule="auto"/>
            </w:pPr>
            <w:r>
              <w:rPr>
                <w:sz w:val="16"/>
              </w:rPr>
              <w:t>04-simulation/religion-calendar/religious-system.md</w:t>
            </w:r>
            <w:r>
              <w:rPr>
                <w:sz w:val="16"/>
              </w:rPr>
              <w:br/>
            </w:r>
            <w:r>
              <w:rPr>
                <w:sz w:val="16"/>
              </w:rPr>
              <w:t>04-simulation/religion-calendar/domestic-religion.md</w:t>
            </w:r>
          </w:p>
        </w:tc>
      </w:tr>
      <w:tr w:rsidR="0011075F" w14:paraId="5EE1182B" w14:textId="77777777">
        <w:trPr>
          <w:cantSplit/>
          <w:jc w:val="center"/>
        </w:trPr>
        <w:tc>
          <w:tcPr>
            <w:tcW w:w="2381" w:type="dxa"/>
            <w:shd w:val="clear" w:color="auto" w:fill="E9DDD1"/>
            <w:tcMar>
              <w:top w:w="90" w:type="dxa"/>
              <w:left w:w="120" w:type="dxa"/>
              <w:bottom w:w="90" w:type="dxa"/>
              <w:right w:w="120" w:type="dxa"/>
            </w:tcMar>
            <w:vAlign w:val="center"/>
          </w:tcPr>
          <w:p w14:paraId="363A589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64536B" w14:textId="77777777" w:rsidR="0011075F" w:rsidRDefault="008A6E17">
            <w:pPr>
              <w:spacing w:after="20" w:line="240" w:lineRule="auto"/>
            </w:pPr>
            <w:r>
              <w:rPr>
                <w:sz w:val="16"/>
              </w:rPr>
              <w:t>A:2, B:2, C:2, D:2, E:3</w:t>
            </w:r>
          </w:p>
        </w:tc>
      </w:tr>
      <w:tr w:rsidR="0011075F" w14:paraId="05B31371" w14:textId="77777777">
        <w:trPr>
          <w:cantSplit/>
          <w:jc w:val="center"/>
        </w:trPr>
        <w:tc>
          <w:tcPr>
            <w:tcW w:w="2381" w:type="dxa"/>
            <w:shd w:val="clear" w:color="auto" w:fill="E9DDD1"/>
            <w:tcMar>
              <w:top w:w="90" w:type="dxa"/>
              <w:left w:w="120" w:type="dxa"/>
              <w:bottom w:w="90" w:type="dxa"/>
              <w:right w:w="120" w:type="dxa"/>
            </w:tcMar>
            <w:vAlign w:val="center"/>
          </w:tcPr>
          <w:p w14:paraId="7C6923D3"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8905FAB" w14:textId="77777777" w:rsidR="0011075F" w:rsidRDefault="008A6E17">
            <w:pPr>
              <w:spacing w:after="20" w:line="240" w:lineRule="auto"/>
            </w:pPr>
            <w:r>
              <w:rPr>
                <w:sz w:val="16"/>
              </w:rPr>
              <w:t>Culti, comunità, sacerdozi e feste P0 per data e area demo.</w:t>
            </w:r>
            <w:r>
              <w:rPr>
                <w:sz w:val="16"/>
              </w:rPr>
              <w:br/>
              <w:t xml:space="preserve">Limiti di rappresentazione per ebraismo e prime comunità cristiane sulla </w:t>
            </w:r>
            <w:r>
              <w:rPr>
                <w:sz w:val="16"/>
              </w:rPr>
              <w:t>base delle evidenze locali.</w:t>
            </w:r>
            <w:r>
              <w:rPr>
                <w:sz w:val="16"/>
              </w:rPr>
              <w:br/>
              <w:t>Periodo, luogo, risoluzione e responsabilità definitive.</w:t>
            </w:r>
            <w:r>
              <w:rPr>
                <w:sz w:val="16"/>
              </w:rPr>
              <w:br/>
              <w:t>Requisiti indispensabili per la demo di Pompei.</w:t>
            </w:r>
          </w:p>
        </w:tc>
      </w:tr>
      <w:tr w:rsidR="0011075F" w14:paraId="2C7C593C" w14:textId="77777777">
        <w:trPr>
          <w:cantSplit/>
          <w:jc w:val="center"/>
        </w:trPr>
        <w:tc>
          <w:tcPr>
            <w:tcW w:w="2381" w:type="dxa"/>
            <w:shd w:val="clear" w:color="auto" w:fill="E9DDD1"/>
            <w:tcMar>
              <w:top w:w="90" w:type="dxa"/>
              <w:left w:w="120" w:type="dxa"/>
              <w:bottom w:w="90" w:type="dxa"/>
              <w:right w:w="120" w:type="dxa"/>
            </w:tcMar>
            <w:vAlign w:val="center"/>
          </w:tcPr>
          <w:p w14:paraId="41FD943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82CDF39" w14:textId="77777777" w:rsidR="0011075F" w:rsidRDefault="008A6E17">
            <w:pPr>
              <w:spacing w:after="20" w:line="240" w:lineRule="auto"/>
            </w:pPr>
            <w:r>
              <w:rPr>
                <w:sz w:val="16"/>
              </w:rPr>
              <w:t>Definiti nei documenti sorgente o ancora da promuovere a S4.</w:t>
            </w:r>
          </w:p>
        </w:tc>
      </w:tr>
    </w:tbl>
    <w:p w14:paraId="3978303C" w14:textId="77777777" w:rsidR="0011075F" w:rsidRDefault="0011075F"/>
    <w:p w14:paraId="52DF34AE" w14:textId="77777777" w:rsidR="0011075F" w:rsidRDefault="008A6E17">
      <w:pPr>
        <w:pStyle w:val="Titolo2"/>
      </w:pPr>
      <w:bookmarkStart w:id="104" w:name="_Toc235456984"/>
      <w:r>
        <w:t>Templi, sacerdoti, rituali e sacrifici</w:t>
      </w:r>
      <w:bookmarkEnd w:id="104"/>
    </w:p>
    <w:p w14:paraId="57F4CA9B"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F5B876B" w14:textId="77777777">
        <w:trPr>
          <w:cantSplit/>
          <w:tblHeader/>
          <w:jc w:val="center"/>
        </w:trPr>
        <w:tc>
          <w:tcPr>
            <w:tcW w:w="2381" w:type="dxa"/>
            <w:shd w:val="clear" w:color="auto" w:fill="E9DDD1"/>
            <w:tcMar>
              <w:top w:w="90" w:type="dxa"/>
              <w:left w:w="120" w:type="dxa"/>
              <w:bottom w:w="90" w:type="dxa"/>
              <w:right w:w="120" w:type="dxa"/>
            </w:tcMar>
            <w:vAlign w:val="center"/>
          </w:tcPr>
          <w:p w14:paraId="650D7C84" w14:textId="77777777" w:rsidR="0011075F" w:rsidRDefault="008A6E17">
            <w:r>
              <w:rPr>
                <w:b/>
                <w:color w:val="8B2E2E"/>
                <w:sz w:val="16"/>
              </w:rPr>
              <w:t>Fonti canoniche</w:t>
            </w:r>
          </w:p>
        </w:tc>
        <w:tc>
          <w:tcPr>
            <w:tcW w:w="6973" w:type="dxa"/>
            <w:tcMar>
              <w:top w:w="90" w:type="dxa"/>
              <w:left w:w="120" w:type="dxa"/>
              <w:bottom w:w="90" w:type="dxa"/>
              <w:right w:w="120" w:type="dxa"/>
            </w:tcMar>
          </w:tcPr>
          <w:p w14:paraId="516EB67C" w14:textId="77777777" w:rsidR="0011075F" w:rsidRDefault="008A6E17">
            <w:pPr>
              <w:spacing w:after="20" w:line="240" w:lineRule="auto"/>
            </w:pPr>
            <w:r>
              <w:rPr>
                <w:sz w:val="16"/>
              </w:rPr>
              <w:t>04-simulation/religion-calendar/temples.md</w:t>
            </w:r>
            <w:r>
              <w:rPr>
                <w:sz w:val="16"/>
              </w:rPr>
              <w:br/>
              <w:t>04-simulation/religion-calendar/priests.md</w:t>
            </w:r>
            <w:r>
              <w:rPr>
                <w:sz w:val="16"/>
              </w:rPr>
              <w:br/>
              <w:t>04-simulation/religion-calendar/rituals-sacrifices.md</w:t>
            </w:r>
          </w:p>
        </w:tc>
      </w:tr>
      <w:tr w:rsidR="0011075F" w14:paraId="4B5E753B" w14:textId="77777777">
        <w:trPr>
          <w:cantSplit/>
          <w:jc w:val="center"/>
        </w:trPr>
        <w:tc>
          <w:tcPr>
            <w:tcW w:w="2381" w:type="dxa"/>
            <w:shd w:val="clear" w:color="auto" w:fill="E9DDD1"/>
            <w:tcMar>
              <w:top w:w="90" w:type="dxa"/>
              <w:left w:w="120" w:type="dxa"/>
              <w:bottom w:w="90" w:type="dxa"/>
              <w:right w:w="120" w:type="dxa"/>
            </w:tcMar>
            <w:vAlign w:val="center"/>
          </w:tcPr>
          <w:p w14:paraId="1566DB9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6029016" w14:textId="77777777" w:rsidR="0011075F" w:rsidRDefault="008A6E17">
            <w:pPr>
              <w:spacing w:after="20" w:line="240" w:lineRule="auto"/>
            </w:pPr>
            <w:r>
              <w:rPr>
                <w:sz w:val="16"/>
              </w:rPr>
              <w:t>Mista / non assegnata</w:t>
            </w:r>
          </w:p>
        </w:tc>
      </w:tr>
      <w:tr w:rsidR="0011075F" w14:paraId="1B406F25" w14:textId="77777777">
        <w:trPr>
          <w:cantSplit/>
          <w:jc w:val="center"/>
        </w:trPr>
        <w:tc>
          <w:tcPr>
            <w:tcW w:w="2381" w:type="dxa"/>
            <w:shd w:val="clear" w:color="auto" w:fill="E9DDD1"/>
            <w:tcMar>
              <w:top w:w="90" w:type="dxa"/>
              <w:left w:w="120" w:type="dxa"/>
              <w:bottom w:w="90" w:type="dxa"/>
              <w:right w:w="120" w:type="dxa"/>
            </w:tcMar>
            <w:vAlign w:val="center"/>
          </w:tcPr>
          <w:p w14:paraId="01C43F1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0B502FC" w14:textId="77777777" w:rsidR="0011075F" w:rsidRDefault="008A6E17">
            <w:pPr>
              <w:spacing w:after="20" w:line="240" w:lineRule="auto"/>
            </w:pPr>
            <w:r>
              <w:rPr>
                <w:sz w:val="16"/>
              </w:rPr>
              <w:t>Periodo, luogo, risoluzione e responsabilità definitive.</w:t>
            </w:r>
            <w:r>
              <w:rPr>
                <w:sz w:val="16"/>
              </w:rPr>
              <w:br/>
              <w:t xml:space="preserve">Requisiti </w:t>
            </w:r>
            <w:r>
              <w:rPr>
                <w:sz w:val="16"/>
              </w:rPr>
              <w:t>indispensabili per la demo di Pompei.</w:t>
            </w:r>
            <w:r>
              <w:rPr>
                <w:sz w:val="16"/>
              </w:rPr>
              <w:br/>
              <w:t>Criteri di semplificazione e aggregazione.</w:t>
            </w:r>
          </w:p>
        </w:tc>
      </w:tr>
      <w:tr w:rsidR="0011075F" w14:paraId="213D953F" w14:textId="77777777">
        <w:trPr>
          <w:cantSplit/>
          <w:jc w:val="center"/>
        </w:trPr>
        <w:tc>
          <w:tcPr>
            <w:tcW w:w="2381" w:type="dxa"/>
            <w:shd w:val="clear" w:color="auto" w:fill="E9DDD1"/>
            <w:tcMar>
              <w:top w:w="90" w:type="dxa"/>
              <w:left w:w="120" w:type="dxa"/>
              <w:bottom w:w="90" w:type="dxa"/>
              <w:right w:w="120" w:type="dxa"/>
            </w:tcMar>
            <w:vAlign w:val="center"/>
          </w:tcPr>
          <w:p w14:paraId="11F490A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E5DD83D" w14:textId="77777777" w:rsidR="0011075F" w:rsidRDefault="008A6E17">
            <w:pPr>
              <w:spacing w:after="20" w:line="240" w:lineRule="auto"/>
            </w:pPr>
            <w:r>
              <w:rPr>
                <w:sz w:val="16"/>
              </w:rPr>
              <w:t>Definiti nei documenti sorgente o ancora da promuovere a S4.</w:t>
            </w:r>
          </w:p>
        </w:tc>
      </w:tr>
    </w:tbl>
    <w:p w14:paraId="529359BE" w14:textId="77777777" w:rsidR="0011075F" w:rsidRDefault="0011075F"/>
    <w:p w14:paraId="79E6AF47" w14:textId="77777777" w:rsidR="0011075F" w:rsidRDefault="008A6E17">
      <w:pPr>
        <w:pStyle w:val="Titolo2"/>
      </w:pPr>
      <w:bookmarkStart w:id="105" w:name="_Toc235456985"/>
      <w:r>
        <w:t>Feste religiose, giochi pubblici e calendario</w:t>
      </w:r>
      <w:bookmarkEnd w:id="105"/>
    </w:p>
    <w:p w14:paraId="21DF2E28" w14:textId="77777777" w:rsidR="0011075F" w:rsidRDefault="008A6E17">
      <w:r>
        <w:t xml:space="preserve">Questa area e registrata nella </w:t>
      </w:r>
      <w:r>
        <w:t>struttura della Game Bible ma il contenuto editoriale disponibile non e ancora sufficiente. La lacuna resta visibile e tracciata, senza introdurre nuove affermazioni.</w:t>
      </w:r>
    </w:p>
    <w:p w14:paraId="09FA75A6" w14:textId="42C545C6" w:rsidR="0011075F" w:rsidRDefault="008A6E17">
      <w:pPr>
        <w:pStyle w:val="Didascalia"/>
        <w:jc w:val="left"/>
      </w:pPr>
      <w:bookmarkStart w:id="106" w:name="_Toc235457093"/>
      <w:r>
        <w:t xml:space="preserve">Tabella </w:t>
      </w:r>
      <w:r>
        <w:fldChar w:fldCharType="begin"/>
      </w:r>
      <w:r>
        <w:instrText>SEQ Tabella \* ARABIC</w:instrText>
      </w:r>
      <w:r>
        <w:fldChar w:fldCharType="separate"/>
      </w:r>
      <w:r>
        <w:rPr>
          <w:noProof/>
        </w:rPr>
        <w:t>15</w:t>
      </w:r>
      <w:r>
        <w:fldChar w:fldCharType="end"/>
      </w:r>
      <w:r>
        <w:t xml:space="preserve"> - Feste religiose, giochi pubblici e calendario</w:t>
      </w:r>
      <w:bookmarkEnd w:id="106"/>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6D35237C" w14:textId="77777777">
        <w:trPr>
          <w:cantSplit/>
          <w:tblHeader/>
          <w:jc w:val="center"/>
        </w:trPr>
        <w:tc>
          <w:tcPr>
            <w:tcW w:w="1984" w:type="dxa"/>
            <w:shd w:val="clear" w:color="auto" w:fill="8B2E2E"/>
            <w:tcMar>
              <w:top w:w="90" w:type="dxa"/>
              <w:left w:w="120" w:type="dxa"/>
              <w:bottom w:w="90" w:type="dxa"/>
              <w:right w:w="120" w:type="dxa"/>
            </w:tcMar>
            <w:vAlign w:val="center"/>
          </w:tcPr>
          <w:p w14:paraId="68800EDC" w14:textId="77777777" w:rsidR="0011075F" w:rsidRDefault="008A6E17">
            <w:r>
              <w:rPr>
                <w:b/>
                <w:color w:val="FFFFFF"/>
                <w:sz w:val="17"/>
              </w:rPr>
              <w:t>Classe</w:t>
            </w:r>
          </w:p>
        </w:tc>
        <w:tc>
          <w:tcPr>
            <w:tcW w:w="3515" w:type="dxa"/>
            <w:shd w:val="clear" w:color="auto" w:fill="8B2E2E"/>
            <w:tcMar>
              <w:top w:w="90" w:type="dxa"/>
              <w:left w:w="120" w:type="dxa"/>
              <w:bottom w:w="90" w:type="dxa"/>
              <w:right w:w="120" w:type="dxa"/>
            </w:tcMar>
            <w:vAlign w:val="center"/>
          </w:tcPr>
          <w:p w14:paraId="13C6F88C" w14:textId="77777777" w:rsidR="0011075F" w:rsidRDefault="008A6E17">
            <w:r>
              <w:rPr>
                <w:b/>
                <w:color w:val="FFFFFF"/>
                <w:sz w:val="17"/>
              </w:rPr>
              <w:t>Frequenza</w:t>
            </w:r>
          </w:p>
        </w:tc>
        <w:tc>
          <w:tcPr>
            <w:tcW w:w="3855" w:type="dxa"/>
            <w:shd w:val="clear" w:color="auto" w:fill="8B2E2E"/>
            <w:tcMar>
              <w:top w:w="90" w:type="dxa"/>
              <w:left w:w="120" w:type="dxa"/>
              <w:bottom w:w="90" w:type="dxa"/>
              <w:right w:w="120" w:type="dxa"/>
            </w:tcMar>
            <w:vAlign w:val="center"/>
          </w:tcPr>
          <w:p w14:paraId="5339D88B" w14:textId="77777777" w:rsidR="0011075F" w:rsidRDefault="008A6E17">
            <w:r>
              <w:rPr>
                <w:b/>
                <w:color w:val="FFFFFF"/>
                <w:sz w:val="17"/>
              </w:rPr>
              <w:t>Esempi</w:t>
            </w:r>
          </w:p>
        </w:tc>
      </w:tr>
      <w:tr w:rsidR="0011075F" w14:paraId="35053CE3" w14:textId="77777777">
        <w:trPr>
          <w:cantSplit/>
          <w:jc w:val="center"/>
        </w:trPr>
        <w:tc>
          <w:tcPr>
            <w:tcW w:w="1984" w:type="dxa"/>
            <w:tcMar>
              <w:top w:w="90" w:type="dxa"/>
              <w:left w:w="120" w:type="dxa"/>
              <w:bottom w:w="90" w:type="dxa"/>
              <w:right w:w="120" w:type="dxa"/>
            </w:tcMar>
            <w:vAlign w:val="center"/>
          </w:tcPr>
          <w:p w14:paraId="2A9F47D4" w14:textId="77777777" w:rsidR="0011075F" w:rsidRDefault="008A6E17">
            <w:pPr>
              <w:spacing w:after="30" w:line="252" w:lineRule="auto"/>
            </w:pPr>
            <w:r>
              <w:rPr>
                <w:sz w:val="16"/>
              </w:rPr>
              <w:t>Routine</w:t>
            </w:r>
          </w:p>
        </w:tc>
        <w:tc>
          <w:tcPr>
            <w:tcW w:w="3515" w:type="dxa"/>
            <w:tcMar>
              <w:top w:w="90" w:type="dxa"/>
              <w:left w:w="120" w:type="dxa"/>
              <w:bottom w:w="90" w:type="dxa"/>
              <w:right w:w="120" w:type="dxa"/>
            </w:tcMar>
            <w:vAlign w:val="center"/>
          </w:tcPr>
          <w:p w14:paraId="3B936C8D" w14:textId="77777777" w:rsidR="0011075F" w:rsidRDefault="008A6E17">
            <w:pPr>
              <w:spacing w:after="30" w:line="252" w:lineRule="auto"/>
            </w:pPr>
            <w:r>
              <w:rPr>
                <w:sz w:val="16"/>
              </w:rPr>
              <w:t>Quotidiana ma variata</w:t>
            </w:r>
          </w:p>
        </w:tc>
        <w:tc>
          <w:tcPr>
            <w:tcW w:w="3855" w:type="dxa"/>
            <w:tcMar>
              <w:top w:w="90" w:type="dxa"/>
              <w:left w:w="120" w:type="dxa"/>
              <w:bottom w:w="90" w:type="dxa"/>
              <w:right w:w="120" w:type="dxa"/>
            </w:tcMar>
            <w:vAlign w:val="center"/>
          </w:tcPr>
          <w:p w14:paraId="21B84394" w14:textId="77777777" w:rsidR="0011075F" w:rsidRDefault="008A6E17">
            <w:pPr>
              <w:spacing w:after="30" w:line="252" w:lineRule="auto"/>
            </w:pPr>
            <w:r>
              <w:rPr>
                <w:sz w:val="16"/>
              </w:rPr>
              <w:t>Consegne, turni, acqua, rito domestico</w:t>
            </w:r>
          </w:p>
        </w:tc>
      </w:tr>
      <w:tr w:rsidR="0011075F" w14:paraId="14EC5432" w14:textId="77777777">
        <w:trPr>
          <w:cantSplit/>
          <w:jc w:val="center"/>
        </w:trPr>
        <w:tc>
          <w:tcPr>
            <w:tcW w:w="1984" w:type="dxa"/>
            <w:shd w:val="clear" w:color="auto" w:fill="F8F5EF"/>
            <w:tcMar>
              <w:top w:w="90" w:type="dxa"/>
              <w:left w:w="120" w:type="dxa"/>
              <w:bottom w:w="90" w:type="dxa"/>
              <w:right w:w="120" w:type="dxa"/>
            </w:tcMar>
            <w:vAlign w:val="center"/>
          </w:tcPr>
          <w:p w14:paraId="24FDAC2E" w14:textId="77777777" w:rsidR="0011075F" w:rsidRDefault="008A6E17">
            <w:pPr>
              <w:spacing w:after="30" w:line="252" w:lineRule="auto"/>
            </w:pPr>
            <w:r>
              <w:rPr>
                <w:sz w:val="16"/>
              </w:rPr>
              <w:t>Locale</w:t>
            </w:r>
          </w:p>
        </w:tc>
        <w:tc>
          <w:tcPr>
            <w:tcW w:w="3515" w:type="dxa"/>
            <w:shd w:val="clear" w:color="auto" w:fill="F8F5EF"/>
            <w:tcMar>
              <w:top w:w="90" w:type="dxa"/>
              <w:left w:w="120" w:type="dxa"/>
              <w:bottom w:w="90" w:type="dxa"/>
              <w:right w:w="120" w:type="dxa"/>
            </w:tcMar>
            <w:vAlign w:val="center"/>
          </w:tcPr>
          <w:p w14:paraId="32C320C7" w14:textId="77777777" w:rsidR="0011075F" w:rsidRDefault="008A6E17">
            <w:pPr>
              <w:spacing w:after="30" w:line="252" w:lineRule="auto"/>
            </w:pPr>
            <w:r>
              <w:rPr>
                <w:sz w:val="16"/>
              </w:rPr>
              <w:t>Condizionale</w:t>
            </w:r>
          </w:p>
        </w:tc>
        <w:tc>
          <w:tcPr>
            <w:tcW w:w="3855" w:type="dxa"/>
            <w:shd w:val="clear" w:color="auto" w:fill="F8F5EF"/>
            <w:tcMar>
              <w:top w:w="90" w:type="dxa"/>
              <w:left w:w="120" w:type="dxa"/>
              <w:bottom w:w="90" w:type="dxa"/>
              <w:right w:w="120" w:type="dxa"/>
            </w:tcMar>
            <w:vAlign w:val="center"/>
          </w:tcPr>
          <w:p w14:paraId="02CD3163" w14:textId="77777777" w:rsidR="0011075F" w:rsidRDefault="008A6E17">
            <w:pPr>
              <w:spacing w:after="30" w:line="252" w:lineRule="auto"/>
            </w:pPr>
            <w:r>
              <w:rPr>
                <w:sz w:val="16"/>
              </w:rPr>
              <w:t>Lite, lotto danneggiato, indisposizione</w:t>
            </w:r>
          </w:p>
        </w:tc>
      </w:tr>
      <w:tr w:rsidR="0011075F" w14:paraId="62461750" w14:textId="77777777">
        <w:trPr>
          <w:cantSplit/>
          <w:jc w:val="center"/>
        </w:trPr>
        <w:tc>
          <w:tcPr>
            <w:tcW w:w="1984" w:type="dxa"/>
            <w:tcMar>
              <w:top w:w="90" w:type="dxa"/>
              <w:left w:w="120" w:type="dxa"/>
              <w:bottom w:w="90" w:type="dxa"/>
              <w:right w:w="120" w:type="dxa"/>
            </w:tcMar>
            <w:vAlign w:val="center"/>
          </w:tcPr>
          <w:p w14:paraId="4966C29B" w14:textId="77777777" w:rsidR="0011075F" w:rsidRDefault="008A6E17">
            <w:pPr>
              <w:spacing w:after="30" w:line="252" w:lineRule="auto"/>
            </w:pPr>
            <w:r>
              <w:rPr>
                <w:sz w:val="16"/>
              </w:rPr>
              <w:t>Civico</w:t>
            </w:r>
          </w:p>
        </w:tc>
        <w:tc>
          <w:tcPr>
            <w:tcW w:w="3515" w:type="dxa"/>
            <w:tcMar>
              <w:top w:w="90" w:type="dxa"/>
              <w:left w:w="120" w:type="dxa"/>
              <w:bottom w:w="90" w:type="dxa"/>
              <w:right w:w="120" w:type="dxa"/>
            </w:tcMar>
            <w:vAlign w:val="center"/>
          </w:tcPr>
          <w:p w14:paraId="064486E2" w14:textId="77777777" w:rsidR="0011075F" w:rsidRDefault="008A6E17">
            <w:pPr>
              <w:spacing w:after="30" w:line="252" w:lineRule="auto"/>
            </w:pPr>
            <w:r>
              <w:rPr>
                <w:sz w:val="16"/>
              </w:rPr>
              <w:t>Pochi nel mese</w:t>
            </w:r>
          </w:p>
        </w:tc>
        <w:tc>
          <w:tcPr>
            <w:tcW w:w="3855" w:type="dxa"/>
            <w:tcMar>
              <w:top w:w="90" w:type="dxa"/>
              <w:left w:w="120" w:type="dxa"/>
              <w:bottom w:w="90" w:type="dxa"/>
              <w:right w:w="120" w:type="dxa"/>
            </w:tcMar>
            <w:vAlign w:val="center"/>
          </w:tcPr>
          <w:p w14:paraId="0DF74606" w14:textId="77777777" w:rsidR="0011075F" w:rsidRDefault="008A6E17">
            <w:pPr>
              <w:spacing w:after="30" w:line="252" w:lineRule="auto"/>
            </w:pPr>
            <w:r>
              <w:rPr>
                <w:sz w:val="16"/>
              </w:rPr>
              <w:t>Udienza, annuncio, mercato speciale</w:t>
            </w:r>
          </w:p>
        </w:tc>
      </w:tr>
      <w:tr w:rsidR="0011075F" w14:paraId="7AE4FAF9" w14:textId="77777777">
        <w:trPr>
          <w:cantSplit/>
          <w:jc w:val="center"/>
        </w:trPr>
        <w:tc>
          <w:tcPr>
            <w:tcW w:w="1984" w:type="dxa"/>
            <w:shd w:val="clear" w:color="auto" w:fill="F8F5EF"/>
            <w:tcMar>
              <w:top w:w="90" w:type="dxa"/>
              <w:left w:w="120" w:type="dxa"/>
              <w:bottom w:w="90" w:type="dxa"/>
              <w:right w:w="120" w:type="dxa"/>
            </w:tcMar>
            <w:vAlign w:val="center"/>
          </w:tcPr>
          <w:p w14:paraId="35F94EAD" w14:textId="77777777" w:rsidR="0011075F" w:rsidRDefault="008A6E17">
            <w:pPr>
              <w:spacing w:after="30" w:line="252" w:lineRule="auto"/>
            </w:pPr>
            <w:r>
              <w:rPr>
                <w:sz w:val="16"/>
              </w:rPr>
              <w:t>Pubblico</w:t>
            </w:r>
          </w:p>
        </w:tc>
        <w:tc>
          <w:tcPr>
            <w:tcW w:w="3515" w:type="dxa"/>
            <w:shd w:val="clear" w:color="auto" w:fill="F8F5EF"/>
            <w:tcMar>
              <w:top w:w="90" w:type="dxa"/>
              <w:left w:w="120" w:type="dxa"/>
              <w:bottom w:w="90" w:type="dxa"/>
              <w:right w:w="120" w:type="dxa"/>
            </w:tcMar>
            <w:vAlign w:val="center"/>
          </w:tcPr>
          <w:p w14:paraId="384C0AEE" w14:textId="77777777" w:rsidR="0011075F" w:rsidRDefault="008A6E17">
            <w:pPr>
              <w:spacing w:after="30" w:line="252" w:lineRule="auto"/>
            </w:pPr>
            <w:r>
              <w:rPr>
                <w:sz w:val="16"/>
              </w:rPr>
              <w:t>Massimo uno per run standard</w:t>
            </w:r>
          </w:p>
        </w:tc>
        <w:tc>
          <w:tcPr>
            <w:tcW w:w="3855" w:type="dxa"/>
            <w:shd w:val="clear" w:color="auto" w:fill="F8F5EF"/>
            <w:tcMar>
              <w:top w:w="90" w:type="dxa"/>
              <w:left w:w="120" w:type="dxa"/>
              <w:bottom w:w="90" w:type="dxa"/>
              <w:right w:w="120" w:type="dxa"/>
            </w:tcMar>
            <w:vAlign w:val="center"/>
          </w:tcPr>
          <w:p w14:paraId="584C1C42" w14:textId="77777777" w:rsidR="0011075F" w:rsidRDefault="008A6E17">
            <w:pPr>
              <w:spacing w:after="30" w:line="252" w:lineRule="auto"/>
            </w:pPr>
            <w:r>
              <w:rPr>
                <w:sz w:val="16"/>
              </w:rPr>
              <w:t xml:space="preserve">Rito o </w:t>
            </w:r>
            <w:r>
              <w:rPr>
                <w:sz w:val="16"/>
              </w:rPr>
              <w:t>gioco controllato</w:t>
            </w:r>
          </w:p>
        </w:tc>
      </w:tr>
      <w:tr w:rsidR="0011075F" w14:paraId="26115AB8" w14:textId="77777777">
        <w:trPr>
          <w:cantSplit/>
          <w:jc w:val="center"/>
        </w:trPr>
        <w:tc>
          <w:tcPr>
            <w:tcW w:w="1984" w:type="dxa"/>
            <w:tcMar>
              <w:top w:w="90" w:type="dxa"/>
              <w:left w:w="120" w:type="dxa"/>
              <w:bottom w:w="90" w:type="dxa"/>
              <w:right w:w="120" w:type="dxa"/>
            </w:tcMar>
            <w:vAlign w:val="center"/>
          </w:tcPr>
          <w:p w14:paraId="3D7D0AFC" w14:textId="77777777" w:rsidR="0011075F" w:rsidRDefault="008A6E17">
            <w:pPr>
              <w:spacing w:after="30" w:line="252" w:lineRule="auto"/>
            </w:pPr>
            <w:r>
              <w:rPr>
                <w:sz w:val="16"/>
              </w:rPr>
              <w:t>Shock</w:t>
            </w:r>
          </w:p>
        </w:tc>
        <w:tc>
          <w:tcPr>
            <w:tcW w:w="3515" w:type="dxa"/>
            <w:tcMar>
              <w:top w:w="90" w:type="dxa"/>
              <w:left w:w="120" w:type="dxa"/>
              <w:bottom w:w="90" w:type="dxa"/>
              <w:right w:w="120" w:type="dxa"/>
            </w:tcMar>
            <w:vAlign w:val="center"/>
          </w:tcPr>
          <w:p w14:paraId="011B2803" w14:textId="77777777" w:rsidR="0011075F" w:rsidRDefault="008A6E17">
            <w:pPr>
              <w:spacing w:after="30" w:line="252" w:lineRule="auto"/>
            </w:pPr>
            <w:r>
              <w:rPr>
                <w:sz w:val="16"/>
              </w:rPr>
              <w:t>Raro, non garantito</w:t>
            </w:r>
          </w:p>
        </w:tc>
        <w:tc>
          <w:tcPr>
            <w:tcW w:w="3855" w:type="dxa"/>
            <w:tcMar>
              <w:top w:w="90" w:type="dxa"/>
              <w:left w:w="120" w:type="dxa"/>
              <w:bottom w:w="90" w:type="dxa"/>
              <w:right w:w="120" w:type="dxa"/>
            </w:tcMar>
            <w:vAlign w:val="center"/>
          </w:tcPr>
          <w:p w14:paraId="09DAB2FD" w14:textId="77777777" w:rsidR="0011075F" w:rsidRDefault="008A6E17">
            <w:pPr>
              <w:spacing w:after="30" w:line="252" w:lineRule="auto"/>
            </w:pPr>
            <w:r>
              <w:rPr>
                <w:sz w:val="16"/>
              </w:rPr>
              <w:t>Incendio locale, scarsita, crollo</w:t>
            </w:r>
          </w:p>
        </w:tc>
      </w:tr>
    </w:tbl>
    <w:p w14:paraId="02D21CC7"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7663A6CF" w14:textId="77777777">
        <w:trPr>
          <w:cantSplit/>
          <w:tblHeader/>
          <w:jc w:val="center"/>
        </w:trPr>
        <w:tc>
          <w:tcPr>
            <w:tcW w:w="2381" w:type="dxa"/>
            <w:shd w:val="clear" w:color="auto" w:fill="E9DDD1"/>
            <w:tcMar>
              <w:top w:w="90" w:type="dxa"/>
              <w:left w:w="120" w:type="dxa"/>
              <w:bottom w:w="90" w:type="dxa"/>
              <w:right w:w="120" w:type="dxa"/>
            </w:tcMar>
            <w:vAlign w:val="center"/>
          </w:tcPr>
          <w:p w14:paraId="51A6A48B" w14:textId="77777777" w:rsidR="0011075F" w:rsidRDefault="008A6E17">
            <w:r>
              <w:rPr>
                <w:b/>
                <w:color w:val="8B2E2E"/>
                <w:sz w:val="16"/>
              </w:rPr>
              <w:t>Fonti canoniche</w:t>
            </w:r>
          </w:p>
        </w:tc>
        <w:tc>
          <w:tcPr>
            <w:tcW w:w="6973" w:type="dxa"/>
            <w:tcMar>
              <w:top w:w="90" w:type="dxa"/>
              <w:left w:w="120" w:type="dxa"/>
              <w:bottom w:w="90" w:type="dxa"/>
              <w:right w:w="120" w:type="dxa"/>
            </w:tcMar>
          </w:tcPr>
          <w:p w14:paraId="01034B12" w14:textId="77777777" w:rsidR="0011075F" w:rsidRDefault="008A6E17">
            <w:pPr>
              <w:spacing w:after="20" w:line="240" w:lineRule="auto"/>
            </w:pPr>
            <w:r>
              <w:rPr>
                <w:sz w:val="16"/>
              </w:rPr>
              <w:t>04-simulation/religion-calendar/festivals.md</w:t>
            </w:r>
            <w:r>
              <w:rPr>
                <w:sz w:val="16"/>
              </w:rPr>
              <w:br/>
              <w:t>04-simulation/religion-calendar/public-games.md</w:t>
            </w:r>
            <w:r>
              <w:rPr>
                <w:sz w:val="16"/>
              </w:rPr>
              <w:br/>
            </w:r>
            <w:r>
              <w:rPr>
                <w:sz w:val="16"/>
              </w:rPr>
              <w:t>04-simulation/religion-calendar/calendar.md</w:t>
            </w:r>
          </w:p>
        </w:tc>
      </w:tr>
      <w:tr w:rsidR="0011075F" w14:paraId="0238C5A2" w14:textId="77777777">
        <w:trPr>
          <w:cantSplit/>
          <w:jc w:val="center"/>
        </w:trPr>
        <w:tc>
          <w:tcPr>
            <w:tcW w:w="2381" w:type="dxa"/>
            <w:shd w:val="clear" w:color="auto" w:fill="E9DDD1"/>
            <w:tcMar>
              <w:top w:w="90" w:type="dxa"/>
              <w:left w:w="120" w:type="dxa"/>
              <w:bottom w:w="90" w:type="dxa"/>
              <w:right w:w="120" w:type="dxa"/>
            </w:tcMar>
            <w:vAlign w:val="center"/>
          </w:tcPr>
          <w:p w14:paraId="6803590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37B09ED" w14:textId="77777777" w:rsidR="0011075F" w:rsidRDefault="008A6E17">
            <w:pPr>
              <w:spacing w:after="20" w:line="240" w:lineRule="auto"/>
            </w:pPr>
            <w:r>
              <w:rPr>
                <w:sz w:val="16"/>
              </w:rPr>
              <w:t>Mista / non assegnata</w:t>
            </w:r>
          </w:p>
        </w:tc>
      </w:tr>
      <w:tr w:rsidR="0011075F" w14:paraId="23690F2C" w14:textId="77777777">
        <w:trPr>
          <w:cantSplit/>
          <w:jc w:val="center"/>
        </w:trPr>
        <w:tc>
          <w:tcPr>
            <w:tcW w:w="2381" w:type="dxa"/>
            <w:shd w:val="clear" w:color="auto" w:fill="E9DDD1"/>
            <w:tcMar>
              <w:top w:w="90" w:type="dxa"/>
              <w:left w:w="120" w:type="dxa"/>
              <w:bottom w:w="90" w:type="dxa"/>
              <w:right w:w="120" w:type="dxa"/>
            </w:tcMar>
            <w:vAlign w:val="center"/>
          </w:tcPr>
          <w:p w14:paraId="570286FB"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17012EB2"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 xml:space="preserve">Criteri di semplificazione e </w:t>
            </w:r>
            <w:r>
              <w:rPr>
                <w:sz w:val="16"/>
              </w:rPr>
              <w:t>aggregazione.</w:t>
            </w:r>
          </w:p>
        </w:tc>
      </w:tr>
      <w:tr w:rsidR="0011075F" w14:paraId="5D79A772" w14:textId="77777777">
        <w:trPr>
          <w:cantSplit/>
          <w:jc w:val="center"/>
        </w:trPr>
        <w:tc>
          <w:tcPr>
            <w:tcW w:w="2381" w:type="dxa"/>
            <w:shd w:val="clear" w:color="auto" w:fill="E9DDD1"/>
            <w:tcMar>
              <w:top w:w="90" w:type="dxa"/>
              <w:left w:w="120" w:type="dxa"/>
              <w:bottom w:w="90" w:type="dxa"/>
              <w:right w:w="120" w:type="dxa"/>
            </w:tcMar>
            <w:vAlign w:val="center"/>
          </w:tcPr>
          <w:p w14:paraId="1077E0C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1F70B4E" w14:textId="77777777" w:rsidR="0011075F" w:rsidRDefault="008A6E17">
            <w:pPr>
              <w:spacing w:after="20" w:line="240" w:lineRule="auto"/>
            </w:pPr>
            <w:r>
              <w:rPr>
                <w:sz w:val="16"/>
              </w:rPr>
              <w:t>Definiti nei documenti sorgente o ancora da promuovere a S4.</w:t>
            </w:r>
          </w:p>
        </w:tc>
      </w:tr>
    </w:tbl>
    <w:p w14:paraId="1F19A0C6" w14:textId="77777777" w:rsidR="0011075F" w:rsidRDefault="0011075F"/>
    <w:p w14:paraId="35399609" w14:textId="77777777" w:rsidR="0011075F" w:rsidRDefault="008A6E17">
      <w:pPr>
        <w:pStyle w:val="Titolo2"/>
      </w:pPr>
      <w:bookmarkStart w:id="107" w:name="_Toc235456986"/>
      <w:r>
        <w:t>Culto imperiale e diversita religiosa</w:t>
      </w:r>
      <w:bookmarkEnd w:id="107"/>
    </w:p>
    <w:p w14:paraId="7D3DA365" w14:textId="77777777" w:rsidR="0011075F" w:rsidRDefault="008A6E17">
      <w:r>
        <w:t xml:space="preserve">Questa area e registrata nella struttura della Game Bible ma il contenuto editoriale disponibile non e ancora </w:t>
      </w:r>
      <w:r>
        <w:t>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9491BE9" w14:textId="77777777">
        <w:trPr>
          <w:cantSplit/>
          <w:tblHeader/>
          <w:jc w:val="center"/>
        </w:trPr>
        <w:tc>
          <w:tcPr>
            <w:tcW w:w="2381" w:type="dxa"/>
            <w:shd w:val="clear" w:color="auto" w:fill="E9DDD1"/>
            <w:tcMar>
              <w:top w:w="90" w:type="dxa"/>
              <w:left w:w="120" w:type="dxa"/>
              <w:bottom w:w="90" w:type="dxa"/>
              <w:right w:w="120" w:type="dxa"/>
            </w:tcMar>
            <w:vAlign w:val="center"/>
          </w:tcPr>
          <w:p w14:paraId="40B24883" w14:textId="77777777" w:rsidR="0011075F" w:rsidRDefault="008A6E17">
            <w:r>
              <w:rPr>
                <w:b/>
                <w:color w:val="8B2E2E"/>
                <w:sz w:val="16"/>
              </w:rPr>
              <w:t>Fonti canoniche</w:t>
            </w:r>
          </w:p>
        </w:tc>
        <w:tc>
          <w:tcPr>
            <w:tcW w:w="6973" w:type="dxa"/>
            <w:tcMar>
              <w:top w:w="90" w:type="dxa"/>
              <w:left w:w="120" w:type="dxa"/>
              <w:bottom w:w="90" w:type="dxa"/>
              <w:right w:w="120" w:type="dxa"/>
            </w:tcMar>
          </w:tcPr>
          <w:p w14:paraId="129495F2" w14:textId="77777777" w:rsidR="0011075F" w:rsidRDefault="008A6E17">
            <w:pPr>
              <w:spacing w:after="20" w:line="240" w:lineRule="auto"/>
            </w:pPr>
            <w:r>
              <w:rPr>
                <w:sz w:val="16"/>
              </w:rPr>
              <w:t>04-simulation/religion-calendar/public-religion.md</w:t>
            </w:r>
            <w:r>
              <w:rPr>
                <w:sz w:val="16"/>
              </w:rPr>
              <w:br/>
              <w:t>04-simulation/religion-calendar/religious-diversity.md</w:t>
            </w:r>
            <w:r>
              <w:rPr>
                <w:sz w:val="16"/>
              </w:rPr>
              <w:br/>
              <w:t>04-simulation/religion-calendar/cults.md</w:t>
            </w:r>
          </w:p>
        </w:tc>
      </w:tr>
      <w:tr w:rsidR="0011075F" w14:paraId="65178F15" w14:textId="77777777">
        <w:trPr>
          <w:cantSplit/>
          <w:jc w:val="center"/>
        </w:trPr>
        <w:tc>
          <w:tcPr>
            <w:tcW w:w="2381" w:type="dxa"/>
            <w:shd w:val="clear" w:color="auto" w:fill="E9DDD1"/>
            <w:tcMar>
              <w:top w:w="90" w:type="dxa"/>
              <w:left w:w="120" w:type="dxa"/>
              <w:bottom w:w="90" w:type="dxa"/>
              <w:right w:w="120" w:type="dxa"/>
            </w:tcMar>
            <w:vAlign w:val="center"/>
          </w:tcPr>
          <w:p w14:paraId="34C09FE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CC3F840" w14:textId="77777777" w:rsidR="0011075F" w:rsidRDefault="008A6E17">
            <w:pPr>
              <w:spacing w:after="20" w:line="240" w:lineRule="auto"/>
            </w:pPr>
            <w:r>
              <w:rPr>
                <w:sz w:val="16"/>
              </w:rPr>
              <w:t>Mista / non assegnata</w:t>
            </w:r>
          </w:p>
        </w:tc>
      </w:tr>
      <w:tr w:rsidR="0011075F" w14:paraId="4C8AF145" w14:textId="77777777">
        <w:trPr>
          <w:cantSplit/>
          <w:jc w:val="center"/>
        </w:trPr>
        <w:tc>
          <w:tcPr>
            <w:tcW w:w="2381" w:type="dxa"/>
            <w:shd w:val="clear" w:color="auto" w:fill="E9DDD1"/>
            <w:tcMar>
              <w:top w:w="90" w:type="dxa"/>
              <w:left w:w="120" w:type="dxa"/>
              <w:bottom w:w="90" w:type="dxa"/>
              <w:right w:w="120" w:type="dxa"/>
            </w:tcMar>
            <w:vAlign w:val="center"/>
          </w:tcPr>
          <w:p w14:paraId="53D8FEA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6AF422F"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2DF127DA" w14:textId="77777777">
        <w:trPr>
          <w:cantSplit/>
          <w:jc w:val="center"/>
        </w:trPr>
        <w:tc>
          <w:tcPr>
            <w:tcW w:w="2381" w:type="dxa"/>
            <w:shd w:val="clear" w:color="auto" w:fill="E9DDD1"/>
            <w:tcMar>
              <w:top w:w="90" w:type="dxa"/>
              <w:left w:w="120" w:type="dxa"/>
              <w:bottom w:w="90" w:type="dxa"/>
              <w:right w:w="120" w:type="dxa"/>
            </w:tcMar>
            <w:vAlign w:val="center"/>
          </w:tcPr>
          <w:p w14:paraId="0956C900"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169ABD0" w14:textId="77777777" w:rsidR="0011075F" w:rsidRDefault="008A6E17">
            <w:pPr>
              <w:spacing w:after="20" w:line="240" w:lineRule="auto"/>
            </w:pPr>
            <w:r>
              <w:rPr>
                <w:sz w:val="16"/>
              </w:rPr>
              <w:t xml:space="preserve">Definiti nei </w:t>
            </w:r>
            <w:r>
              <w:rPr>
                <w:sz w:val="16"/>
              </w:rPr>
              <w:t>documenti sorgente o ancora da promuovere a S4.</w:t>
            </w:r>
          </w:p>
        </w:tc>
      </w:tr>
    </w:tbl>
    <w:p w14:paraId="17928F25" w14:textId="77777777" w:rsidR="0011075F" w:rsidRDefault="0011075F"/>
    <w:p w14:paraId="6C8A33B7" w14:textId="77777777" w:rsidR="0011075F" w:rsidRDefault="008A6E17">
      <w:pPr>
        <w:pStyle w:val="Titolo1"/>
      </w:pPr>
      <w:bookmarkStart w:id="108" w:name="_Toc235456987"/>
      <w:r>
        <w:t>13. Esercito, combattimento e trionfi</w:t>
      </w:r>
      <w:bookmarkEnd w:id="108"/>
    </w:p>
    <w:p w14:paraId="0CEED2F1" w14:textId="77777777" w:rsidR="0011075F" w:rsidRDefault="008A6E17">
      <w:pPr>
        <w:pBdr>
          <w:left w:val="single" w:sz="18" w:space="8" w:color="B98228"/>
        </w:pBdr>
        <w:spacing w:after="240"/>
      </w:pPr>
      <w:r>
        <w:t>Il combattimento privilegia leggibilita, rischio e conseguenza. Il sistema militare separa la scala individuale dalla scala aggregata di marce, logistica, battaglie e assedi; nella demo l'esercito resta soprattutto contesto remoto.</w:t>
      </w:r>
    </w:p>
    <w:p w14:paraId="411F2AE9" w14:textId="77777777" w:rsidR="0011075F" w:rsidRDefault="008A6E17">
      <w:pPr>
        <w:keepNext/>
        <w:jc w:val="center"/>
      </w:pPr>
      <w:r>
        <w:rPr>
          <w:noProof/>
        </w:rPr>
        <w:drawing>
          <wp:inline distT="0" distB="0" distL="0" distR="0" wp14:anchorId="6EC49B27" wp14:editId="07812101">
            <wp:extent cx="5616000" cy="2169818"/>
            <wp:effectExtent l="0" t="0" r="0" b="0"/>
            <wp:docPr id="16" name="Picture 16" descr="Carriera militare" title="Carriera milit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itary_career.png"/>
                    <pic:cNvPicPr/>
                  </pic:nvPicPr>
                  <pic:blipFill>
                    <a:blip r:embed="rId23"/>
                    <a:stretch>
                      <a:fillRect/>
                    </a:stretch>
                  </pic:blipFill>
                  <pic:spPr>
                    <a:xfrm>
                      <a:off x="0" y="0"/>
                      <a:ext cx="5616000" cy="2169818"/>
                    </a:xfrm>
                    <a:prstGeom prst="rect">
                      <a:avLst/>
                    </a:prstGeom>
                  </pic:spPr>
                </pic:pic>
              </a:graphicData>
            </a:graphic>
          </wp:inline>
        </w:drawing>
      </w:r>
    </w:p>
    <w:p w14:paraId="63BE11CC" w14:textId="0EC7EAD1" w:rsidR="0011075F" w:rsidRDefault="008A6E17">
      <w:pPr>
        <w:pStyle w:val="Didascalia"/>
        <w:jc w:val="center"/>
      </w:pPr>
      <w:bookmarkStart w:id="109" w:name="_Toc235457073"/>
      <w:r>
        <w:t xml:space="preserve">Figura </w:t>
      </w:r>
      <w:r>
        <w:fldChar w:fldCharType="begin"/>
      </w:r>
      <w:r>
        <w:instrText>SEQ Figura \* ARABIC</w:instrText>
      </w:r>
      <w:r>
        <w:fldChar w:fldCharType="separate"/>
      </w:r>
      <w:r>
        <w:rPr>
          <w:noProof/>
        </w:rPr>
        <w:t>16</w:t>
      </w:r>
      <w:r>
        <w:fldChar w:fldCharType="end"/>
      </w:r>
      <w:r>
        <w:t xml:space="preserve"> - Carriera militare</w:t>
      </w:r>
      <w:bookmarkEnd w:id="109"/>
    </w:p>
    <w:p w14:paraId="0DBDA132" w14:textId="77777777" w:rsidR="0011075F" w:rsidRDefault="008A6E17">
      <w:pPr>
        <w:pStyle w:val="Titolo2"/>
      </w:pPr>
      <w:bookmarkStart w:id="110" w:name="_Toc235456988"/>
      <w:r>
        <w:lastRenderedPageBreak/>
        <w:t>Esercito, reclutamento e organizzazione militare</w:t>
      </w:r>
      <w:bookmarkEnd w:id="110"/>
    </w:p>
    <w:p w14:paraId="3EDDA5B9" w14:textId="77777777" w:rsidR="0011075F" w:rsidRDefault="008A6E17">
      <w:r>
        <w:t>Accesso verifica cittadinanza/status, età, salute, origine, precedenti e fabbisogno secondo profilo storico. Arruolamento crea un impegno, non teletrasporta alla guerra. Addestramento sviluppa marcia, disciplina, armi, formazione, lavoro di campo e routine. Avanzamento dipende da servizio, competenza, patronato, vacanza, reputazione, disciplina e decisione; può arrestarsi o retrocedere.</w:t>
      </w:r>
    </w:p>
    <w:p w14:paraId="582B8AA3" w14:textId="77777777" w:rsidR="0011075F" w:rsidRDefault="008A6E17">
      <w:r>
        <w:t>Legione/ausiliari non sono skin equivalenti. Coorte, centuria e sotto-unità hanno identità, forza effettiva, ufficiali, specialisti, insegne, morale e scorte. Nomi, consistenze, ranghi e requisiti variano per periodo: nessun numero “standard” viene hard-coded senza fonte. Il comando invia ordini con latenza, interpretazione e fallimento.</w:t>
      </w:r>
    </w:p>
    <w:p w14:paraId="197286A7" w14:textId="77777777" w:rsidR="0011075F" w:rsidRDefault="008A6E17">
      <w:r>
        <w:t>Disciplina deriva da addestramento, coesione, autorità, bisogno, paura, fiducia e precedente; non obbedienza perfetta. Paga registra maturazione, trattenute, arretrati, premi e beneficiario. Equipaggiamento ha provenienza, custodia, taglia, integrità, manutenzione e responsabilità. Ricompense e punizioni richiedono autorità, causa, prova e conseguenze; niente bonus/malus istantanei senza atto.</w:t>
      </w:r>
    </w:p>
    <w:p w14:paraId="59A47CAC" w14:textId="19085FCC" w:rsidR="0011075F" w:rsidRDefault="008A6E17">
      <w:pPr>
        <w:pStyle w:val="Didascalia"/>
        <w:jc w:val="left"/>
      </w:pPr>
      <w:bookmarkStart w:id="111" w:name="_Toc235457094"/>
      <w:r>
        <w:t xml:space="preserve">Tabella </w:t>
      </w:r>
      <w:r>
        <w:fldChar w:fldCharType="begin"/>
      </w:r>
      <w:r>
        <w:instrText>SEQ Tabella \* ARABIC</w:instrText>
      </w:r>
      <w:r>
        <w:fldChar w:fldCharType="separate"/>
      </w:r>
      <w:r>
        <w:rPr>
          <w:noProof/>
        </w:rPr>
        <w:t>16</w:t>
      </w:r>
      <w:r>
        <w:fldChar w:fldCharType="end"/>
      </w:r>
      <w:r>
        <w:t xml:space="preserve"> - Esercito, reclutamento e organizzazione militare</w:t>
      </w:r>
      <w:bookmarkEnd w:id="111"/>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1CBABB03" w14:textId="77777777">
        <w:trPr>
          <w:cantSplit/>
          <w:tblHeader/>
          <w:jc w:val="center"/>
        </w:trPr>
        <w:tc>
          <w:tcPr>
            <w:tcW w:w="1984" w:type="dxa"/>
            <w:shd w:val="clear" w:color="auto" w:fill="8B2E2E"/>
            <w:tcMar>
              <w:top w:w="90" w:type="dxa"/>
              <w:left w:w="120" w:type="dxa"/>
              <w:bottom w:w="90" w:type="dxa"/>
              <w:right w:w="120" w:type="dxa"/>
            </w:tcMar>
            <w:vAlign w:val="center"/>
          </w:tcPr>
          <w:p w14:paraId="164FC1AE" w14:textId="77777777" w:rsidR="0011075F" w:rsidRDefault="008A6E17">
            <w:r>
              <w:rPr>
                <w:b/>
                <w:color w:val="FFFFFF"/>
                <w:sz w:val="17"/>
              </w:rPr>
              <w:t>Scala</w:t>
            </w:r>
          </w:p>
        </w:tc>
        <w:tc>
          <w:tcPr>
            <w:tcW w:w="3515" w:type="dxa"/>
            <w:shd w:val="clear" w:color="auto" w:fill="8B2E2E"/>
            <w:tcMar>
              <w:top w:w="90" w:type="dxa"/>
              <w:left w:w="120" w:type="dxa"/>
              <w:bottom w:w="90" w:type="dxa"/>
              <w:right w:w="120" w:type="dxa"/>
            </w:tcMar>
            <w:vAlign w:val="center"/>
          </w:tcPr>
          <w:p w14:paraId="0CC5F8F8" w14:textId="77777777" w:rsidR="0011075F" w:rsidRDefault="008A6E17">
            <w:r>
              <w:rPr>
                <w:b/>
                <w:color w:val="FFFFFF"/>
                <w:sz w:val="17"/>
              </w:rPr>
              <w:t>Ruolo</w:t>
            </w:r>
          </w:p>
        </w:tc>
        <w:tc>
          <w:tcPr>
            <w:tcW w:w="3855" w:type="dxa"/>
            <w:shd w:val="clear" w:color="auto" w:fill="8B2E2E"/>
            <w:tcMar>
              <w:top w:w="90" w:type="dxa"/>
              <w:left w:w="120" w:type="dxa"/>
              <w:bottom w:w="90" w:type="dxa"/>
              <w:right w:w="120" w:type="dxa"/>
            </w:tcMar>
            <w:vAlign w:val="center"/>
          </w:tcPr>
          <w:p w14:paraId="21ED03E2" w14:textId="77777777" w:rsidR="0011075F" w:rsidRDefault="008A6E17">
            <w:r>
              <w:rPr>
                <w:b/>
                <w:color w:val="FFFFFF"/>
                <w:sz w:val="17"/>
              </w:rPr>
              <w:t>Rappresentazione</w:t>
            </w:r>
          </w:p>
        </w:tc>
      </w:tr>
      <w:tr w:rsidR="0011075F" w14:paraId="499A704C" w14:textId="77777777">
        <w:trPr>
          <w:cantSplit/>
          <w:jc w:val="center"/>
        </w:trPr>
        <w:tc>
          <w:tcPr>
            <w:tcW w:w="1984" w:type="dxa"/>
            <w:tcMar>
              <w:top w:w="90" w:type="dxa"/>
              <w:left w:w="120" w:type="dxa"/>
              <w:bottom w:w="90" w:type="dxa"/>
              <w:right w:w="120" w:type="dxa"/>
            </w:tcMar>
            <w:vAlign w:val="center"/>
          </w:tcPr>
          <w:p w14:paraId="42A527A0" w14:textId="77777777" w:rsidR="0011075F" w:rsidRDefault="008A6E17">
            <w:pPr>
              <w:spacing w:after="30" w:line="252" w:lineRule="auto"/>
            </w:pPr>
            <w:r>
              <w:rPr>
                <w:sz w:val="16"/>
              </w:rPr>
              <w:t>Contubernium</w:t>
            </w:r>
          </w:p>
        </w:tc>
        <w:tc>
          <w:tcPr>
            <w:tcW w:w="3515" w:type="dxa"/>
            <w:tcMar>
              <w:top w:w="90" w:type="dxa"/>
              <w:left w:w="120" w:type="dxa"/>
              <w:bottom w:w="90" w:type="dxa"/>
              <w:right w:w="120" w:type="dxa"/>
            </w:tcMar>
            <w:vAlign w:val="center"/>
          </w:tcPr>
          <w:p w14:paraId="54EDEE2E" w14:textId="77777777" w:rsidR="0011075F" w:rsidRDefault="008A6E17">
            <w:pPr>
              <w:spacing w:after="30" w:line="252" w:lineRule="auto"/>
            </w:pPr>
            <w:r>
              <w:rPr>
                <w:sz w:val="16"/>
              </w:rPr>
              <w:t>Unita di convivenza e supporto</w:t>
            </w:r>
          </w:p>
        </w:tc>
        <w:tc>
          <w:tcPr>
            <w:tcW w:w="3855" w:type="dxa"/>
            <w:tcMar>
              <w:top w:w="90" w:type="dxa"/>
              <w:left w:w="120" w:type="dxa"/>
              <w:bottom w:w="90" w:type="dxa"/>
              <w:right w:w="120" w:type="dxa"/>
            </w:tcMar>
            <w:vAlign w:val="center"/>
          </w:tcPr>
          <w:p w14:paraId="46D7385F" w14:textId="77777777" w:rsidR="0011075F" w:rsidRDefault="008A6E17">
            <w:pPr>
              <w:spacing w:after="30" w:line="252" w:lineRule="auto"/>
            </w:pPr>
            <w:r>
              <w:rPr>
                <w:sz w:val="16"/>
              </w:rPr>
              <w:t>Relazioni e logistica</w:t>
            </w:r>
          </w:p>
        </w:tc>
      </w:tr>
      <w:tr w:rsidR="0011075F" w14:paraId="6E647BEA" w14:textId="77777777">
        <w:trPr>
          <w:cantSplit/>
          <w:jc w:val="center"/>
        </w:trPr>
        <w:tc>
          <w:tcPr>
            <w:tcW w:w="1984" w:type="dxa"/>
            <w:shd w:val="clear" w:color="auto" w:fill="F8F5EF"/>
            <w:tcMar>
              <w:top w:w="90" w:type="dxa"/>
              <w:left w:w="120" w:type="dxa"/>
              <w:bottom w:w="90" w:type="dxa"/>
              <w:right w:w="120" w:type="dxa"/>
            </w:tcMar>
            <w:vAlign w:val="center"/>
          </w:tcPr>
          <w:p w14:paraId="44D30101" w14:textId="77777777" w:rsidR="0011075F" w:rsidRDefault="008A6E17">
            <w:pPr>
              <w:spacing w:after="30" w:line="252" w:lineRule="auto"/>
            </w:pPr>
            <w:r>
              <w:rPr>
                <w:sz w:val="16"/>
              </w:rPr>
              <w:t>Centuria</w:t>
            </w:r>
          </w:p>
        </w:tc>
        <w:tc>
          <w:tcPr>
            <w:tcW w:w="3515" w:type="dxa"/>
            <w:shd w:val="clear" w:color="auto" w:fill="F8F5EF"/>
            <w:tcMar>
              <w:top w:w="90" w:type="dxa"/>
              <w:left w:w="120" w:type="dxa"/>
              <w:bottom w:w="90" w:type="dxa"/>
              <w:right w:w="120" w:type="dxa"/>
            </w:tcMar>
            <w:vAlign w:val="center"/>
          </w:tcPr>
          <w:p w14:paraId="6DDA64B1" w14:textId="77777777" w:rsidR="0011075F" w:rsidRDefault="008A6E17">
            <w:pPr>
              <w:spacing w:after="30" w:line="252" w:lineRule="auto"/>
            </w:pPr>
            <w:r>
              <w:rPr>
                <w:sz w:val="16"/>
              </w:rPr>
              <w:t xml:space="preserve">Unita </w:t>
            </w:r>
            <w:r>
              <w:rPr>
                <w:sz w:val="16"/>
              </w:rPr>
              <w:t>tattico-amministrativa</w:t>
            </w:r>
          </w:p>
        </w:tc>
        <w:tc>
          <w:tcPr>
            <w:tcW w:w="3855" w:type="dxa"/>
            <w:shd w:val="clear" w:color="auto" w:fill="F8F5EF"/>
            <w:tcMar>
              <w:top w:w="90" w:type="dxa"/>
              <w:left w:w="120" w:type="dxa"/>
              <w:bottom w:w="90" w:type="dxa"/>
              <w:right w:w="120" w:type="dxa"/>
            </w:tcMar>
            <w:vAlign w:val="center"/>
          </w:tcPr>
          <w:p w14:paraId="6E55D8A1" w14:textId="77777777" w:rsidR="0011075F" w:rsidRDefault="008A6E17">
            <w:pPr>
              <w:spacing w:after="30" w:line="252" w:lineRule="auto"/>
            </w:pPr>
            <w:r>
              <w:rPr>
                <w:sz w:val="16"/>
              </w:rPr>
              <w:t>Simulata per coorti/individui chiave</w:t>
            </w:r>
          </w:p>
        </w:tc>
      </w:tr>
      <w:tr w:rsidR="0011075F" w14:paraId="40D3DA9A" w14:textId="77777777">
        <w:trPr>
          <w:cantSplit/>
          <w:jc w:val="center"/>
        </w:trPr>
        <w:tc>
          <w:tcPr>
            <w:tcW w:w="1984" w:type="dxa"/>
            <w:tcMar>
              <w:top w:w="90" w:type="dxa"/>
              <w:left w:w="120" w:type="dxa"/>
              <w:bottom w:w="90" w:type="dxa"/>
              <w:right w:w="120" w:type="dxa"/>
            </w:tcMar>
            <w:vAlign w:val="center"/>
          </w:tcPr>
          <w:p w14:paraId="1FF2C1B6" w14:textId="77777777" w:rsidR="0011075F" w:rsidRDefault="008A6E17">
            <w:pPr>
              <w:spacing w:after="30" w:line="252" w:lineRule="auto"/>
            </w:pPr>
            <w:r>
              <w:rPr>
                <w:sz w:val="16"/>
              </w:rPr>
              <w:t>Cohors</w:t>
            </w:r>
          </w:p>
        </w:tc>
        <w:tc>
          <w:tcPr>
            <w:tcW w:w="3515" w:type="dxa"/>
            <w:tcMar>
              <w:top w:w="90" w:type="dxa"/>
              <w:left w:w="120" w:type="dxa"/>
              <w:bottom w:w="90" w:type="dxa"/>
              <w:right w:w="120" w:type="dxa"/>
            </w:tcMar>
            <w:vAlign w:val="center"/>
          </w:tcPr>
          <w:p w14:paraId="3EFE26C7" w14:textId="77777777" w:rsidR="0011075F" w:rsidRDefault="008A6E17">
            <w:pPr>
              <w:spacing w:after="30" w:line="252" w:lineRule="auto"/>
            </w:pPr>
            <w:r>
              <w:rPr>
                <w:sz w:val="16"/>
              </w:rPr>
              <w:t>Raggruppamento di centurie</w:t>
            </w:r>
          </w:p>
        </w:tc>
        <w:tc>
          <w:tcPr>
            <w:tcW w:w="3855" w:type="dxa"/>
            <w:tcMar>
              <w:top w:w="90" w:type="dxa"/>
              <w:left w:w="120" w:type="dxa"/>
              <w:bottom w:w="90" w:type="dxa"/>
              <w:right w:w="120" w:type="dxa"/>
            </w:tcMar>
            <w:vAlign w:val="center"/>
          </w:tcPr>
          <w:p w14:paraId="37227AF5" w14:textId="77777777" w:rsidR="0011075F" w:rsidRDefault="008A6E17">
            <w:pPr>
              <w:spacing w:after="30" w:line="252" w:lineRule="auto"/>
            </w:pPr>
            <w:r>
              <w:rPr>
                <w:sz w:val="16"/>
              </w:rPr>
              <w:t>Aggregazione operativa</w:t>
            </w:r>
          </w:p>
        </w:tc>
      </w:tr>
      <w:tr w:rsidR="0011075F" w14:paraId="7B78DE73" w14:textId="77777777">
        <w:trPr>
          <w:cantSplit/>
          <w:jc w:val="center"/>
        </w:trPr>
        <w:tc>
          <w:tcPr>
            <w:tcW w:w="1984" w:type="dxa"/>
            <w:shd w:val="clear" w:color="auto" w:fill="F8F5EF"/>
            <w:tcMar>
              <w:top w:w="90" w:type="dxa"/>
              <w:left w:w="120" w:type="dxa"/>
              <w:bottom w:w="90" w:type="dxa"/>
              <w:right w:w="120" w:type="dxa"/>
            </w:tcMar>
            <w:vAlign w:val="center"/>
          </w:tcPr>
          <w:p w14:paraId="1A76185E" w14:textId="77777777" w:rsidR="0011075F" w:rsidRDefault="008A6E17">
            <w:pPr>
              <w:spacing w:after="30" w:line="252" w:lineRule="auto"/>
            </w:pPr>
            <w:r>
              <w:rPr>
                <w:sz w:val="16"/>
              </w:rPr>
              <w:t>Legio</w:t>
            </w:r>
          </w:p>
        </w:tc>
        <w:tc>
          <w:tcPr>
            <w:tcW w:w="3515" w:type="dxa"/>
            <w:shd w:val="clear" w:color="auto" w:fill="F8F5EF"/>
            <w:tcMar>
              <w:top w:w="90" w:type="dxa"/>
              <w:left w:w="120" w:type="dxa"/>
              <w:bottom w:w="90" w:type="dxa"/>
              <w:right w:w="120" w:type="dxa"/>
            </w:tcMar>
            <w:vAlign w:val="center"/>
          </w:tcPr>
          <w:p w14:paraId="3F91A07F" w14:textId="77777777" w:rsidR="0011075F" w:rsidRDefault="008A6E17">
            <w:pPr>
              <w:spacing w:after="30" w:line="252" w:lineRule="auto"/>
            </w:pPr>
            <w:r>
              <w:rPr>
                <w:sz w:val="16"/>
              </w:rPr>
              <w:t>Formazione maggiore</w:t>
            </w:r>
          </w:p>
        </w:tc>
        <w:tc>
          <w:tcPr>
            <w:tcW w:w="3855" w:type="dxa"/>
            <w:shd w:val="clear" w:color="auto" w:fill="F8F5EF"/>
            <w:tcMar>
              <w:top w:w="90" w:type="dxa"/>
              <w:left w:w="120" w:type="dxa"/>
              <w:bottom w:w="90" w:type="dxa"/>
              <w:right w:w="120" w:type="dxa"/>
            </w:tcMar>
            <w:vAlign w:val="center"/>
          </w:tcPr>
          <w:p w14:paraId="50C6F384" w14:textId="77777777" w:rsidR="0011075F" w:rsidRDefault="008A6E17">
            <w:pPr>
              <w:spacing w:after="30" w:line="252" w:lineRule="auto"/>
            </w:pPr>
            <w:r>
              <w:rPr>
                <w:sz w:val="16"/>
              </w:rPr>
              <w:t>Simulazione remota/strategica</w:t>
            </w:r>
          </w:p>
        </w:tc>
      </w:tr>
      <w:tr w:rsidR="0011075F" w14:paraId="07DFF083" w14:textId="77777777">
        <w:trPr>
          <w:cantSplit/>
          <w:jc w:val="center"/>
        </w:trPr>
        <w:tc>
          <w:tcPr>
            <w:tcW w:w="1984" w:type="dxa"/>
            <w:tcMar>
              <w:top w:w="90" w:type="dxa"/>
              <w:left w:w="120" w:type="dxa"/>
              <w:bottom w:w="90" w:type="dxa"/>
              <w:right w:w="120" w:type="dxa"/>
            </w:tcMar>
            <w:vAlign w:val="center"/>
          </w:tcPr>
          <w:p w14:paraId="66FAD743" w14:textId="77777777" w:rsidR="0011075F" w:rsidRDefault="008A6E17">
            <w:pPr>
              <w:spacing w:after="30" w:line="252" w:lineRule="auto"/>
            </w:pPr>
            <w:r>
              <w:rPr>
                <w:sz w:val="16"/>
              </w:rPr>
              <w:t>Auxilia</w:t>
            </w:r>
          </w:p>
        </w:tc>
        <w:tc>
          <w:tcPr>
            <w:tcW w:w="3515" w:type="dxa"/>
            <w:tcMar>
              <w:top w:w="90" w:type="dxa"/>
              <w:left w:w="120" w:type="dxa"/>
              <w:bottom w:w="90" w:type="dxa"/>
              <w:right w:w="120" w:type="dxa"/>
            </w:tcMar>
            <w:vAlign w:val="center"/>
          </w:tcPr>
          <w:p w14:paraId="40211E59" w14:textId="77777777" w:rsidR="0011075F" w:rsidRDefault="008A6E17">
            <w:pPr>
              <w:spacing w:after="30" w:line="252" w:lineRule="auto"/>
            </w:pPr>
            <w:r>
              <w:rPr>
                <w:sz w:val="16"/>
              </w:rPr>
              <w:t>Formazioni non legionarie differenziate</w:t>
            </w:r>
          </w:p>
        </w:tc>
        <w:tc>
          <w:tcPr>
            <w:tcW w:w="3855" w:type="dxa"/>
            <w:tcMar>
              <w:top w:w="90" w:type="dxa"/>
              <w:left w:w="120" w:type="dxa"/>
              <w:bottom w:w="90" w:type="dxa"/>
              <w:right w:w="120" w:type="dxa"/>
            </w:tcMar>
            <w:vAlign w:val="center"/>
          </w:tcPr>
          <w:p w14:paraId="51962395" w14:textId="77777777" w:rsidR="0011075F" w:rsidRDefault="008A6E17">
            <w:pPr>
              <w:spacing w:after="30" w:line="252" w:lineRule="auto"/>
            </w:pPr>
            <w:r>
              <w:rPr>
                <w:sz w:val="16"/>
              </w:rPr>
              <w:t xml:space="preserve">Nessun modello unico </w:t>
            </w:r>
            <w:r>
              <w:rPr>
                <w:sz w:val="16"/>
              </w:rPr>
              <w:t>universale</w:t>
            </w:r>
          </w:p>
        </w:tc>
      </w:tr>
    </w:tbl>
    <w:p w14:paraId="351A7BDA"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7AFF93FD" w14:textId="77777777">
        <w:trPr>
          <w:cantSplit/>
          <w:tblHeader/>
          <w:jc w:val="center"/>
        </w:trPr>
        <w:tc>
          <w:tcPr>
            <w:tcW w:w="2381" w:type="dxa"/>
            <w:shd w:val="clear" w:color="auto" w:fill="E9DDD1"/>
            <w:tcMar>
              <w:top w:w="90" w:type="dxa"/>
              <w:left w:w="120" w:type="dxa"/>
              <w:bottom w:w="90" w:type="dxa"/>
              <w:right w:w="120" w:type="dxa"/>
            </w:tcMar>
            <w:vAlign w:val="center"/>
          </w:tcPr>
          <w:p w14:paraId="540E1EC1" w14:textId="77777777" w:rsidR="0011075F" w:rsidRDefault="008A6E17">
            <w:r>
              <w:rPr>
                <w:b/>
                <w:color w:val="8B2E2E"/>
                <w:sz w:val="16"/>
              </w:rPr>
              <w:t>Fonti canoniche</w:t>
            </w:r>
          </w:p>
        </w:tc>
        <w:tc>
          <w:tcPr>
            <w:tcW w:w="6973" w:type="dxa"/>
            <w:tcMar>
              <w:top w:w="90" w:type="dxa"/>
              <w:left w:w="120" w:type="dxa"/>
              <w:bottom w:w="90" w:type="dxa"/>
              <w:right w:w="120" w:type="dxa"/>
            </w:tcMar>
          </w:tcPr>
          <w:p w14:paraId="3CBEB3AC" w14:textId="77777777" w:rsidR="0011075F" w:rsidRDefault="008A6E17">
            <w:pPr>
              <w:spacing w:after="20" w:line="240" w:lineRule="auto"/>
            </w:pPr>
            <w:r>
              <w:rPr>
                <w:sz w:val="16"/>
              </w:rPr>
              <w:t>04-simulation/military-combat/army.md</w:t>
            </w:r>
            <w:r>
              <w:rPr>
                <w:sz w:val="16"/>
              </w:rPr>
              <w:br/>
              <w:t>04-simulation/military-combat/recruitment.md</w:t>
            </w:r>
            <w:r>
              <w:rPr>
                <w:sz w:val="16"/>
              </w:rPr>
              <w:br/>
              <w:t>04-simulation/military-combat/legions-auxiliaries.md</w:t>
            </w:r>
            <w:r>
              <w:rPr>
                <w:sz w:val="16"/>
              </w:rPr>
              <w:br/>
              <w:t>04-simulation/military-combat/units-and-ranks.md</w:t>
            </w:r>
          </w:p>
        </w:tc>
      </w:tr>
      <w:tr w:rsidR="0011075F" w14:paraId="726483E8" w14:textId="77777777">
        <w:trPr>
          <w:cantSplit/>
          <w:jc w:val="center"/>
        </w:trPr>
        <w:tc>
          <w:tcPr>
            <w:tcW w:w="2381" w:type="dxa"/>
            <w:shd w:val="clear" w:color="auto" w:fill="E9DDD1"/>
            <w:tcMar>
              <w:top w:w="90" w:type="dxa"/>
              <w:left w:w="120" w:type="dxa"/>
              <w:bottom w:w="90" w:type="dxa"/>
              <w:right w:w="120" w:type="dxa"/>
            </w:tcMar>
            <w:vAlign w:val="center"/>
          </w:tcPr>
          <w:p w14:paraId="39DD4E3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A0D7C3F" w14:textId="77777777" w:rsidR="0011075F" w:rsidRDefault="008A6E17">
            <w:pPr>
              <w:spacing w:after="20" w:line="240" w:lineRule="auto"/>
            </w:pPr>
            <w:r>
              <w:rPr>
                <w:sz w:val="16"/>
              </w:rPr>
              <w:t>A:2, B:2, C:2, D:2, E:5</w:t>
            </w:r>
          </w:p>
        </w:tc>
      </w:tr>
      <w:tr w:rsidR="0011075F" w14:paraId="4A82DB27" w14:textId="77777777">
        <w:trPr>
          <w:cantSplit/>
          <w:jc w:val="center"/>
        </w:trPr>
        <w:tc>
          <w:tcPr>
            <w:tcW w:w="2381" w:type="dxa"/>
            <w:shd w:val="clear" w:color="auto" w:fill="E9DDD1"/>
            <w:tcMar>
              <w:top w:w="90" w:type="dxa"/>
              <w:left w:w="120" w:type="dxa"/>
              <w:bottom w:w="90" w:type="dxa"/>
              <w:right w:w="120" w:type="dxa"/>
            </w:tcMar>
            <w:vAlign w:val="center"/>
          </w:tcPr>
          <w:p w14:paraId="15254169"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14B22CC" w14:textId="77777777" w:rsidR="0011075F" w:rsidRDefault="008A6E17">
            <w:pPr>
              <w:spacing w:after="20" w:line="240" w:lineRule="auto"/>
            </w:pPr>
            <w:r>
              <w:rPr>
                <w:sz w:val="16"/>
              </w:rPr>
              <w:t>Epoca/provincia dei contenuti militari P0/P1 e ruolo nella demo.</w:t>
            </w:r>
            <w:r>
              <w:rPr>
                <w:sz w:val="16"/>
              </w:rPr>
              <w:br/>
              <w:t>Organici, paghe, dotazioni e durata di servizio da dossier.</w:t>
            </w:r>
            <w:r>
              <w:rPr>
                <w:sz w:val="16"/>
              </w:rPr>
              <w:br/>
              <w:t>Periodo, luogo, risoluzione e responsabilità definitive.</w:t>
            </w:r>
            <w:r>
              <w:rPr>
                <w:sz w:val="16"/>
              </w:rPr>
              <w:br/>
              <w:t xml:space="preserve">Requisiti indispensabili per la demo di </w:t>
            </w:r>
            <w:r>
              <w:rPr>
                <w:sz w:val="16"/>
              </w:rPr>
              <w:t>Pompei.</w:t>
            </w:r>
          </w:p>
        </w:tc>
      </w:tr>
      <w:tr w:rsidR="0011075F" w14:paraId="26069ABB" w14:textId="77777777">
        <w:trPr>
          <w:cantSplit/>
          <w:jc w:val="center"/>
        </w:trPr>
        <w:tc>
          <w:tcPr>
            <w:tcW w:w="2381" w:type="dxa"/>
            <w:shd w:val="clear" w:color="auto" w:fill="E9DDD1"/>
            <w:tcMar>
              <w:top w:w="90" w:type="dxa"/>
              <w:left w:w="120" w:type="dxa"/>
              <w:bottom w:w="90" w:type="dxa"/>
              <w:right w:w="120" w:type="dxa"/>
            </w:tcMar>
            <w:vAlign w:val="center"/>
          </w:tcPr>
          <w:p w14:paraId="191E485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9CA6EBA" w14:textId="77777777" w:rsidR="0011075F" w:rsidRDefault="008A6E17">
            <w:pPr>
              <w:spacing w:after="20" w:line="240" w:lineRule="auto"/>
            </w:pPr>
            <w:r>
              <w:rPr>
                <w:sz w:val="16"/>
              </w:rPr>
              <w:t>Definiti nei documenti sorgente o ancora da promuovere a S4.</w:t>
            </w:r>
          </w:p>
        </w:tc>
      </w:tr>
    </w:tbl>
    <w:p w14:paraId="666AC482" w14:textId="77777777" w:rsidR="0011075F" w:rsidRDefault="0011075F"/>
    <w:p w14:paraId="2901A17E" w14:textId="77777777" w:rsidR="0011075F" w:rsidRDefault="008A6E17">
      <w:pPr>
        <w:pStyle w:val="Titolo2"/>
      </w:pPr>
      <w:bookmarkStart w:id="112" w:name="_Toc235456989"/>
      <w:r>
        <w:t>Carriera militare, addestramento e disciplina</w:t>
      </w:r>
      <w:bookmarkEnd w:id="112"/>
    </w:p>
    <w:p w14:paraId="3E9D38B0"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C2D4EDE" w14:textId="77777777">
        <w:trPr>
          <w:cantSplit/>
          <w:tblHeader/>
          <w:jc w:val="center"/>
        </w:trPr>
        <w:tc>
          <w:tcPr>
            <w:tcW w:w="2381" w:type="dxa"/>
            <w:shd w:val="clear" w:color="auto" w:fill="E9DDD1"/>
            <w:tcMar>
              <w:top w:w="90" w:type="dxa"/>
              <w:left w:w="120" w:type="dxa"/>
              <w:bottom w:w="90" w:type="dxa"/>
              <w:right w:w="120" w:type="dxa"/>
            </w:tcMar>
            <w:vAlign w:val="center"/>
          </w:tcPr>
          <w:p w14:paraId="30949094" w14:textId="77777777" w:rsidR="0011075F" w:rsidRDefault="008A6E17">
            <w:r>
              <w:rPr>
                <w:b/>
                <w:color w:val="8B2E2E"/>
                <w:sz w:val="16"/>
              </w:rPr>
              <w:t>Fonti canoniche</w:t>
            </w:r>
          </w:p>
        </w:tc>
        <w:tc>
          <w:tcPr>
            <w:tcW w:w="6973" w:type="dxa"/>
            <w:tcMar>
              <w:top w:w="90" w:type="dxa"/>
              <w:left w:w="120" w:type="dxa"/>
              <w:bottom w:w="90" w:type="dxa"/>
              <w:right w:w="120" w:type="dxa"/>
            </w:tcMar>
          </w:tcPr>
          <w:p w14:paraId="4E7B5309" w14:textId="77777777" w:rsidR="0011075F" w:rsidRDefault="008A6E17">
            <w:pPr>
              <w:spacing w:after="20" w:line="240" w:lineRule="auto"/>
            </w:pPr>
            <w:r>
              <w:rPr>
                <w:sz w:val="16"/>
              </w:rPr>
              <w:t>04-simulation/military-combat/military-career.md</w:t>
            </w:r>
            <w:r>
              <w:rPr>
                <w:sz w:val="16"/>
              </w:rPr>
              <w:br/>
              <w:t>04-simulation/military-combat/military-training.md</w:t>
            </w:r>
            <w:r>
              <w:rPr>
                <w:sz w:val="16"/>
              </w:rPr>
              <w:br/>
              <w:t>04-simulation/military-combat/military-discipline.md</w:t>
            </w:r>
            <w:r>
              <w:rPr>
                <w:sz w:val="16"/>
              </w:rPr>
              <w:br/>
              <w:t>04-simulation/military-combat/veterans.md</w:t>
            </w:r>
          </w:p>
        </w:tc>
      </w:tr>
      <w:tr w:rsidR="0011075F" w14:paraId="07D2DFBC" w14:textId="77777777">
        <w:trPr>
          <w:cantSplit/>
          <w:jc w:val="center"/>
        </w:trPr>
        <w:tc>
          <w:tcPr>
            <w:tcW w:w="2381" w:type="dxa"/>
            <w:shd w:val="clear" w:color="auto" w:fill="E9DDD1"/>
            <w:tcMar>
              <w:top w:w="90" w:type="dxa"/>
              <w:left w:w="120" w:type="dxa"/>
              <w:bottom w:w="90" w:type="dxa"/>
              <w:right w:w="120" w:type="dxa"/>
            </w:tcMar>
            <w:vAlign w:val="center"/>
          </w:tcPr>
          <w:p w14:paraId="2137893F" w14:textId="77777777" w:rsidR="0011075F" w:rsidRDefault="008A6E17">
            <w:r>
              <w:rPr>
                <w:b/>
                <w:color w:val="8B2E2E"/>
                <w:sz w:val="16"/>
              </w:rPr>
              <w:lastRenderedPageBreak/>
              <w:t>Attendibilita storica</w:t>
            </w:r>
          </w:p>
        </w:tc>
        <w:tc>
          <w:tcPr>
            <w:tcW w:w="6973" w:type="dxa"/>
            <w:tcMar>
              <w:top w:w="90" w:type="dxa"/>
              <w:left w:w="120" w:type="dxa"/>
              <w:bottom w:w="90" w:type="dxa"/>
              <w:right w:w="120" w:type="dxa"/>
            </w:tcMar>
          </w:tcPr>
          <w:p w14:paraId="6A98ED42" w14:textId="77777777" w:rsidR="0011075F" w:rsidRDefault="008A6E17">
            <w:pPr>
              <w:spacing w:after="20" w:line="240" w:lineRule="auto"/>
            </w:pPr>
            <w:r>
              <w:rPr>
                <w:sz w:val="16"/>
              </w:rPr>
              <w:t>Mista / non assegnata</w:t>
            </w:r>
          </w:p>
        </w:tc>
      </w:tr>
      <w:tr w:rsidR="0011075F" w14:paraId="17DAFDD0" w14:textId="77777777">
        <w:trPr>
          <w:cantSplit/>
          <w:jc w:val="center"/>
        </w:trPr>
        <w:tc>
          <w:tcPr>
            <w:tcW w:w="2381" w:type="dxa"/>
            <w:shd w:val="clear" w:color="auto" w:fill="E9DDD1"/>
            <w:tcMar>
              <w:top w:w="90" w:type="dxa"/>
              <w:left w:w="120" w:type="dxa"/>
              <w:bottom w:w="90" w:type="dxa"/>
              <w:right w:w="120" w:type="dxa"/>
            </w:tcMar>
            <w:vAlign w:val="center"/>
          </w:tcPr>
          <w:p w14:paraId="3FDDF23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0A1BCF6"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 xml:space="preserve">Criteri di semplificazione e </w:t>
            </w:r>
            <w:r>
              <w:rPr>
                <w:sz w:val="16"/>
              </w:rPr>
              <w:t>aggregazione.</w:t>
            </w:r>
          </w:p>
        </w:tc>
      </w:tr>
      <w:tr w:rsidR="0011075F" w14:paraId="1B2E250A" w14:textId="77777777">
        <w:trPr>
          <w:cantSplit/>
          <w:jc w:val="center"/>
        </w:trPr>
        <w:tc>
          <w:tcPr>
            <w:tcW w:w="2381" w:type="dxa"/>
            <w:shd w:val="clear" w:color="auto" w:fill="E9DDD1"/>
            <w:tcMar>
              <w:top w:w="90" w:type="dxa"/>
              <w:left w:w="120" w:type="dxa"/>
              <w:bottom w:w="90" w:type="dxa"/>
              <w:right w:w="120" w:type="dxa"/>
            </w:tcMar>
            <w:vAlign w:val="center"/>
          </w:tcPr>
          <w:p w14:paraId="4747E33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BE56A5C" w14:textId="77777777" w:rsidR="0011075F" w:rsidRDefault="008A6E17">
            <w:pPr>
              <w:spacing w:after="20" w:line="240" w:lineRule="auto"/>
            </w:pPr>
            <w:r>
              <w:rPr>
                <w:sz w:val="16"/>
              </w:rPr>
              <w:t>Definiti nei documenti sorgente o ancora da promuovere a S4.</w:t>
            </w:r>
          </w:p>
        </w:tc>
      </w:tr>
    </w:tbl>
    <w:p w14:paraId="544FAD66" w14:textId="77777777" w:rsidR="0011075F" w:rsidRDefault="0011075F"/>
    <w:p w14:paraId="0FBC07D0" w14:textId="77777777" w:rsidR="0011075F" w:rsidRDefault="008A6E17">
      <w:pPr>
        <w:pStyle w:val="Titolo2"/>
      </w:pPr>
      <w:bookmarkStart w:id="113" w:name="_Toc235456990"/>
      <w:r>
        <w:t>Combattimento corpo a corpo e di gruppo</w:t>
      </w:r>
      <w:bookmarkEnd w:id="113"/>
    </w:p>
    <w:p w14:paraId="3B845D4D" w14:textId="77777777" w:rsidR="0011075F" w:rsidRDefault="008A6E17">
      <w:r>
        <w:t xml:space="preserve">Non ostile → Tensione → Minaccia → Ingaggio → </w:t>
      </w:r>
      <w:r>
        <w:t>Separazione/Resa/Cattura/Incapacità/Morte. Escalation richiede atto percepito o ordine; de-escalation può fallire per paura, folla, obblighi o informazione. Combattimento non letale cambia obiettivo e tecniche, non garantisce assenza di danno.</w:t>
      </w:r>
    </w:p>
    <w:p w14:paraId="5FFC294A" w14:textId="77777777" w:rsidR="0011075F" w:rsidRDefault="008A6E17">
      <w:r>
        <w:t>Armi: massa, baricentro, portata, mani, modalità di danno, spazio richiesto, integrità, qualità e legalità contestuale. Scudi: copertura geometrica, presa, massa, integrità e interferenza. Armature: zone, strati, materiale, vestibilità, mobilità, calore, manutenzione e protezione per tipo di impatto. L'equipaggiamento riduce o devia energia; non aggiunge “vita”.</w:t>
      </w:r>
    </w:p>
    <w:p w14:paraId="67C8DF50" w14:textId="77777777" w:rsidR="0011075F" w:rsidRDefault="008A6E17">
      <w:r>
        <w:t>Competenze modificano scelta, timing, controllo, economia del movimento, disciplina e lettura; non moltiplicano arbitrariamente il danno. Apprendimento richiede maestro, pratica sicura, attrezzatura, tempo e rischio. Tecniche non conosciute possono essere tentate con controllo ridotto.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DB50A2B" w14:textId="77777777">
        <w:trPr>
          <w:cantSplit/>
          <w:tblHeader/>
          <w:jc w:val="center"/>
        </w:trPr>
        <w:tc>
          <w:tcPr>
            <w:tcW w:w="2381" w:type="dxa"/>
            <w:shd w:val="clear" w:color="auto" w:fill="E9DDD1"/>
            <w:tcMar>
              <w:top w:w="90" w:type="dxa"/>
              <w:left w:w="120" w:type="dxa"/>
              <w:bottom w:w="90" w:type="dxa"/>
              <w:right w:w="120" w:type="dxa"/>
            </w:tcMar>
            <w:vAlign w:val="center"/>
          </w:tcPr>
          <w:p w14:paraId="202BDB54" w14:textId="77777777" w:rsidR="0011075F" w:rsidRDefault="008A6E17">
            <w:r>
              <w:rPr>
                <w:b/>
                <w:color w:val="8B2E2E"/>
                <w:sz w:val="16"/>
              </w:rPr>
              <w:t>Fonti canoniche</w:t>
            </w:r>
          </w:p>
        </w:tc>
        <w:tc>
          <w:tcPr>
            <w:tcW w:w="6973" w:type="dxa"/>
            <w:tcMar>
              <w:top w:w="90" w:type="dxa"/>
              <w:left w:w="120" w:type="dxa"/>
              <w:bottom w:w="90" w:type="dxa"/>
              <w:right w:w="120" w:type="dxa"/>
            </w:tcMar>
          </w:tcPr>
          <w:p w14:paraId="4D89E222" w14:textId="77777777" w:rsidR="0011075F" w:rsidRDefault="008A6E17">
            <w:pPr>
              <w:spacing w:after="20" w:line="240" w:lineRule="auto"/>
            </w:pPr>
            <w:r>
              <w:rPr>
                <w:sz w:val="16"/>
              </w:rPr>
              <w:t>04-simulation/military-combat/combat-vision.md</w:t>
            </w:r>
            <w:r>
              <w:rPr>
                <w:sz w:val="16"/>
              </w:rPr>
              <w:br/>
              <w:t>04-simulation/military-combat/melee-combat.md</w:t>
            </w:r>
            <w:r>
              <w:rPr>
                <w:sz w:val="16"/>
              </w:rPr>
              <w:br/>
              <w:t>04-simulation/military-combat/group-combat.md</w:t>
            </w:r>
            <w:r>
              <w:rPr>
                <w:sz w:val="16"/>
              </w:rPr>
              <w:br/>
              <w:t>04-simulation/military-combat/non-lethal-combat.md</w:t>
            </w:r>
          </w:p>
        </w:tc>
      </w:tr>
      <w:tr w:rsidR="0011075F" w14:paraId="7B934B14" w14:textId="77777777">
        <w:trPr>
          <w:cantSplit/>
          <w:jc w:val="center"/>
        </w:trPr>
        <w:tc>
          <w:tcPr>
            <w:tcW w:w="2381" w:type="dxa"/>
            <w:shd w:val="clear" w:color="auto" w:fill="E9DDD1"/>
            <w:tcMar>
              <w:top w:w="90" w:type="dxa"/>
              <w:left w:w="120" w:type="dxa"/>
              <w:bottom w:w="90" w:type="dxa"/>
              <w:right w:w="120" w:type="dxa"/>
            </w:tcMar>
            <w:vAlign w:val="center"/>
          </w:tcPr>
          <w:p w14:paraId="6553E8F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F1D214C" w14:textId="77777777" w:rsidR="0011075F" w:rsidRDefault="008A6E17">
            <w:pPr>
              <w:spacing w:after="20" w:line="240" w:lineRule="auto"/>
            </w:pPr>
            <w:r>
              <w:rPr>
                <w:sz w:val="16"/>
              </w:rPr>
              <w:t>A:4, B:5, C:4, D:4, E:5</w:t>
            </w:r>
          </w:p>
        </w:tc>
      </w:tr>
      <w:tr w:rsidR="0011075F" w14:paraId="32ADC4DD" w14:textId="77777777">
        <w:trPr>
          <w:cantSplit/>
          <w:jc w:val="center"/>
        </w:trPr>
        <w:tc>
          <w:tcPr>
            <w:tcW w:w="2381" w:type="dxa"/>
            <w:shd w:val="clear" w:color="auto" w:fill="E9DDD1"/>
            <w:tcMar>
              <w:top w:w="90" w:type="dxa"/>
              <w:left w:w="120" w:type="dxa"/>
              <w:bottom w:w="90" w:type="dxa"/>
              <w:right w:w="120" w:type="dxa"/>
            </w:tcMar>
            <w:vAlign w:val="center"/>
          </w:tcPr>
          <w:p w14:paraId="5CB442B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A712BE6" w14:textId="77777777" w:rsidR="0011075F" w:rsidRDefault="008A6E17">
            <w:pPr>
              <w:spacing w:after="20" w:line="240" w:lineRule="auto"/>
            </w:pPr>
            <w:r>
              <w:rPr>
                <w:sz w:val="16"/>
              </w:rPr>
              <w:t>Prospettiva/camera, assistenze e livello di controllo direzionale.</w:t>
            </w:r>
            <w:r>
              <w:rPr>
                <w:sz w:val="16"/>
              </w:rPr>
              <w:br/>
              <w:t>Armi, armature e forme di conflitto P0 della demo.</w:t>
            </w:r>
            <w:r>
              <w:rPr>
                <w:sz w:val="16"/>
              </w:rPr>
              <w:br/>
              <w:t>Periodo, luogo, risoluzione e responsabilità definitive.</w:t>
            </w:r>
            <w:r>
              <w:rPr>
                <w:sz w:val="16"/>
              </w:rPr>
              <w:br/>
              <w:t>Requisiti indispensabili per la demo di Pompei.</w:t>
            </w:r>
          </w:p>
        </w:tc>
      </w:tr>
      <w:tr w:rsidR="0011075F" w14:paraId="1A6ECFC5" w14:textId="77777777">
        <w:trPr>
          <w:cantSplit/>
          <w:jc w:val="center"/>
        </w:trPr>
        <w:tc>
          <w:tcPr>
            <w:tcW w:w="2381" w:type="dxa"/>
            <w:shd w:val="clear" w:color="auto" w:fill="E9DDD1"/>
            <w:tcMar>
              <w:top w:w="90" w:type="dxa"/>
              <w:left w:w="120" w:type="dxa"/>
              <w:bottom w:w="90" w:type="dxa"/>
              <w:right w:w="120" w:type="dxa"/>
            </w:tcMar>
            <w:vAlign w:val="center"/>
          </w:tcPr>
          <w:p w14:paraId="4F660F80"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96D8AB4" w14:textId="77777777" w:rsidR="0011075F" w:rsidRDefault="008A6E17">
            <w:pPr>
              <w:spacing w:after="20" w:line="240" w:lineRule="auto"/>
            </w:pPr>
            <w:r>
              <w:rPr>
                <w:sz w:val="16"/>
              </w:rPr>
              <w:t>Definiti nei documenti sorgente o ancora da promuovere a S4.</w:t>
            </w:r>
          </w:p>
        </w:tc>
      </w:tr>
    </w:tbl>
    <w:p w14:paraId="28256AC5" w14:textId="77777777" w:rsidR="0011075F" w:rsidRDefault="0011075F"/>
    <w:p w14:paraId="3E7DD5DE" w14:textId="77777777" w:rsidR="0011075F" w:rsidRDefault="008A6E17">
      <w:pPr>
        <w:pStyle w:val="Titolo2"/>
      </w:pPr>
      <w:bookmarkStart w:id="114" w:name="_Toc235456991"/>
      <w:r>
        <w:t>Armi, scudi e armature</w:t>
      </w:r>
      <w:bookmarkEnd w:id="114"/>
    </w:p>
    <w:p w14:paraId="7C82785E" w14:textId="77777777" w:rsidR="0011075F" w:rsidRDefault="008A6E17">
      <w:r>
        <w:t xml:space="preserve">Attacco fuori misura o </w:t>
      </w:r>
      <w:r>
        <w:t>contro parete degrada efficacia; arma lunga soffre spazio stretto; disarmo deriva da presa, leva, sorpresa e stato, non RNG puro. Nessuna arma ignora armatura per rarità. Deterioramento è lento e causale, non tassa per colpo.</w:t>
      </w:r>
    </w:p>
    <w:p w14:paraId="34509C5E" w14:textId="77777777" w:rsidR="0011075F" w:rsidRDefault="008A6E17">
      <w:r>
        <w:t>Acquisizione → equipaggiamento → estrazione → tecnica → contatto/nessun contatto → recovery → manutenzione/riparazione/sequestro. Produce WeaponDrawn, ContactResolved, WeaponDropped/Broken, WeaponMaintained; ascolta ordine, disarmo, ferita mano, spazio e legge.</w:t>
      </w:r>
    </w:p>
    <w:p w14:paraId="138BA37C" w14:textId="77777777" w:rsidR="0011075F" w:rsidRDefault="008A6E17">
      <w:r>
        <w:lastRenderedPageBreak/>
        <w:t>Doppio contatto, arma incastrata, cambio mano, oggetto improvvisato, rottura durante parata e transizione livello devono conservare causalità. Trade-off di portata, controllo, occultabilità e fatica evitano tier assoluti. Persistono identità P0, qualità, custodia, integrità, modifiche e provenienza.</w:t>
      </w:r>
    </w:p>
    <w:p w14:paraId="6F0B7DA6" w14:textId="58DD36CE" w:rsidR="0011075F" w:rsidRDefault="008A6E17">
      <w:pPr>
        <w:pStyle w:val="Didascalia"/>
        <w:jc w:val="left"/>
      </w:pPr>
      <w:bookmarkStart w:id="115" w:name="_Toc235457095"/>
      <w:r>
        <w:t xml:space="preserve">Tabella </w:t>
      </w:r>
      <w:r>
        <w:fldChar w:fldCharType="begin"/>
      </w:r>
      <w:r>
        <w:instrText>SEQ Tabella \* ARABIC</w:instrText>
      </w:r>
      <w:r>
        <w:fldChar w:fldCharType="separate"/>
      </w:r>
      <w:r>
        <w:rPr>
          <w:noProof/>
        </w:rPr>
        <w:t>17</w:t>
      </w:r>
      <w:r>
        <w:fldChar w:fldCharType="end"/>
      </w:r>
      <w:r>
        <w:t xml:space="preserve"> - Armi, scudi e armature</w:t>
      </w:r>
      <w:bookmarkEnd w:id="115"/>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7557B6C3" w14:textId="77777777">
        <w:trPr>
          <w:cantSplit/>
          <w:tblHeader/>
          <w:jc w:val="center"/>
        </w:trPr>
        <w:tc>
          <w:tcPr>
            <w:tcW w:w="1984" w:type="dxa"/>
            <w:shd w:val="clear" w:color="auto" w:fill="8B2E2E"/>
            <w:tcMar>
              <w:top w:w="90" w:type="dxa"/>
              <w:left w:w="120" w:type="dxa"/>
              <w:bottom w:w="90" w:type="dxa"/>
              <w:right w:w="120" w:type="dxa"/>
            </w:tcMar>
            <w:vAlign w:val="center"/>
          </w:tcPr>
          <w:p w14:paraId="26E02C96" w14:textId="77777777" w:rsidR="0011075F" w:rsidRDefault="008A6E17">
            <w:r>
              <w:rPr>
                <w:b/>
                <w:color w:val="FFFFFF"/>
                <w:sz w:val="17"/>
              </w:rPr>
              <w:t>Categoria</w:t>
            </w:r>
          </w:p>
        </w:tc>
        <w:tc>
          <w:tcPr>
            <w:tcW w:w="3515" w:type="dxa"/>
            <w:shd w:val="clear" w:color="auto" w:fill="8B2E2E"/>
            <w:tcMar>
              <w:top w:w="90" w:type="dxa"/>
              <w:left w:w="120" w:type="dxa"/>
              <w:bottom w:w="90" w:type="dxa"/>
              <w:right w:w="120" w:type="dxa"/>
            </w:tcMar>
            <w:vAlign w:val="center"/>
          </w:tcPr>
          <w:p w14:paraId="011B43E6" w14:textId="77777777" w:rsidR="0011075F" w:rsidRDefault="008A6E17">
            <w:r>
              <w:rPr>
                <w:b/>
                <w:color w:val="FFFFFF"/>
                <w:sz w:val="17"/>
              </w:rPr>
              <w:t>Uso</w:t>
            </w:r>
          </w:p>
        </w:tc>
        <w:tc>
          <w:tcPr>
            <w:tcW w:w="3855" w:type="dxa"/>
            <w:shd w:val="clear" w:color="auto" w:fill="8B2E2E"/>
            <w:tcMar>
              <w:top w:w="90" w:type="dxa"/>
              <w:left w:w="120" w:type="dxa"/>
              <w:bottom w:w="90" w:type="dxa"/>
              <w:right w:w="120" w:type="dxa"/>
            </w:tcMar>
            <w:vAlign w:val="center"/>
          </w:tcPr>
          <w:p w14:paraId="0E087406" w14:textId="77777777" w:rsidR="0011075F" w:rsidRDefault="008A6E17">
            <w:r>
              <w:rPr>
                <w:b/>
                <w:color w:val="FFFFFF"/>
                <w:sz w:val="17"/>
              </w:rPr>
              <w:t>Variabili di sistema</w:t>
            </w:r>
          </w:p>
        </w:tc>
      </w:tr>
      <w:tr w:rsidR="0011075F" w14:paraId="12DCA2FB" w14:textId="77777777">
        <w:trPr>
          <w:cantSplit/>
          <w:jc w:val="center"/>
        </w:trPr>
        <w:tc>
          <w:tcPr>
            <w:tcW w:w="1984" w:type="dxa"/>
            <w:tcMar>
              <w:top w:w="90" w:type="dxa"/>
              <w:left w:w="120" w:type="dxa"/>
              <w:bottom w:w="90" w:type="dxa"/>
              <w:right w:w="120" w:type="dxa"/>
            </w:tcMar>
            <w:vAlign w:val="center"/>
          </w:tcPr>
          <w:p w14:paraId="410B3F1A" w14:textId="77777777" w:rsidR="0011075F" w:rsidRDefault="008A6E17">
            <w:pPr>
              <w:spacing w:after="30" w:line="252" w:lineRule="auto"/>
            </w:pPr>
            <w:r>
              <w:rPr>
                <w:sz w:val="16"/>
              </w:rPr>
              <w:t>Arma corta</w:t>
            </w:r>
          </w:p>
        </w:tc>
        <w:tc>
          <w:tcPr>
            <w:tcW w:w="3515" w:type="dxa"/>
            <w:tcMar>
              <w:top w:w="90" w:type="dxa"/>
              <w:left w:w="120" w:type="dxa"/>
              <w:bottom w:w="90" w:type="dxa"/>
              <w:right w:w="120" w:type="dxa"/>
            </w:tcMar>
            <w:vAlign w:val="center"/>
          </w:tcPr>
          <w:p w14:paraId="6780AC06" w14:textId="77777777" w:rsidR="0011075F" w:rsidRDefault="008A6E17">
            <w:pPr>
              <w:spacing w:after="30" w:line="252" w:lineRule="auto"/>
            </w:pPr>
            <w:r>
              <w:rPr>
                <w:sz w:val="16"/>
              </w:rPr>
              <w:t>Spazi stretti e controllo</w:t>
            </w:r>
          </w:p>
        </w:tc>
        <w:tc>
          <w:tcPr>
            <w:tcW w:w="3855" w:type="dxa"/>
            <w:tcMar>
              <w:top w:w="90" w:type="dxa"/>
              <w:left w:w="120" w:type="dxa"/>
              <w:bottom w:w="90" w:type="dxa"/>
              <w:right w:w="120" w:type="dxa"/>
            </w:tcMar>
            <w:vAlign w:val="center"/>
          </w:tcPr>
          <w:p w14:paraId="4E544B61" w14:textId="77777777" w:rsidR="0011075F" w:rsidRDefault="008A6E17">
            <w:pPr>
              <w:spacing w:after="30" w:line="252" w:lineRule="auto"/>
            </w:pPr>
            <w:r>
              <w:rPr>
                <w:sz w:val="16"/>
              </w:rPr>
              <w:t>Portata, massa, presa, contatto</w:t>
            </w:r>
          </w:p>
        </w:tc>
      </w:tr>
      <w:tr w:rsidR="0011075F" w14:paraId="47B4C574" w14:textId="77777777">
        <w:trPr>
          <w:cantSplit/>
          <w:jc w:val="center"/>
        </w:trPr>
        <w:tc>
          <w:tcPr>
            <w:tcW w:w="1984" w:type="dxa"/>
            <w:shd w:val="clear" w:color="auto" w:fill="F8F5EF"/>
            <w:tcMar>
              <w:top w:w="90" w:type="dxa"/>
              <w:left w:w="120" w:type="dxa"/>
              <w:bottom w:w="90" w:type="dxa"/>
              <w:right w:w="120" w:type="dxa"/>
            </w:tcMar>
            <w:vAlign w:val="center"/>
          </w:tcPr>
          <w:p w14:paraId="35652963" w14:textId="77777777" w:rsidR="0011075F" w:rsidRDefault="008A6E17">
            <w:pPr>
              <w:spacing w:after="30" w:line="252" w:lineRule="auto"/>
            </w:pPr>
            <w:r>
              <w:rPr>
                <w:sz w:val="16"/>
              </w:rPr>
              <w:t>Arma in asta</w:t>
            </w:r>
          </w:p>
        </w:tc>
        <w:tc>
          <w:tcPr>
            <w:tcW w:w="3515" w:type="dxa"/>
            <w:shd w:val="clear" w:color="auto" w:fill="F8F5EF"/>
            <w:tcMar>
              <w:top w:w="90" w:type="dxa"/>
              <w:left w:w="120" w:type="dxa"/>
              <w:bottom w:w="90" w:type="dxa"/>
              <w:right w:w="120" w:type="dxa"/>
            </w:tcMar>
            <w:vAlign w:val="center"/>
          </w:tcPr>
          <w:p w14:paraId="04F18945" w14:textId="77777777" w:rsidR="0011075F" w:rsidRDefault="008A6E17">
            <w:pPr>
              <w:spacing w:after="30" w:line="252" w:lineRule="auto"/>
            </w:pPr>
            <w:r>
              <w:rPr>
                <w:sz w:val="16"/>
              </w:rPr>
              <w:t>Distanza e gruppo</w:t>
            </w:r>
          </w:p>
        </w:tc>
        <w:tc>
          <w:tcPr>
            <w:tcW w:w="3855" w:type="dxa"/>
            <w:shd w:val="clear" w:color="auto" w:fill="F8F5EF"/>
            <w:tcMar>
              <w:top w:w="90" w:type="dxa"/>
              <w:left w:w="120" w:type="dxa"/>
              <w:bottom w:w="90" w:type="dxa"/>
              <w:right w:w="120" w:type="dxa"/>
            </w:tcMar>
            <w:vAlign w:val="center"/>
          </w:tcPr>
          <w:p w14:paraId="412BC86D" w14:textId="77777777" w:rsidR="0011075F" w:rsidRDefault="008A6E17">
            <w:pPr>
              <w:spacing w:after="30" w:line="252" w:lineRule="auto"/>
            </w:pPr>
            <w:r>
              <w:rPr>
                <w:sz w:val="16"/>
              </w:rPr>
              <w:t>Formazione, ingombro, terreno</w:t>
            </w:r>
          </w:p>
        </w:tc>
      </w:tr>
      <w:tr w:rsidR="0011075F" w14:paraId="5CDF3872" w14:textId="77777777">
        <w:trPr>
          <w:cantSplit/>
          <w:jc w:val="center"/>
        </w:trPr>
        <w:tc>
          <w:tcPr>
            <w:tcW w:w="1984" w:type="dxa"/>
            <w:tcMar>
              <w:top w:w="90" w:type="dxa"/>
              <w:left w:w="120" w:type="dxa"/>
              <w:bottom w:w="90" w:type="dxa"/>
              <w:right w:w="120" w:type="dxa"/>
            </w:tcMar>
            <w:vAlign w:val="center"/>
          </w:tcPr>
          <w:p w14:paraId="7D07D465" w14:textId="77777777" w:rsidR="0011075F" w:rsidRDefault="008A6E17">
            <w:pPr>
              <w:spacing w:after="30" w:line="252" w:lineRule="auto"/>
            </w:pPr>
            <w:r>
              <w:rPr>
                <w:sz w:val="16"/>
              </w:rPr>
              <w:t>Scudo</w:t>
            </w:r>
          </w:p>
        </w:tc>
        <w:tc>
          <w:tcPr>
            <w:tcW w:w="3515" w:type="dxa"/>
            <w:tcMar>
              <w:top w:w="90" w:type="dxa"/>
              <w:left w:w="120" w:type="dxa"/>
              <w:bottom w:w="90" w:type="dxa"/>
              <w:right w:w="120" w:type="dxa"/>
            </w:tcMar>
            <w:vAlign w:val="center"/>
          </w:tcPr>
          <w:p w14:paraId="306C1E0E" w14:textId="77777777" w:rsidR="0011075F" w:rsidRDefault="008A6E17">
            <w:pPr>
              <w:spacing w:after="30" w:line="252" w:lineRule="auto"/>
            </w:pPr>
            <w:r>
              <w:rPr>
                <w:sz w:val="16"/>
              </w:rPr>
              <w:t>Copertura attiva e coesione</w:t>
            </w:r>
          </w:p>
        </w:tc>
        <w:tc>
          <w:tcPr>
            <w:tcW w:w="3855" w:type="dxa"/>
            <w:tcMar>
              <w:top w:w="90" w:type="dxa"/>
              <w:left w:w="120" w:type="dxa"/>
              <w:bottom w:w="90" w:type="dxa"/>
              <w:right w:w="120" w:type="dxa"/>
            </w:tcMar>
            <w:vAlign w:val="center"/>
          </w:tcPr>
          <w:p w14:paraId="3EC9C033" w14:textId="77777777" w:rsidR="0011075F" w:rsidRDefault="008A6E17">
            <w:pPr>
              <w:spacing w:after="30" w:line="252" w:lineRule="auto"/>
            </w:pPr>
            <w:r>
              <w:rPr>
                <w:sz w:val="16"/>
              </w:rPr>
              <w:t>Angolo, fatica, integrita</w:t>
            </w:r>
          </w:p>
        </w:tc>
      </w:tr>
      <w:tr w:rsidR="0011075F" w14:paraId="03D15509" w14:textId="77777777">
        <w:trPr>
          <w:cantSplit/>
          <w:jc w:val="center"/>
        </w:trPr>
        <w:tc>
          <w:tcPr>
            <w:tcW w:w="1984" w:type="dxa"/>
            <w:shd w:val="clear" w:color="auto" w:fill="F8F5EF"/>
            <w:tcMar>
              <w:top w:w="90" w:type="dxa"/>
              <w:left w:w="120" w:type="dxa"/>
              <w:bottom w:w="90" w:type="dxa"/>
              <w:right w:w="120" w:type="dxa"/>
            </w:tcMar>
            <w:vAlign w:val="center"/>
          </w:tcPr>
          <w:p w14:paraId="7A855809" w14:textId="77777777" w:rsidR="0011075F" w:rsidRDefault="008A6E17">
            <w:pPr>
              <w:spacing w:after="30" w:line="252" w:lineRule="auto"/>
            </w:pPr>
            <w:r>
              <w:rPr>
                <w:sz w:val="16"/>
              </w:rPr>
              <w:t>Armatura</w:t>
            </w:r>
          </w:p>
        </w:tc>
        <w:tc>
          <w:tcPr>
            <w:tcW w:w="3515" w:type="dxa"/>
            <w:shd w:val="clear" w:color="auto" w:fill="F8F5EF"/>
            <w:tcMar>
              <w:top w:w="90" w:type="dxa"/>
              <w:left w:w="120" w:type="dxa"/>
              <w:bottom w:w="90" w:type="dxa"/>
              <w:right w:w="120" w:type="dxa"/>
            </w:tcMar>
            <w:vAlign w:val="center"/>
          </w:tcPr>
          <w:p w14:paraId="688F3D50" w14:textId="77777777" w:rsidR="0011075F" w:rsidRDefault="008A6E17">
            <w:pPr>
              <w:spacing w:after="30" w:line="252" w:lineRule="auto"/>
            </w:pPr>
            <w:r>
              <w:rPr>
                <w:sz w:val="16"/>
              </w:rPr>
              <w:t>Riduzione/localizzazione del trauma</w:t>
            </w:r>
          </w:p>
        </w:tc>
        <w:tc>
          <w:tcPr>
            <w:tcW w:w="3855" w:type="dxa"/>
            <w:shd w:val="clear" w:color="auto" w:fill="F8F5EF"/>
            <w:tcMar>
              <w:top w:w="90" w:type="dxa"/>
              <w:left w:w="120" w:type="dxa"/>
              <w:bottom w:w="90" w:type="dxa"/>
              <w:right w:w="120" w:type="dxa"/>
            </w:tcMar>
            <w:vAlign w:val="center"/>
          </w:tcPr>
          <w:p w14:paraId="5A302391" w14:textId="77777777" w:rsidR="0011075F" w:rsidRDefault="008A6E17">
            <w:pPr>
              <w:spacing w:after="30" w:line="252" w:lineRule="auto"/>
            </w:pPr>
            <w:r>
              <w:rPr>
                <w:sz w:val="16"/>
              </w:rPr>
              <w:t>Copertura, mobilita, calore</w:t>
            </w:r>
          </w:p>
        </w:tc>
      </w:tr>
      <w:tr w:rsidR="0011075F" w14:paraId="4FDFE966" w14:textId="77777777">
        <w:trPr>
          <w:cantSplit/>
          <w:jc w:val="center"/>
        </w:trPr>
        <w:tc>
          <w:tcPr>
            <w:tcW w:w="1984" w:type="dxa"/>
            <w:tcMar>
              <w:top w:w="90" w:type="dxa"/>
              <w:left w:w="120" w:type="dxa"/>
              <w:bottom w:w="90" w:type="dxa"/>
              <w:right w:w="120" w:type="dxa"/>
            </w:tcMar>
            <w:vAlign w:val="center"/>
          </w:tcPr>
          <w:p w14:paraId="10B7E834" w14:textId="77777777" w:rsidR="0011075F" w:rsidRDefault="008A6E17">
            <w:pPr>
              <w:spacing w:after="30" w:line="252" w:lineRule="auto"/>
            </w:pPr>
            <w:r>
              <w:rPr>
                <w:sz w:val="16"/>
              </w:rPr>
              <w:t>Oggetto improvvisato</w:t>
            </w:r>
          </w:p>
        </w:tc>
        <w:tc>
          <w:tcPr>
            <w:tcW w:w="3515" w:type="dxa"/>
            <w:tcMar>
              <w:top w:w="90" w:type="dxa"/>
              <w:left w:w="120" w:type="dxa"/>
              <w:bottom w:w="90" w:type="dxa"/>
              <w:right w:w="120" w:type="dxa"/>
            </w:tcMar>
            <w:vAlign w:val="center"/>
          </w:tcPr>
          <w:p w14:paraId="7A53D3A0" w14:textId="77777777" w:rsidR="0011075F" w:rsidRDefault="008A6E17">
            <w:pPr>
              <w:spacing w:after="30" w:line="252" w:lineRule="auto"/>
            </w:pPr>
            <w:r>
              <w:rPr>
                <w:sz w:val="16"/>
              </w:rPr>
              <w:t>Rissa e difesa</w:t>
            </w:r>
          </w:p>
        </w:tc>
        <w:tc>
          <w:tcPr>
            <w:tcW w:w="3855" w:type="dxa"/>
            <w:tcMar>
              <w:top w:w="90" w:type="dxa"/>
              <w:left w:w="120" w:type="dxa"/>
              <w:bottom w:w="90" w:type="dxa"/>
              <w:right w:w="120" w:type="dxa"/>
            </w:tcMar>
            <w:vAlign w:val="center"/>
          </w:tcPr>
          <w:p w14:paraId="7CEA9EED" w14:textId="77777777" w:rsidR="0011075F" w:rsidRDefault="008A6E17">
            <w:pPr>
              <w:spacing w:after="30" w:line="252" w:lineRule="auto"/>
            </w:pPr>
            <w:r>
              <w:rPr>
                <w:sz w:val="16"/>
              </w:rPr>
              <w:t>Disponibilita, fragilita, escalation</w:t>
            </w:r>
          </w:p>
        </w:tc>
      </w:tr>
    </w:tbl>
    <w:p w14:paraId="5C09DF45"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4949CA57" w14:textId="77777777">
        <w:trPr>
          <w:cantSplit/>
          <w:tblHeader/>
          <w:jc w:val="center"/>
        </w:trPr>
        <w:tc>
          <w:tcPr>
            <w:tcW w:w="2381" w:type="dxa"/>
            <w:shd w:val="clear" w:color="auto" w:fill="E9DDD1"/>
            <w:tcMar>
              <w:top w:w="90" w:type="dxa"/>
              <w:left w:w="120" w:type="dxa"/>
              <w:bottom w:w="90" w:type="dxa"/>
              <w:right w:w="120" w:type="dxa"/>
            </w:tcMar>
            <w:vAlign w:val="center"/>
          </w:tcPr>
          <w:p w14:paraId="01C74585" w14:textId="77777777" w:rsidR="0011075F" w:rsidRDefault="008A6E17">
            <w:r>
              <w:rPr>
                <w:b/>
                <w:color w:val="8B2E2E"/>
                <w:sz w:val="16"/>
              </w:rPr>
              <w:t>Fonti canoniche</w:t>
            </w:r>
          </w:p>
        </w:tc>
        <w:tc>
          <w:tcPr>
            <w:tcW w:w="6973" w:type="dxa"/>
            <w:tcMar>
              <w:top w:w="90" w:type="dxa"/>
              <w:left w:w="120" w:type="dxa"/>
              <w:bottom w:w="90" w:type="dxa"/>
              <w:right w:w="120" w:type="dxa"/>
            </w:tcMar>
          </w:tcPr>
          <w:p w14:paraId="54C29E90" w14:textId="77777777" w:rsidR="0011075F" w:rsidRDefault="008A6E17">
            <w:pPr>
              <w:spacing w:after="20" w:line="240" w:lineRule="auto"/>
            </w:pPr>
            <w:r>
              <w:rPr>
                <w:sz w:val="16"/>
              </w:rPr>
              <w:t>04-simulation/military-combat/weapons.md</w:t>
            </w:r>
            <w:r>
              <w:rPr>
                <w:sz w:val="16"/>
              </w:rPr>
              <w:br/>
              <w:t>04-simulation/military-combat/shields-and-armor.md</w:t>
            </w:r>
          </w:p>
        </w:tc>
      </w:tr>
      <w:tr w:rsidR="0011075F" w14:paraId="30E5CA3C" w14:textId="77777777">
        <w:trPr>
          <w:cantSplit/>
          <w:jc w:val="center"/>
        </w:trPr>
        <w:tc>
          <w:tcPr>
            <w:tcW w:w="2381" w:type="dxa"/>
            <w:shd w:val="clear" w:color="auto" w:fill="E9DDD1"/>
            <w:tcMar>
              <w:top w:w="90" w:type="dxa"/>
              <w:left w:w="120" w:type="dxa"/>
              <w:bottom w:w="90" w:type="dxa"/>
              <w:right w:w="120" w:type="dxa"/>
            </w:tcMar>
            <w:vAlign w:val="center"/>
          </w:tcPr>
          <w:p w14:paraId="2EE435C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3F0331E" w14:textId="77777777" w:rsidR="0011075F" w:rsidRDefault="008A6E17">
            <w:pPr>
              <w:spacing w:after="20" w:line="240" w:lineRule="auto"/>
            </w:pPr>
            <w:r>
              <w:rPr>
                <w:sz w:val="16"/>
              </w:rPr>
              <w:t>A:2, E:2</w:t>
            </w:r>
          </w:p>
        </w:tc>
      </w:tr>
      <w:tr w:rsidR="0011075F" w14:paraId="73AF583F" w14:textId="77777777">
        <w:trPr>
          <w:cantSplit/>
          <w:jc w:val="center"/>
        </w:trPr>
        <w:tc>
          <w:tcPr>
            <w:tcW w:w="2381" w:type="dxa"/>
            <w:shd w:val="clear" w:color="auto" w:fill="E9DDD1"/>
            <w:tcMar>
              <w:top w:w="90" w:type="dxa"/>
              <w:left w:w="120" w:type="dxa"/>
              <w:bottom w:w="90" w:type="dxa"/>
              <w:right w:w="120" w:type="dxa"/>
            </w:tcMar>
            <w:vAlign w:val="center"/>
          </w:tcPr>
          <w:p w14:paraId="7A8C2C72"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E920AA5" w14:textId="77777777" w:rsidR="0011075F" w:rsidRDefault="008A6E17">
            <w:pPr>
              <w:spacing w:after="20" w:line="240" w:lineRule="auto"/>
            </w:pPr>
            <w:r>
              <w:rPr>
                <w:sz w:val="16"/>
              </w:rPr>
              <w:t>Arsenale P0 civile, arena e militare.</w:t>
            </w:r>
            <w:r>
              <w:rPr>
                <w:sz w:val="16"/>
              </w:rPr>
              <w:br/>
              <w:t>Granularità di integrità e manutenzione.</w:t>
            </w:r>
            <w:r>
              <w:rPr>
                <w:sz w:val="16"/>
              </w:rPr>
              <w:br/>
              <w:t xml:space="preserve">Set P0 e risoluzione delle </w:t>
            </w:r>
            <w:r>
              <w:rPr>
                <w:sz w:val="16"/>
              </w:rPr>
              <w:t>zone.</w:t>
            </w:r>
            <w:r>
              <w:rPr>
                <w:sz w:val="16"/>
              </w:rPr>
              <w:br/>
              <w:t>Quanto esporre di copertura/integrità nella UI.</w:t>
            </w:r>
          </w:p>
        </w:tc>
      </w:tr>
      <w:tr w:rsidR="0011075F" w14:paraId="09DEEF8B" w14:textId="77777777">
        <w:trPr>
          <w:cantSplit/>
          <w:jc w:val="center"/>
        </w:trPr>
        <w:tc>
          <w:tcPr>
            <w:tcW w:w="2381" w:type="dxa"/>
            <w:shd w:val="clear" w:color="auto" w:fill="E9DDD1"/>
            <w:tcMar>
              <w:top w:w="90" w:type="dxa"/>
              <w:left w:w="120" w:type="dxa"/>
              <w:bottom w:w="90" w:type="dxa"/>
              <w:right w:w="120" w:type="dxa"/>
            </w:tcMar>
            <w:vAlign w:val="center"/>
          </w:tcPr>
          <w:p w14:paraId="28D94FE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3DB948F" w14:textId="77777777" w:rsidR="0011075F" w:rsidRDefault="008A6E17">
            <w:pPr>
              <w:spacing w:after="20" w:line="240" w:lineRule="auto"/>
            </w:pPr>
            <w:r>
              <w:rPr>
                <w:sz w:val="16"/>
              </w:rPr>
              <w:t>Definiti nei documenti sorgente o ancora da promuovere a S4.</w:t>
            </w:r>
          </w:p>
        </w:tc>
      </w:tr>
    </w:tbl>
    <w:p w14:paraId="489866CF" w14:textId="77777777" w:rsidR="0011075F" w:rsidRDefault="0011075F"/>
    <w:p w14:paraId="19ACFFB3" w14:textId="77777777" w:rsidR="0011075F" w:rsidRDefault="008A6E17">
      <w:pPr>
        <w:pStyle w:val="Titolo2"/>
      </w:pPr>
      <w:bookmarkStart w:id="116" w:name="_Toc235456992"/>
      <w:r>
        <w:t>Ferite, dolore, paura, morale e guarigione</w:t>
      </w:r>
      <w:bookmarkEnd w:id="116"/>
    </w:p>
    <w:p w14:paraId="1CDA2A1B" w14:textId="77777777" w:rsidR="0011075F" w:rsidRDefault="008A6E17">
      <w:r>
        <w:t>Injury: zona, tessuti astratti, causa, severità, apertura, contaminazione, stabilità. PhysiologyState: sangue funzionale, coscienza, respirazione astratta, dolore, stress, temperatura, fatica. Treatment: operatore, conoscenza, mezzi, tempo, azione, rischio ed esito. PrognosisBelief: osservatore, informazione e confidenza.</w:t>
      </w:r>
    </w:p>
    <w:p w14:paraId="788E0A7F" w14:textId="77777777" w:rsidR="0011075F" w:rsidRDefault="008A6E17">
      <w:r>
        <w:t>Una persona incapace può essere soccorsa, abbandonata, catturata o uccisa; ciascun atto genera testimoni e conseguenze. La morte chiude funzioni corporee, conserva identità/tombstone, apre funerale, successione, paga/obblighi e memoria sociale.</w:t>
      </w:r>
    </w:p>
    <w:p w14:paraId="7C35AF48" w14:textId="77777777" w:rsidR="0011075F" w:rsidRDefault="008A6E17">
      <w:r>
        <w:t>Lettura tramite postura, voce, sangue, respirazione, animazione e pannello accessibile. Riduzione sangue e filtri sono configurabili. Ferite multiple, trattamento interrotto, arto già compromesso, medico ferito, time-skip, corpo scaricato e morte simultanea devono essere deterministici. Nessuna pozione o riposo breve ripristina trauma grave.</w:t>
      </w:r>
    </w:p>
    <w:p w14:paraId="329254D1" w14:textId="3B418735" w:rsidR="0011075F" w:rsidRDefault="008A6E17">
      <w:pPr>
        <w:pStyle w:val="Didascalia"/>
        <w:jc w:val="left"/>
      </w:pPr>
      <w:bookmarkStart w:id="117" w:name="_Toc235457096"/>
      <w:r>
        <w:t xml:space="preserve">Tabella </w:t>
      </w:r>
      <w:r>
        <w:fldChar w:fldCharType="begin"/>
      </w:r>
      <w:r>
        <w:instrText>SEQ Tabella \* ARABIC</w:instrText>
      </w:r>
      <w:r>
        <w:fldChar w:fldCharType="separate"/>
      </w:r>
      <w:r>
        <w:rPr>
          <w:noProof/>
        </w:rPr>
        <w:t>18</w:t>
      </w:r>
      <w:r>
        <w:fldChar w:fldCharType="end"/>
      </w:r>
      <w:r>
        <w:t xml:space="preserve"> - Ferite, dolore, paura, morale e guarigione</w:t>
      </w:r>
      <w:bookmarkEnd w:id="117"/>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568EF305" w14:textId="77777777">
        <w:trPr>
          <w:cantSplit/>
          <w:tblHeader/>
          <w:jc w:val="center"/>
        </w:trPr>
        <w:tc>
          <w:tcPr>
            <w:tcW w:w="1984" w:type="dxa"/>
            <w:shd w:val="clear" w:color="auto" w:fill="8B2E2E"/>
            <w:tcMar>
              <w:top w:w="90" w:type="dxa"/>
              <w:left w:w="120" w:type="dxa"/>
              <w:bottom w:w="90" w:type="dxa"/>
              <w:right w:w="120" w:type="dxa"/>
            </w:tcMar>
            <w:vAlign w:val="center"/>
          </w:tcPr>
          <w:p w14:paraId="32CCB2EA" w14:textId="77777777" w:rsidR="0011075F" w:rsidRDefault="008A6E17">
            <w:r>
              <w:rPr>
                <w:b/>
                <w:color w:val="FFFFFF"/>
                <w:sz w:val="17"/>
              </w:rPr>
              <w:t>Stato</w:t>
            </w:r>
          </w:p>
        </w:tc>
        <w:tc>
          <w:tcPr>
            <w:tcW w:w="3515" w:type="dxa"/>
            <w:shd w:val="clear" w:color="auto" w:fill="8B2E2E"/>
            <w:tcMar>
              <w:top w:w="90" w:type="dxa"/>
              <w:left w:w="120" w:type="dxa"/>
              <w:bottom w:w="90" w:type="dxa"/>
              <w:right w:w="120" w:type="dxa"/>
            </w:tcMar>
            <w:vAlign w:val="center"/>
          </w:tcPr>
          <w:p w14:paraId="71F87E71" w14:textId="77777777" w:rsidR="0011075F" w:rsidRDefault="008A6E17">
            <w:r>
              <w:rPr>
                <w:b/>
                <w:color w:val="FFFFFF"/>
                <w:sz w:val="17"/>
              </w:rPr>
              <w:t>Effetto</w:t>
            </w:r>
          </w:p>
        </w:tc>
        <w:tc>
          <w:tcPr>
            <w:tcW w:w="3855" w:type="dxa"/>
            <w:shd w:val="clear" w:color="auto" w:fill="8B2E2E"/>
            <w:tcMar>
              <w:top w:w="90" w:type="dxa"/>
              <w:left w:w="120" w:type="dxa"/>
              <w:bottom w:w="90" w:type="dxa"/>
              <w:right w:w="120" w:type="dxa"/>
            </w:tcMar>
            <w:vAlign w:val="center"/>
          </w:tcPr>
          <w:p w14:paraId="6517A12C" w14:textId="77777777" w:rsidR="0011075F" w:rsidRDefault="008A6E17">
            <w:r>
              <w:rPr>
                <w:b/>
                <w:color w:val="FFFFFF"/>
                <w:sz w:val="17"/>
              </w:rPr>
              <w:t>Risposta</w:t>
            </w:r>
          </w:p>
        </w:tc>
      </w:tr>
      <w:tr w:rsidR="0011075F" w14:paraId="4C2B4A9F" w14:textId="77777777">
        <w:trPr>
          <w:cantSplit/>
          <w:jc w:val="center"/>
        </w:trPr>
        <w:tc>
          <w:tcPr>
            <w:tcW w:w="1984" w:type="dxa"/>
            <w:tcMar>
              <w:top w:w="90" w:type="dxa"/>
              <w:left w:w="120" w:type="dxa"/>
              <w:bottom w:w="90" w:type="dxa"/>
              <w:right w:w="120" w:type="dxa"/>
            </w:tcMar>
            <w:vAlign w:val="center"/>
          </w:tcPr>
          <w:p w14:paraId="450DDF15" w14:textId="77777777" w:rsidR="0011075F" w:rsidRDefault="008A6E17">
            <w:pPr>
              <w:spacing w:after="30" w:line="252" w:lineRule="auto"/>
            </w:pPr>
            <w:r>
              <w:rPr>
                <w:sz w:val="16"/>
              </w:rPr>
              <w:t>Dolore</w:t>
            </w:r>
          </w:p>
        </w:tc>
        <w:tc>
          <w:tcPr>
            <w:tcW w:w="3515" w:type="dxa"/>
            <w:tcMar>
              <w:top w:w="90" w:type="dxa"/>
              <w:left w:w="120" w:type="dxa"/>
              <w:bottom w:w="90" w:type="dxa"/>
              <w:right w:w="120" w:type="dxa"/>
            </w:tcMar>
            <w:vAlign w:val="center"/>
          </w:tcPr>
          <w:p w14:paraId="4034016B" w14:textId="77777777" w:rsidR="0011075F" w:rsidRDefault="008A6E17">
            <w:pPr>
              <w:spacing w:after="30" w:line="252" w:lineRule="auto"/>
            </w:pPr>
            <w:r>
              <w:rPr>
                <w:sz w:val="16"/>
              </w:rPr>
              <w:t>Riduce precisione e volonta</w:t>
            </w:r>
          </w:p>
        </w:tc>
        <w:tc>
          <w:tcPr>
            <w:tcW w:w="3855" w:type="dxa"/>
            <w:tcMar>
              <w:top w:w="90" w:type="dxa"/>
              <w:left w:w="120" w:type="dxa"/>
              <w:bottom w:w="90" w:type="dxa"/>
              <w:right w:w="120" w:type="dxa"/>
            </w:tcMar>
            <w:vAlign w:val="center"/>
          </w:tcPr>
          <w:p w14:paraId="26274914" w14:textId="77777777" w:rsidR="0011075F" w:rsidRDefault="008A6E17">
            <w:pPr>
              <w:spacing w:after="30" w:line="252" w:lineRule="auto"/>
            </w:pPr>
            <w:r>
              <w:rPr>
                <w:sz w:val="16"/>
              </w:rPr>
              <w:t>Riposo, cura, adrenalina limitata</w:t>
            </w:r>
          </w:p>
        </w:tc>
      </w:tr>
      <w:tr w:rsidR="0011075F" w14:paraId="601E43CD" w14:textId="77777777">
        <w:trPr>
          <w:cantSplit/>
          <w:jc w:val="center"/>
        </w:trPr>
        <w:tc>
          <w:tcPr>
            <w:tcW w:w="1984" w:type="dxa"/>
            <w:shd w:val="clear" w:color="auto" w:fill="F8F5EF"/>
            <w:tcMar>
              <w:top w:w="90" w:type="dxa"/>
              <w:left w:w="120" w:type="dxa"/>
              <w:bottom w:w="90" w:type="dxa"/>
              <w:right w:w="120" w:type="dxa"/>
            </w:tcMar>
            <w:vAlign w:val="center"/>
          </w:tcPr>
          <w:p w14:paraId="33DAA51B" w14:textId="77777777" w:rsidR="0011075F" w:rsidRDefault="008A6E17">
            <w:pPr>
              <w:spacing w:after="30" w:line="252" w:lineRule="auto"/>
            </w:pPr>
            <w:r>
              <w:rPr>
                <w:sz w:val="16"/>
              </w:rPr>
              <w:t>Sanguinamento</w:t>
            </w:r>
          </w:p>
        </w:tc>
        <w:tc>
          <w:tcPr>
            <w:tcW w:w="3515" w:type="dxa"/>
            <w:shd w:val="clear" w:color="auto" w:fill="F8F5EF"/>
            <w:tcMar>
              <w:top w:w="90" w:type="dxa"/>
              <w:left w:w="120" w:type="dxa"/>
              <w:bottom w:w="90" w:type="dxa"/>
              <w:right w:w="120" w:type="dxa"/>
            </w:tcMar>
            <w:vAlign w:val="center"/>
          </w:tcPr>
          <w:p w14:paraId="65FCD380" w14:textId="77777777" w:rsidR="0011075F" w:rsidRDefault="008A6E17">
            <w:pPr>
              <w:spacing w:after="30" w:line="252" w:lineRule="auto"/>
            </w:pPr>
            <w:r>
              <w:rPr>
                <w:sz w:val="16"/>
              </w:rPr>
              <w:t>Perdita progressiva e rischio</w:t>
            </w:r>
          </w:p>
        </w:tc>
        <w:tc>
          <w:tcPr>
            <w:tcW w:w="3855" w:type="dxa"/>
            <w:shd w:val="clear" w:color="auto" w:fill="F8F5EF"/>
            <w:tcMar>
              <w:top w:w="90" w:type="dxa"/>
              <w:left w:w="120" w:type="dxa"/>
              <w:bottom w:w="90" w:type="dxa"/>
              <w:right w:w="120" w:type="dxa"/>
            </w:tcMar>
            <w:vAlign w:val="center"/>
          </w:tcPr>
          <w:p w14:paraId="2F4AB569" w14:textId="77777777" w:rsidR="0011075F" w:rsidRDefault="008A6E17">
            <w:pPr>
              <w:spacing w:after="30" w:line="252" w:lineRule="auto"/>
            </w:pPr>
            <w:r>
              <w:rPr>
                <w:sz w:val="16"/>
              </w:rPr>
              <w:t>Pressione, medicazione, tempo</w:t>
            </w:r>
          </w:p>
        </w:tc>
      </w:tr>
      <w:tr w:rsidR="0011075F" w14:paraId="2AC157F9" w14:textId="77777777">
        <w:trPr>
          <w:cantSplit/>
          <w:jc w:val="center"/>
        </w:trPr>
        <w:tc>
          <w:tcPr>
            <w:tcW w:w="1984" w:type="dxa"/>
            <w:tcMar>
              <w:top w:w="90" w:type="dxa"/>
              <w:left w:w="120" w:type="dxa"/>
              <w:bottom w:w="90" w:type="dxa"/>
              <w:right w:w="120" w:type="dxa"/>
            </w:tcMar>
            <w:vAlign w:val="center"/>
          </w:tcPr>
          <w:p w14:paraId="041BF455" w14:textId="77777777" w:rsidR="0011075F" w:rsidRDefault="008A6E17">
            <w:pPr>
              <w:spacing w:after="30" w:line="252" w:lineRule="auto"/>
            </w:pPr>
            <w:r>
              <w:rPr>
                <w:sz w:val="16"/>
              </w:rPr>
              <w:t>Trauma</w:t>
            </w:r>
          </w:p>
        </w:tc>
        <w:tc>
          <w:tcPr>
            <w:tcW w:w="3515" w:type="dxa"/>
            <w:tcMar>
              <w:top w:w="90" w:type="dxa"/>
              <w:left w:w="120" w:type="dxa"/>
              <w:bottom w:w="90" w:type="dxa"/>
              <w:right w:w="120" w:type="dxa"/>
            </w:tcMar>
            <w:vAlign w:val="center"/>
          </w:tcPr>
          <w:p w14:paraId="3F7900B9" w14:textId="77777777" w:rsidR="0011075F" w:rsidRDefault="008A6E17">
            <w:pPr>
              <w:spacing w:after="30" w:line="252" w:lineRule="auto"/>
            </w:pPr>
            <w:r>
              <w:rPr>
                <w:sz w:val="16"/>
              </w:rPr>
              <w:t>Funzione locale compromessa</w:t>
            </w:r>
          </w:p>
        </w:tc>
        <w:tc>
          <w:tcPr>
            <w:tcW w:w="3855" w:type="dxa"/>
            <w:tcMar>
              <w:top w:w="90" w:type="dxa"/>
              <w:left w:w="120" w:type="dxa"/>
              <w:bottom w:w="90" w:type="dxa"/>
              <w:right w:w="120" w:type="dxa"/>
            </w:tcMar>
            <w:vAlign w:val="center"/>
          </w:tcPr>
          <w:p w14:paraId="201D9A9E" w14:textId="77777777" w:rsidR="0011075F" w:rsidRDefault="008A6E17">
            <w:pPr>
              <w:spacing w:after="30" w:line="252" w:lineRule="auto"/>
            </w:pPr>
            <w:r>
              <w:rPr>
                <w:sz w:val="16"/>
              </w:rPr>
              <w:t>Immobilizzazione e prognosi incerta</w:t>
            </w:r>
          </w:p>
        </w:tc>
      </w:tr>
      <w:tr w:rsidR="0011075F" w14:paraId="5F3A4CAA" w14:textId="77777777">
        <w:trPr>
          <w:cantSplit/>
          <w:jc w:val="center"/>
        </w:trPr>
        <w:tc>
          <w:tcPr>
            <w:tcW w:w="1984" w:type="dxa"/>
            <w:shd w:val="clear" w:color="auto" w:fill="F8F5EF"/>
            <w:tcMar>
              <w:top w:w="90" w:type="dxa"/>
              <w:left w:w="120" w:type="dxa"/>
              <w:bottom w:w="90" w:type="dxa"/>
              <w:right w:w="120" w:type="dxa"/>
            </w:tcMar>
            <w:vAlign w:val="center"/>
          </w:tcPr>
          <w:p w14:paraId="5658A440" w14:textId="77777777" w:rsidR="0011075F" w:rsidRDefault="008A6E17">
            <w:pPr>
              <w:spacing w:after="30" w:line="252" w:lineRule="auto"/>
            </w:pPr>
            <w:r>
              <w:rPr>
                <w:sz w:val="16"/>
              </w:rPr>
              <w:lastRenderedPageBreak/>
              <w:t>Stanchezza</w:t>
            </w:r>
          </w:p>
        </w:tc>
        <w:tc>
          <w:tcPr>
            <w:tcW w:w="3515" w:type="dxa"/>
            <w:shd w:val="clear" w:color="auto" w:fill="F8F5EF"/>
            <w:tcMar>
              <w:top w:w="90" w:type="dxa"/>
              <w:left w:w="120" w:type="dxa"/>
              <w:bottom w:w="90" w:type="dxa"/>
              <w:right w:w="120" w:type="dxa"/>
            </w:tcMar>
            <w:vAlign w:val="center"/>
          </w:tcPr>
          <w:p w14:paraId="21A21F51" w14:textId="77777777" w:rsidR="0011075F" w:rsidRDefault="008A6E17">
            <w:pPr>
              <w:spacing w:after="30" w:line="252" w:lineRule="auto"/>
            </w:pPr>
            <w:r>
              <w:rPr>
                <w:sz w:val="16"/>
              </w:rPr>
              <w:t>Peggiora guardia e decisione</w:t>
            </w:r>
          </w:p>
        </w:tc>
        <w:tc>
          <w:tcPr>
            <w:tcW w:w="3855" w:type="dxa"/>
            <w:shd w:val="clear" w:color="auto" w:fill="F8F5EF"/>
            <w:tcMar>
              <w:top w:w="90" w:type="dxa"/>
              <w:left w:w="120" w:type="dxa"/>
              <w:bottom w:w="90" w:type="dxa"/>
              <w:right w:w="120" w:type="dxa"/>
            </w:tcMar>
            <w:vAlign w:val="center"/>
          </w:tcPr>
          <w:p w14:paraId="639827C3" w14:textId="77777777" w:rsidR="0011075F" w:rsidRDefault="008A6E17">
            <w:pPr>
              <w:spacing w:after="30" w:line="252" w:lineRule="auto"/>
            </w:pPr>
            <w:r>
              <w:rPr>
                <w:sz w:val="16"/>
              </w:rPr>
              <w:t>Ritmo, pausa, resa</w:t>
            </w:r>
          </w:p>
        </w:tc>
      </w:tr>
      <w:tr w:rsidR="0011075F" w14:paraId="5819ED8D" w14:textId="77777777">
        <w:trPr>
          <w:cantSplit/>
          <w:jc w:val="center"/>
        </w:trPr>
        <w:tc>
          <w:tcPr>
            <w:tcW w:w="1984" w:type="dxa"/>
            <w:tcMar>
              <w:top w:w="90" w:type="dxa"/>
              <w:left w:w="120" w:type="dxa"/>
              <w:bottom w:w="90" w:type="dxa"/>
              <w:right w:w="120" w:type="dxa"/>
            </w:tcMar>
            <w:vAlign w:val="center"/>
          </w:tcPr>
          <w:p w14:paraId="5A9BF404" w14:textId="77777777" w:rsidR="0011075F" w:rsidRDefault="008A6E17">
            <w:pPr>
              <w:spacing w:after="30" w:line="252" w:lineRule="auto"/>
            </w:pPr>
            <w:r>
              <w:rPr>
                <w:sz w:val="16"/>
              </w:rPr>
              <w:t>Paura/morale</w:t>
            </w:r>
          </w:p>
        </w:tc>
        <w:tc>
          <w:tcPr>
            <w:tcW w:w="3515" w:type="dxa"/>
            <w:tcMar>
              <w:top w:w="90" w:type="dxa"/>
              <w:left w:w="120" w:type="dxa"/>
              <w:bottom w:w="90" w:type="dxa"/>
              <w:right w:w="120" w:type="dxa"/>
            </w:tcMar>
            <w:vAlign w:val="center"/>
          </w:tcPr>
          <w:p w14:paraId="2BED2AA0" w14:textId="77777777" w:rsidR="0011075F" w:rsidRDefault="008A6E17">
            <w:pPr>
              <w:spacing w:after="30" w:line="252" w:lineRule="auto"/>
            </w:pPr>
            <w:r>
              <w:rPr>
                <w:sz w:val="16"/>
              </w:rPr>
              <w:t xml:space="preserve">Fuga, blocco, resa o </w:t>
            </w:r>
            <w:r>
              <w:rPr>
                <w:sz w:val="16"/>
              </w:rPr>
              <w:t>coesione</w:t>
            </w:r>
          </w:p>
        </w:tc>
        <w:tc>
          <w:tcPr>
            <w:tcW w:w="3855" w:type="dxa"/>
            <w:tcMar>
              <w:top w:w="90" w:type="dxa"/>
              <w:left w:w="120" w:type="dxa"/>
              <w:bottom w:w="90" w:type="dxa"/>
              <w:right w:w="120" w:type="dxa"/>
            </w:tcMar>
            <w:vAlign w:val="center"/>
          </w:tcPr>
          <w:p w14:paraId="4489088D" w14:textId="77777777" w:rsidR="0011075F" w:rsidRDefault="008A6E17">
            <w:pPr>
              <w:spacing w:after="30" w:line="252" w:lineRule="auto"/>
            </w:pPr>
            <w:r>
              <w:rPr>
                <w:sz w:val="16"/>
              </w:rPr>
              <w:t>Leadership, contesto, via d'uscita</w:t>
            </w:r>
          </w:p>
        </w:tc>
      </w:tr>
    </w:tbl>
    <w:p w14:paraId="75BB1C60"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01CAC64B" w14:textId="77777777">
        <w:trPr>
          <w:cantSplit/>
          <w:tblHeader/>
          <w:jc w:val="center"/>
        </w:trPr>
        <w:tc>
          <w:tcPr>
            <w:tcW w:w="2381" w:type="dxa"/>
            <w:shd w:val="clear" w:color="auto" w:fill="E9DDD1"/>
            <w:tcMar>
              <w:top w:w="90" w:type="dxa"/>
              <w:left w:w="120" w:type="dxa"/>
              <w:bottom w:w="90" w:type="dxa"/>
              <w:right w:w="120" w:type="dxa"/>
            </w:tcMar>
            <w:vAlign w:val="center"/>
          </w:tcPr>
          <w:p w14:paraId="263C8D22" w14:textId="77777777" w:rsidR="0011075F" w:rsidRDefault="008A6E17">
            <w:r>
              <w:rPr>
                <w:b/>
                <w:color w:val="8B2E2E"/>
                <w:sz w:val="16"/>
              </w:rPr>
              <w:t>Fonti canoniche</w:t>
            </w:r>
          </w:p>
        </w:tc>
        <w:tc>
          <w:tcPr>
            <w:tcW w:w="6973" w:type="dxa"/>
            <w:tcMar>
              <w:top w:w="90" w:type="dxa"/>
              <w:left w:w="120" w:type="dxa"/>
              <w:bottom w:w="90" w:type="dxa"/>
              <w:right w:w="120" w:type="dxa"/>
            </w:tcMar>
          </w:tcPr>
          <w:p w14:paraId="7BFF075F" w14:textId="77777777" w:rsidR="0011075F" w:rsidRDefault="008A6E17">
            <w:pPr>
              <w:spacing w:after="20" w:line="240" w:lineRule="auto"/>
            </w:pPr>
            <w:r>
              <w:rPr>
                <w:sz w:val="16"/>
              </w:rPr>
              <w:t>04-simulation/military-combat/injuries.md</w:t>
            </w:r>
            <w:r>
              <w:rPr>
                <w:sz w:val="16"/>
              </w:rPr>
              <w:br/>
              <w:t>04-simulation/military-combat/fatigue-fear-morale.md</w:t>
            </w:r>
            <w:r>
              <w:rPr>
                <w:sz w:val="16"/>
              </w:rPr>
              <w:br/>
              <w:t>04-simulation/military-combat/healing.md</w:t>
            </w:r>
          </w:p>
        </w:tc>
      </w:tr>
      <w:tr w:rsidR="0011075F" w14:paraId="3C553D53" w14:textId="77777777">
        <w:trPr>
          <w:cantSplit/>
          <w:jc w:val="center"/>
        </w:trPr>
        <w:tc>
          <w:tcPr>
            <w:tcW w:w="2381" w:type="dxa"/>
            <w:shd w:val="clear" w:color="auto" w:fill="E9DDD1"/>
            <w:tcMar>
              <w:top w:w="90" w:type="dxa"/>
              <w:left w:w="120" w:type="dxa"/>
              <w:bottom w:w="90" w:type="dxa"/>
              <w:right w:w="120" w:type="dxa"/>
            </w:tcMar>
            <w:vAlign w:val="center"/>
          </w:tcPr>
          <w:p w14:paraId="5B25EB9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8CC9AA3" w14:textId="77777777" w:rsidR="0011075F" w:rsidRDefault="008A6E17">
            <w:pPr>
              <w:spacing w:after="20" w:line="240" w:lineRule="auto"/>
            </w:pPr>
            <w:r>
              <w:rPr>
                <w:sz w:val="16"/>
              </w:rPr>
              <w:t>A:4, B:4, C:4, D:7, E:5</w:t>
            </w:r>
          </w:p>
        </w:tc>
      </w:tr>
      <w:tr w:rsidR="0011075F" w14:paraId="02F2246F" w14:textId="77777777">
        <w:trPr>
          <w:cantSplit/>
          <w:jc w:val="center"/>
        </w:trPr>
        <w:tc>
          <w:tcPr>
            <w:tcW w:w="2381" w:type="dxa"/>
            <w:shd w:val="clear" w:color="auto" w:fill="E9DDD1"/>
            <w:tcMar>
              <w:top w:w="90" w:type="dxa"/>
              <w:left w:w="120" w:type="dxa"/>
              <w:bottom w:w="90" w:type="dxa"/>
              <w:right w:w="120" w:type="dxa"/>
            </w:tcMar>
            <w:vAlign w:val="center"/>
          </w:tcPr>
          <w:p w14:paraId="2D1E7863"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4FD42A3" w14:textId="77777777" w:rsidR="0011075F" w:rsidRDefault="008A6E17">
            <w:pPr>
              <w:spacing w:after="20" w:line="240" w:lineRule="auto"/>
            </w:pPr>
            <w:r>
              <w:rPr>
                <w:sz w:val="16"/>
              </w:rPr>
              <w:t>Granularità anatomica, tipi P0 e soglie di feedback.</w:t>
            </w:r>
            <w:r>
              <w:rPr>
                <w:sz w:val="16"/>
              </w:rPr>
              <w:br/>
              <w:t>Policy di morte del player e continuazione con erede.</w:t>
            </w:r>
            <w:r>
              <w:rPr>
                <w:sz w:val="16"/>
              </w:rPr>
              <w:br/>
              <w:t>Curve e segnali P0.</w:t>
            </w:r>
            <w:r>
              <w:rPr>
                <w:sz w:val="16"/>
              </w:rPr>
              <w:br/>
              <w:t>Persistenza di paure/trauma fuori dal combattimento.</w:t>
            </w:r>
          </w:p>
        </w:tc>
      </w:tr>
      <w:tr w:rsidR="0011075F" w14:paraId="0265DA6D" w14:textId="77777777">
        <w:trPr>
          <w:cantSplit/>
          <w:jc w:val="center"/>
        </w:trPr>
        <w:tc>
          <w:tcPr>
            <w:tcW w:w="2381" w:type="dxa"/>
            <w:shd w:val="clear" w:color="auto" w:fill="E9DDD1"/>
            <w:tcMar>
              <w:top w:w="90" w:type="dxa"/>
              <w:left w:w="120" w:type="dxa"/>
              <w:bottom w:w="90" w:type="dxa"/>
              <w:right w:w="120" w:type="dxa"/>
            </w:tcMar>
            <w:vAlign w:val="center"/>
          </w:tcPr>
          <w:p w14:paraId="1E6C792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270F4A3" w14:textId="77777777" w:rsidR="0011075F" w:rsidRDefault="008A6E17">
            <w:pPr>
              <w:spacing w:after="20" w:line="240" w:lineRule="auto"/>
            </w:pPr>
            <w:r>
              <w:rPr>
                <w:sz w:val="16"/>
              </w:rPr>
              <w:t>Definiti nei documenti sorgente o ancora da promuovere a S4.</w:t>
            </w:r>
          </w:p>
        </w:tc>
      </w:tr>
    </w:tbl>
    <w:p w14:paraId="18792679" w14:textId="77777777" w:rsidR="0011075F" w:rsidRDefault="0011075F"/>
    <w:p w14:paraId="7AC59D23" w14:textId="77777777" w:rsidR="0011075F" w:rsidRDefault="008A6E17">
      <w:pPr>
        <w:pStyle w:val="Titolo2"/>
      </w:pPr>
      <w:bookmarkStart w:id="118" w:name="_Toc235456993"/>
      <w:r>
        <w:t>Risse, duelli e arena</w:t>
      </w:r>
      <w:bookmarkEnd w:id="118"/>
    </w:p>
    <w:p w14:paraId="0A2A4CDE" w14:textId="77777777" w:rsidR="0011075F" w:rsidRDefault="008A6E17">
      <w:r>
        <w:t>Preparazione programma → selezione/contratti → sicurezza e folla → ingresso/rito → combattimento → decisione e soccorso → paga, memoria e conseguenze. Giochi seguono calendario e finanziamento; non sono continui. Grandi spettacoli competono con lavoro, risorse e altri eventi.</w:t>
      </w:r>
    </w:p>
    <w:p w14:paraId="13D38B96" w14:textId="77777777" w:rsidR="0011075F" w:rsidRDefault="008A6E17">
      <w:r>
        <w:t>ConflictRuleset, accordi/contratti, partecipanti/status, arbitro/officiante, equipaggiamento, pubblico, esito e violazioni. Produce ChallengeIssued, BrawlEscalated, ArenaBoutScheduled/Resolved, RulesViolated; ascolta calendario, ferite, folla, ordine pubblico, patronato e finanze. Partecipante assente, arma vietata, resa ambigua, pubblico invade, organizzatore insolvente e morte durante non letale aprono conseguenze esplicite.</w:t>
      </w:r>
    </w:p>
    <w:p w14:paraId="359EB00A" w14:textId="77777777" w:rsidR="0011075F" w:rsidRDefault="008A6E17">
      <w:r>
        <w:t>Ruoli, categorie, contratti e decisioni dell'arena richiedono profilo storico locale/temporale A–E; evitare miti cinematografici. Ricompense non compensano artificialmente letalità. Pubblico usa LOD di folla e osservazioni campionate, mantenendo NPC rilevanti.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10934C3" w14:textId="77777777">
        <w:trPr>
          <w:cantSplit/>
          <w:tblHeader/>
          <w:jc w:val="center"/>
        </w:trPr>
        <w:tc>
          <w:tcPr>
            <w:tcW w:w="2381" w:type="dxa"/>
            <w:shd w:val="clear" w:color="auto" w:fill="E9DDD1"/>
            <w:tcMar>
              <w:top w:w="90" w:type="dxa"/>
              <w:left w:w="120" w:type="dxa"/>
              <w:bottom w:w="90" w:type="dxa"/>
              <w:right w:w="120" w:type="dxa"/>
            </w:tcMar>
            <w:vAlign w:val="center"/>
          </w:tcPr>
          <w:p w14:paraId="23D45277" w14:textId="77777777" w:rsidR="0011075F" w:rsidRDefault="008A6E17">
            <w:r>
              <w:rPr>
                <w:b/>
                <w:color w:val="8B2E2E"/>
                <w:sz w:val="16"/>
              </w:rPr>
              <w:t>Fonti canoniche</w:t>
            </w:r>
          </w:p>
        </w:tc>
        <w:tc>
          <w:tcPr>
            <w:tcW w:w="6973" w:type="dxa"/>
            <w:tcMar>
              <w:top w:w="90" w:type="dxa"/>
              <w:left w:w="120" w:type="dxa"/>
              <w:bottom w:w="90" w:type="dxa"/>
              <w:right w:w="120" w:type="dxa"/>
            </w:tcMar>
          </w:tcPr>
          <w:p w14:paraId="236C691D" w14:textId="77777777" w:rsidR="0011075F" w:rsidRDefault="008A6E17">
            <w:pPr>
              <w:spacing w:after="20" w:line="240" w:lineRule="auto"/>
            </w:pPr>
            <w:r>
              <w:rPr>
                <w:sz w:val="16"/>
              </w:rPr>
              <w:t>04-simulation/military-combat/duels-brawls-arena.md</w:t>
            </w:r>
          </w:p>
        </w:tc>
      </w:tr>
      <w:tr w:rsidR="0011075F" w14:paraId="080632CD" w14:textId="77777777">
        <w:trPr>
          <w:cantSplit/>
          <w:jc w:val="center"/>
        </w:trPr>
        <w:tc>
          <w:tcPr>
            <w:tcW w:w="2381" w:type="dxa"/>
            <w:shd w:val="clear" w:color="auto" w:fill="E9DDD1"/>
            <w:tcMar>
              <w:top w:w="90" w:type="dxa"/>
              <w:left w:w="120" w:type="dxa"/>
              <w:bottom w:w="90" w:type="dxa"/>
              <w:right w:w="120" w:type="dxa"/>
            </w:tcMar>
            <w:vAlign w:val="center"/>
          </w:tcPr>
          <w:p w14:paraId="2939CB4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938EDC4" w14:textId="77777777" w:rsidR="0011075F" w:rsidRDefault="008A6E17">
            <w:pPr>
              <w:spacing w:after="20" w:line="240" w:lineRule="auto"/>
            </w:pPr>
            <w:r>
              <w:rPr>
                <w:sz w:val="16"/>
              </w:rPr>
              <w:t>A:1, E:1</w:t>
            </w:r>
          </w:p>
        </w:tc>
      </w:tr>
      <w:tr w:rsidR="0011075F" w14:paraId="3227C943" w14:textId="77777777">
        <w:trPr>
          <w:cantSplit/>
          <w:jc w:val="center"/>
        </w:trPr>
        <w:tc>
          <w:tcPr>
            <w:tcW w:w="2381" w:type="dxa"/>
            <w:shd w:val="clear" w:color="auto" w:fill="E9DDD1"/>
            <w:tcMar>
              <w:top w:w="90" w:type="dxa"/>
              <w:left w:w="120" w:type="dxa"/>
              <w:bottom w:w="90" w:type="dxa"/>
              <w:right w:w="120" w:type="dxa"/>
            </w:tcMar>
            <w:vAlign w:val="center"/>
          </w:tcPr>
          <w:p w14:paraId="70D7979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9DF9A1B" w14:textId="77777777" w:rsidR="0011075F" w:rsidRDefault="008A6E17">
            <w:pPr>
              <w:spacing w:after="20" w:line="240" w:lineRule="auto"/>
            </w:pPr>
            <w:r>
              <w:rPr>
                <w:sz w:val="16"/>
              </w:rPr>
              <w:t>Quali forme entrano nella demo e con quale frequenza.</w:t>
            </w:r>
            <w:r>
              <w:rPr>
                <w:sz w:val="16"/>
              </w:rPr>
              <w:br/>
              <w:t>Regole di resa/decisione dell'arena per il profilo scelto.</w:t>
            </w:r>
          </w:p>
        </w:tc>
      </w:tr>
      <w:tr w:rsidR="0011075F" w14:paraId="7E03FAE8" w14:textId="77777777">
        <w:trPr>
          <w:cantSplit/>
          <w:jc w:val="center"/>
        </w:trPr>
        <w:tc>
          <w:tcPr>
            <w:tcW w:w="2381" w:type="dxa"/>
            <w:shd w:val="clear" w:color="auto" w:fill="E9DDD1"/>
            <w:tcMar>
              <w:top w:w="90" w:type="dxa"/>
              <w:left w:w="120" w:type="dxa"/>
              <w:bottom w:w="90" w:type="dxa"/>
              <w:right w:w="120" w:type="dxa"/>
            </w:tcMar>
            <w:vAlign w:val="center"/>
          </w:tcPr>
          <w:p w14:paraId="3B60E5CF" w14:textId="77777777" w:rsidR="0011075F" w:rsidRDefault="008A6E17">
            <w:r>
              <w:rPr>
                <w:b/>
                <w:color w:val="8B2E2E"/>
                <w:sz w:val="16"/>
              </w:rPr>
              <w:t xml:space="preserve">Criteri di </w:t>
            </w:r>
            <w:r>
              <w:rPr>
                <w:b/>
                <w:color w:val="8B2E2E"/>
                <w:sz w:val="16"/>
              </w:rPr>
              <w:t>completamento</w:t>
            </w:r>
          </w:p>
        </w:tc>
        <w:tc>
          <w:tcPr>
            <w:tcW w:w="6973" w:type="dxa"/>
            <w:tcMar>
              <w:top w:w="90" w:type="dxa"/>
              <w:left w:w="120" w:type="dxa"/>
              <w:bottom w:w="90" w:type="dxa"/>
              <w:right w:w="120" w:type="dxa"/>
            </w:tcMar>
          </w:tcPr>
          <w:p w14:paraId="0F5D0135" w14:textId="77777777" w:rsidR="0011075F" w:rsidRDefault="008A6E17">
            <w:pPr>
              <w:spacing w:after="20" w:line="240" w:lineRule="auto"/>
            </w:pPr>
            <w:r>
              <w:rPr>
                <w:sz w:val="16"/>
              </w:rPr>
              <w:t>Definiti nei documenti sorgente o ancora da promuovere a S4.</w:t>
            </w:r>
          </w:p>
        </w:tc>
      </w:tr>
    </w:tbl>
    <w:p w14:paraId="79BDA05F" w14:textId="77777777" w:rsidR="0011075F" w:rsidRDefault="0011075F"/>
    <w:p w14:paraId="7ABE53B8" w14:textId="77777777" w:rsidR="0011075F" w:rsidRDefault="008A6E17">
      <w:pPr>
        <w:pStyle w:val="Titolo2"/>
      </w:pPr>
      <w:bookmarkStart w:id="119" w:name="_Toc235456994"/>
      <w:r>
        <w:t>Guerre, battaglie, assedi e logistica</w:t>
      </w:r>
      <w:bookmarkEnd w:id="119"/>
    </w:p>
    <w:p w14:paraId="729EB9BE" w14:textId="77777777" w:rsidR="0011075F" w:rsidRDefault="008A6E17">
      <w:r>
        <w:t xml:space="preserve">Questa area e registrata nella struttura della Game Bible ma il contenuto editoriale disponibile non e ancora sufficiente. La lacuna </w:t>
      </w:r>
      <w:r>
        <w:t>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D9C46C9" w14:textId="77777777">
        <w:trPr>
          <w:cantSplit/>
          <w:tblHeader/>
          <w:jc w:val="center"/>
        </w:trPr>
        <w:tc>
          <w:tcPr>
            <w:tcW w:w="2381" w:type="dxa"/>
            <w:shd w:val="clear" w:color="auto" w:fill="E9DDD1"/>
            <w:tcMar>
              <w:top w:w="90" w:type="dxa"/>
              <w:left w:w="120" w:type="dxa"/>
              <w:bottom w:w="90" w:type="dxa"/>
              <w:right w:w="120" w:type="dxa"/>
            </w:tcMar>
            <w:vAlign w:val="center"/>
          </w:tcPr>
          <w:p w14:paraId="4E48B09F"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55ACB4AD" w14:textId="77777777" w:rsidR="0011075F" w:rsidRDefault="008A6E17">
            <w:pPr>
              <w:spacing w:after="20" w:line="240" w:lineRule="auto"/>
            </w:pPr>
            <w:r>
              <w:rPr>
                <w:sz w:val="16"/>
              </w:rPr>
              <w:t>04-simulation/military-combat/wars.md</w:t>
            </w:r>
            <w:r>
              <w:rPr>
                <w:sz w:val="16"/>
              </w:rPr>
              <w:br/>
              <w:t>04-simulation/military-combat/battles.md</w:t>
            </w:r>
            <w:r>
              <w:rPr>
                <w:sz w:val="16"/>
              </w:rPr>
              <w:br/>
              <w:t>04-simulation/military-combat/sieges.md</w:t>
            </w:r>
            <w:r>
              <w:rPr>
                <w:sz w:val="16"/>
              </w:rPr>
              <w:br/>
              <w:t>04-simulation/military-combat/military-logistics.md</w:t>
            </w:r>
          </w:p>
        </w:tc>
      </w:tr>
      <w:tr w:rsidR="0011075F" w14:paraId="6F6D0D13" w14:textId="77777777">
        <w:trPr>
          <w:cantSplit/>
          <w:jc w:val="center"/>
        </w:trPr>
        <w:tc>
          <w:tcPr>
            <w:tcW w:w="2381" w:type="dxa"/>
            <w:shd w:val="clear" w:color="auto" w:fill="E9DDD1"/>
            <w:tcMar>
              <w:top w:w="90" w:type="dxa"/>
              <w:left w:w="120" w:type="dxa"/>
              <w:bottom w:w="90" w:type="dxa"/>
              <w:right w:w="120" w:type="dxa"/>
            </w:tcMar>
            <w:vAlign w:val="center"/>
          </w:tcPr>
          <w:p w14:paraId="4F54631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36B1E0F" w14:textId="77777777" w:rsidR="0011075F" w:rsidRDefault="008A6E17">
            <w:pPr>
              <w:spacing w:after="20" w:line="240" w:lineRule="auto"/>
            </w:pPr>
            <w:r>
              <w:rPr>
                <w:sz w:val="16"/>
              </w:rPr>
              <w:t>Mista / non assegnata</w:t>
            </w:r>
          </w:p>
        </w:tc>
      </w:tr>
      <w:tr w:rsidR="0011075F" w14:paraId="59E0F71D" w14:textId="77777777">
        <w:trPr>
          <w:cantSplit/>
          <w:jc w:val="center"/>
        </w:trPr>
        <w:tc>
          <w:tcPr>
            <w:tcW w:w="2381" w:type="dxa"/>
            <w:shd w:val="clear" w:color="auto" w:fill="E9DDD1"/>
            <w:tcMar>
              <w:top w:w="90" w:type="dxa"/>
              <w:left w:w="120" w:type="dxa"/>
              <w:bottom w:w="90" w:type="dxa"/>
              <w:right w:w="120" w:type="dxa"/>
            </w:tcMar>
            <w:vAlign w:val="center"/>
          </w:tcPr>
          <w:p w14:paraId="459B73D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7B79BCD"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58D420F3" w14:textId="77777777">
        <w:trPr>
          <w:cantSplit/>
          <w:jc w:val="center"/>
        </w:trPr>
        <w:tc>
          <w:tcPr>
            <w:tcW w:w="2381" w:type="dxa"/>
            <w:shd w:val="clear" w:color="auto" w:fill="E9DDD1"/>
            <w:tcMar>
              <w:top w:w="90" w:type="dxa"/>
              <w:left w:w="120" w:type="dxa"/>
              <w:bottom w:w="90" w:type="dxa"/>
              <w:right w:w="120" w:type="dxa"/>
            </w:tcMar>
            <w:vAlign w:val="center"/>
          </w:tcPr>
          <w:p w14:paraId="26750641"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27DA29C" w14:textId="77777777" w:rsidR="0011075F" w:rsidRDefault="008A6E17">
            <w:pPr>
              <w:spacing w:after="20" w:line="240" w:lineRule="auto"/>
            </w:pPr>
            <w:r>
              <w:rPr>
                <w:sz w:val="16"/>
              </w:rPr>
              <w:t>Definiti nei documenti sorgente o ancora da promuovere a S4.</w:t>
            </w:r>
          </w:p>
        </w:tc>
      </w:tr>
    </w:tbl>
    <w:p w14:paraId="5D00E1DE" w14:textId="77777777" w:rsidR="0011075F" w:rsidRDefault="0011075F"/>
    <w:p w14:paraId="05E5E874" w14:textId="77777777" w:rsidR="0011075F" w:rsidRDefault="008A6E17">
      <w:pPr>
        <w:pStyle w:val="Titolo2"/>
      </w:pPr>
      <w:bookmarkStart w:id="120" w:name="_Toc235456995"/>
      <w:r>
        <w:t>Trionfi</w:t>
      </w:r>
      <w:bookmarkEnd w:id="120"/>
    </w:p>
    <w:p w14:paraId="601365B5" w14:textId="77777777" w:rsidR="0011075F" w:rsidRDefault="008A6E17">
      <w:r>
        <w:t xml:space="preserve">TriumphClaim: comandante, autorità, campagna, vittoria, status/comando, prove e opposizioni. Authorization: organo, decisione, condizioni e data. ProcessionPlan: percorso, capienza, sequenza, </w:t>
      </w:r>
      <w:r>
        <w:t>partecipanti, oggetti, animali, musica, sicurezza e fallback. SpoilsLedger: provenienza, custodia, destinazione e contestazioni. CaptiveRecord: persona persistente, origine, status, custodia, salute e destino; mai prop anonimo.</w:t>
      </w:r>
    </w:p>
    <w:p w14:paraId="6331BA1A" w14:textId="77777777" w:rsidR="0011075F" w:rsidRDefault="008A6E17">
      <w:r>
        <w:t>Verifica calendario, percorso storicamente valido, strade, addobbi, prove/raffigurazioni, musica, carri, animali, offerte, alloggi, custodia, folla, uscite, presidi e pulizia. Chiusure alterano traffico, lavoro e mercato. Il piano contiene ritardo, riduzione, deviazione ed evacuazione.</w:t>
      </w:r>
    </w:p>
    <w:p w14:paraId="05BD6020" w14:textId="77777777" w:rsidR="0011075F" w:rsidRDefault="008A6E17">
      <w:r>
        <w:t>Comandante, magistrati/autorità, soldati, veterani, personale rituale, musicisti, portatori, artigiani, funzionari, guardie, venditori, spettatori, prigionieri e delegazioni secondo fonti. Il player può essere soldato, veterano, artigiano, trasportatore, musicista, officiante idoneo, guardia, mercante, spettatore, informatore, oppositore o persona coinvolta coercitivamente. Nessun ruolo garantisce accesso o centralità.</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291E22C" w14:textId="77777777">
        <w:trPr>
          <w:cantSplit/>
          <w:tblHeader/>
          <w:jc w:val="center"/>
        </w:trPr>
        <w:tc>
          <w:tcPr>
            <w:tcW w:w="2381" w:type="dxa"/>
            <w:shd w:val="clear" w:color="auto" w:fill="E9DDD1"/>
            <w:tcMar>
              <w:top w:w="90" w:type="dxa"/>
              <w:left w:w="120" w:type="dxa"/>
              <w:bottom w:w="90" w:type="dxa"/>
              <w:right w:w="120" w:type="dxa"/>
            </w:tcMar>
            <w:vAlign w:val="center"/>
          </w:tcPr>
          <w:p w14:paraId="4D1D5596" w14:textId="77777777" w:rsidR="0011075F" w:rsidRDefault="008A6E17">
            <w:r>
              <w:rPr>
                <w:b/>
                <w:color w:val="8B2E2E"/>
                <w:sz w:val="16"/>
              </w:rPr>
              <w:t>Fonti canoniche</w:t>
            </w:r>
          </w:p>
        </w:tc>
        <w:tc>
          <w:tcPr>
            <w:tcW w:w="6973" w:type="dxa"/>
            <w:tcMar>
              <w:top w:w="90" w:type="dxa"/>
              <w:left w:w="120" w:type="dxa"/>
              <w:bottom w:w="90" w:type="dxa"/>
              <w:right w:w="120" w:type="dxa"/>
            </w:tcMar>
          </w:tcPr>
          <w:p w14:paraId="79692A8A" w14:textId="77777777" w:rsidR="0011075F" w:rsidRDefault="008A6E17">
            <w:pPr>
              <w:spacing w:after="20" w:line="240" w:lineRule="auto"/>
            </w:pPr>
            <w:r>
              <w:rPr>
                <w:sz w:val="16"/>
              </w:rPr>
              <w:t>04-simulation/military-combat/triumphs.md</w:t>
            </w:r>
            <w:r>
              <w:rPr>
                <w:sz w:val="16"/>
              </w:rPr>
              <w:br/>
              <w:t>04-simulation/triumphs.md</w:t>
            </w:r>
          </w:p>
        </w:tc>
      </w:tr>
      <w:tr w:rsidR="0011075F" w14:paraId="02E1BABE" w14:textId="77777777">
        <w:trPr>
          <w:cantSplit/>
          <w:jc w:val="center"/>
        </w:trPr>
        <w:tc>
          <w:tcPr>
            <w:tcW w:w="2381" w:type="dxa"/>
            <w:shd w:val="clear" w:color="auto" w:fill="E9DDD1"/>
            <w:tcMar>
              <w:top w:w="90" w:type="dxa"/>
              <w:left w:w="120" w:type="dxa"/>
              <w:bottom w:w="90" w:type="dxa"/>
              <w:right w:w="120" w:type="dxa"/>
            </w:tcMar>
            <w:vAlign w:val="center"/>
          </w:tcPr>
          <w:p w14:paraId="419E9D8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D0D50CD" w14:textId="77777777" w:rsidR="0011075F" w:rsidRDefault="008A6E17">
            <w:pPr>
              <w:spacing w:after="20" w:line="240" w:lineRule="auto"/>
            </w:pPr>
            <w:r>
              <w:rPr>
                <w:sz w:val="16"/>
              </w:rPr>
              <w:t>A:1, E:1</w:t>
            </w:r>
          </w:p>
        </w:tc>
      </w:tr>
      <w:tr w:rsidR="0011075F" w14:paraId="54C88A28" w14:textId="77777777">
        <w:trPr>
          <w:cantSplit/>
          <w:jc w:val="center"/>
        </w:trPr>
        <w:tc>
          <w:tcPr>
            <w:tcW w:w="2381" w:type="dxa"/>
            <w:shd w:val="clear" w:color="auto" w:fill="E9DDD1"/>
            <w:tcMar>
              <w:top w:w="90" w:type="dxa"/>
              <w:left w:w="120" w:type="dxa"/>
              <w:bottom w:w="90" w:type="dxa"/>
              <w:right w:w="120" w:type="dxa"/>
            </w:tcMar>
            <w:vAlign w:val="center"/>
          </w:tcPr>
          <w:p w14:paraId="28C5BEA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52FC5EA" w14:textId="77777777" w:rsidR="0011075F" w:rsidRDefault="008A6E17">
            <w:pPr>
              <w:spacing w:after="20" w:line="240" w:lineRule="auto"/>
            </w:pPr>
            <w:r>
              <w:rPr>
                <w:sz w:val="16"/>
              </w:rPr>
              <w:t>Se il trionfo resti esclusivamente evento remoto nell'orizzonte Pompei.</w:t>
            </w:r>
            <w:r>
              <w:rPr>
                <w:sz w:val="16"/>
              </w:rPr>
              <w:br/>
              <w:t>Profilo storico, percorso e forme affini future.</w:t>
            </w:r>
            <w:r>
              <w:rPr>
                <w:sz w:val="16"/>
              </w:rPr>
              <w:br/>
              <w:t>Owner e reviewer nominali.</w:t>
            </w:r>
            <w:r>
              <w:rPr>
                <w:sz w:val="16"/>
              </w:rPr>
              <w:br/>
              <w:t xml:space="preserve">Stato di approvazione e profondità richiesta dalla </w:t>
            </w:r>
            <w:r>
              <w:rPr>
                <w:sz w:val="16"/>
              </w:rPr>
              <w:t>roadmap documentale.</w:t>
            </w:r>
          </w:p>
        </w:tc>
      </w:tr>
      <w:tr w:rsidR="0011075F" w14:paraId="54A40591" w14:textId="77777777">
        <w:trPr>
          <w:cantSplit/>
          <w:jc w:val="center"/>
        </w:trPr>
        <w:tc>
          <w:tcPr>
            <w:tcW w:w="2381" w:type="dxa"/>
            <w:shd w:val="clear" w:color="auto" w:fill="E9DDD1"/>
            <w:tcMar>
              <w:top w:w="90" w:type="dxa"/>
              <w:left w:w="120" w:type="dxa"/>
              <w:bottom w:w="90" w:type="dxa"/>
              <w:right w:w="120" w:type="dxa"/>
            </w:tcMar>
            <w:vAlign w:val="center"/>
          </w:tcPr>
          <w:p w14:paraId="2C690CC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51D005E" w14:textId="77777777" w:rsidR="0011075F" w:rsidRDefault="008A6E17">
            <w:pPr>
              <w:spacing w:after="20" w:line="240" w:lineRule="auto"/>
            </w:pPr>
            <w:r>
              <w:rPr>
                <w:sz w:val="16"/>
              </w:rPr>
              <w:t>Definiti nei documenti sorgente o ancora da promuovere a S4.</w:t>
            </w:r>
          </w:p>
        </w:tc>
      </w:tr>
    </w:tbl>
    <w:p w14:paraId="33766956" w14:textId="77777777" w:rsidR="0011075F" w:rsidRDefault="0011075F"/>
    <w:p w14:paraId="60B3E407" w14:textId="77777777" w:rsidR="0011075F" w:rsidRDefault="008A6E17">
      <w:pPr>
        <w:pStyle w:val="Titolo1"/>
      </w:pPr>
      <w:bookmarkStart w:id="121" w:name="_Toc235456996"/>
      <w:r>
        <w:t>14. Criminalita, indagini e ordine pubblico</w:t>
      </w:r>
      <w:bookmarkEnd w:id="121"/>
    </w:p>
    <w:p w14:paraId="703FCDF0" w14:textId="77777777" w:rsidR="0011075F" w:rsidRDefault="008A6E17">
      <w:pPr>
        <w:pBdr>
          <w:left w:val="single" w:sz="18" w:space="8" w:color="B98228"/>
        </w:pBdr>
        <w:spacing w:after="240"/>
      </w:pPr>
      <w:r>
        <w:t>Il crimine emerge da opportunita, bisogni, accessi e relazioni. Testimoni e autorita non sono onniscienti: denunce, prove, reputazione e status determinano l'evoluzione dei casi.</w:t>
      </w:r>
    </w:p>
    <w:p w14:paraId="5ACC5185" w14:textId="77777777" w:rsidR="0011075F" w:rsidRDefault="008A6E17">
      <w:pPr>
        <w:pStyle w:val="Titolo2"/>
      </w:pPr>
      <w:bookmarkStart w:id="122" w:name="_Toc235456997"/>
      <w:r>
        <w:lastRenderedPageBreak/>
        <w:t>Criminalita e mercato illecito</w:t>
      </w:r>
      <w:bookmarkEnd w:id="122"/>
    </w:p>
    <w:p w14:paraId="6B60335B" w14:textId="77777777" w:rsidR="0011075F" w:rsidRDefault="008A6E17">
      <w:r>
        <w:t>Incident registra attori, luogo, tempo, azioni, vittime e danni; Trace provenienza, persistenza e custodia; Observation/Belief percettore e confidenza; Complaint/Case autorità e stato; CriminalNetwork relazioni e ruoli, non spawn table.</w:t>
      </w:r>
    </w:p>
    <w:p w14:paraId="649F144E" w14:textId="77777777" w:rsidR="0011075F" w:rsidRDefault="008A6E17">
      <w:r>
        <w:t xml:space="preserve">Vittima morta/assente, identità mascherata, testimoni discordi, prova trasferita, confessione falsa, autorità corrotta, reato durante time-skip e fuga tra città </w:t>
      </w:r>
      <w:r>
        <w:t>conservano causalità. Incidenti P0 individuali; remoto aggrega rischio e attività ma mantiene casi, autori noti, vittime, prove e reti rilevanti. Save/load non rigenera casualmente testimoni o prove.</w:t>
      </w:r>
    </w:p>
    <w:p w14:paraId="45DAE40E" w14:textId="77777777" w:rsidR="0011075F" w:rsidRDefault="008A6E17">
      <w:r>
        <w:t>Categorie e risposta sono contestuali; evitare equivalenze con polizia/forensics moderni. Violenza sessuale, tortura e abuso richiedono policy, necessità narrativa, ellissi e review specialistica; non sono contenuto procedurale ricompensante.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2A8E5C2" w14:textId="77777777">
        <w:trPr>
          <w:cantSplit/>
          <w:tblHeader/>
          <w:jc w:val="center"/>
        </w:trPr>
        <w:tc>
          <w:tcPr>
            <w:tcW w:w="2381" w:type="dxa"/>
            <w:shd w:val="clear" w:color="auto" w:fill="E9DDD1"/>
            <w:tcMar>
              <w:top w:w="90" w:type="dxa"/>
              <w:left w:w="120" w:type="dxa"/>
              <w:bottom w:w="90" w:type="dxa"/>
              <w:right w:w="120" w:type="dxa"/>
            </w:tcMar>
            <w:vAlign w:val="center"/>
          </w:tcPr>
          <w:p w14:paraId="796BC041" w14:textId="77777777" w:rsidR="0011075F" w:rsidRDefault="008A6E17">
            <w:r>
              <w:rPr>
                <w:b/>
                <w:color w:val="8B2E2E"/>
                <w:sz w:val="16"/>
              </w:rPr>
              <w:t>Fonti canoniche</w:t>
            </w:r>
          </w:p>
        </w:tc>
        <w:tc>
          <w:tcPr>
            <w:tcW w:w="6973" w:type="dxa"/>
            <w:tcMar>
              <w:top w:w="90" w:type="dxa"/>
              <w:left w:w="120" w:type="dxa"/>
              <w:bottom w:w="90" w:type="dxa"/>
              <w:right w:w="120" w:type="dxa"/>
            </w:tcMar>
          </w:tcPr>
          <w:p w14:paraId="35BB6F48" w14:textId="77777777" w:rsidR="0011075F" w:rsidRDefault="008A6E17">
            <w:pPr>
              <w:spacing w:after="20" w:line="240" w:lineRule="auto"/>
            </w:pPr>
            <w:r>
              <w:rPr>
                <w:sz w:val="16"/>
              </w:rPr>
              <w:t>04-simulation/politics-law/criminality.md</w:t>
            </w:r>
            <w:r>
              <w:rPr>
                <w:sz w:val="16"/>
              </w:rPr>
              <w:br/>
              <w:t>05-player/activities/criminal-activities.md</w:t>
            </w:r>
            <w:r>
              <w:rPr>
                <w:sz w:val="16"/>
              </w:rPr>
              <w:br/>
              <w:t>04-simulation/economy-production/black-market.md</w:t>
            </w:r>
          </w:p>
        </w:tc>
      </w:tr>
      <w:tr w:rsidR="0011075F" w14:paraId="260E37F2" w14:textId="77777777">
        <w:trPr>
          <w:cantSplit/>
          <w:jc w:val="center"/>
        </w:trPr>
        <w:tc>
          <w:tcPr>
            <w:tcW w:w="2381" w:type="dxa"/>
            <w:shd w:val="clear" w:color="auto" w:fill="E9DDD1"/>
            <w:tcMar>
              <w:top w:w="90" w:type="dxa"/>
              <w:left w:w="120" w:type="dxa"/>
              <w:bottom w:w="90" w:type="dxa"/>
              <w:right w:w="120" w:type="dxa"/>
            </w:tcMar>
            <w:vAlign w:val="center"/>
          </w:tcPr>
          <w:p w14:paraId="5483440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AD69B3C" w14:textId="77777777" w:rsidR="0011075F" w:rsidRDefault="008A6E17">
            <w:pPr>
              <w:spacing w:after="20" w:line="240" w:lineRule="auto"/>
            </w:pPr>
            <w:r>
              <w:rPr>
                <w:sz w:val="16"/>
              </w:rPr>
              <w:t>A:1, B:2, C:2, D:2, E:3</w:t>
            </w:r>
          </w:p>
        </w:tc>
      </w:tr>
      <w:tr w:rsidR="0011075F" w14:paraId="18D8B3A0" w14:textId="77777777">
        <w:trPr>
          <w:cantSplit/>
          <w:jc w:val="center"/>
        </w:trPr>
        <w:tc>
          <w:tcPr>
            <w:tcW w:w="2381" w:type="dxa"/>
            <w:shd w:val="clear" w:color="auto" w:fill="E9DDD1"/>
            <w:tcMar>
              <w:top w:w="90" w:type="dxa"/>
              <w:left w:w="120" w:type="dxa"/>
              <w:bottom w:w="90" w:type="dxa"/>
              <w:right w:w="120" w:type="dxa"/>
            </w:tcMar>
            <w:vAlign w:val="center"/>
          </w:tcPr>
          <w:p w14:paraId="0A850F0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D9DC699" w14:textId="77777777" w:rsidR="0011075F" w:rsidRDefault="008A6E17">
            <w:pPr>
              <w:spacing w:after="20" w:line="240" w:lineRule="auto"/>
            </w:pPr>
            <w:r>
              <w:rPr>
                <w:sz w:val="16"/>
              </w:rPr>
              <w:t>Illeciti e pene P0 ammessi dalla demo.</w:t>
            </w:r>
            <w:r>
              <w:rPr>
                <w:sz w:val="16"/>
              </w:rPr>
              <w:br/>
              <w:t>Limiti di rappresentazione, sicurezza e accessibilità.</w:t>
            </w:r>
            <w:r>
              <w:rPr>
                <w:sz w:val="16"/>
              </w:rPr>
              <w:br/>
              <w:t xml:space="preserve">Owner, </w:t>
            </w:r>
            <w:r>
              <w:rPr>
                <w:sz w:val="16"/>
              </w:rPr>
              <w:t>reviewer, priorità e confini definitivi.</w:t>
            </w:r>
            <w:r>
              <w:rPr>
                <w:sz w:val="16"/>
              </w:rPr>
              <w:br/>
              <w:t>Requisiti minimi per la demo di Pompei.</w:t>
            </w:r>
          </w:p>
        </w:tc>
      </w:tr>
      <w:tr w:rsidR="0011075F" w14:paraId="6901A1D7" w14:textId="77777777">
        <w:trPr>
          <w:cantSplit/>
          <w:jc w:val="center"/>
        </w:trPr>
        <w:tc>
          <w:tcPr>
            <w:tcW w:w="2381" w:type="dxa"/>
            <w:shd w:val="clear" w:color="auto" w:fill="E9DDD1"/>
            <w:tcMar>
              <w:top w:w="90" w:type="dxa"/>
              <w:left w:w="120" w:type="dxa"/>
              <w:bottom w:w="90" w:type="dxa"/>
              <w:right w:w="120" w:type="dxa"/>
            </w:tcMar>
            <w:vAlign w:val="center"/>
          </w:tcPr>
          <w:p w14:paraId="4C6FC50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6E5CD4B" w14:textId="77777777" w:rsidR="0011075F" w:rsidRDefault="008A6E17">
            <w:pPr>
              <w:spacing w:after="20" w:line="240" w:lineRule="auto"/>
            </w:pPr>
            <w:r>
              <w:rPr>
                <w:sz w:val="16"/>
              </w:rPr>
              <w:t>Definiti nei documenti sorgente o ancora da promuovere a S4.</w:t>
            </w:r>
          </w:p>
        </w:tc>
      </w:tr>
    </w:tbl>
    <w:p w14:paraId="7EAAAF03" w14:textId="77777777" w:rsidR="0011075F" w:rsidRDefault="0011075F"/>
    <w:p w14:paraId="7508F43B" w14:textId="77777777" w:rsidR="0011075F" w:rsidRDefault="008A6E17">
      <w:pPr>
        <w:pStyle w:val="Titolo2"/>
      </w:pPr>
      <w:bookmarkStart w:id="123" w:name="_Toc235456998"/>
      <w:r>
        <w:t>Indagini, testimoni e prove</w:t>
      </w:r>
      <w:bookmarkEnd w:id="123"/>
    </w:p>
    <w:p w14:paraId="738E7C3C" w14:textId="77777777" w:rsidR="0011075F" w:rsidRDefault="008A6E17">
      <w:r>
        <w:t xml:space="preserve">Questa area e registrata nella struttura della Game </w:t>
      </w:r>
      <w:r>
        <w:t>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C91C92A" w14:textId="77777777">
        <w:trPr>
          <w:cantSplit/>
          <w:tblHeader/>
          <w:jc w:val="center"/>
        </w:trPr>
        <w:tc>
          <w:tcPr>
            <w:tcW w:w="2381" w:type="dxa"/>
            <w:shd w:val="clear" w:color="auto" w:fill="E9DDD1"/>
            <w:tcMar>
              <w:top w:w="90" w:type="dxa"/>
              <w:left w:w="120" w:type="dxa"/>
              <w:bottom w:w="90" w:type="dxa"/>
              <w:right w:w="120" w:type="dxa"/>
            </w:tcMar>
            <w:vAlign w:val="center"/>
          </w:tcPr>
          <w:p w14:paraId="3C40ECED" w14:textId="77777777" w:rsidR="0011075F" w:rsidRDefault="008A6E17">
            <w:r>
              <w:rPr>
                <w:b/>
                <w:color w:val="8B2E2E"/>
                <w:sz w:val="16"/>
              </w:rPr>
              <w:t>Fonti canoniche</w:t>
            </w:r>
          </w:p>
        </w:tc>
        <w:tc>
          <w:tcPr>
            <w:tcW w:w="6973" w:type="dxa"/>
            <w:tcMar>
              <w:top w:w="90" w:type="dxa"/>
              <w:left w:w="120" w:type="dxa"/>
              <w:bottom w:w="90" w:type="dxa"/>
              <w:right w:w="120" w:type="dxa"/>
            </w:tcMar>
          </w:tcPr>
          <w:p w14:paraId="21CE25ED" w14:textId="77777777" w:rsidR="0011075F" w:rsidRDefault="008A6E17">
            <w:pPr>
              <w:spacing w:after="20" w:line="240" w:lineRule="auto"/>
            </w:pPr>
            <w:r>
              <w:rPr>
                <w:sz w:val="16"/>
              </w:rPr>
              <w:t>04-simulation/politics-law/investigations.md</w:t>
            </w:r>
            <w:r>
              <w:rPr>
                <w:sz w:val="16"/>
              </w:rPr>
              <w:br/>
              <w:t>06-content/quests/crime-investigation-quests.md</w:t>
            </w:r>
          </w:p>
        </w:tc>
      </w:tr>
      <w:tr w:rsidR="0011075F" w14:paraId="009086A0" w14:textId="77777777">
        <w:trPr>
          <w:cantSplit/>
          <w:jc w:val="center"/>
        </w:trPr>
        <w:tc>
          <w:tcPr>
            <w:tcW w:w="2381" w:type="dxa"/>
            <w:shd w:val="clear" w:color="auto" w:fill="E9DDD1"/>
            <w:tcMar>
              <w:top w:w="90" w:type="dxa"/>
              <w:left w:w="120" w:type="dxa"/>
              <w:bottom w:w="90" w:type="dxa"/>
              <w:right w:w="120" w:type="dxa"/>
            </w:tcMar>
            <w:vAlign w:val="center"/>
          </w:tcPr>
          <w:p w14:paraId="7FDF48D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3F95DCE" w14:textId="77777777" w:rsidR="0011075F" w:rsidRDefault="008A6E17">
            <w:pPr>
              <w:spacing w:after="20" w:line="240" w:lineRule="auto"/>
            </w:pPr>
            <w:r>
              <w:rPr>
                <w:sz w:val="16"/>
              </w:rPr>
              <w:t>Mista / non assegnata</w:t>
            </w:r>
          </w:p>
        </w:tc>
      </w:tr>
      <w:tr w:rsidR="0011075F" w14:paraId="1592A4D4" w14:textId="77777777">
        <w:trPr>
          <w:cantSplit/>
          <w:jc w:val="center"/>
        </w:trPr>
        <w:tc>
          <w:tcPr>
            <w:tcW w:w="2381" w:type="dxa"/>
            <w:shd w:val="clear" w:color="auto" w:fill="E9DDD1"/>
            <w:tcMar>
              <w:top w:w="90" w:type="dxa"/>
              <w:left w:w="120" w:type="dxa"/>
              <w:bottom w:w="90" w:type="dxa"/>
              <w:right w:w="120" w:type="dxa"/>
            </w:tcMar>
            <w:vAlign w:val="center"/>
          </w:tcPr>
          <w:p w14:paraId="438952F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641637F"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r>
              <w:rPr>
                <w:sz w:val="16"/>
              </w:rPr>
              <w:br/>
              <w:t>Owner, reviewer, priorità e confini definitivi.</w:t>
            </w:r>
          </w:p>
        </w:tc>
      </w:tr>
      <w:tr w:rsidR="0011075F" w14:paraId="1222BB5C" w14:textId="77777777">
        <w:trPr>
          <w:cantSplit/>
          <w:jc w:val="center"/>
        </w:trPr>
        <w:tc>
          <w:tcPr>
            <w:tcW w:w="2381" w:type="dxa"/>
            <w:shd w:val="clear" w:color="auto" w:fill="E9DDD1"/>
            <w:tcMar>
              <w:top w:w="90" w:type="dxa"/>
              <w:left w:w="120" w:type="dxa"/>
              <w:bottom w:w="90" w:type="dxa"/>
              <w:right w:w="120" w:type="dxa"/>
            </w:tcMar>
            <w:vAlign w:val="center"/>
          </w:tcPr>
          <w:p w14:paraId="35CA1A81"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5679743" w14:textId="77777777" w:rsidR="0011075F" w:rsidRDefault="008A6E17">
            <w:pPr>
              <w:spacing w:after="20" w:line="240" w:lineRule="auto"/>
            </w:pPr>
            <w:r>
              <w:rPr>
                <w:sz w:val="16"/>
              </w:rPr>
              <w:t>Definiti nei documenti sorgente o ancora da promuovere a S4.</w:t>
            </w:r>
          </w:p>
        </w:tc>
      </w:tr>
    </w:tbl>
    <w:p w14:paraId="597A7FFA" w14:textId="77777777" w:rsidR="0011075F" w:rsidRDefault="0011075F"/>
    <w:p w14:paraId="4B8C8591" w14:textId="77777777" w:rsidR="0011075F" w:rsidRDefault="008A6E17">
      <w:pPr>
        <w:pStyle w:val="Titolo2"/>
      </w:pPr>
      <w:bookmarkStart w:id="124" w:name="_Toc235456999"/>
      <w:r>
        <w:t>Denunce, arresti, processi e pene</w:t>
      </w:r>
      <w:bookmarkEnd w:id="124"/>
    </w:p>
    <w:p w14:paraId="68ECED28" w14:textId="77777777" w:rsidR="0011075F" w:rsidRDefault="008A6E17">
      <w:r>
        <w:t xml:space="preserve">Questa area e registrata nella struttura della Game Bible ma il contenuto editoriale disponibile non e ancora </w:t>
      </w:r>
      <w:r>
        <w:t>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250CBDD" w14:textId="77777777">
        <w:trPr>
          <w:cantSplit/>
          <w:tblHeader/>
          <w:jc w:val="center"/>
        </w:trPr>
        <w:tc>
          <w:tcPr>
            <w:tcW w:w="2381" w:type="dxa"/>
            <w:shd w:val="clear" w:color="auto" w:fill="E9DDD1"/>
            <w:tcMar>
              <w:top w:w="90" w:type="dxa"/>
              <w:left w:w="120" w:type="dxa"/>
              <w:bottom w:w="90" w:type="dxa"/>
              <w:right w:w="120" w:type="dxa"/>
            </w:tcMar>
            <w:vAlign w:val="center"/>
          </w:tcPr>
          <w:p w14:paraId="6452FD6F" w14:textId="77777777" w:rsidR="0011075F" w:rsidRDefault="008A6E17">
            <w:r>
              <w:rPr>
                <w:b/>
                <w:color w:val="8B2E2E"/>
                <w:sz w:val="16"/>
              </w:rPr>
              <w:t>Fonti canoniche</w:t>
            </w:r>
          </w:p>
        </w:tc>
        <w:tc>
          <w:tcPr>
            <w:tcW w:w="6973" w:type="dxa"/>
            <w:tcMar>
              <w:top w:w="90" w:type="dxa"/>
              <w:left w:w="120" w:type="dxa"/>
              <w:bottom w:w="90" w:type="dxa"/>
              <w:right w:w="120" w:type="dxa"/>
            </w:tcMar>
          </w:tcPr>
          <w:p w14:paraId="5ED1665C" w14:textId="77777777" w:rsidR="0011075F" w:rsidRDefault="008A6E17">
            <w:pPr>
              <w:spacing w:after="20" w:line="240" w:lineRule="auto"/>
            </w:pPr>
            <w:r>
              <w:rPr>
                <w:sz w:val="16"/>
              </w:rPr>
              <w:t>04-simulation/politics-law/public-order.md</w:t>
            </w:r>
            <w:r>
              <w:rPr>
                <w:sz w:val="16"/>
              </w:rPr>
              <w:br/>
              <w:t>04-simulation/politics-law/trials.md</w:t>
            </w:r>
            <w:r>
              <w:rPr>
                <w:sz w:val="16"/>
              </w:rPr>
              <w:br/>
              <w:t>04-simulation/politics-law/punishments.md</w:t>
            </w:r>
          </w:p>
        </w:tc>
      </w:tr>
      <w:tr w:rsidR="0011075F" w14:paraId="5D4941E4" w14:textId="77777777">
        <w:trPr>
          <w:cantSplit/>
          <w:jc w:val="center"/>
        </w:trPr>
        <w:tc>
          <w:tcPr>
            <w:tcW w:w="2381" w:type="dxa"/>
            <w:shd w:val="clear" w:color="auto" w:fill="E9DDD1"/>
            <w:tcMar>
              <w:top w:w="90" w:type="dxa"/>
              <w:left w:w="120" w:type="dxa"/>
              <w:bottom w:w="90" w:type="dxa"/>
              <w:right w:w="120" w:type="dxa"/>
            </w:tcMar>
            <w:vAlign w:val="center"/>
          </w:tcPr>
          <w:p w14:paraId="10A99B1B" w14:textId="77777777" w:rsidR="0011075F" w:rsidRDefault="008A6E17">
            <w:r>
              <w:rPr>
                <w:b/>
                <w:color w:val="8B2E2E"/>
                <w:sz w:val="16"/>
              </w:rPr>
              <w:lastRenderedPageBreak/>
              <w:t>Attendibilita storica</w:t>
            </w:r>
          </w:p>
        </w:tc>
        <w:tc>
          <w:tcPr>
            <w:tcW w:w="6973" w:type="dxa"/>
            <w:tcMar>
              <w:top w:w="90" w:type="dxa"/>
              <w:left w:w="120" w:type="dxa"/>
              <w:bottom w:w="90" w:type="dxa"/>
              <w:right w:w="120" w:type="dxa"/>
            </w:tcMar>
          </w:tcPr>
          <w:p w14:paraId="55B008AA" w14:textId="77777777" w:rsidR="0011075F" w:rsidRDefault="008A6E17">
            <w:pPr>
              <w:spacing w:after="20" w:line="240" w:lineRule="auto"/>
            </w:pPr>
            <w:r>
              <w:rPr>
                <w:sz w:val="16"/>
              </w:rPr>
              <w:t>Mista / non assegnata</w:t>
            </w:r>
          </w:p>
        </w:tc>
      </w:tr>
      <w:tr w:rsidR="0011075F" w14:paraId="3F503E9F" w14:textId="77777777">
        <w:trPr>
          <w:cantSplit/>
          <w:jc w:val="center"/>
        </w:trPr>
        <w:tc>
          <w:tcPr>
            <w:tcW w:w="2381" w:type="dxa"/>
            <w:shd w:val="clear" w:color="auto" w:fill="E9DDD1"/>
            <w:tcMar>
              <w:top w:w="90" w:type="dxa"/>
              <w:left w:w="120" w:type="dxa"/>
              <w:bottom w:w="90" w:type="dxa"/>
              <w:right w:w="120" w:type="dxa"/>
            </w:tcMar>
            <w:vAlign w:val="center"/>
          </w:tcPr>
          <w:p w14:paraId="5E71A36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8960BD1"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0DB2372A" w14:textId="77777777">
        <w:trPr>
          <w:cantSplit/>
          <w:jc w:val="center"/>
        </w:trPr>
        <w:tc>
          <w:tcPr>
            <w:tcW w:w="2381" w:type="dxa"/>
            <w:shd w:val="clear" w:color="auto" w:fill="E9DDD1"/>
            <w:tcMar>
              <w:top w:w="90" w:type="dxa"/>
              <w:left w:w="120" w:type="dxa"/>
              <w:bottom w:w="90" w:type="dxa"/>
              <w:right w:w="120" w:type="dxa"/>
            </w:tcMar>
            <w:vAlign w:val="center"/>
          </w:tcPr>
          <w:p w14:paraId="047F309C"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E7871CB" w14:textId="77777777" w:rsidR="0011075F" w:rsidRDefault="008A6E17">
            <w:pPr>
              <w:spacing w:after="20" w:line="240" w:lineRule="auto"/>
            </w:pPr>
            <w:r>
              <w:rPr>
                <w:sz w:val="16"/>
              </w:rPr>
              <w:t xml:space="preserve">Definiti nei documenti sorgente o ancora da </w:t>
            </w:r>
            <w:r>
              <w:rPr>
                <w:sz w:val="16"/>
              </w:rPr>
              <w:t>promuovere a S4.</w:t>
            </w:r>
          </w:p>
        </w:tc>
      </w:tr>
    </w:tbl>
    <w:p w14:paraId="08FB0580" w14:textId="77777777" w:rsidR="0011075F" w:rsidRDefault="0011075F"/>
    <w:p w14:paraId="210EBEAB" w14:textId="77777777" w:rsidR="0011075F" w:rsidRDefault="008A6E17">
      <w:pPr>
        <w:pStyle w:val="Titolo2"/>
      </w:pPr>
      <w:bookmarkStart w:id="125" w:name="_Toc235457000"/>
      <w:r>
        <w:t>Reputazione criminale e conseguenze</w:t>
      </w:r>
      <w:bookmarkEnd w:id="125"/>
    </w:p>
    <w:p w14:paraId="4DB55E51" w14:textId="77777777" w:rsidR="0011075F" w:rsidRDefault="008A6E17">
      <w:r>
        <w:t>Il mondo distingue eventi, conoscenza e credenze. Un fatto accaduto non diventa automaticamente noto; una voce creduta può avere effetti reali pur essendo falsa.</w:t>
      </w:r>
    </w:p>
    <w:p w14:paraId="41F02C1B" w14:textId="77777777" w:rsidR="0011075F" w:rsidRDefault="008A6E17">
      <w:r>
        <w:t>Fatto → osservazione → ricordo/testimonianza → messaggio → ricezione → valutazione → credenza → decisione. Ogni passaggio può perdere dettaglio, introdurre ritardo o distorsione.</w:t>
      </w:r>
    </w:p>
    <w:p w14:paraId="35D8EA1E" w14:textId="77777777" w:rsidR="0011075F" w:rsidRDefault="008A6E17">
      <w:r>
        <w:t>Osservazione diretta, conversazione, intermediari, iscrizioni/annunci, lettere, contabilità, autorità e voci pubbliche. Canale e alfabetizzazione influenzano accesso e fiducia.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C34BAC2" w14:textId="77777777">
        <w:trPr>
          <w:cantSplit/>
          <w:tblHeader/>
          <w:jc w:val="center"/>
        </w:trPr>
        <w:tc>
          <w:tcPr>
            <w:tcW w:w="2381" w:type="dxa"/>
            <w:shd w:val="clear" w:color="auto" w:fill="E9DDD1"/>
            <w:tcMar>
              <w:top w:w="90" w:type="dxa"/>
              <w:left w:w="120" w:type="dxa"/>
              <w:bottom w:w="90" w:type="dxa"/>
              <w:right w:w="120" w:type="dxa"/>
            </w:tcMar>
            <w:vAlign w:val="center"/>
          </w:tcPr>
          <w:p w14:paraId="5D9A405C" w14:textId="77777777" w:rsidR="0011075F" w:rsidRDefault="008A6E17">
            <w:r>
              <w:rPr>
                <w:b/>
                <w:color w:val="8B2E2E"/>
                <w:sz w:val="16"/>
              </w:rPr>
              <w:t>Fonti canoniche</w:t>
            </w:r>
          </w:p>
        </w:tc>
        <w:tc>
          <w:tcPr>
            <w:tcW w:w="6973" w:type="dxa"/>
            <w:tcMar>
              <w:top w:w="90" w:type="dxa"/>
              <w:left w:w="120" w:type="dxa"/>
              <w:bottom w:w="90" w:type="dxa"/>
              <w:right w:w="120" w:type="dxa"/>
            </w:tcMar>
          </w:tcPr>
          <w:p w14:paraId="01A403DC" w14:textId="77777777" w:rsidR="0011075F" w:rsidRDefault="008A6E17">
            <w:pPr>
              <w:spacing w:after="20" w:line="240" w:lineRule="auto"/>
            </w:pPr>
            <w:r>
              <w:rPr>
                <w:sz w:val="16"/>
              </w:rPr>
              <w:t>04-simulation/family-social/reputation.md</w:t>
            </w:r>
            <w:r>
              <w:rPr>
                <w:sz w:val="16"/>
              </w:rPr>
              <w:br/>
              <w:t>04-simulation/information-and-reputation.md</w:t>
            </w:r>
          </w:p>
        </w:tc>
      </w:tr>
      <w:tr w:rsidR="0011075F" w14:paraId="7E77FF18" w14:textId="77777777">
        <w:trPr>
          <w:cantSplit/>
          <w:jc w:val="center"/>
        </w:trPr>
        <w:tc>
          <w:tcPr>
            <w:tcW w:w="2381" w:type="dxa"/>
            <w:shd w:val="clear" w:color="auto" w:fill="E9DDD1"/>
            <w:tcMar>
              <w:top w:w="90" w:type="dxa"/>
              <w:left w:w="120" w:type="dxa"/>
              <w:bottom w:w="90" w:type="dxa"/>
              <w:right w:w="120" w:type="dxa"/>
            </w:tcMar>
            <w:vAlign w:val="center"/>
          </w:tcPr>
          <w:p w14:paraId="5DED61E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6D2579C" w14:textId="77777777" w:rsidR="0011075F" w:rsidRDefault="008A6E17">
            <w:pPr>
              <w:spacing w:after="20" w:line="240" w:lineRule="auto"/>
            </w:pPr>
            <w:r>
              <w:rPr>
                <w:sz w:val="16"/>
              </w:rPr>
              <w:t>Mista / non assegnata</w:t>
            </w:r>
          </w:p>
        </w:tc>
      </w:tr>
      <w:tr w:rsidR="0011075F" w14:paraId="0F4D5359" w14:textId="77777777">
        <w:trPr>
          <w:cantSplit/>
          <w:jc w:val="center"/>
        </w:trPr>
        <w:tc>
          <w:tcPr>
            <w:tcW w:w="2381" w:type="dxa"/>
            <w:shd w:val="clear" w:color="auto" w:fill="E9DDD1"/>
            <w:tcMar>
              <w:top w:w="90" w:type="dxa"/>
              <w:left w:w="120" w:type="dxa"/>
              <w:bottom w:w="90" w:type="dxa"/>
              <w:right w:w="120" w:type="dxa"/>
            </w:tcMar>
            <w:vAlign w:val="center"/>
          </w:tcPr>
          <w:p w14:paraId="5C822CA2"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8F738DE" w14:textId="77777777" w:rsidR="0011075F" w:rsidRDefault="008A6E17">
            <w:pPr>
              <w:spacing w:after="20" w:line="240" w:lineRule="auto"/>
            </w:pPr>
            <w:r>
              <w:rPr>
                <w:sz w:val="16"/>
              </w:rPr>
              <w:t xml:space="preserve">Owner, reviewer, stato e </w:t>
            </w:r>
            <w:r>
              <w:rPr>
                <w:sz w:val="16"/>
              </w:rPr>
              <w:t>priorità.</w:t>
            </w:r>
            <w:r>
              <w:rPr>
                <w:sz w:val="16"/>
              </w:rPr>
              <w:br/>
              <w:t>Confini storici, geografici e sistemici applicabili.</w:t>
            </w:r>
            <w:r>
              <w:rPr>
                <w:sz w:val="16"/>
              </w:rPr>
              <w:br/>
              <w:t>Livello di dettaglio richiesto per Pompei e per l'espansione imperiale.</w:t>
            </w:r>
            <w:r>
              <w:rPr>
                <w:sz w:val="16"/>
              </w:rPr>
              <w:br/>
              <w:t>Owner e reviewer nominali.</w:t>
            </w:r>
          </w:p>
        </w:tc>
      </w:tr>
      <w:tr w:rsidR="0011075F" w14:paraId="217A44F2" w14:textId="77777777">
        <w:trPr>
          <w:cantSplit/>
          <w:jc w:val="center"/>
        </w:trPr>
        <w:tc>
          <w:tcPr>
            <w:tcW w:w="2381" w:type="dxa"/>
            <w:shd w:val="clear" w:color="auto" w:fill="E9DDD1"/>
            <w:tcMar>
              <w:top w:w="90" w:type="dxa"/>
              <w:left w:w="120" w:type="dxa"/>
              <w:bottom w:w="90" w:type="dxa"/>
              <w:right w:w="120" w:type="dxa"/>
            </w:tcMar>
            <w:vAlign w:val="center"/>
          </w:tcPr>
          <w:p w14:paraId="248347B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B63DF4C" w14:textId="77777777" w:rsidR="0011075F" w:rsidRDefault="008A6E17">
            <w:pPr>
              <w:spacing w:after="20" w:line="240" w:lineRule="auto"/>
            </w:pPr>
            <w:r>
              <w:rPr>
                <w:sz w:val="16"/>
              </w:rPr>
              <w:t>Definiti nei documenti sorgente o ancora da promuovere a S4.</w:t>
            </w:r>
          </w:p>
        </w:tc>
      </w:tr>
    </w:tbl>
    <w:p w14:paraId="6AB3C5B0" w14:textId="77777777" w:rsidR="0011075F" w:rsidRDefault="0011075F"/>
    <w:p w14:paraId="0DB3DF9C" w14:textId="77777777" w:rsidR="0011075F" w:rsidRDefault="008A6E17">
      <w:pPr>
        <w:pStyle w:val="Titolo1"/>
      </w:pPr>
      <w:bookmarkStart w:id="126" w:name="_Toc235457001"/>
      <w:r>
        <w:t>15. Missioni, narrazione ed eventi</w:t>
      </w:r>
      <w:bookmarkEnd w:id="126"/>
    </w:p>
    <w:p w14:paraId="48962203" w14:textId="77777777" w:rsidR="0011075F" w:rsidRDefault="008A6E17">
      <w:pPr>
        <w:pBdr>
          <w:left w:val="single" w:sz="18" w:space="8" w:color="B98228"/>
        </w:pBdr>
        <w:spacing w:after="240"/>
      </w:pPr>
      <w:r>
        <w:t>Le missioni sono situazioni con fonte, attori, scadenze e conseguenze, non checklist onniscienti. La narrazione emergente nasce dall'interazione tra sistemi e lascia memoria nel mondo.</w:t>
      </w:r>
    </w:p>
    <w:p w14:paraId="42A3ABB9" w14:textId="77777777" w:rsidR="0011075F" w:rsidRDefault="008A6E17">
      <w:pPr>
        <w:keepNext/>
        <w:jc w:val="center"/>
      </w:pPr>
      <w:r>
        <w:rPr>
          <w:noProof/>
        </w:rPr>
        <w:lastRenderedPageBreak/>
        <w:drawing>
          <wp:inline distT="0" distB="0" distL="0" distR="0" wp14:anchorId="7FDBE453" wp14:editId="31D33080">
            <wp:extent cx="5616000" cy="2169818"/>
            <wp:effectExtent l="0" t="0" r="0" b="0"/>
            <wp:docPr id="17" name="Picture 17" descr="Sistema degli eventi" title="Sistema degli eve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ystem.png"/>
                    <pic:cNvPicPr/>
                  </pic:nvPicPr>
                  <pic:blipFill>
                    <a:blip r:embed="rId24"/>
                    <a:stretch>
                      <a:fillRect/>
                    </a:stretch>
                  </pic:blipFill>
                  <pic:spPr>
                    <a:xfrm>
                      <a:off x="0" y="0"/>
                      <a:ext cx="5616000" cy="2169818"/>
                    </a:xfrm>
                    <a:prstGeom prst="rect">
                      <a:avLst/>
                    </a:prstGeom>
                  </pic:spPr>
                </pic:pic>
              </a:graphicData>
            </a:graphic>
          </wp:inline>
        </w:drawing>
      </w:r>
    </w:p>
    <w:p w14:paraId="1BFFC1DC" w14:textId="78BF845B" w:rsidR="0011075F" w:rsidRDefault="008A6E17">
      <w:pPr>
        <w:pStyle w:val="Didascalia"/>
        <w:jc w:val="center"/>
      </w:pPr>
      <w:bookmarkStart w:id="127" w:name="_Toc235457074"/>
      <w:r>
        <w:t xml:space="preserve">Figura </w:t>
      </w:r>
      <w:r>
        <w:fldChar w:fldCharType="begin"/>
      </w:r>
      <w:r>
        <w:instrText>SEQ Figura \* ARABIC</w:instrText>
      </w:r>
      <w:r>
        <w:fldChar w:fldCharType="separate"/>
      </w:r>
      <w:r>
        <w:rPr>
          <w:noProof/>
        </w:rPr>
        <w:t>17</w:t>
      </w:r>
      <w:r>
        <w:fldChar w:fldCharType="end"/>
      </w:r>
      <w:r>
        <w:t xml:space="preserve"> - Sistema degli eventi</w:t>
      </w:r>
      <w:bookmarkEnd w:id="127"/>
    </w:p>
    <w:p w14:paraId="3DBCCCBE" w14:textId="77777777" w:rsidR="0011075F" w:rsidRDefault="008A6E17">
      <w:pPr>
        <w:pStyle w:val="Titolo2"/>
      </w:pPr>
      <w:bookmarkStart w:id="128" w:name="_Toc235457002"/>
      <w:r>
        <w:t>Missioni e opportunita</w:t>
      </w:r>
      <w:bookmarkEnd w:id="128"/>
    </w:p>
    <w:p w14:paraId="0F077B3B" w14:textId="77777777" w:rsidR="0011075F" w:rsidRDefault="008A6E17">
      <w:r>
        <w:t>SituationDefinition: tema, ruoli, precondizioni, binding, varianti, safety e fonti. SituationInstance: attori/luoghi reali, conoscenza, stato, scadenze, impegni e causalità. Lead: fatto creduto, fonte, confidenza e luogo/tempo. Commitment: soggetto, destinatario, prestazione, termine e conseguenze. OutcomeRecord: fatti prodotti dalle autorità e memoria narrativa.</w:t>
      </w:r>
    </w:p>
    <w:p w14:paraId="2D0F309F" w14:textId="77777777" w:rsidR="0011075F" w:rsidRDefault="008A6E17">
      <w:r>
        <w:t xml:space="preserve">Informazione incompleta può portare alla persona/luogo errato; un </w:t>
      </w:r>
      <w:r>
        <w:t>incarico può essere rinegoziato, delegato, tradito o reso impossibile da incendio/morte/arresto. Dilemmi espongono valori e costi incompatibili senza nascondere una soluzione dominante. Il sistema registra il perché dell'esito, non un voto morale universale.</w:t>
      </w:r>
    </w:p>
    <w:p w14:paraId="3AC9015A" w14:textId="77777777" w:rsidR="0011075F" w:rsidRDefault="008A6E17">
      <w:r>
        <w:t>Riceve conoscenza, contratto, relazione, morte, prezzo, calendario, crimine, decisione, rito, guerra, malattia, catastrofe ed edificio inaccessibile. Genera solo eventi di contenuto (SituationKnown, CommitmentAccepted, LeadUpdated, SituationClosed) e comandi autorizzati; le conseguenze restano dei domini.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DC7032A" w14:textId="77777777">
        <w:trPr>
          <w:cantSplit/>
          <w:tblHeader/>
          <w:jc w:val="center"/>
        </w:trPr>
        <w:tc>
          <w:tcPr>
            <w:tcW w:w="2381" w:type="dxa"/>
            <w:shd w:val="clear" w:color="auto" w:fill="E9DDD1"/>
            <w:tcMar>
              <w:top w:w="90" w:type="dxa"/>
              <w:left w:w="120" w:type="dxa"/>
              <w:bottom w:w="90" w:type="dxa"/>
              <w:right w:w="120" w:type="dxa"/>
            </w:tcMar>
            <w:vAlign w:val="center"/>
          </w:tcPr>
          <w:p w14:paraId="4C45BF5F" w14:textId="77777777" w:rsidR="0011075F" w:rsidRDefault="008A6E17">
            <w:r>
              <w:rPr>
                <w:b/>
                <w:color w:val="8B2E2E"/>
                <w:sz w:val="16"/>
              </w:rPr>
              <w:t>Fonti canoniche</w:t>
            </w:r>
          </w:p>
        </w:tc>
        <w:tc>
          <w:tcPr>
            <w:tcW w:w="6973" w:type="dxa"/>
            <w:tcMar>
              <w:top w:w="90" w:type="dxa"/>
              <w:left w:w="120" w:type="dxa"/>
              <w:bottom w:w="90" w:type="dxa"/>
              <w:right w:w="120" w:type="dxa"/>
            </w:tcMar>
          </w:tcPr>
          <w:p w14:paraId="2ACB8C02" w14:textId="77777777" w:rsidR="0011075F" w:rsidRDefault="008A6E17">
            <w:pPr>
              <w:spacing w:after="20" w:line="240" w:lineRule="auto"/>
            </w:pPr>
            <w:r>
              <w:rPr>
                <w:sz w:val="16"/>
              </w:rPr>
              <w:t>06-content/quests/quest-framework.md</w:t>
            </w:r>
            <w:r>
              <w:rPr>
                <w:sz w:val="16"/>
              </w:rPr>
              <w:br/>
              <w:t>06-content/quests/main-stories.md</w:t>
            </w:r>
            <w:r>
              <w:rPr>
                <w:sz w:val="16"/>
              </w:rPr>
              <w:br/>
              <w:t>06-content/quests/timed-opportunities.md</w:t>
            </w:r>
          </w:p>
        </w:tc>
      </w:tr>
      <w:tr w:rsidR="0011075F" w14:paraId="28F7120E" w14:textId="77777777">
        <w:trPr>
          <w:cantSplit/>
          <w:jc w:val="center"/>
        </w:trPr>
        <w:tc>
          <w:tcPr>
            <w:tcW w:w="2381" w:type="dxa"/>
            <w:shd w:val="clear" w:color="auto" w:fill="E9DDD1"/>
            <w:tcMar>
              <w:top w:w="90" w:type="dxa"/>
              <w:left w:w="120" w:type="dxa"/>
              <w:bottom w:w="90" w:type="dxa"/>
              <w:right w:w="120" w:type="dxa"/>
            </w:tcMar>
            <w:vAlign w:val="center"/>
          </w:tcPr>
          <w:p w14:paraId="36D1455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55CECDA" w14:textId="77777777" w:rsidR="0011075F" w:rsidRDefault="008A6E17">
            <w:pPr>
              <w:spacing w:after="20" w:line="240" w:lineRule="auto"/>
            </w:pPr>
            <w:r>
              <w:rPr>
                <w:sz w:val="16"/>
              </w:rPr>
              <w:t>Mista / non assegnata</w:t>
            </w:r>
          </w:p>
        </w:tc>
      </w:tr>
      <w:tr w:rsidR="0011075F" w14:paraId="405319A4" w14:textId="77777777">
        <w:trPr>
          <w:cantSplit/>
          <w:jc w:val="center"/>
        </w:trPr>
        <w:tc>
          <w:tcPr>
            <w:tcW w:w="2381" w:type="dxa"/>
            <w:shd w:val="clear" w:color="auto" w:fill="E9DDD1"/>
            <w:tcMar>
              <w:top w:w="90" w:type="dxa"/>
              <w:left w:w="120" w:type="dxa"/>
              <w:bottom w:w="90" w:type="dxa"/>
              <w:right w:w="120" w:type="dxa"/>
            </w:tcMar>
            <w:vAlign w:val="center"/>
          </w:tcPr>
          <w:p w14:paraId="297C790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73BE87F" w14:textId="77777777" w:rsidR="0011075F" w:rsidRDefault="008A6E17">
            <w:pPr>
              <w:spacing w:after="20" w:line="240" w:lineRule="auto"/>
            </w:pPr>
            <w:r>
              <w:rPr>
                <w:sz w:val="16"/>
              </w:rPr>
              <w:t>Numero e mix di situazioni P0 della demo.</w:t>
            </w:r>
            <w:r>
              <w:rPr>
                <w:sz w:val="16"/>
              </w:rPr>
              <w:br/>
              <w:t>Assistenza di navigazione predefinita e granularità del diario.</w:t>
            </w:r>
            <w:r>
              <w:rPr>
                <w:sz w:val="16"/>
              </w:rPr>
              <w:br/>
              <w:t>Owner, reviewer, priorità e confini definitivi.</w:t>
            </w:r>
            <w:r>
              <w:rPr>
                <w:sz w:val="16"/>
              </w:rPr>
              <w:br/>
              <w:t>Requisiti minimi per la demo di Pompei.</w:t>
            </w:r>
          </w:p>
        </w:tc>
      </w:tr>
      <w:tr w:rsidR="0011075F" w14:paraId="12AA1148" w14:textId="77777777">
        <w:trPr>
          <w:cantSplit/>
          <w:jc w:val="center"/>
        </w:trPr>
        <w:tc>
          <w:tcPr>
            <w:tcW w:w="2381" w:type="dxa"/>
            <w:shd w:val="clear" w:color="auto" w:fill="E9DDD1"/>
            <w:tcMar>
              <w:top w:w="90" w:type="dxa"/>
              <w:left w:w="120" w:type="dxa"/>
              <w:bottom w:w="90" w:type="dxa"/>
              <w:right w:w="120" w:type="dxa"/>
            </w:tcMar>
            <w:vAlign w:val="center"/>
          </w:tcPr>
          <w:p w14:paraId="4F0B89A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8ADE801" w14:textId="77777777" w:rsidR="0011075F" w:rsidRDefault="008A6E17">
            <w:pPr>
              <w:spacing w:after="20" w:line="240" w:lineRule="auto"/>
            </w:pPr>
            <w:r>
              <w:rPr>
                <w:sz w:val="16"/>
              </w:rPr>
              <w:t xml:space="preserve">Definiti nei documenti sorgente o ancora da </w:t>
            </w:r>
            <w:r>
              <w:rPr>
                <w:sz w:val="16"/>
              </w:rPr>
              <w:t>promuovere a S4.</w:t>
            </w:r>
          </w:p>
        </w:tc>
      </w:tr>
    </w:tbl>
    <w:p w14:paraId="2165C35C" w14:textId="77777777" w:rsidR="0011075F" w:rsidRDefault="0011075F"/>
    <w:p w14:paraId="58046FD8" w14:textId="77777777" w:rsidR="0011075F" w:rsidRDefault="008A6E17">
      <w:pPr>
        <w:pStyle w:val="Titolo2"/>
      </w:pPr>
      <w:bookmarkStart w:id="129" w:name="_Toc235457003"/>
      <w:r>
        <w:t>Missioni professionali, familiari, religiose, politiche e militari</w:t>
      </w:r>
      <w:bookmarkEnd w:id="129"/>
    </w:p>
    <w:p w14:paraId="3D439FFD"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1B8241B" w14:textId="77777777">
        <w:trPr>
          <w:cantSplit/>
          <w:tblHeader/>
          <w:jc w:val="center"/>
        </w:trPr>
        <w:tc>
          <w:tcPr>
            <w:tcW w:w="2381" w:type="dxa"/>
            <w:shd w:val="clear" w:color="auto" w:fill="E9DDD1"/>
            <w:tcMar>
              <w:top w:w="90" w:type="dxa"/>
              <w:left w:w="120" w:type="dxa"/>
              <w:bottom w:w="90" w:type="dxa"/>
              <w:right w:w="120" w:type="dxa"/>
            </w:tcMar>
            <w:vAlign w:val="center"/>
          </w:tcPr>
          <w:p w14:paraId="665D83AD"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2C916ABA" w14:textId="77777777" w:rsidR="0011075F" w:rsidRDefault="008A6E17">
            <w:pPr>
              <w:spacing w:after="20" w:line="240" w:lineRule="auto"/>
            </w:pPr>
            <w:r>
              <w:rPr>
                <w:sz w:val="16"/>
              </w:rPr>
              <w:t>06-content/quests/professional-quests.md</w:t>
            </w:r>
            <w:r>
              <w:rPr>
                <w:sz w:val="16"/>
              </w:rPr>
              <w:br/>
              <w:t>06-content/quests/family-obligations.md</w:t>
            </w:r>
            <w:r>
              <w:rPr>
                <w:sz w:val="16"/>
              </w:rPr>
              <w:br/>
              <w:t>06-content/quests/religious-quests.md</w:t>
            </w:r>
            <w:r>
              <w:rPr>
                <w:sz w:val="16"/>
              </w:rPr>
              <w:br/>
              <w:t>06-content/quests/political-quests.md</w:t>
            </w:r>
            <w:r>
              <w:rPr>
                <w:sz w:val="16"/>
              </w:rPr>
              <w:br/>
              <w:t>06-content/quests/military-quests.md</w:t>
            </w:r>
          </w:p>
        </w:tc>
      </w:tr>
      <w:tr w:rsidR="0011075F" w14:paraId="0F05FDBE" w14:textId="77777777">
        <w:trPr>
          <w:cantSplit/>
          <w:jc w:val="center"/>
        </w:trPr>
        <w:tc>
          <w:tcPr>
            <w:tcW w:w="2381" w:type="dxa"/>
            <w:shd w:val="clear" w:color="auto" w:fill="E9DDD1"/>
            <w:tcMar>
              <w:top w:w="90" w:type="dxa"/>
              <w:left w:w="120" w:type="dxa"/>
              <w:bottom w:w="90" w:type="dxa"/>
              <w:right w:w="120" w:type="dxa"/>
            </w:tcMar>
            <w:vAlign w:val="center"/>
          </w:tcPr>
          <w:p w14:paraId="704E050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C241351" w14:textId="77777777" w:rsidR="0011075F" w:rsidRDefault="008A6E17">
            <w:pPr>
              <w:spacing w:after="20" w:line="240" w:lineRule="auto"/>
            </w:pPr>
            <w:r>
              <w:rPr>
                <w:sz w:val="16"/>
              </w:rPr>
              <w:t>Mista / non assegnata</w:t>
            </w:r>
          </w:p>
        </w:tc>
      </w:tr>
      <w:tr w:rsidR="0011075F" w14:paraId="5F4CBFE8" w14:textId="77777777">
        <w:trPr>
          <w:cantSplit/>
          <w:jc w:val="center"/>
        </w:trPr>
        <w:tc>
          <w:tcPr>
            <w:tcW w:w="2381" w:type="dxa"/>
            <w:shd w:val="clear" w:color="auto" w:fill="E9DDD1"/>
            <w:tcMar>
              <w:top w:w="90" w:type="dxa"/>
              <w:left w:w="120" w:type="dxa"/>
              <w:bottom w:w="90" w:type="dxa"/>
              <w:right w:w="120" w:type="dxa"/>
            </w:tcMar>
            <w:vAlign w:val="center"/>
          </w:tcPr>
          <w:p w14:paraId="73E42A7A"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33E7CF7"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7ABFAAB6" w14:textId="77777777">
        <w:trPr>
          <w:cantSplit/>
          <w:jc w:val="center"/>
        </w:trPr>
        <w:tc>
          <w:tcPr>
            <w:tcW w:w="2381" w:type="dxa"/>
            <w:shd w:val="clear" w:color="auto" w:fill="E9DDD1"/>
            <w:tcMar>
              <w:top w:w="90" w:type="dxa"/>
              <w:left w:w="120" w:type="dxa"/>
              <w:bottom w:w="90" w:type="dxa"/>
              <w:right w:w="120" w:type="dxa"/>
            </w:tcMar>
            <w:vAlign w:val="center"/>
          </w:tcPr>
          <w:p w14:paraId="1E6B1F9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EA8BF4D" w14:textId="77777777" w:rsidR="0011075F" w:rsidRDefault="008A6E17">
            <w:pPr>
              <w:spacing w:after="20" w:line="240" w:lineRule="auto"/>
            </w:pPr>
            <w:r>
              <w:rPr>
                <w:sz w:val="16"/>
              </w:rPr>
              <w:t>Definiti nei documenti sorgente o ancora da promuovere a S4.</w:t>
            </w:r>
          </w:p>
        </w:tc>
      </w:tr>
    </w:tbl>
    <w:p w14:paraId="2604FBBC" w14:textId="77777777" w:rsidR="0011075F" w:rsidRDefault="0011075F"/>
    <w:p w14:paraId="283A1944" w14:textId="77777777" w:rsidR="0011075F" w:rsidRDefault="008A6E17">
      <w:pPr>
        <w:pStyle w:val="Titolo2"/>
      </w:pPr>
      <w:bookmarkStart w:id="130" w:name="_Toc235457004"/>
      <w:r>
        <w:t xml:space="preserve">Fallimento e </w:t>
      </w:r>
      <w:r>
        <w:t>conseguenze persistenti</w:t>
      </w:r>
      <w:bookmarkEnd w:id="130"/>
    </w:p>
    <w:p w14:paraId="57E8017F"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F61D002" w14:textId="77777777">
        <w:trPr>
          <w:cantSplit/>
          <w:tblHeader/>
          <w:jc w:val="center"/>
        </w:trPr>
        <w:tc>
          <w:tcPr>
            <w:tcW w:w="2381" w:type="dxa"/>
            <w:shd w:val="clear" w:color="auto" w:fill="E9DDD1"/>
            <w:tcMar>
              <w:top w:w="90" w:type="dxa"/>
              <w:left w:w="120" w:type="dxa"/>
              <w:bottom w:w="90" w:type="dxa"/>
              <w:right w:w="120" w:type="dxa"/>
            </w:tcMar>
            <w:vAlign w:val="center"/>
          </w:tcPr>
          <w:p w14:paraId="7A8E3D06" w14:textId="77777777" w:rsidR="0011075F" w:rsidRDefault="008A6E17">
            <w:r>
              <w:rPr>
                <w:b/>
                <w:color w:val="8B2E2E"/>
                <w:sz w:val="16"/>
              </w:rPr>
              <w:t>Fonti canoniche</w:t>
            </w:r>
          </w:p>
        </w:tc>
        <w:tc>
          <w:tcPr>
            <w:tcW w:w="6973" w:type="dxa"/>
            <w:tcMar>
              <w:top w:w="90" w:type="dxa"/>
              <w:left w:w="120" w:type="dxa"/>
              <w:bottom w:w="90" w:type="dxa"/>
              <w:right w:w="120" w:type="dxa"/>
            </w:tcMar>
          </w:tcPr>
          <w:p w14:paraId="3DC811DB" w14:textId="77777777" w:rsidR="0011075F" w:rsidRDefault="008A6E17">
            <w:pPr>
              <w:spacing w:after="20" w:line="240" w:lineRule="auto"/>
            </w:pPr>
            <w:r>
              <w:rPr>
                <w:sz w:val="16"/>
              </w:rPr>
              <w:t>06-content/quests/quest-failure.md</w:t>
            </w:r>
            <w:r>
              <w:rPr>
                <w:sz w:val="16"/>
              </w:rPr>
              <w:br/>
              <w:t>05-player/gameplay/failure-recovery.md</w:t>
            </w:r>
          </w:p>
        </w:tc>
      </w:tr>
      <w:tr w:rsidR="0011075F" w14:paraId="36D50EE2" w14:textId="77777777">
        <w:trPr>
          <w:cantSplit/>
          <w:jc w:val="center"/>
        </w:trPr>
        <w:tc>
          <w:tcPr>
            <w:tcW w:w="2381" w:type="dxa"/>
            <w:shd w:val="clear" w:color="auto" w:fill="E9DDD1"/>
            <w:tcMar>
              <w:top w:w="90" w:type="dxa"/>
              <w:left w:w="120" w:type="dxa"/>
              <w:bottom w:w="90" w:type="dxa"/>
              <w:right w:w="120" w:type="dxa"/>
            </w:tcMar>
            <w:vAlign w:val="center"/>
          </w:tcPr>
          <w:p w14:paraId="2675A13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9B66F36" w14:textId="77777777" w:rsidR="0011075F" w:rsidRDefault="008A6E17">
            <w:pPr>
              <w:spacing w:after="20" w:line="240" w:lineRule="auto"/>
            </w:pPr>
            <w:r>
              <w:rPr>
                <w:sz w:val="16"/>
              </w:rPr>
              <w:t>Mista / non assegnata</w:t>
            </w:r>
          </w:p>
        </w:tc>
      </w:tr>
      <w:tr w:rsidR="0011075F" w14:paraId="381DF8E8" w14:textId="77777777">
        <w:trPr>
          <w:cantSplit/>
          <w:jc w:val="center"/>
        </w:trPr>
        <w:tc>
          <w:tcPr>
            <w:tcW w:w="2381" w:type="dxa"/>
            <w:shd w:val="clear" w:color="auto" w:fill="E9DDD1"/>
            <w:tcMar>
              <w:top w:w="90" w:type="dxa"/>
              <w:left w:w="120" w:type="dxa"/>
              <w:bottom w:w="90" w:type="dxa"/>
              <w:right w:w="120" w:type="dxa"/>
            </w:tcMar>
            <w:vAlign w:val="center"/>
          </w:tcPr>
          <w:p w14:paraId="26A8CAA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472EDEA"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581A194F" w14:textId="77777777">
        <w:trPr>
          <w:cantSplit/>
          <w:jc w:val="center"/>
        </w:trPr>
        <w:tc>
          <w:tcPr>
            <w:tcW w:w="2381" w:type="dxa"/>
            <w:shd w:val="clear" w:color="auto" w:fill="E9DDD1"/>
            <w:tcMar>
              <w:top w:w="90" w:type="dxa"/>
              <w:left w:w="120" w:type="dxa"/>
              <w:bottom w:w="90" w:type="dxa"/>
              <w:right w:w="120" w:type="dxa"/>
            </w:tcMar>
            <w:vAlign w:val="center"/>
          </w:tcPr>
          <w:p w14:paraId="70E2C06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5FB6337" w14:textId="77777777" w:rsidR="0011075F" w:rsidRDefault="008A6E17">
            <w:pPr>
              <w:spacing w:after="20" w:line="240" w:lineRule="auto"/>
            </w:pPr>
            <w:r>
              <w:rPr>
                <w:sz w:val="16"/>
              </w:rPr>
              <w:t xml:space="preserve">Definiti nei </w:t>
            </w:r>
            <w:r>
              <w:rPr>
                <w:sz w:val="16"/>
              </w:rPr>
              <w:t>documenti sorgente o ancora da promuovere a S4.</w:t>
            </w:r>
          </w:p>
        </w:tc>
      </w:tr>
    </w:tbl>
    <w:p w14:paraId="7C49CDDA" w14:textId="77777777" w:rsidR="0011075F" w:rsidRDefault="0011075F"/>
    <w:p w14:paraId="366B2273" w14:textId="77777777" w:rsidR="0011075F" w:rsidRDefault="008A6E17">
      <w:pPr>
        <w:pStyle w:val="Titolo2"/>
      </w:pPr>
      <w:bookmarkStart w:id="131" w:name="_Toc235457005"/>
      <w:r>
        <w:t>Narrazione emergente e storylet</w:t>
      </w:r>
      <w:bookmarkEnd w:id="131"/>
    </w:p>
    <w:p w14:paraId="4715722A" w14:textId="77777777" w:rsidR="0011075F" w:rsidRDefault="008A6E17">
      <w:r>
        <w:t>Una storia emergente è una sequenza causale di cambiamenti che il giocatore può comprendere e raccontare. Casualità senza memoria non è narrazione; simulazione invisibile senza framing non è esperienza.</w:t>
      </w:r>
    </w:p>
    <w:p w14:paraId="1CC98DAD" w14:textId="77777777" w:rsidR="0011075F" w:rsidRDefault="008A6E17">
      <w:r>
        <w:t>Agenti riconoscibili, desideri incompatibili, risorse limitate, scadenze, trasformazioni, memoria, testimoni e conseguenze. I sistemi generano tensione; contenuti e UX rendono leggibili inizio, escalation e risultato.</w:t>
      </w:r>
    </w:p>
    <w:p w14:paraId="7B4CE635" w14:textId="77777777" w:rsidR="0011075F" w:rsidRDefault="008A6E17">
      <w:r>
        <w:t>Moduli autoriali osservano configurazioni del mondo e offrono escalation o espressione: un debito esistente può produrre richiesta, voce o mediazione. Lo storylet non inventa il debito e non decide necessariamente l'esito.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32AF4D8" w14:textId="77777777">
        <w:trPr>
          <w:cantSplit/>
          <w:tblHeader/>
          <w:jc w:val="center"/>
        </w:trPr>
        <w:tc>
          <w:tcPr>
            <w:tcW w:w="2381" w:type="dxa"/>
            <w:shd w:val="clear" w:color="auto" w:fill="E9DDD1"/>
            <w:tcMar>
              <w:top w:w="90" w:type="dxa"/>
              <w:left w:w="120" w:type="dxa"/>
              <w:bottom w:w="90" w:type="dxa"/>
              <w:right w:w="120" w:type="dxa"/>
            </w:tcMar>
            <w:vAlign w:val="center"/>
          </w:tcPr>
          <w:p w14:paraId="50288094" w14:textId="77777777" w:rsidR="0011075F" w:rsidRDefault="008A6E17">
            <w:r>
              <w:rPr>
                <w:b/>
                <w:color w:val="8B2E2E"/>
                <w:sz w:val="16"/>
              </w:rPr>
              <w:t>Fonti canoniche</w:t>
            </w:r>
          </w:p>
        </w:tc>
        <w:tc>
          <w:tcPr>
            <w:tcW w:w="6973" w:type="dxa"/>
            <w:tcMar>
              <w:top w:w="90" w:type="dxa"/>
              <w:left w:w="120" w:type="dxa"/>
              <w:bottom w:w="90" w:type="dxa"/>
              <w:right w:w="120" w:type="dxa"/>
            </w:tcMar>
          </w:tcPr>
          <w:p w14:paraId="3CD99B63" w14:textId="77777777" w:rsidR="0011075F" w:rsidRDefault="008A6E17">
            <w:pPr>
              <w:spacing w:after="20" w:line="240" w:lineRule="auto"/>
            </w:pPr>
            <w:r>
              <w:rPr>
                <w:sz w:val="16"/>
              </w:rPr>
              <w:t>06-content/emergent-narrative.md</w:t>
            </w:r>
            <w:r>
              <w:rPr>
                <w:sz w:val="16"/>
              </w:rPr>
              <w:br/>
              <w:t>06-content/narrative/storylets.md</w:t>
            </w:r>
            <w:r>
              <w:rPr>
                <w:sz w:val="16"/>
              </w:rPr>
              <w:br/>
              <w:t>06-content/narrative/narrative-architecture.md</w:t>
            </w:r>
          </w:p>
        </w:tc>
      </w:tr>
      <w:tr w:rsidR="0011075F" w14:paraId="723991A8" w14:textId="77777777">
        <w:trPr>
          <w:cantSplit/>
          <w:jc w:val="center"/>
        </w:trPr>
        <w:tc>
          <w:tcPr>
            <w:tcW w:w="2381" w:type="dxa"/>
            <w:shd w:val="clear" w:color="auto" w:fill="E9DDD1"/>
            <w:tcMar>
              <w:top w:w="90" w:type="dxa"/>
              <w:left w:w="120" w:type="dxa"/>
              <w:bottom w:w="90" w:type="dxa"/>
              <w:right w:w="120" w:type="dxa"/>
            </w:tcMar>
            <w:vAlign w:val="center"/>
          </w:tcPr>
          <w:p w14:paraId="21FFA7B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7D1AF28" w14:textId="77777777" w:rsidR="0011075F" w:rsidRDefault="008A6E17">
            <w:pPr>
              <w:spacing w:after="20" w:line="240" w:lineRule="auto"/>
            </w:pPr>
            <w:r>
              <w:rPr>
                <w:sz w:val="16"/>
              </w:rPr>
              <w:t>Mista / non assegnata</w:t>
            </w:r>
          </w:p>
        </w:tc>
      </w:tr>
      <w:tr w:rsidR="0011075F" w14:paraId="75D283F0" w14:textId="77777777">
        <w:trPr>
          <w:cantSplit/>
          <w:jc w:val="center"/>
        </w:trPr>
        <w:tc>
          <w:tcPr>
            <w:tcW w:w="2381" w:type="dxa"/>
            <w:shd w:val="clear" w:color="auto" w:fill="E9DDD1"/>
            <w:tcMar>
              <w:top w:w="90" w:type="dxa"/>
              <w:left w:w="120" w:type="dxa"/>
              <w:bottom w:w="90" w:type="dxa"/>
              <w:right w:w="120" w:type="dxa"/>
            </w:tcMar>
            <w:vAlign w:val="center"/>
          </w:tcPr>
          <w:p w14:paraId="2595CB1A"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E9D5BAA" w14:textId="77777777" w:rsidR="0011075F" w:rsidRDefault="008A6E17">
            <w:pPr>
              <w:spacing w:after="20" w:line="240" w:lineRule="auto"/>
            </w:pPr>
            <w:r>
              <w:rPr>
                <w:sz w:val="16"/>
              </w:rPr>
              <w:t>Owner e reviewer nominali.</w:t>
            </w:r>
            <w:r>
              <w:rPr>
                <w:sz w:val="16"/>
              </w:rPr>
              <w:br/>
              <w:t xml:space="preserve">Stato di approvazione e profondità richiesta dalla roadmap </w:t>
            </w:r>
            <w:r>
              <w:rPr>
                <w:sz w:val="16"/>
              </w:rPr>
              <w:t>documentale.</w:t>
            </w:r>
            <w:r>
              <w:rPr>
                <w:sz w:val="16"/>
              </w:rPr>
              <w:br/>
              <w:t>Eventuali confini da riallineare con i nuovi sottodomini canonici.</w:t>
            </w:r>
            <w:r>
              <w:rPr>
                <w:sz w:val="16"/>
              </w:rPr>
              <w:br/>
              <w:t>Owner, reviewer, priorità e confini definitivi.</w:t>
            </w:r>
          </w:p>
        </w:tc>
      </w:tr>
      <w:tr w:rsidR="0011075F" w14:paraId="2C15FAB1" w14:textId="77777777">
        <w:trPr>
          <w:cantSplit/>
          <w:jc w:val="center"/>
        </w:trPr>
        <w:tc>
          <w:tcPr>
            <w:tcW w:w="2381" w:type="dxa"/>
            <w:shd w:val="clear" w:color="auto" w:fill="E9DDD1"/>
            <w:tcMar>
              <w:top w:w="90" w:type="dxa"/>
              <w:left w:w="120" w:type="dxa"/>
              <w:bottom w:w="90" w:type="dxa"/>
              <w:right w:w="120" w:type="dxa"/>
            </w:tcMar>
            <w:vAlign w:val="center"/>
          </w:tcPr>
          <w:p w14:paraId="281C7FB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85BFD6C" w14:textId="77777777" w:rsidR="0011075F" w:rsidRDefault="008A6E17">
            <w:pPr>
              <w:spacing w:after="20" w:line="240" w:lineRule="auto"/>
            </w:pPr>
            <w:r>
              <w:rPr>
                <w:sz w:val="16"/>
              </w:rPr>
              <w:t>Definiti nei documenti sorgente o ancora da promuovere a S4.</w:t>
            </w:r>
          </w:p>
        </w:tc>
      </w:tr>
    </w:tbl>
    <w:p w14:paraId="623F25B3" w14:textId="77777777" w:rsidR="0011075F" w:rsidRDefault="0011075F"/>
    <w:p w14:paraId="2B963638" w14:textId="77777777" w:rsidR="0011075F" w:rsidRDefault="008A6E17">
      <w:pPr>
        <w:pStyle w:val="Titolo2"/>
      </w:pPr>
      <w:bookmarkStart w:id="132" w:name="_Toc235457006"/>
      <w:r>
        <w:lastRenderedPageBreak/>
        <w:t>Eventi dinamici e memoria storica</w:t>
      </w:r>
      <w:bookmarkEnd w:id="132"/>
    </w:p>
    <w:p w14:paraId="3CAAD54A" w14:textId="77777777" w:rsidR="0011075F" w:rsidRDefault="008A6E17">
      <w:r>
        <w:t>EventDefinition: famiglia, validità storica, hazard, condizioni, severità possibile, propagazione, risposte e cooldown. EventInstance: origine, causa/seed, area, tempo, intensità, fase e attori. ImpactRecord: target, danno/cambiamento, autorità e reversibilità. ResponsePlan: attore, capacità, priorità e azioni. HistoricalMemory: fatti, versioni credute, commemorazione e decadenza.</w:t>
      </w:r>
    </w:p>
    <w:p w14:paraId="00C554A6" w14:textId="77777777" w:rsidR="0011075F" w:rsidRDefault="008A6E17">
      <w:r>
        <w:t>Feste e giochi possono ricorrere secondo calendario e finanziamento, ma competono per luoghi, lavoro, attenzione e risorse; nessun scheduler li rende continui.</w:t>
      </w:r>
    </w:p>
    <w:p w14:paraId="2D4D12D6" w14:textId="77777777" w:rsidR="0011075F" w:rsidRDefault="008A6E17">
      <w:r>
        <w:t>Propagazione usa reti specifiche: contatto/mobilità per malattia, adiacenza/materiali/vento per incendio, rotte/informazione per economia e notizie, autorità per politica. Impatti NPC: conoscenza, bisogni, salute, routine, fuga e lutto. Economia: scorte, capacità, domanda, prezzi, debiti e rotte. Edifici: accesso, funzione, danno, incendio, riparazione. Missioni: nascita, trasformazione, impossibilità, nuove scadenze e aftermath; mai cancellazione silenziosa.</w:t>
      </w:r>
    </w:p>
    <w:p w14:paraId="00D86DDE" w14:textId="14F30698" w:rsidR="0011075F" w:rsidRDefault="008A6E17">
      <w:pPr>
        <w:pStyle w:val="Didascalia"/>
        <w:jc w:val="left"/>
      </w:pPr>
      <w:bookmarkStart w:id="133" w:name="_Toc235457097"/>
      <w:r>
        <w:t xml:space="preserve">Tabella </w:t>
      </w:r>
      <w:r>
        <w:fldChar w:fldCharType="begin"/>
      </w:r>
      <w:r>
        <w:instrText>SEQ Tabella \* ARABIC</w:instrText>
      </w:r>
      <w:r>
        <w:fldChar w:fldCharType="separate"/>
      </w:r>
      <w:r>
        <w:rPr>
          <w:noProof/>
        </w:rPr>
        <w:t>19</w:t>
      </w:r>
      <w:r>
        <w:fldChar w:fldCharType="end"/>
      </w:r>
      <w:r>
        <w:t xml:space="preserve"> - Eventi dinamici e memoria storica</w:t>
      </w:r>
      <w:bookmarkEnd w:id="133"/>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6EBFEC9B" w14:textId="77777777">
        <w:trPr>
          <w:cantSplit/>
          <w:tblHeader/>
          <w:jc w:val="center"/>
        </w:trPr>
        <w:tc>
          <w:tcPr>
            <w:tcW w:w="1984" w:type="dxa"/>
            <w:shd w:val="clear" w:color="auto" w:fill="8B2E2E"/>
            <w:tcMar>
              <w:top w:w="90" w:type="dxa"/>
              <w:left w:w="120" w:type="dxa"/>
              <w:bottom w:w="90" w:type="dxa"/>
              <w:right w:w="120" w:type="dxa"/>
            </w:tcMar>
            <w:vAlign w:val="center"/>
          </w:tcPr>
          <w:p w14:paraId="09FB9FA0" w14:textId="77777777" w:rsidR="0011075F" w:rsidRDefault="008A6E17">
            <w:r>
              <w:rPr>
                <w:b/>
                <w:color w:val="FFFFFF"/>
                <w:sz w:val="17"/>
              </w:rPr>
              <w:t>Fase</w:t>
            </w:r>
          </w:p>
        </w:tc>
        <w:tc>
          <w:tcPr>
            <w:tcW w:w="3515" w:type="dxa"/>
            <w:shd w:val="clear" w:color="auto" w:fill="8B2E2E"/>
            <w:tcMar>
              <w:top w:w="90" w:type="dxa"/>
              <w:left w:w="120" w:type="dxa"/>
              <w:bottom w:w="90" w:type="dxa"/>
              <w:right w:w="120" w:type="dxa"/>
            </w:tcMar>
            <w:vAlign w:val="center"/>
          </w:tcPr>
          <w:p w14:paraId="15278147" w14:textId="77777777" w:rsidR="0011075F" w:rsidRDefault="008A6E17">
            <w:r>
              <w:rPr>
                <w:b/>
                <w:color w:val="FFFFFF"/>
                <w:sz w:val="17"/>
              </w:rPr>
              <w:t>Domanda di progetto</w:t>
            </w:r>
          </w:p>
        </w:tc>
        <w:tc>
          <w:tcPr>
            <w:tcW w:w="3855" w:type="dxa"/>
            <w:shd w:val="clear" w:color="auto" w:fill="8B2E2E"/>
            <w:tcMar>
              <w:top w:w="90" w:type="dxa"/>
              <w:left w:w="120" w:type="dxa"/>
              <w:bottom w:w="90" w:type="dxa"/>
              <w:right w:w="120" w:type="dxa"/>
            </w:tcMar>
            <w:vAlign w:val="center"/>
          </w:tcPr>
          <w:p w14:paraId="27973458" w14:textId="77777777" w:rsidR="0011075F" w:rsidRDefault="008A6E17">
            <w:r>
              <w:rPr>
                <w:b/>
                <w:color w:val="FFFFFF"/>
                <w:sz w:val="17"/>
              </w:rPr>
              <w:t>Persistenza</w:t>
            </w:r>
          </w:p>
        </w:tc>
      </w:tr>
      <w:tr w:rsidR="0011075F" w14:paraId="3F931B92" w14:textId="77777777">
        <w:trPr>
          <w:cantSplit/>
          <w:jc w:val="center"/>
        </w:trPr>
        <w:tc>
          <w:tcPr>
            <w:tcW w:w="1984" w:type="dxa"/>
            <w:tcMar>
              <w:top w:w="90" w:type="dxa"/>
              <w:left w:w="120" w:type="dxa"/>
              <w:bottom w:w="90" w:type="dxa"/>
              <w:right w:w="120" w:type="dxa"/>
            </w:tcMar>
            <w:vAlign w:val="center"/>
          </w:tcPr>
          <w:p w14:paraId="53E4F1F0" w14:textId="77777777" w:rsidR="0011075F" w:rsidRDefault="008A6E17">
            <w:pPr>
              <w:spacing w:after="30" w:line="252" w:lineRule="auto"/>
            </w:pPr>
            <w:r>
              <w:rPr>
                <w:sz w:val="16"/>
              </w:rPr>
              <w:t>Condizione</w:t>
            </w:r>
          </w:p>
        </w:tc>
        <w:tc>
          <w:tcPr>
            <w:tcW w:w="3515" w:type="dxa"/>
            <w:tcMar>
              <w:top w:w="90" w:type="dxa"/>
              <w:left w:w="120" w:type="dxa"/>
              <w:bottom w:w="90" w:type="dxa"/>
              <w:right w:w="120" w:type="dxa"/>
            </w:tcMar>
            <w:vAlign w:val="center"/>
          </w:tcPr>
          <w:p w14:paraId="1122794E" w14:textId="77777777" w:rsidR="0011075F" w:rsidRDefault="008A6E17">
            <w:pPr>
              <w:spacing w:after="30" w:line="252" w:lineRule="auto"/>
            </w:pPr>
            <w:r>
              <w:rPr>
                <w:sz w:val="16"/>
              </w:rPr>
              <w:t>Perche ora e qui?</w:t>
            </w:r>
          </w:p>
        </w:tc>
        <w:tc>
          <w:tcPr>
            <w:tcW w:w="3855" w:type="dxa"/>
            <w:tcMar>
              <w:top w:w="90" w:type="dxa"/>
              <w:left w:w="120" w:type="dxa"/>
              <w:bottom w:w="90" w:type="dxa"/>
              <w:right w:w="120" w:type="dxa"/>
            </w:tcMar>
            <w:vAlign w:val="center"/>
          </w:tcPr>
          <w:p w14:paraId="72945523" w14:textId="77777777" w:rsidR="0011075F" w:rsidRDefault="008A6E17">
            <w:pPr>
              <w:spacing w:after="30" w:line="252" w:lineRule="auto"/>
            </w:pPr>
            <w:r>
              <w:rPr>
                <w:sz w:val="16"/>
              </w:rPr>
              <w:t>Driver e soglie</w:t>
            </w:r>
          </w:p>
        </w:tc>
      </w:tr>
      <w:tr w:rsidR="0011075F" w14:paraId="37046F5B" w14:textId="77777777">
        <w:trPr>
          <w:cantSplit/>
          <w:jc w:val="center"/>
        </w:trPr>
        <w:tc>
          <w:tcPr>
            <w:tcW w:w="1984" w:type="dxa"/>
            <w:shd w:val="clear" w:color="auto" w:fill="F8F5EF"/>
            <w:tcMar>
              <w:top w:w="90" w:type="dxa"/>
              <w:left w:w="120" w:type="dxa"/>
              <w:bottom w:w="90" w:type="dxa"/>
              <w:right w:w="120" w:type="dxa"/>
            </w:tcMar>
            <w:vAlign w:val="center"/>
          </w:tcPr>
          <w:p w14:paraId="0995939F" w14:textId="77777777" w:rsidR="0011075F" w:rsidRDefault="008A6E17">
            <w:pPr>
              <w:spacing w:after="30" w:line="252" w:lineRule="auto"/>
            </w:pPr>
            <w:r>
              <w:rPr>
                <w:sz w:val="16"/>
              </w:rPr>
              <w:t>Propagazione</w:t>
            </w:r>
          </w:p>
        </w:tc>
        <w:tc>
          <w:tcPr>
            <w:tcW w:w="3515" w:type="dxa"/>
            <w:shd w:val="clear" w:color="auto" w:fill="F8F5EF"/>
            <w:tcMar>
              <w:top w:w="90" w:type="dxa"/>
              <w:left w:w="120" w:type="dxa"/>
              <w:bottom w:w="90" w:type="dxa"/>
              <w:right w:w="120" w:type="dxa"/>
            </w:tcMar>
            <w:vAlign w:val="center"/>
          </w:tcPr>
          <w:p w14:paraId="4A4CFD99" w14:textId="77777777" w:rsidR="0011075F" w:rsidRDefault="008A6E17">
            <w:pPr>
              <w:spacing w:after="30" w:line="252" w:lineRule="auto"/>
            </w:pPr>
            <w:r>
              <w:rPr>
                <w:sz w:val="16"/>
              </w:rPr>
              <w:t>Chi apprende o subisce?</w:t>
            </w:r>
          </w:p>
        </w:tc>
        <w:tc>
          <w:tcPr>
            <w:tcW w:w="3855" w:type="dxa"/>
            <w:shd w:val="clear" w:color="auto" w:fill="F8F5EF"/>
            <w:tcMar>
              <w:top w:w="90" w:type="dxa"/>
              <w:left w:w="120" w:type="dxa"/>
              <w:bottom w:w="90" w:type="dxa"/>
              <w:right w:w="120" w:type="dxa"/>
            </w:tcMar>
            <w:vAlign w:val="center"/>
          </w:tcPr>
          <w:p w14:paraId="06A9B153" w14:textId="77777777" w:rsidR="0011075F" w:rsidRDefault="008A6E17">
            <w:pPr>
              <w:spacing w:after="30" w:line="252" w:lineRule="auto"/>
            </w:pPr>
            <w:r>
              <w:rPr>
                <w:sz w:val="16"/>
              </w:rPr>
              <w:t>Fonti, rotte, ritardi</w:t>
            </w:r>
          </w:p>
        </w:tc>
      </w:tr>
      <w:tr w:rsidR="0011075F" w14:paraId="6036BBDD" w14:textId="77777777">
        <w:trPr>
          <w:cantSplit/>
          <w:jc w:val="center"/>
        </w:trPr>
        <w:tc>
          <w:tcPr>
            <w:tcW w:w="1984" w:type="dxa"/>
            <w:tcMar>
              <w:top w:w="90" w:type="dxa"/>
              <w:left w:w="120" w:type="dxa"/>
              <w:bottom w:w="90" w:type="dxa"/>
              <w:right w:w="120" w:type="dxa"/>
            </w:tcMar>
            <w:vAlign w:val="center"/>
          </w:tcPr>
          <w:p w14:paraId="4030C45C" w14:textId="77777777" w:rsidR="0011075F" w:rsidRDefault="008A6E17">
            <w:pPr>
              <w:spacing w:after="30" w:line="252" w:lineRule="auto"/>
            </w:pPr>
            <w:r>
              <w:rPr>
                <w:sz w:val="16"/>
              </w:rPr>
              <w:t>Risposta</w:t>
            </w:r>
          </w:p>
        </w:tc>
        <w:tc>
          <w:tcPr>
            <w:tcW w:w="3515" w:type="dxa"/>
            <w:tcMar>
              <w:top w:w="90" w:type="dxa"/>
              <w:left w:w="120" w:type="dxa"/>
              <w:bottom w:w="90" w:type="dxa"/>
              <w:right w:w="120" w:type="dxa"/>
            </w:tcMar>
            <w:vAlign w:val="center"/>
          </w:tcPr>
          <w:p w14:paraId="29E9D025" w14:textId="77777777" w:rsidR="0011075F" w:rsidRDefault="008A6E17">
            <w:pPr>
              <w:spacing w:after="30" w:line="252" w:lineRule="auto"/>
            </w:pPr>
            <w:r>
              <w:rPr>
                <w:sz w:val="16"/>
              </w:rPr>
              <w:t>Quali agenti hanno capacita?</w:t>
            </w:r>
          </w:p>
        </w:tc>
        <w:tc>
          <w:tcPr>
            <w:tcW w:w="3855" w:type="dxa"/>
            <w:tcMar>
              <w:top w:w="90" w:type="dxa"/>
              <w:left w:w="120" w:type="dxa"/>
              <w:bottom w:w="90" w:type="dxa"/>
              <w:right w:w="120" w:type="dxa"/>
            </w:tcMar>
            <w:vAlign w:val="center"/>
          </w:tcPr>
          <w:p w14:paraId="09E2E34D" w14:textId="77777777" w:rsidR="0011075F" w:rsidRDefault="008A6E17">
            <w:pPr>
              <w:spacing w:after="30" w:line="252" w:lineRule="auto"/>
            </w:pPr>
            <w:r>
              <w:rPr>
                <w:sz w:val="16"/>
              </w:rPr>
              <w:t>Azioni e costi</w:t>
            </w:r>
          </w:p>
        </w:tc>
      </w:tr>
      <w:tr w:rsidR="0011075F" w14:paraId="4FAB2F1D" w14:textId="77777777">
        <w:trPr>
          <w:cantSplit/>
          <w:jc w:val="center"/>
        </w:trPr>
        <w:tc>
          <w:tcPr>
            <w:tcW w:w="1984" w:type="dxa"/>
            <w:shd w:val="clear" w:color="auto" w:fill="F8F5EF"/>
            <w:tcMar>
              <w:top w:w="90" w:type="dxa"/>
              <w:left w:w="120" w:type="dxa"/>
              <w:bottom w:w="90" w:type="dxa"/>
              <w:right w:w="120" w:type="dxa"/>
            </w:tcMar>
            <w:vAlign w:val="center"/>
          </w:tcPr>
          <w:p w14:paraId="2ED204A6" w14:textId="77777777" w:rsidR="0011075F" w:rsidRDefault="008A6E17">
            <w:pPr>
              <w:spacing w:after="30" w:line="252" w:lineRule="auto"/>
            </w:pPr>
            <w:r>
              <w:rPr>
                <w:sz w:val="16"/>
              </w:rPr>
              <w:t>Risoluzione</w:t>
            </w:r>
          </w:p>
        </w:tc>
        <w:tc>
          <w:tcPr>
            <w:tcW w:w="3515" w:type="dxa"/>
            <w:shd w:val="clear" w:color="auto" w:fill="F8F5EF"/>
            <w:tcMar>
              <w:top w:w="90" w:type="dxa"/>
              <w:left w:w="120" w:type="dxa"/>
              <w:bottom w:w="90" w:type="dxa"/>
              <w:right w:w="120" w:type="dxa"/>
            </w:tcMar>
            <w:vAlign w:val="center"/>
          </w:tcPr>
          <w:p w14:paraId="4A091558" w14:textId="77777777" w:rsidR="0011075F" w:rsidRDefault="008A6E17">
            <w:pPr>
              <w:spacing w:after="30" w:line="252" w:lineRule="auto"/>
            </w:pPr>
            <w:r>
              <w:rPr>
                <w:sz w:val="16"/>
              </w:rPr>
              <w:t>Cosa termina davvero?</w:t>
            </w:r>
          </w:p>
        </w:tc>
        <w:tc>
          <w:tcPr>
            <w:tcW w:w="3855" w:type="dxa"/>
            <w:shd w:val="clear" w:color="auto" w:fill="F8F5EF"/>
            <w:tcMar>
              <w:top w:w="90" w:type="dxa"/>
              <w:left w:w="120" w:type="dxa"/>
              <w:bottom w:w="90" w:type="dxa"/>
              <w:right w:w="120" w:type="dxa"/>
            </w:tcMar>
            <w:vAlign w:val="center"/>
          </w:tcPr>
          <w:p w14:paraId="59849DEB" w14:textId="77777777" w:rsidR="0011075F" w:rsidRDefault="008A6E17">
            <w:pPr>
              <w:spacing w:after="30" w:line="252" w:lineRule="auto"/>
            </w:pPr>
            <w:r>
              <w:rPr>
                <w:sz w:val="16"/>
              </w:rPr>
              <w:t>Stato e aftermath</w:t>
            </w:r>
          </w:p>
        </w:tc>
      </w:tr>
      <w:tr w:rsidR="0011075F" w14:paraId="2D9B26BC" w14:textId="77777777">
        <w:trPr>
          <w:cantSplit/>
          <w:jc w:val="center"/>
        </w:trPr>
        <w:tc>
          <w:tcPr>
            <w:tcW w:w="1984" w:type="dxa"/>
            <w:tcMar>
              <w:top w:w="90" w:type="dxa"/>
              <w:left w:w="120" w:type="dxa"/>
              <w:bottom w:w="90" w:type="dxa"/>
              <w:right w:w="120" w:type="dxa"/>
            </w:tcMar>
            <w:vAlign w:val="center"/>
          </w:tcPr>
          <w:p w14:paraId="753B5734" w14:textId="77777777" w:rsidR="0011075F" w:rsidRDefault="008A6E17">
            <w:pPr>
              <w:spacing w:after="30" w:line="252" w:lineRule="auto"/>
            </w:pPr>
            <w:r>
              <w:rPr>
                <w:sz w:val="16"/>
              </w:rPr>
              <w:t>Memoria</w:t>
            </w:r>
          </w:p>
        </w:tc>
        <w:tc>
          <w:tcPr>
            <w:tcW w:w="3515" w:type="dxa"/>
            <w:tcMar>
              <w:top w:w="90" w:type="dxa"/>
              <w:left w:w="120" w:type="dxa"/>
              <w:bottom w:w="90" w:type="dxa"/>
              <w:right w:w="120" w:type="dxa"/>
            </w:tcMar>
            <w:vAlign w:val="center"/>
          </w:tcPr>
          <w:p w14:paraId="008D66C5" w14:textId="77777777" w:rsidR="0011075F" w:rsidRDefault="008A6E17">
            <w:pPr>
              <w:spacing w:after="30" w:line="252" w:lineRule="auto"/>
            </w:pPr>
            <w:r>
              <w:rPr>
                <w:sz w:val="16"/>
              </w:rPr>
              <w:t>Chi ricorda e con quale certezza?</w:t>
            </w:r>
          </w:p>
        </w:tc>
        <w:tc>
          <w:tcPr>
            <w:tcW w:w="3855" w:type="dxa"/>
            <w:tcMar>
              <w:top w:w="90" w:type="dxa"/>
              <w:left w:w="120" w:type="dxa"/>
              <w:bottom w:w="90" w:type="dxa"/>
              <w:right w:w="120" w:type="dxa"/>
            </w:tcMar>
            <w:vAlign w:val="center"/>
          </w:tcPr>
          <w:p w14:paraId="4BAC573A" w14:textId="77777777" w:rsidR="0011075F" w:rsidRDefault="008A6E17">
            <w:pPr>
              <w:spacing w:after="30" w:line="252" w:lineRule="auto"/>
            </w:pPr>
            <w:r>
              <w:rPr>
                <w:sz w:val="16"/>
              </w:rPr>
              <w:t>Ledger storico e reputazioni</w:t>
            </w:r>
          </w:p>
        </w:tc>
      </w:tr>
    </w:tbl>
    <w:p w14:paraId="3429D75C"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13643101" w14:textId="77777777">
        <w:trPr>
          <w:cantSplit/>
          <w:tblHeader/>
          <w:jc w:val="center"/>
        </w:trPr>
        <w:tc>
          <w:tcPr>
            <w:tcW w:w="2381" w:type="dxa"/>
            <w:shd w:val="clear" w:color="auto" w:fill="E9DDD1"/>
            <w:tcMar>
              <w:top w:w="90" w:type="dxa"/>
              <w:left w:w="120" w:type="dxa"/>
              <w:bottom w:w="90" w:type="dxa"/>
              <w:right w:w="120" w:type="dxa"/>
            </w:tcMar>
            <w:vAlign w:val="center"/>
          </w:tcPr>
          <w:p w14:paraId="4437AED3" w14:textId="77777777" w:rsidR="0011075F" w:rsidRDefault="008A6E17">
            <w:r>
              <w:rPr>
                <w:b/>
                <w:color w:val="8B2E2E"/>
                <w:sz w:val="16"/>
              </w:rPr>
              <w:t>Fonti canoniche</w:t>
            </w:r>
          </w:p>
        </w:tc>
        <w:tc>
          <w:tcPr>
            <w:tcW w:w="6973" w:type="dxa"/>
            <w:tcMar>
              <w:top w:w="90" w:type="dxa"/>
              <w:left w:w="120" w:type="dxa"/>
              <w:bottom w:w="90" w:type="dxa"/>
              <w:right w:w="120" w:type="dxa"/>
            </w:tcMar>
          </w:tcPr>
          <w:p w14:paraId="273ABCA8" w14:textId="77777777" w:rsidR="0011075F" w:rsidRDefault="008A6E17">
            <w:pPr>
              <w:spacing w:after="20" w:line="240" w:lineRule="auto"/>
            </w:pPr>
            <w:r>
              <w:rPr>
                <w:sz w:val="16"/>
              </w:rPr>
              <w:t>04-simulation/calendar-events/dynamic-events.md</w:t>
            </w:r>
            <w:r>
              <w:rPr>
                <w:sz w:val="16"/>
              </w:rPr>
              <w:br/>
            </w:r>
            <w:r>
              <w:rPr>
                <w:sz w:val="16"/>
              </w:rPr>
              <w:t>04-simulation/calendar-events/world-history-ledger.md</w:t>
            </w:r>
            <w:r>
              <w:rPr>
                <w:sz w:val="16"/>
              </w:rPr>
              <w:br/>
              <w:t>06-content/events/dynamic-event-framework.md</w:t>
            </w:r>
          </w:p>
        </w:tc>
      </w:tr>
      <w:tr w:rsidR="0011075F" w14:paraId="06F0764F" w14:textId="77777777">
        <w:trPr>
          <w:cantSplit/>
          <w:jc w:val="center"/>
        </w:trPr>
        <w:tc>
          <w:tcPr>
            <w:tcW w:w="2381" w:type="dxa"/>
            <w:shd w:val="clear" w:color="auto" w:fill="E9DDD1"/>
            <w:tcMar>
              <w:top w:w="90" w:type="dxa"/>
              <w:left w:w="120" w:type="dxa"/>
              <w:bottom w:w="90" w:type="dxa"/>
              <w:right w:w="120" w:type="dxa"/>
            </w:tcMar>
            <w:vAlign w:val="center"/>
          </w:tcPr>
          <w:p w14:paraId="05B8C12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BD64A63" w14:textId="77777777" w:rsidR="0011075F" w:rsidRDefault="008A6E17">
            <w:pPr>
              <w:spacing w:after="20" w:line="240" w:lineRule="auto"/>
            </w:pPr>
            <w:r>
              <w:rPr>
                <w:sz w:val="16"/>
              </w:rPr>
              <w:t>A:1, E:1</w:t>
            </w:r>
          </w:p>
        </w:tc>
      </w:tr>
      <w:tr w:rsidR="0011075F" w14:paraId="052C0A36" w14:textId="77777777">
        <w:trPr>
          <w:cantSplit/>
          <w:jc w:val="center"/>
        </w:trPr>
        <w:tc>
          <w:tcPr>
            <w:tcW w:w="2381" w:type="dxa"/>
            <w:shd w:val="clear" w:color="auto" w:fill="E9DDD1"/>
            <w:tcMar>
              <w:top w:w="90" w:type="dxa"/>
              <w:left w:w="120" w:type="dxa"/>
              <w:bottom w:w="90" w:type="dxa"/>
              <w:right w:w="120" w:type="dxa"/>
            </w:tcMar>
            <w:vAlign w:val="center"/>
          </w:tcPr>
          <w:p w14:paraId="51F76CF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C1C4FBF"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r>
              <w:rPr>
                <w:sz w:val="16"/>
              </w:rPr>
              <w:br/>
              <w:t>Catalogo e frequenze P0, inclusa collocazione temporale dell'eruzione.</w:t>
            </w:r>
          </w:p>
        </w:tc>
      </w:tr>
      <w:tr w:rsidR="0011075F" w14:paraId="450F2CAD" w14:textId="77777777">
        <w:trPr>
          <w:cantSplit/>
          <w:jc w:val="center"/>
        </w:trPr>
        <w:tc>
          <w:tcPr>
            <w:tcW w:w="2381" w:type="dxa"/>
            <w:shd w:val="clear" w:color="auto" w:fill="E9DDD1"/>
            <w:tcMar>
              <w:top w:w="90" w:type="dxa"/>
              <w:left w:w="120" w:type="dxa"/>
              <w:bottom w:w="90" w:type="dxa"/>
              <w:right w:w="120" w:type="dxa"/>
            </w:tcMar>
            <w:vAlign w:val="center"/>
          </w:tcPr>
          <w:p w14:paraId="0590797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2904E0E" w14:textId="77777777" w:rsidR="0011075F" w:rsidRDefault="008A6E17">
            <w:pPr>
              <w:spacing w:after="20" w:line="240" w:lineRule="auto"/>
            </w:pPr>
            <w:r>
              <w:rPr>
                <w:sz w:val="16"/>
              </w:rPr>
              <w:t>Definiti nei documenti sorgente o ancora da promuovere a S4.</w:t>
            </w:r>
          </w:p>
        </w:tc>
      </w:tr>
    </w:tbl>
    <w:p w14:paraId="7231CE86" w14:textId="77777777" w:rsidR="0011075F" w:rsidRDefault="0011075F"/>
    <w:p w14:paraId="7BCCD72C" w14:textId="77777777" w:rsidR="0011075F" w:rsidRDefault="008A6E17">
      <w:pPr>
        <w:pStyle w:val="Titolo2"/>
      </w:pPr>
      <w:bookmarkStart w:id="134" w:name="_Toc235457007"/>
      <w:r>
        <w:t>Incendi, epidemie e terremoti</w:t>
      </w:r>
      <w:bookmarkEnd w:id="134"/>
    </w:p>
    <w:p w14:paraId="7C67B3C8" w14:textId="77777777" w:rsidR="0011075F" w:rsidRDefault="008A6E17">
      <w:r>
        <w:t xml:space="preserve">Questa area e </w:t>
      </w:r>
      <w:r>
        <w:t>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16D06EC" w14:textId="77777777">
        <w:trPr>
          <w:cantSplit/>
          <w:tblHeader/>
          <w:jc w:val="center"/>
        </w:trPr>
        <w:tc>
          <w:tcPr>
            <w:tcW w:w="2381" w:type="dxa"/>
            <w:shd w:val="clear" w:color="auto" w:fill="E9DDD1"/>
            <w:tcMar>
              <w:top w:w="90" w:type="dxa"/>
              <w:left w:w="120" w:type="dxa"/>
              <w:bottom w:w="90" w:type="dxa"/>
              <w:right w:w="120" w:type="dxa"/>
            </w:tcMar>
            <w:vAlign w:val="center"/>
          </w:tcPr>
          <w:p w14:paraId="31690927" w14:textId="77777777" w:rsidR="0011075F" w:rsidRDefault="008A6E17">
            <w:r>
              <w:rPr>
                <w:b/>
                <w:color w:val="8B2E2E"/>
                <w:sz w:val="16"/>
              </w:rPr>
              <w:t>Fonti canoniche</w:t>
            </w:r>
          </w:p>
        </w:tc>
        <w:tc>
          <w:tcPr>
            <w:tcW w:w="6973" w:type="dxa"/>
            <w:tcMar>
              <w:top w:w="90" w:type="dxa"/>
              <w:left w:w="120" w:type="dxa"/>
              <w:bottom w:w="90" w:type="dxa"/>
              <w:right w:w="120" w:type="dxa"/>
            </w:tcMar>
          </w:tcPr>
          <w:p w14:paraId="2590DCA2" w14:textId="77777777" w:rsidR="0011075F" w:rsidRDefault="008A6E17">
            <w:pPr>
              <w:spacing w:after="20" w:line="240" w:lineRule="auto"/>
            </w:pPr>
            <w:r>
              <w:rPr>
                <w:sz w:val="16"/>
              </w:rPr>
              <w:t>06-content/events/fires.md</w:t>
            </w:r>
            <w:r>
              <w:rPr>
                <w:sz w:val="16"/>
              </w:rPr>
              <w:br/>
              <w:t>06-content/events/epidemics.md</w:t>
            </w:r>
            <w:r>
              <w:rPr>
                <w:sz w:val="16"/>
              </w:rPr>
              <w:br/>
              <w:t>06-content/events/earthquakes.md</w:t>
            </w:r>
          </w:p>
        </w:tc>
      </w:tr>
      <w:tr w:rsidR="0011075F" w14:paraId="1327A372" w14:textId="77777777">
        <w:trPr>
          <w:cantSplit/>
          <w:jc w:val="center"/>
        </w:trPr>
        <w:tc>
          <w:tcPr>
            <w:tcW w:w="2381" w:type="dxa"/>
            <w:shd w:val="clear" w:color="auto" w:fill="E9DDD1"/>
            <w:tcMar>
              <w:top w:w="90" w:type="dxa"/>
              <w:left w:w="120" w:type="dxa"/>
              <w:bottom w:w="90" w:type="dxa"/>
              <w:right w:w="120" w:type="dxa"/>
            </w:tcMar>
            <w:vAlign w:val="center"/>
          </w:tcPr>
          <w:p w14:paraId="0EAF5DE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8B35743" w14:textId="77777777" w:rsidR="0011075F" w:rsidRDefault="008A6E17">
            <w:pPr>
              <w:spacing w:after="20" w:line="240" w:lineRule="auto"/>
            </w:pPr>
            <w:r>
              <w:rPr>
                <w:sz w:val="16"/>
              </w:rPr>
              <w:t>Mista / non assegnata</w:t>
            </w:r>
          </w:p>
        </w:tc>
      </w:tr>
      <w:tr w:rsidR="0011075F" w14:paraId="36C6B3AE" w14:textId="77777777">
        <w:trPr>
          <w:cantSplit/>
          <w:jc w:val="center"/>
        </w:trPr>
        <w:tc>
          <w:tcPr>
            <w:tcW w:w="2381" w:type="dxa"/>
            <w:shd w:val="clear" w:color="auto" w:fill="E9DDD1"/>
            <w:tcMar>
              <w:top w:w="90" w:type="dxa"/>
              <w:left w:w="120" w:type="dxa"/>
              <w:bottom w:w="90" w:type="dxa"/>
              <w:right w:w="120" w:type="dxa"/>
            </w:tcMar>
            <w:vAlign w:val="center"/>
          </w:tcPr>
          <w:p w14:paraId="72B61ADC"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4F3170F1"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5F2401E1" w14:textId="77777777">
        <w:trPr>
          <w:cantSplit/>
          <w:jc w:val="center"/>
        </w:trPr>
        <w:tc>
          <w:tcPr>
            <w:tcW w:w="2381" w:type="dxa"/>
            <w:shd w:val="clear" w:color="auto" w:fill="E9DDD1"/>
            <w:tcMar>
              <w:top w:w="90" w:type="dxa"/>
              <w:left w:w="120" w:type="dxa"/>
              <w:bottom w:w="90" w:type="dxa"/>
              <w:right w:w="120" w:type="dxa"/>
            </w:tcMar>
            <w:vAlign w:val="center"/>
          </w:tcPr>
          <w:p w14:paraId="7FE7E3C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E1AA474" w14:textId="77777777" w:rsidR="0011075F" w:rsidRDefault="008A6E17">
            <w:pPr>
              <w:spacing w:after="20" w:line="240" w:lineRule="auto"/>
            </w:pPr>
            <w:r>
              <w:rPr>
                <w:sz w:val="16"/>
              </w:rPr>
              <w:t xml:space="preserve">Definiti nei documenti sorgente o </w:t>
            </w:r>
            <w:r>
              <w:rPr>
                <w:sz w:val="16"/>
              </w:rPr>
              <w:t>ancora da promuovere a S4.</w:t>
            </w:r>
          </w:p>
        </w:tc>
      </w:tr>
    </w:tbl>
    <w:p w14:paraId="03690BCE" w14:textId="77777777" w:rsidR="0011075F" w:rsidRDefault="0011075F"/>
    <w:p w14:paraId="6FF682FF" w14:textId="77777777" w:rsidR="0011075F" w:rsidRDefault="008A6E17">
      <w:pPr>
        <w:pStyle w:val="Titolo2"/>
      </w:pPr>
      <w:bookmarkStart w:id="135" w:name="_Toc235457008"/>
      <w:r>
        <w:t>Eruzione e catastrofi</w:t>
      </w:r>
      <w:bookmarkEnd w:id="135"/>
    </w:p>
    <w:p w14:paraId="5F0C746F"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B5DDB94" w14:textId="77777777">
        <w:trPr>
          <w:cantSplit/>
          <w:tblHeader/>
          <w:jc w:val="center"/>
        </w:trPr>
        <w:tc>
          <w:tcPr>
            <w:tcW w:w="2381" w:type="dxa"/>
            <w:shd w:val="clear" w:color="auto" w:fill="E9DDD1"/>
            <w:tcMar>
              <w:top w:w="90" w:type="dxa"/>
              <w:left w:w="120" w:type="dxa"/>
              <w:bottom w:w="90" w:type="dxa"/>
              <w:right w:w="120" w:type="dxa"/>
            </w:tcMar>
            <w:vAlign w:val="center"/>
          </w:tcPr>
          <w:p w14:paraId="7BDBB3A4" w14:textId="77777777" w:rsidR="0011075F" w:rsidRDefault="008A6E17">
            <w:r>
              <w:rPr>
                <w:b/>
                <w:color w:val="8B2E2E"/>
                <w:sz w:val="16"/>
              </w:rPr>
              <w:t>Fonti canoniche</w:t>
            </w:r>
          </w:p>
        </w:tc>
        <w:tc>
          <w:tcPr>
            <w:tcW w:w="6973" w:type="dxa"/>
            <w:tcMar>
              <w:top w:w="90" w:type="dxa"/>
              <w:left w:w="120" w:type="dxa"/>
              <w:bottom w:w="90" w:type="dxa"/>
              <w:right w:w="120" w:type="dxa"/>
            </w:tcMar>
          </w:tcPr>
          <w:p w14:paraId="36879B4E" w14:textId="77777777" w:rsidR="0011075F" w:rsidRDefault="008A6E17">
            <w:pPr>
              <w:spacing w:after="20" w:line="240" w:lineRule="auto"/>
            </w:pPr>
            <w:r>
              <w:rPr>
                <w:sz w:val="16"/>
              </w:rPr>
              <w:t>06-content/events/eruption.md</w:t>
            </w:r>
            <w:r>
              <w:rPr>
                <w:sz w:val="16"/>
              </w:rPr>
              <w:br/>
              <w:t>04-simulation/calendar-events/disasters.md</w:t>
            </w:r>
          </w:p>
        </w:tc>
      </w:tr>
      <w:tr w:rsidR="0011075F" w14:paraId="664EA7F7" w14:textId="77777777">
        <w:trPr>
          <w:cantSplit/>
          <w:jc w:val="center"/>
        </w:trPr>
        <w:tc>
          <w:tcPr>
            <w:tcW w:w="2381" w:type="dxa"/>
            <w:shd w:val="clear" w:color="auto" w:fill="E9DDD1"/>
            <w:tcMar>
              <w:top w:w="90" w:type="dxa"/>
              <w:left w:w="120" w:type="dxa"/>
              <w:bottom w:w="90" w:type="dxa"/>
              <w:right w:w="120" w:type="dxa"/>
            </w:tcMar>
            <w:vAlign w:val="center"/>
          </w:tcPr>
          <w:p w14:paraId="2ABD60E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E3A86B5" w14:textId="77777777" w:rsidR="0011075F" w:rsidRDefault="008A6E17">
            <w:pPr>
              <w:spacing w:after="20" w:line="240" w:lineRule="auto"/>
            </w:pPr>
            <w:r>
              <w:rPr>
                <w:sz w:val="16"/>
              </w:rPr>
              <w:t>Mista / non assegnata</w:t>
            </w:r>
          </w:p>
        </w:tc>
      </w:tr>
      <w:tr w:rsidR="0011075F" w14:paraId="1B6AD2BC" w14:textId="77777777">
        <w:trPr>
          <w:cantSplit/>
          <w:jc w:val="center"/>
        </w:trPr>
        <w:tc>
          <w:tcPr>
            <w:tcW w:w="2381" w:type="dxa"/>
            <w:shd w:val="clear" w:color="auto" w:fill="E9DDD1"/>
            <w:tcMar>
              <w:top w:w="90" w:type="dxa"/>
              <w:left w:w="120" w:type="dxa"/>
              <w:bottom w:w="90" w:type="dxa"/>
              <w:right w:w="120" w:type="dxa"/>
            </w:tcMar>
            <w:vAlign w:val="center"/>
          </w:tcPr>
          <w:p w14:paraId="728EA33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5196CAB" w14:textId="77777777" w:rsidR="0011075F" w:rsidRDefault="008A6E17">
            <w:pPr>
              <w:spacing w:after="20" w:line="240" w:lineRule="auto"/>
            </w:pPr>
            <w:r>
              <w:rPr>
                <w:sz w:val="16"/>
              </w:rPr>
              <w:t>Owner, reviewer, priorità e confini definitivi.</w:t>
            </w:r>
            <w:r>
              <w:rPr>
                <w:sz w:val="16"/>
              </w:rPr>
              <w:br/>
              <w:t>Requisiti minimi per la demo di Pompei.</w:t>
            </w:r>
            <w:r>
              <w:rPr>
                <w:sz w:val="16"/>
              </w:rPr>
              <w:br/>
              <w:t xml:space="preserve">Periodo, luogo, </w:t>
            </w:r>
            <w:r>
              <w:rPr>
                <w:sz w:val="16"/>
              </w:rPr>
              <w:t>risoluzione e responsabilità definitive.</w:t>
            </w:r>
            <w:r>
              <w:rPr>
                <w:sz w:val="16"/>
              </w:rPr>
              <w:br/>
              <w:t>Requisiti indispensabili per la demo di Pompei.</w:t>
            </w:r>
          </w:p>
        </w:tc>
      </w:tr>
      <w:tr w:rsidR="0011075F" w14:paraId="31A54758" w14:textId="77777777">
        <w:trPr>
          <w:cantSplit/>
          <w:jc w:val="center"/>
        </w:trPr>
        <w:tc>
          <w:tcPr>
            <w:tcW w:w="2381" w:type="dxa"/>
            <w:shd w:val="clear" w:color="auto" w:fill="E9DDD1"/>
            <w:tcMar>
              <w:top w:w="90" w:type="dxa"/>
              <w:left w:w="120" w:type="dxa"/>
              <w:bottom w:w="90" w:type="dxa"/>
              <w:right w:w="120" w:type="dxa"/>
            </w:tcMar>
            <w:vAlign w:val="center"/>
          </w:tcPr>
          <w:p w14:paraId="6C233E60"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F1CDF0A" w14:textId="77777777" w:rsidR="0011075F" w:rsidRDefault="008A6E17">
            <w:pPr>
              <w:spacing w:after="20" w:line="240" w:lineRule="auto"/>
            </w:pPr>
            <w:r>
              <w:rPr>
                <w:sz w:val="16"/>
              </w:rPr>
              <w:t>Definiti nei documenti sorgente o ancora da promuovere a S4.</w:t>
            </w:r>
          </w:p>
        </w:tc>
      </w:tr>
    </w:tbl>
    <w:p w14:paraId="2CAEC41A" w14:textId="77777777" w:rsidR="0011075F" w:rsidRDefault="0011075F"/>
    <w:p w14:paraId="47A5D7B6" w14:textId="77777777" w:rsidR="0011075F" w:rsidRDefault="008A6E17">
      <w:pPr>
        <w:pStyle w:val="Titolo2"/>
      </w:pPr>
      <w:bookmarkStart w:id="136" w:name="_Toc235457009"/>
      <w:r>
        <w:t>Feste e giochi pubblici</w:t>
      </w:r>
      <w:bookmarkEnd w:id="136"/>
    </w:p>
    <w:p w14:paraId="405138C9"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21CB481" w14:textId="77777777">
        <w:trPr>
          <w:cantSplit/>
          <w:tblHeader/>
          <w:jc w:val="center"/>
        </w:trPr>
        <w:tc>
          <w:tcPr>
            <w:tcW w:w="2381" w:type="dxa"/>
            <w:shd w:val="clear" w:color="auto" w:fill="E9DDD1"/>
            <w:tcMar>
              <w:top w:w="90" w:type="dxa"/>
              <w:left w:w="120" w:type="dxa"/>
              <w:bottom w:w="90" w:type="dxa"/>
              <w:right w:w="120" w:type="dxa"/>
            </w:tcMar>
            <w:vAlign w:val="center"/>
          </w:tcPr>
          <w:p w14:paraId="06FC3E6E" w14:textId="77777777" w:rsidR="0011075F" w:rsidRDefault="008A6E17">
            <w:r>
              <w:rPr>
                <w:b/>
                <w:color w:val="8B2E2E"/>
                <w:sz w:val="16"/>
              </w:rPr>
              <w:t>Fonti canoniche</w:t>
            </w:r>
          </w:p>
        </w:tc>
        <w:tc>
          <w:tcPr>
            <w:tcW w:w="6973" w:type="dxa"/>
            <w:tcMar>
              <w:top w:w="90" w:type="dxa"/>
              <w:left w:w="120" w:type="dxa"/>
              <w:bottom w:w="90" w:type="dxa"/>
              <w:right w:w="120" w:type="dxa"/>
            </w:tcMar>
          </w:tcPr>
          <w:p w14:paraId="15F3B969" w14:textId="77777777" w:rsidR="0011075F" w:rsidRDefault="008A6E17">
            <w:pPr>
              <w:spacing w:after="20" w:line="240" w:lineRule="auto"/>
            </w:pPr>
            <w:r>
              <w:rPr>
                <w:sz w:val="16"/>
              </w:rPr>
              <w:t>04-simulation/religion-calendar/public-games.md</w:t>
            </w:r>
            <w:r>
              <w:rPr>
                <w:sz w:val="16"/>
              </w:rPr>
              <w:br/>
              <w:t>04-simulation/religion-calendar/festivals.md</w:t>
            </w:r>
          </w:p>
        </w:tc>
      </w:tr>
      <w:tr w:rsidR="0011075F" w14:paraId="5F9815B1" w14:textId="77777777">
        <w:trPr>
          <w:cantSplit/>
          <w:jc w:val="center"/>
        </w:trPr>
        <w:tc>
          <w:tcPr>
            <w:tcW w:w="2381" w:type="dxa"/>
            <w:shd w:val="clear" w:color="auto" w:fill="E9DDD1"/>
            <w:tcMar>
              <w:top w:w="90" w:type="dxa"/>
              <w:left w:w="120" w:type="dxa"/>
              <w:bottom w:w="90" w:type="dxa"/>
              <w:right w:w="120" w:type="dxa"/>
            </w:tcMar>
            <w:vAlign w:val="center"/>
          </w:tcPr>
          <w:p w14:paraId="62459E0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3CBE189" w14:textId="77777777" w:rsidR="0011075F" w:rsidRDefault="008A6E17">
            <w:pPr>
              <w:spacing w:after="20" w:line="240" w:lineRule="auto"/>
            </w:pPr>
            <w:r>
              <w:rPr>
                <w:sz w:val="16"/>
              </w:rPr>
              <w:t>Mista / non assegnata</w:t>
            </w:r>
          </w:p>
        </w:tc>
      </w:tr>
      <w:tr w:rsidR="0011075F" w14:paraId="0E2A6C85" w14:textId="77777777">
        <w:trPr>
          <w:cantSplit/>
          <w:jc w:val="center"/>
        </w:trPr>
        <w:tc>
          <w:tcPr>
            <w:tcW w:w="2381" w:type="dxa"/>
            <w:shd w:val="clear" w:color="auto" w:fill="E9DDD1"/>
            <w:tcMar>
              <w:top w:w="90" w:type="dxa"/>
              <w:left w:w="120" w:type="dxa"/>
              <w:bottom w:w="90" w:type="dxa"/>
              <w:right w:w="120" w:type="dxa"/>
            </w:tcMar>
            <w:vAlign w:val="center"/>
          </w:tcPr>
          <w:p w14:paraId="688507B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286885E"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Criteri di semplificazione e aggregazione.</w:t>
            </w:r>
          </w:p>
        </w:tc>
      </w:tr>
      <w:tr w:rsidR="0011075F" w14:paraId="1AF3731A" w14:textId="77777777">
        <w:trPr>
          <w:cantSplit/>
          <w:jc w:val="center"/>
        </w:trPr>
        <w:tc>
          <w:tcPr>
            <w:tcW w:w="2381" w:type="dxa"/>
            <w:shd w:val="clear" w:color="auto" w:fill="E9DDD1"/>
            <w:tcMar>
              <w:top w:w="90" w:type="dxa"/>
              <w:left w:w="120" w:type="dxa"/>
              <w:bottom w:w="90" w:type="dxa"/>
              <w:right w:w="120" w:type="dxa"/>
            </w:tcMar>
            <w:vAlign w:val="center"/>
          </w:tcPr>
          <w:p w14:paraId="0C91F32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629C18F" w14:textId="77777777" w:rsidR="0011075F" w:rsidRDefault="008A6E17">
            <w:pPr>
              <w:spacing w:after="20" w:line="240" w:lineRule="auto"/>
            </w:pPr>
            <w:r>
              <w:rPr>
                <w:sz w:val="16"/>
              </w:rPr>
              <w:t xml:space="preserve">Definiti nei </w:t>
            </w:r>
            <w:r>
              <w:rPr>
                <w:sz w:val="16"/>
              </w:rPr>
              <w:t>documenti sorgente o ancora da promuovere a S4.</w:t>
            </w:r>
          </w:p>
        </w:tc>
      </w:tr>
    </w:tbl>
    <w:p w14:paraId="0893725B" w14:textId="77777777" w:rsidR="0011075F" w:rsidRDefault="0011075F"/>
    <w:p w14:paraId="1B96D298" w14:textId="77777777" w:rsidR="0011075F" w:rsidRDefault="008A6E17">
      <w:pPr>
        <w:pStyle w:val="Titolo1"/>
      </w:pPr>
      <w:bookmarkStart w:id="137" w:name="_Toc235457010"/>
      <w:r>
        <w:t>16. Oggetti, inventario e bisogni</w:t>
      </w:r>
      <w:bookmarkEnd w:id="137"/>
    </w:p>
    <w:p w14:paraId="0419DA47" w14:textId="77777777" w:rsidR="0011075F" w:rsidRDefault="008A6E17">
      <w:pPr>
        <w:pBdr>
          <w:left w:val="single" w:sz="18" w:space="8" w:color="B98228"/>
        </w:pBdr>
        <w:spacing w:after="240"/>
      </w:pPr>
      <w:r>
        <w:t>Gli oggetti conservano proprieta, custodia, quantita e condizione. Inventario, cibo, abbigliamento e strumenti sono legati a lavoro, salute, status e diritto, non a un sistema di loot indiscriminato.</w:t>
      </w:r>
    </w:p>
    <w:p w14:paraId="6ED78D16" w14:textId="77777777" w:rsidR="0011075F" w:rsidRDefault="008A6E17">
      <w:pPr>
        <w:pStyle w:val="Titolo2"/>
      </w:pPr>
      <w:bookmarkStart w:id="138" w:name="_Toc235457011"/>
      <w:r>
        <w:lastRenderedPageBreak/>
        <w:t>Oggetti, proprieta e condizione</w:t>
      </w:r>
      <w:bookmarkEnd w:id="138"/>
    </w:p>
    <w:p w14:paraId="5E4C8724"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9F774BD" w14:textId="77777777">
        <w:trPr>
          <w:cantSplit/>
          <w:tblHeader/>
          <w:jc w:val="center"/>
        </w:trPr>
        <w:tc>
          <w:tcPr>
            <w:tcW w:w="2381" w:type="dxa"/>
            <w:shd w:val="clear" w:color="auto" w:fill="E9DDD1"/>
            <w:tcMar>
              <w:top w:w="90" w:type="dxa"/>
              <w:left w:w="120" w:type="dxa"/>
              <w:bottom w:w="90" w:type="dxa"/>
              <w:right w:w="120" w:type="dxa"/>
            </w:tcMar>
            <w:vAlign w:val="center"/>
          </w:tcPr>
          <w:p w14:paraId="38E95D8D" w14:textId="77777777" w:rsidR="0011075F" w:rsidRDefault="008A6E17">
            <w:r>
              <w:rPr>
                <w:b/>
                <w:color w:val="8B2E2E"/>
                <w:sz w:val="16"/>
              </w:rPr>
              <w:t>Fonti canoniche</w:t>
            </w:r>
          </w:p>
        </w:tc>
        <w:tc>
          <w:tcPr>
            <w:tcW w:w="6973" w:type="dxa"/>
            <w:tcMar>
              <w:top w:w="90" w:type="dxa"/>
              <w:left w:w="120" w:type="dxa"/>
              <w:bottom w:w="90" w:type="dxa"/>
              <w:right w:w="120" w:type="dxa"/>
            </w:tcMar>
          </w:tcPr>
          <w:p w14:paraId="6BB6AC28" w14:textId="77777777" w:rsidR="0011075F" w:rsidRDefault="008A6E17">
            <w:pPr>
              <w:spacing w:after="20" w:line="240" w:lineRule="auto"/>
            </w:pPr>
            <w:r>
              <w:rPr>
                <w:sz w:val="16"/>
              </w:rPr>
              <w:t>05-player/items/item-framework.md</w:t>
            </w:r>
            <w:r>
              <w:rPr>
                <w:sz w:val="16"/>
              </w:rPr>
              <w:br/>
              <w:t>05-player/items/item-condition.md</w:t>
            </w:r>
            <w:r>
              <w:rPr>
                <w:sz w:val="16"/>
              </w:rPr>
              <w:br/>
              <w:t>05-player/items/ownership-theft.md</w:t>
            </w:r>
          </w:p>
        </w:tc>
      </w:tr>
      <w:tr w:rsidR="0011075F" w14:paraId="4F46DAF1" w14:textId="77777777">
        <w:trPr>
          <w:cantSplit/>
          <w:jc w:val="center"/>
        </w:trPr>
        <w:tc>
          <w:tcPr>
            <w:tcW w:w="2381" w:type="dxa"/>
            <w:shd w:val="clear" w:color="auto" w:fill="E9DDD1"/>
            <w:tcMar>
              <w:top w:w="90" w:type="dxa"/>
              <w:left w:w="120" w:type="dxa"/>
              <w:bottom w:w="90" w:type="dxa"/>
              <w:right w:w="120" w:type="dxa"/>
            </w:tcMar>
            <w:vAlign w:val="center"/>
          </w:tcPr>
          <w:p w14:paraId="05465A6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067F19" w14:textId="77777777" w:rsidR="0011075F" w:rsidRDefault="008A6E17">
            <w:pPr>
              <w:spacing w:after="20" w:line="240" w:lineRule="auto"/>
            </w:pPr>
            <w:r>
              <w:rPr>
                <w:sz w:val="16"/>
              </w:rPr>
              <w:t>Mista / non assegnata</w:t>
            </w:r>
          </w:p>
        </w:tc>
      </w:tr>
      <w:tr w:rsidR="0011075F" w14:paraId="5C93650B" w14:textId="77777777">
        <w:trPr>
          <w:cantSplit/>
          <w:jc w:val="center"/>
        </w:trPr>
        <w:tc>
          <w:tcPr>
            <w:tcW w:w="2381" w:type="dxa"/>
            <w:shd w:val="clear" w:color="auto" w:fill="E9DDD1"/>
            <w:tcMar>
              <w:top w:w="90" w:type="dxa"/>
              <w:left w:w="120" w:type="dxa"/>
              <w:bottom w:w="90" w:type="dxa"/>
              <w:right w:w="120" w:type="dxa"/>
            </w:tcMar>
            <w:vAlign w:val="center"/>
          </w:tcPr>
          <w:p w14:paraId="6C4A28F0"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41173C6" w14:textId="77777777" w:rsidR="0011075F" w:rsidRDefault="008A6E17">
            <w:pPr>
              <w:spacing w:after="20" w:line="240" w:lineRule="auto"/>
            </w:pPr>
            <w:r>
              <w:rPr>
                <w:sz w:val="16"/>
              </w:rPr>
              <w:t>Owner, reviewer, priorità e tecnologia definitiva.</w:t>
            </w:r>
            <w:r>
              <w:rPr>
                <w:sz w:val="16"/>
              </w:rPr>
              <w:br/>
              <w:t xml:space="preserve">Requisiti </w:t>
            </w:r>
            <w:r>
              <w:rPr>
                <w:sz w:val="16"/>
              </w:rPr>
              <w:t>minimi della vertical slice e target di piattaforma.</w:t>
            </w:r>
          </w:p>
        </w:tc>
      </w:tr>
      <w:tr w:rsidR="0011075F" w14:paraId="56428F09" w14:textId="77777777">
        <w:trPr>
          <w:cantSplit/>
          <w:jc w:val="center"/>
        </w:trPr>
        <w:tc>
          <w:tcPr>
            <w:tcW w:w="2381" w:type="dxa"/>
            <w:shd w:val="clear" w:color="auto" w:fill="E9DDD1"/>
            <w:tcMar>
              <w:top w:w="90" w:type="dxa"/>
              <w:left w:w="120" w:type="dxa"/>
              <w:bottom w:w="90" w:type="dxa"/>
              <w:right w:w="120" w:type="dxa"/>
            </w:tcMar>
            <w:vAlign w:val="center"/>
          </w:tcPr>
          <w:p w14:paraId="1D98496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64528FE" w14:textId="77777777" w:rsidR="0011075F" w:rsidRDefault="008A6E17">
            <w:pPr>
              <w:spacing w:after="20" w:line="240" w:lineRule="auto"/>
            </w:pPr>
            <w:r>
              <w:rPr>
                <w:sz w:val="16"/>
              </w:rPr>
              <w:t>Definiti nei documenti sorgente o ancora da promuovere a S4.</w:t>
            </w:r>
          </w:p>
        </w:tc>
      </w:tr>
    </w:tbl>
    <w:p w14:paraId="5276225D" w14:textId="77777777" w:rsidR="0011075F" w:rsidRDefault="0011075F"/>
    <w:p w14:paraId="19111850" w14:textId="77777777" w:rsidR="0011075F" w:rsidRDefault="008A6E17">
      <w:pPr>
        <w:pStyle w:val="Titolo2"/>
      </w:pPr>
      <w:bookmarkStart w:id="139" w:name="_Toc235457012"/>
      <w:r>
        <w:t>Inventario</w:t>
      </w:r>
      <w:bookmarkEnd w:id="139"/>
    </w:p>
    <w:p w14:paraId="3FDE7653" w14:textId="77777777" w:rsidR="0011075F" w:rsidRDefault="008A6E17">
      <w:r>
        <w:t xml:space="preserve">Questa area e registrata nella struttura della Game Bible ma il contenuto editoriale </w:t>
      </w:r>
      <w:r>
        <w:t>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7C8BB9A" w14:textId="77777777">
        <w:trPr>
          <w:cantSplit/>
          <w:tblHeader/>
          <w:jc w:val="center"/>
        </w:trPr>
        <w:tc>
          <w:tcPr>
            <w:tcW w:w="2381" w:type="dxa"/>
            <w:shd w:val="clear" w:color="auto" w:fill="E9DDD1"/>
            <w:tcMar>
              <w:top w:w="90" w:type="dxa"/>
              <w:left w:w="120" w:type="dxa"/>
              <w:bottom w:w="90" w:type="dxa"/>
              <w:right w:w="120" w:type="dxa"/>
            </w:tcMar>
            <w:vAlign w:val="center"/>
          </w:tcPr>
          <w:p w14:paraId="546E3002" w14:textId="77777777" w:rsidR="0011075F" w:rsidRDefault="008A6E17">
            <w:r>
              <w:rPr>
                <w:b/>
                <w:color w:val="8B2E2E"/>
                <w:sz w:val="16"/>
              </w:rPr>
              <w:t>Fonti canoniche</w:t>
            </w:r>
          </w:p>
        </w:tc>
        <w:tc>
          <w:tcPr>
            <w:tcW w:w="6973" w:type="dxa"/>
            <w:tcMar>
              <w:top w:w="90" w:type="dxa"/>
              <w:left w:w="120" w:type="dxa"/>
              <w:bottom w:w="90" w:type="dxa"/>
              <w:right w:w="120" w:type="dxa"/>
            </w:tcMar>
          </w:tcPr>
          <w:p w14:paraId="22349F1C" w14:textId="77777777" w:rsidR="0011075F" w:rsidRDefault="008A6E17">
            <w:pPr>
              <w:spacing w:after="20" w:line="240" w:lineRule="auto"/>
            </w:pPr>
            <w:r>
              <w:rPr>
                <w:sz w:val="16"/>
              </w:rPr>
              <w:t>05-player/items/inventory.md</w:t>
            </w:r>
            <w:r>
              <w:rPr>
                <w:sz w:val="16"/>
              </w:rPr>
              <w:br/>
              <w:t>08-ux/ui/inventory-ui.md</w:t>
            </w:r>
          </w:p>
        </w:tc>
      </w:tr>
      <w:tr w:rsidR="0011075F" w14:paraId="5C177A24" w14:textId="77777777">
        <w:trPr>
          <w:cantSplit/>
          <w:jc w:val="center"/>
        </w:trPr>
        <w:tc>
          <w:tcPr>
            <w:tcW w:w="2381" w:type="dxa"/>
            <w:shd w:val="clear" w:color="auto" w:fill="E9DDD1"/>
            <w:tcMar>
              <w:top w:w="90" w:type="dxa"/>
              <w:left w:w="120" w:type="dxa"/>
              <w:bottom w:w="90" w:type="dxa"/>
              <w:right w:w="120" w:type="dxa"/>
            </w:tcMar>
            <w:vAlign w:val="center"/>
          </w:tcPr>
          <w:p w14:paraId="4AD1F94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4542B8B" w14:textId="77777777" w:rsidR="0011075F" w:rsidRDefault="008A6E17">
            <w:pPr>
              <w:spacing w:after="20" w:line="240" w:lineRule="auto"/>
            </w:pPr>
            <w:r>
              <w:rPr>
                <w:sz w:val="16"/>
              </w:rPr>
              <w:t>Mista / non assegnata</w:t>
            </w:r>
          </w:p>
        </w:tc>
      </w:tr>
      <w:tr w:rsidR="0011075F" w14:paraId="3F78B16D" w14:textId="77777777">
        <w:trPr>
          <w:cantSplit/>
          <w:jc w:val="center"/>
        </w:trPr>
        <w:tc>
          <w:tcPr>
            <w:tcW w:w="2381" w:type="dxa"/>
            <w:shd w:val="clear" w:color="auto" w:fill="E9DDD1"/>
            <w:tcMar>
              <w:top w:w="90" w:type="dxa"/>
              <w:left w:w="120" w:type="dxa"/>
              <w:bottom w:w="90" w:type="dxa"/>
              <w:right w:w="120" w:type="dxa"/>
            </w:tcMar>
            <w:vAlign w:val="center"/>
          </w:tcPr>
          <w:p w14:paraId="0BB5A0A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51E0FDE2" w14:textId="77777777" w:rsidR="0011075F" w:rsidRDefault="008A6E17">
            <w:pPr>
              <w:spacing w:after="20" w:line="240" w:lineRule="auto"/>
            </w:pPr>
            <w:r>
              <w:rPr>
                <w:sz w:val="16"/>
              </w:rPr>
              <w:t>Owner, reviewer, priorità e tecnologia definitiva.</w:t>
            </w:r>
            <w:r>
              <w:rPr>
                <w:sz w:val="16"/>
              </w:rPr>
              <w:br/>
              <w:t>Requisiti minimi della vertical slice e target di piattaforma.</w:t>
            </w:r>
            <w:r>
              <w:rPr>
                <w:sz w:val="16"/>
              </w:rPr>
              <w:br/>
              <w:t>Owner, reviewer, priorità e confini definitivi.</w:t>
            </w:r>
            <w:r>
              <w:rPr>
                <w:sz w:val="16"/>
              </w:rPr>
              <w:br/>
              <w:t>Requisiti minimi per la demo di Pompei.</w:t>
            </w:r>
          </w:p>
        </w:tc>
      </w:tr>
      <w:tr w:rsidR="0011075F" w14:paraId="197C94EB" w14:textId="77777777">
        <w:trPr>
          <w:cantSplit/>
          <w:jc w:val="center"/>
        </w:trPr>
        <w:tc>
          <w:tcPr>
            <w:tcW w:w="2381" w:type="dxa"/>
            <w:shd w:val="clear" w:color="auto" w:fill="E9DDD1"/>
            <w:tcMar>
              <w:top w:w="90" w:type="dxa"/>
              <w:left w:w="120" w:type="dxa"/>
              <w:bottom w:w="90" w:type="dxa"/>
              <w:right w:w="120" w:type="dxa"/>
            </w:tcMar>
            <w:vAlign w:val="center"/>
          </w:tcPr>
          <w:p w14:paraId="143B72C6"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7AED70B" w14:textId="77777777" w:rsidR="0011075F" w:rsidRDefault="008A6E17">
            <w:pPr>
              <w:spacing w:after="20" w:line="240" w:lineRule="auto"/>
            </w:pPr>
            <w:r>
              <w:rPr>
                <w:sz w:val="16"/>
              </w:rPr>
              <w:t>Definiti nei documenti sorgente o ancora da promuovere a S4.</w:t>
            </w:r>
          </w:p>
        </w:tc>
      </w:tr>
    </w:tbl>
    <w:p w14:paraId="5B69BFA1" w14:textId="77777777" w:rsidR="0011075F" w:rsidRDefault="0011075F"/>
    <w:p w14:paraId="02E96F8A" w14:textId="77777777" w:rsidR="0011075F" w:rsidRDefault="008A6E17">
      <w:pPr>
        <w:pStyle w:val="Titolo2"/>
      </w:pPr>
      <w:bookmarkStart w:id="140" w:name="_Toc235457013"/>
      <w:r>
        <w:t>Abbigliamento, cibo, strumenti e crafting</w:t>
      </w:r>
      <w:bookmarkEnd w:id="140"/>
    </w:p>
    <w:p w14:paraId="5068B1C3" w14:textId="77777777" w:rsidR="0011075F" w:rsidRDefault="008A6E17">
      <w:r>
        <w:t xml:space="preserve">Questa area e registrata nella struttura della Game Bible ma il contenuto editoriale disponibile non e ancora sufficiente. La lacuna resta visibile e tracciata, senza introdurre nuove </w:t>
      </w:r>
      <w:r>
        <w:t>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805333D" w14:textId="77777777">
        <w:trPr>
          <w:cantSplit/>
          <w:tblHeader/>
          <w:jc w:val="center"/>
        </w:trPr>
        <w:tc>
          <w:tcPr>
            <w:tcW w:w="2381" w:type="dxa"/>
            <w:shd w:val="clear" w:color="auto" w:fill="E9DDD1"/>
            <w:tcMar>
              <w:top w:w="90" w:type="dxa"/>
              <w:left w:w="120" w:type="dxa"/>
              <w:bottom w:w="90" w:type="dxa"/>
              <w:right w:w="120" w:type="dxa"/>
            </w:tcMar>
            <w:vAlign w:val="center"/>
          </w:tcPr>
          <w:p w14:paraId="5B785B42" w14:textId="77777777" w:rsidR="0011075F" w:rsidRDefault="008A6E17">
            <w:r>
              <w:rPr>
                <w:b/>
                <w:color w:val="8B2E2E"/>
                <w:sz w:val="16"/>
              </w:rPr>
              <w:t>Fonti canoniche</w:t>
            </w:r>
          </w:p>
        </w:tc>
        <w:tc>
          <w:tcPr>
            <w:tcW w:w="6973" w:type="dxa"/>
            <w:tcMar>
              <w:top w:w="90" w:type="dxa"/>
              <w:left w:w="120" w:type="dxa"/>
              <w:bottom w:w="90" w:type="dxa"/>
              <w:right w:w="120" w:type="dxa"/>
            </w:tcMar>
          </w:tcPr>
          <w:p w14:paraId="3351E684" w14:textId="77777777" w:rsidR="0011075F" w:rsidRDefault="008A6E17">
            <w:pPr>
              <w:spacing w:after="20" w:line="240" w:lineRule="auto"/>
            </w:pPr>
            <w:r>
              <w:rPr>
                <w:sz w:val="16"/>
              </w:rPr>
              <w:t>05-player/items/clothing.md</w:t>
            </w:r>
            <w:r>
              <w:rPr>
                <w:sz w:val="16"/>
              </w:rPr>
              <w:br/>
              <w:t>05-player/items/food.md</w:t>
            </w:r>
            <w:r>
              <w:rPr>
                <w:sz w:val="16"/>
              </w:rPr>
              <w:br/>
              <w:t>05-player/items/tools.md</w:t>
            </w:r>
            <w:r>
              <w:rPr>
                <w:sz w:val="16"/>
              </w:rPr>
              <w:br/>
              <w:t>05-player/items/crafting.md</w:t>
            </w:r>
          </w:p>
        </w:tc>
      </w:tr>
      <w:tr w:rsidR="0011075F" w14:paraId="6BA52BE4" w14:textId="77777777">
        <w:trPr>
          <w:cantSplit/>
          <w:jc w:val="center"/>
        </w:trPr>
        <w:tc>
          <w:tcPr>
            <w:tcW w:w="2381" w:type="dxa"/>
            <w:shd w:val="clear" w:color="auto" w:fill="E9DDD1"/>
            <w:tcMar>
              <w:top w:w="90" w:type="dxa"/>
              <w:left w:w="120" w:type="dxa"/>
              <w:bottom w:w="90" w:type="dxa"/>
              <w:right w:w="120" w:type="dxa"/>
            </w:tcMar>
            <w:vAlign w:val="center"/>
          </w:tcPr>
          <w:p w14:paraId="2A8B8A78"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64BF93B" w14:textId="77777777" w:rsidR="0011075F" w:rsidRDefault="008A6E17">
            <w:pPr>
              <w:spacing w:after="20" w:line="240" w:lineRule="auto"/>
            </w:pPr>
            <w:r>
              <w:rPr>
                <w:sz w:val="16"/>
              </w:rPr>
              <w:t>Mista / non assegnata</w:t>
            </w:r>
          </w:p>
        </w:tc>
      </w:tr>
      <w:tr w:rsidR="0011075F" w14:paraId="415E0A0C" w14:textId="77777777">
        <w:trPr>
          <w:cantSplit/>
          <w:jc w:val="center"/>
        </w:trPr>
        <w:tc>
          <w:tcPr>
            <w:tcW w:w="2381" w:type="dxa"/>
            <w:shd w:val="clear" w:color="auto" w:fill="E9DDD1"/>
            <w:tcMar>
              <w:top w:w="90" w:type="dxa"/>
              <w:left w:w="120" w:type="dxa"/>
              <w:bottom w:w="90" w:type="dxa"/>
              <w:right w:w="120" w:type="dxa"/>
            </w:tcMar>
            <w:vAlign w:val="center"/>
          </w:tcPr>
          <w:p w14:paraId="3A91B36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29C4DB7" w14:textId="77777777" w:rsidR="0011075F" w:rsidRDefault="008A6E17">
            <w:pPr>
              <w:spacing w:after="20" w:line="240" w:lineRule="auto"/>
            </w:pPr>
            <w:r>
              <w:rPr>
                <w:sz w:val="16"/>
              </w:rPr>
              <w:t xml:space="preserve">Owner, reviewer, priorità e tecnologia </w:t>
            </w:r>
            <w:r>
              <w:rPr>
                <w:sz w:val="16"/>
              </w:rPr>
              <w:t>definitiva.</w:t>
            </w:r>
            <w:r>
              <w:rPr>
                <w:sz w:val="16"/>
              </w:rPr>
              <w:br/>
              <w:t>Requisiti minimi della vertical slice e target di piattaforma.</w:t>
            </w:r>
          </w:p>
        </w:tc>
      </w:tr>
      <w:tr w:rsidR="0011075F" w14:paraId="21924055" w14:textId="77777777">
        <w:trPr>
          <w:cantSplit/>
          <w:jc w:val="center"/>
        </w:trPr>
        <w:tc>
          <w:tcPr>
            <w:tcW w:w="2381" w:type="dxa"/>
            <w:shd w:val="clear" w:color="auto" w:fill="E9DDD1"/>
            <w:tcMar>
              <w:top w:w="90" w:type="dxa"/>
              <w:left w:w="120" w:type="dxa"/>
              <w:bottom w:w="90" w:type="dxa"/>
              <w:right w:w="120" w:type="dxa"/>
            </w:tcMar>
            <w:vAlign w:val="center"/>
          </w:tcPr>
          <w:p w14:paraId="4FB43A6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031CCFF" w14:textId="77777777" w:rsidR="0011075F" w:rsidRDefault="008A6E17">
            <w:pPr>
              <w:spacing w:after="20" w:line="240" w:lineRule="auto"/>
            </w:pPr>
            <w:r>
              <w:rPr>
                <w:sz w:val="16"/>
              </w:rPr>
              <w:t>Definiti nei documenti sorgente o ancora da promuovere a S4.</w:t>
            </w:r>
          </w:p>
        </w:tc>
      </w:tr>
    </w:tbl>
    <w:p w14:paraId="02BAD3BA" w14:textId="77777777" w:rsidR="0011075F" w:rsidRDefault="0011075F"/>
    <w:p w14:paraId="545927B0" w14:textId="77777777" w:rsidR="0011075F" w:rsidRDefault="008A6E17">
      <w:pPr>
        <w:pStyle w:val="Titolo2"/>
      </w:pPr>
      <w:bookmarkStart w:id="141" w:name="_Toc235457014"/>
      <w:r>
        <w:lastRenderedPageBreak/>
        <w:t>Salute, malattie e medicina</w:t>
      </w:r>
      <w:bookmarkEnd w:id="141"/>
    </w:p>
    <w:p w14:paraId="7B546FB7" w14:textId="77777777" w:rsidR="0011075F" w:rsidRDefault="008A6E17">
      <w:r>
        <w:t xml:space="preserve">Questa area e registrata nella struttura della Game Bible ma </w:t>
      </w:r>
      <w:r>
        <w:t>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18D4579" w14:textId="77777777">
        <w:trPr>
          <w:cantSplit/>
          <w:tblHeader/>
          <w:jc w:val="center"/>
        </w:trPr>
        <w:tc>
          <w:tcPr>
            <w:tcW w:w="2381" w:type="dxa"/>
            <w:shd w:val="clear" w:color="auto" w:fill="E9DDD1"/>
            <w:tcMar>
              <w:top w:w="90" w:type="dxa"/>
              <w:left w:w="120" w:type="dxa"/>
              <w:bottom w:w="90" w:type="dxa"/>
              <w:right w:w="120" w:type="dxa"/>
            </w:tcMar>
            <w:vAlign w:val="center"/>
          </w:tcPr>
          <w:p w14:paraId="714EBC15" w14:textId="77777777" w:rsidR="0011075F" w:rsidRDefault="008A6E17">
            <w:r>
              <w:rPr>
                <w:b/>
                <w:color w:val="8B2E2E"/>
                <w:sz w:val="16"/>
              </w:rPr>
              <w:t>Fonti canoniche</w:t>
            </w:r>
          </w:p>
        </w:tc>
        <w:tc>
          <w:tcPr>
            <w:tcW w:w="6973" w:type="dxa"/>
            <w:tcMar>
              <w:top w:w="90" w:type="dxa"/>
              <w:left w:w="120" w:type="dxa"/>
              <w:bottom w:w="90" w:type="dxa"/>
              <w:right w:w="120" w:type="dxa"/>
            </w:tcMar>
          </w:tcPr>
          <w:p w14:paraId="74927487" w14:textId="77777777" w:rsidR="0011075F" w:rsidRDefault="008A6E17">
            <w:pPr>
              <w:spacing w:after="20" w:line="240" w:lineRule="auto"/>
            </w:pPr>
            <w:r>
              <w:rPr>
                <w:sz w:val="16"/>
              </w:rPr>
              <w:t>04-simulation/health-medicine/health-system.md</w:t>
            </w:r>
            <w:r>
              <w:rPr>
                <w:sz w:val="16"/>
              </w:rPr>
              <w:br/>
              <w:t>04-simulation/health-medicine/diseases.md</w:t>
            </w:r>
            <w:r>
              <w:rPr>
                <w:sz w:val="16"/>
              </w:rPr>
              <w:br/>
              <w:t>04-simulation/health-medicine/medicine.md</w:t>
            </w:r>
            <w:r>
              <w:rPr>
                <w:sz w:val="16"/>
              </w:rPr>
              <w:br/>
              <w:t>04-simulation/health-medicine/needs.md</w:t>
            </w:r>
          </w:p>
        </w:tc>
      </w:tr>
      <w:tr w:rsidR="0011075F" w14:paraId="3500F3F8" w14:textId="77777777">
        <w:trPr>
          <w:cantSplit/>
          <w:jc w:val="center"/>
        </w:trPr>
        <w:tc>
          <w:tcPr>
            <w:tcW w:w="2381" w:type="dxa"/>
            <w:shd w:val="clear" w:color="auto" w:fill="E9DDD1"/>
            <w:tcMar>
              <w:top w:w="90" w:type="dxa"/>
              <w:left w:w="120" w:type="dxa"/>
              <w:bottom w:w="90" w:type="dxa"/>
              <w:right w:w="120" w:type="dxa"/>
            </w:tcMar>
            <w:vAlign w:val="center"/>
          </w:tcPr>
          <w:p w14:paraId="13AEF22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98B6DD2" w14:textId="77777777" w:rsidR="0011075F" w:rsidRDefault="008A6E17">
            <w:pPr>
              <w:spacing w:after="20" w:line="240" w:lineRule="auto"/>
            </w:pPr>
            <w:r>
              <w:rPr>
                <w:sz w:val="16"/>
              </w:rPr>
              <w:t>Mista / non assegnata</w:t>
            </w:r>
          </w:p>
        </w:tc>
      </w:tr>
      <w:tr w:rsidR="0011075F" w14:paraId="7443932B" w14:textId="77777777">
        <w:trPr>
          <w:cantSplit/>
          <w:jc w:val="center"/>
        </w:trPr>
        <w:tc>
          <w:tcPr>
            <w:tcW w:w="2381" w:type="dxa"/>
            <w:shd w:val="clear" w:color="auto" w:fill="E9DDD1"/>
            <w:tcMar>
              <w:top w:w="90" w:type="dxa"/>
              <w:left w:w="120" w:type="dxa"/>
              <w:bottom w:w="90" w:type="dxa"/>
              <w:right w:w="120" w:type="dxa"/>
            </w:tcMar>
            <w:vAlign w:val="center"/>
          </w:tcPr>
          <w:p w14:paraId="009C536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83855E3" w14:textId="77777777" w:rsidR="0011075F" w:rsidRDefault="008A6E17">
            <w:pPr>
              <w:spacing w:after="20" w:line="240" w:lineRule="auto"/>
            </w:pPr>
            <w:r>
              <w:rPr>
                <w:sz w:val="16"/>
              </w:rPr>
              <w:t>Periodo, luogo, risoluzione e responsabilità definitive.</w:t>
            </w:r>
            <w:r>
              <w:rPr>
                <w:sz w:val="16"/>
              </w:rPr>
              <w:br/>
              <w:t>Requisiti indispensabili per la demo di Pompei.</w:t>
            </w:r>
            <w:r>
              <w:rPr>
                <w:sz w:val="16"/>
              </w:rPr>
              <w:br/>
              <w:t xml:space="preserve">Criteri di </w:t>
            </w:r>
            <w:r>
              <w:rPr>
                <w:sz w:val="16"/>
              </w:rPr>
              <w:t>semplificazione e aggregazione.</w:t>
            </w:r>
          </w:p>
        </w:tc>
      </w:tr>
      <w:tr w:rsidR="0011075F" w14:paraId="66E72EB7" w14:textId="77777777">
        <w:trPr>
          <w:cantSplit/>
          <w:jc w:val="center"/>
        </w:trPr>
        <w:tc>
          <w:tcPr>
            <w:tcW w:w="2381" w:type="dxa"/>
            <w:shd w:val="clear" w:color="auto" w:fill="E9DDD1"/>
            <w:tcMar>
              <w:top w:w="90" w:type="dxa"/>
              <w:left w:w="120" w:type="dxa"/>
              <w:bottom w:w="90" w:type="dxa"/>
              <w:right w:w="120" w:type="dxa"/>
            </w:tcMar>
            <w:vAlign w:val="center"/>
          </w:tcPr>
          <w:p w14:paraId="5F71DCAE"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E2BF1C7" w14:textId="77777777" w:rsidR="0011075F" w:rsidRDefault="008A6E17">
            <w:pPr>
              <w:spacing w:after="20" w:line="240" w:lineRule="auto"/>
            </w:pPr>
            <w:r>
              <w:rPr>
                <w:sz w:val="16"/>
              </w:rPr>
              <w:t>Definiti nei documenti sorgente o ancora da promuovere a S4.</w:t>
            </w:r>
          </w:p>
        </w:tc>
      </w:tr>
    </w:tbl>
    <w:p w14:paraId="4DF81100" w14:textId="77777777" w:rsidR="0011075F" w:rsidRDefault="0011075F"/>
    <w:p w14:paraId="40B103C4" w14:textId="77777777" w:rsidR="0011075F" w:rsidRDefault="008A6E17">
      <w:pPr>
        <w:pStyle w:val="Titolo1"/>
      </w:pPr>
      <w:bookmarkStart w:id="142" w:name="_Toc235457015"/>
      <w:r>
        <w:t>17. Interfaccia, esperienza, audio e lingue</w:t>
      </w:r>
      <w:bookmarkEnd w:id="142"/>
    </w:p>
    <w:p w14:paraId="61EA5D14" w14:textId="77777777" w:rsidR="0011075F" w:rsidRDefault="008A6E17">
      <w:pPr>
        <w:pBdr>
          <w:left w:val="single" w:sz="18" w:space="8" w:color="B98228"/>
        </w:pBdr>
        <w:spacing w:after="240"/>
      </w:pPr>
      <w:r>
        <w:t>L'interfaccia comunica soltanto informazioni conoscibili e limita indicatori moderni. Audio, voce e lingue costruiscono contesto sociale e regionale senza trasformare il latino in ornamento o caricatura.</w:t>
      </w:r>
    </w:p>
    <w:p w14:paraId="7701B12A" w14:textId="77777777" w:rsidR="0011075F" w:rsidRDefault="008A6E17">
      <w:pPr>
        <w:pStyle w:val="Titolo2"/>
      </w:pPr>
      <w:bookmarkStart w:id="143" w:name="_Toc235457016"/>
      <w:r>
        <w:t>UI, UX e accessibilita</w:t>
      </w:r>
      <w:bookmarkEnd w:id="143"/>
    </w:p>
    <w:p w14:paraId="16F67D7D" w14:textId="77777777" w:rsidR="0011075F" w:rsidRDefault="008A6E17">
      <w:r>
        <w:t>1. Conoscenza situata: fatto, voce e deduzione hanno forme distinte. 2. Causalità leggibile: conseguenze spiegabili senza spoiler. 3. Progressive disclosure: mondo → feedback → strumento → dettaglio. 4. Agency senza garanzia: opzioni e rischi chiari, esiti non predeterminati. 5. Continuità: fallimento, assenza e time-skip producono recap e nuove possibilità. 6. Minimo rumore: notifiche e HUD competono per un budget. 7. Input equivalente: controller e KBM offrono capacità equivalenti. 8. Accessibilità nativa</w:t>
      </w:r>
      <w:r>
        <w:t>: alternative sensoriali e temporali dal primo contratto. 9. Linguaggio contestuale: traduzioni chiare senza burocrazia o psicologia moderne implicite. 10. Nessuna dark pattern: niente urgenza falsa, ricompensa manipolativa o grind informativo.</w:t>
      </w:r>
    </w:p>
    <w:p w14:paraId="0938E72D" w14:textId="77777777" w:rsidR="0011075F" w:rsidRDefault="008A6E17">
      <w:r>
        <w:t>GPS, quest beacon, classifiche morali, diagnosi, prezzi perfetti e reputazioni globali sono disattivati come default o sostituiti da conoscenza plausibile. Termini latini non diventano barriera: glossario e traduzione funzionale sono separati dal dialogo. Massimo un messaggio critico concorrente; eventi minori vanno a recap.</w:t>
      </w:r>
    </w:p>
    <w:p w14:paraId="670956C1" w14:textId="77777777" w:rsidR="0011075F" w:rsidRDefault="008A6E17">
      <w:r>
        <w:t>Testare “cosa so/da chi/perché”, scoperta senza marker, fallimento, recap, controller/KBM e profili accessibilità. DoD quando compiti P0 sono completabili senza HUD invasivo e senza conoscenza non autorizzata.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4A4834D" w14:textId="77777777">
        <w:trPr>
          <w:cantSplit/>
          <w:tblHeader/>
          <w:jc w:val="center"/>
        </w:trPr>
        <w:tc>
          <w:tcPr>
            <w:tcW w:w="2381" w:type="dxa"/>
            <w:shd w:val="clear" w:color="auto" w:fill="E9DDD1"/>
            <w:tcMar>
              <w:top w:w="90" w:type="dxa"/>
              <w:left w:w="120" w:type="dxa"/>
              <w:bottom w:w="90" w:type="dxa"/>
              <w:right w:w="120" w:type="dxa"/>
            </w:tcMar>
            <w:vAlign w:val="center"/>
          </w:tcPr>
          <w:p w14:paraId="6C5206CC" w14:textId="77777777" w:rsidR="0011075F" w:rsidRDefault="008A6E17">
            <w:r>
              <w:rPr>
                <w:b/>
                <w:color w:val="8B2E2E"/>
                <w:sz w:val="16"/>
              </w:rPr>
              <w:t>Fonti canoniche</w:t>
            </w:r>
          </w:p>
        </w:tc>
        <w:tc>
          <w:tcPr>
            <w:tcW w:w="6973" w:type="dxa"/>
            <w:tcMar>
              <w:top w:w="90" w:type="dxa"/>
              <w:left w:w="120" w:type="dxa"/>
              <w:bottom w:w="90" w:type="dxa"/>
              <w:right w:w="120" w:type="dxa"/>
            </w:tcMar>
          </w:tcPr>
          <w:p w14:paraId="21DBB466" w14:textId="77777777" w:rsidR="0011075F" w:rsidRDefault="008A6E17">
            <w:pPr>
              <w:spacing w:after="20" w:line="240" w:lineRule="auto"/>
            </w:pPr>
            <w:r>
              <w:rPr>
                <w:sz w:val="16"/>
              </w:rPr>
              <w:t>08-ux/ux-principles.md</w:t>
            </w:r>
            <w:r>
              <w:rPr>
                <w:sz w:val="16"/>
              </w:rPr>
              <w:br/>
              <w:t>08-ux/accessibility.md</w:t>
            </w:r>
            <w:r>
              <w:rPr>
                <w:sz w:val="16"/>
              </w:rPr>
              <w:br/>
              <w:t>08-ux/ui/ui-architecture.md</w:t>
            </w:r>
          </w:p>
        </w:tc>
      </w:tr>
      <w:tr w:rsidR="0011075F" w14:paraId="4336BC57" w14:textId="77777777">
        <w:trPr>
          <w:cantSplit/>
          <w:jc w:val="center"/>
        </w:trPr>
        <w:tc>
          <w:tcPr>
            <w:tcW w:w="2381" w:type="dxa"/>
            <w:shd w:val="clear" w:color="auto" w:fill="E9DDD1"/>
            <w:tcMar>
              <w:top w:w="90" w:type="dxa"/>
              <w:left w:w="120" w:type="dxa"/>
              <w:bottom w:w="90" w:type="dxa"/>
              <w:right w:w="120" w:type="dxa"/>
            </w:tcMar>
            <w:vAlign w:val="center"/>
          </w:tcPr>
          <w:p w14:paraId="364DD71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340ACEC" w14:textId="77777777" w:rsidR="0011075F" w:rsidRDefault="008A6E17">
            <w:pPr>
              <w:spacing w:after="20" w:line="240" w:lineRule="auto"/>
            </w:pPr>
            <w:r>
              <w:rPr>
                <w:sz w:val="16"/>
              </w:rPr>
              <w:t>A:3, B:4, C:8, D:4, E:3</w:t>
            </w:r>
          </w:p>
        </w:tc>
      </w:tr>
      <w:tr w:rsidR="0011075F" w14:paraId="4A933D32" w14:textId="77777777">
        <w:trPr>
          <w:cantSplit/>
          <w:jc w:val="center"/>
        </w:trPr>
        <w:tc>
          <w:tcPr>
            <w:tcW w:w="2381" w:type="dxa"/>
            <w:shd w:val="clear" w:color="auto" w:fill="E9DDD1"/>
            <w:tcMar>
              <w:top w:w="90" w:type="dxa"/>
              <w:left w:w="120" w:type="dxa"/>
              <w:bottom w:w="90" w:type="dxa"/>
              <w:right w:w="120" w:type="dxa"/>
            </w:tcMar>
            <w:vAlign w:val="center"/>
          </w:tcPr>
          <w:p w14:paraId="25E430F2"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3E367780" w14:textId="77777777" w:rsidR="0011075F" w:rsidRDefault="008A6E17">
            <w:pPr>
              <w:spacing w:after="20" w:line="240" w:lineRule="auto"/>
            </w:pPr>
            <w:r>
              <w:rPr>
                <w:sz w:val="16"/>
              </w:rPr>
              <w:t>Metriche UX e campione di utenti per ciascun gate.</w:t>
            </w:r>
            <w:r>
              <w:rPr>
                <w:sz w:val="16"/>
              </w:rPr>
              <w:br/>
              <w:t>Lessico di traduzione storico-funzionale.</w:t>
            </w:r>
            <w:r>
              <w:rPr>
                <w:sz w:val="16"/>
              </w:rPr>
              <w:br/>
              <w:t>Owner e reviewer nominali.</w:t>
            </w:r>
            <w:r>
              <w:rPr>
                <w:sz w:val="16"/>
              </w:rPr>
              <w:br/>
              <w:t>Stato di approvazione e profondità richiesta dalla roadmap documentale.</w:t>
            </w:r>
          </w:p>
        </w:tc>
      </w:tr>
      <w:tr w:rsidR="0011075F" w14:paraId="5DECD3AC" w14:textId="77777777">
        <w:trPr>
          <w:cantSplit/>
          <w:jc w:val="center"/>
        </w:trPr>
        <w:tc>
          <w:tcPr>
            <w:tcW w:w="2381" w:type="dxa"/>
            <w:shd w:val="clear" w:color="auto" w:fill="E9DDD1"/>
            <w:tcMar>
              <w:top w:w="90" w:type="dxa"/>
              <w:left w:w="120" w:type="dxa"/>
              <w:bottom w:w="90" w:type="dxa"/>
              <w:right w:w="120" w:type="dxa"/>
            </w:tcMar>
            <w:vAlign w:val="center"/>
          </w:tcPr>
          <w:p w14:paraId="0D9F7CE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A86BC26" w14:textId="77777777" w:rsidR="0011075F" w:rsidRDefault="008A6E17">
            <w:pPr>
              <w:spacing w:after="20" w:line="240" w:lineRule="auto"/>
            </w:pPr>
            <w:r>
              <w:rPr>
                <w:sz w:val="16"/>
              </w:rPr>
              <w:t>Definiti nei documenti sorgente o ancora da promuovere a S4.</w:t>
            </w:r>
          </w:p>
        </w:tc>
      </w:tr>
    </w:tbl>
    <w:p w14:paraId="61814D77" w14:textId="77777777" w:rsidR="0011075F" w:rsidRDefault="0011075F"/>
    <w:p w14:paraId="3885C238" w14:textId="77777777" w:rsidR="0011075F" w:rsidRDefault="008A6E17">
      <w:pPr>
        <w:pStyle w:val="Titolo2"/>
      </w:pPr>
      <w:bookmarkStart w:id="144" w:name="_Toc235457017"/>
      <w:r>
        <w:t>Mappa, diario e notifiche</w:t>
      </w:r>
      <w:bookmarkEnd w:id="144"/>
    </w:p>
    <w:p w14:paraId="7E78BF13" w14:textId="77777777" w:rsidR="0011075F" w:rsidRDefault="008A6E17">
      <w:r>
        <w:t xml:space="preserve">Questa area e registrata nella struttura della Game Bible ma il contenuto editoriale disponibile non e ancora sufficiente. La lacuna </w:t>
      </w:r>
      <w:r>
        <w:t>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09D1EFD" w14:textId="77777777">
        <w:trPr>
          <w:cantSplit/>
          <w:tblHeader/>
          <w:jc w:val="center"/>
        </w:trPr>
        <w:tc>
          <w:tcPr>
            <w:tcW w:w="2381" w:type="dxa"/>
            <w:shd w:val="clear" w:color="auto" w:fill="E9DDD1"/>
            <w:tcMar>
              <w:top w:w="90" w:type="dxa"/>
              <w:left w:w="120" w:type="dxa"/>
              <w:bottom w:w="90" w:type="dxa"/>
              <w:right w:w="120" w:type="dxa"/>
            </w:tcMar>
            <w:vAlign w:val="center"/>
          </w:tcPr>
          <w:p w14:paraId="794728D8" w14:textId="77777777" w:rsidR="0011075F" w:rsidRDefault="008A6E17">
            <w:r>
              <w:rPr>
                <w:b/>
                <w:color w:val="8B2E2E"/>
                <w:sz w:val="16"/>
              </w:rPr>
              <w:t>Fonti canoniche</w:t>
            </w:r>
          </w:p>
        </w:tc>
        <w:tc>
          <w:tcPr>
            <w:tcW w:w="6973" w:type="dxa"/>
            <w:tcMar>
              <w:top w:w="90" w:type="dxa"/>
              <w:left w:w="120" w:type="dxa"/>
              <w:bottom w:w="90" w:type="dxa"/>
              <w:right w:w="120" w:type="dxa"/>
            </w:tcMar>
          </w:tcPr>
          <w:p w14:paraId="39F6EADE" w14:textId="77777777" w:rsidR="0011075F" w:rsidRDefault="008A6E17">
            <w:pPr>
              <w:spacing w:after="20" w:line="240" w:lineRule="auto"/>
            </w:pPr>
            <w:r>
              <w:rPr>
                <w:sz w:val="16"/>
              </w:rPr>
              <w:t>08-ux/ui/map.md</w:t>
            </w:r>
            <w:r>
              <w:rPr>
                <w:sz w:val="16"/>
              </w:rPr>
              <w:br/>
              <w:t>08-ux/ui/journal.md</w:t>
            </w:r>
            <w:r>
              <w:rPr>
                <w:sz w:val="16"/>
              </w:rPr>
              <w:br/>
              <w:t>08-ux/ui/notifications.md</w:t>
            </w:r>
          </w:p>
        </w:tc>
      </w:tr>
      <w:tr w:rsidR="0011075F" w14:paraId="0BB141FD" w14:textId="77777777">
        <w:trPr>
          <w:cantSplit/>
          <w:jc w:val="center"/>
        </w:trPr>
        <w:tc>
          <w:tcPr>
            <w:tcW w:w="2381" w:type="dxa"/>
            <w:shd w:val="clear" w:color="auto" w:fill="E9DDD1"/>
            <w:tcMar>
              <w:top w:w="90" w:type="dxa"/>
              <w:left w:w="120" w:type="dxa"/>
              <w:bottom w:w="90" w:type="dxa"/>
              <w:right w:w="120" w:type="dxa"/>
            </w:tcMar>
            <w:vAlign w:val="center"/>
          </w:tcPr>
          <w:p w14:paraId="36BAAFA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2F21235" w14:textId="77777777" w:rsidR="0011075F" w:rsidRDefault="008A6E17">
            <w:pPr>
              <w:spacing w:after="20" w:line="240" w:lineRule="auto"/>
            </w:pPr>
            <w:r>
              <w:rPr>
                <w:sz w:val="16"/>
              </w:rPr>
              <w:t>Mista / non assegnata</w:t>
            </w:r>
          </w:p>
        </w:tc>
      </w:tr>
      <w:tr w:rsidR="0011075F" w14:paraId="14E2C15E" w14:textId="77777777">
        <w:trPr>
          <w:cantSplit/>
          <w:jc w:val="center"/>
        </w:trPr>
        <w:tc>
          <w:tcPr>
            <w:tcW w:w="2381" w:type="dxa"/>
            <w:shd w:val="clear" w:color="auto" w:fill="E9DDD1"/>
            <w:tcMar>
              <w:top w:w="90" w:type="dxa"/>
              <w:left w:w="120" w:type="dxa"/>
              <w:bottom w:w="90" w:type="dxa"/>
              <w:right w:w="120" w:type="dxa"/>
            </w:tcMar>
            <w:vAlign w:val="center"/>
          </w:tcPr>
          <w:p w14:paraId="2A3D4C5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CA79A9A"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21147034" w14:textId="77777777">
        <w:trPr>
          <w:cantSplit/>
          <w:jc w:val="center"/>
        </w:trPr>
        <w:tc>
          <w:tcPr>
            <w:tcW w:w="2381" w:type="dxa"/>
            <w:shd w:val="clear" w:color="auto" w:fill="E9DDD1"/>
            <w:tcMar>
              <w:top w:w="90" w:type="dxa"/>
              <w:left w:w="120" w:type="dxa"/>
              <w:bottom w:w="90" w:type="dxa"/>
              <w:right w:w="120" w:type="dxa"/>
            </w:tcMar>
            <w:vAlign w:val="center"/>
          </w:tcPr>
          <w:p w14:paraId="5A20E83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B78B715" w14:textId="77777777" w:rsidR="0011075F" w:rsidRDefault="008A6E17">
            <w:pPr>
              <w:spacing w:after="20" w:line="240" w:lineRule="auto"/>
            </w:pPr>
            <w:r>
              <w:rPr>
                <w:sz w:val="16"/>
              </w:rPr>
              <w:t>Definiti nei documenti sorgente o ancora da promuovere a S4.</w:t>
            </w:r>
          </w:p>
        </w:tc>
      </w:tr>
    </w:tbl>
    <w:p w14:paraId="282150FC" w14:textId="77777777" w:rsidR="0011075F" w:rsidRDefault="0011075F"/>
    <w:p w14:paraId="212CA213" w14:textId="77777777" w:rsidR="0011075F" w:rsidRDefault="008A6E17">
      <w:pPr>
        <w:pStyle w:val="Titolo2"/>
      </w:pPr>
      <w:bookmarkStart w:id="145" w:name="_Toc235457018"/>
      <w:r>
        <w:t>Inventario, relazioni, economia e salute nell'interfaccia</w:t>
      </w:r>
      <w:bookmarkEnd w:id="145"/>
    </w:p>
    <w:p w14:paraId="4852742A" w14:textId="77777777" w:rsidR="0011075F" w:rsidRDefault="008A6E17">
      <w:r>
        <w:t xml:space="preserve">Questa area e registrata nella struttura della Game Bible ma il </w:t>
      </w:r>
      <w:r>
        <w:t>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C91A8CD" w14:textId="77777777">
        <w:trPr>
          <w:cantSplit/>
          <w:tblHeader/>
          <w:jc w:val="center"/>
        </w:trPr>
        <w:tc>
          <w:tcPr>
            <w:tcW w:w="2381" w:type="dxa"/>
            <w:shd w:val="clear" w:color="auto" w:fill="E9DDD1"/>
            <w:tcMar>
              <w:top w:w="90" w:type="dxa"/>
              <w:left w:w="120" w:type="dxa"/>
              <w:bottom w:w="90" w:type="dxa"/>
              <w:right w:w="120" w:type="dxa"/>
            </w:tcMar>
            <w:vAlign w:val="center"/>
          </w:tcPr>
          <w:p w14:paraId="1E3F511E" w14:textId="77777777" w:rsidR="0011075F" w:rsidRDefault="008A6E17">
            <w:r>
              <w:rPr>
                <w:b/>
                <w:color w:val="8B2E2E"/>
                <w:sz w:val="16"/>
              </w:rPr>
              <w:t>Fonti canoniche</w:t>
            </w:r>
          </w:p>
        </w:tc>
        <w:tc>
          <w:tcPr>
            <w:tcW w:w="6973" w:type="dxa"/>
            <w:tcMar>
              <w:top w:w="90" w:type="dxa"/>
              <w:left w:w="120" w:type="dxa"/>
              <w:bottom w:w="90" w:type="dxa"/>
              <w:right w:w="120" w:type="dxa"/>
            </w:tcMar>
          </w:tcPr>
          <w:p w14:paraId="7E17A7EA" w14:textId="77777777" w:rsidR="0011075F" w:rsidRDefault="008A6E17">
            <w:pPr>
              <w:spacing w:after="20" w:line="240" w:lineRule="auto"/>
            </w:pPr>
            <w:r>
              <w:rPr>
                <w:sz w:val="16"/>
              </w:rPr>
              <w:t>08-ux/ui/inventory-ui.md</w:t>
            </w:r>
            <w:r>
              <w:rPr>
                <w:sz w:val="16"/>
              </w:rPr>
              <w:br/>
              <w:t>08-ux/ui/relationships-ui.md</w:t>
            </w:r>
            <w:r>
              <w:rPr>
                <w:sz w:val="16"/>
              </w:rPr>
              <w:br/>
              <w:t>08-ux/ui/economy-ui.md</w:t>
            </w:r>
            <w:r>
              <w:rPr>
                <w:sz w:val="16"/>
              </w:rPr>
              <w:br/>
              <w:t>08-ux/ui/health-ui.md</w:t>
            </w:r>
          </w:p>
        </w:tc>
      </w:tr>
      <w:tr w:rsidR="0011075F" w14:paraId="225FD403" w14:textId="77777777">
        <w:trPr>
          <w:cantSplit/>
          <w:jc w:val="center"/>
        </w:trPr>
        <w:tc>
          <w:tcPr>
            <w:tcW w:w="2381" w:type="dxa"/>
            <w:shd w:val="clear" w:color="auto" w:fill="E9DDD1"/>
            <w:tcMar>
              <w:top w:w="90" w:type="dxa"/>
              <w:left w:w="120" w:type="dxa"/>
              <w:bottom w:w="90" w:type="dxa"/>
              <w:right w:w="120" w:type="dxa"/>
            </w:tcMar>
            <w:vAlign w:val="center"/>
          </w:tcPr>
          <w:p w14:paraId="2B05B6C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5420FAB" w14:textId="77777777" w:rsidR="0011075F" w:rsidRDefault="008A6E17">
            <w:pPr>
              <w:spacing w:after="20" w:line="240" w:lineRule="auto"/>
            </w:pPr>
            <w:r>
              <w:rPr>
                <w:sz w:val="16"/>
              </w:rPr>
              <w:t>Mista / non assegnata</w:t>
            </w:r>
          </w:p>
        </w:tc>
      </w:tr>
      <w:tr w:rsidR="0011075F" w14:paraId="7FAAB8E1" w14:textId="77777777">
        <w:trPr>
          <w:cantSplit/>
          <w:jc w:val="center"/>
        </w:trPr>
        <w:tc>
          <w:tcPr>
            <w:tcW w:w="2381" w:type="dxa"/>
            <w:shd w:val="clear" w:color="auto" w:fill="E9DDD1"/>
            <w:tcMar>
              <w:top w:w="90" w:type="dxa"/>
              <w:left w:w="120" w:type="dxa"/>
              <w:bottom w:w="90" w:type="dxa"/>
              <w:right w:w="120" w:type="dxa"/>
            </w:tcMar>
            <w:vAlign w:val="center"/>
          </w:tcPr>
          <w:p w14:paraId="5155361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D097A6E" w14:textId="77777777" w:rsidR="0011075F" w:rsidRDefault="008A6E17">
            <w:pPr>
              <w:spacing w:after="20" w:line="240" w:lineRule="auto"/>
            </w:pPr>
            <w:r>
              <w:rPr>
                <w:sz w:val="16"/>
              </w:rPr>
              <w:t>Owner, reviewer, priorità e confini definitivi.</w:t>
            </w:r>
            <w:r>
              <w:rPr>
                <w:sz w:val="16"/>
              </w:rPr>
              <w:br/>
              <w:t>Requisiti minimi per la demo di Pompei.</w:t>
            </w:r>
          </w:p>
        </w:tc>
      </w:tr>
      <w:tr w:rsidR="0011075F" w14:paraId="018ED895" w14:textId="77777777">
        <w:trPr>
          <w:cantSplit/>
          <w:jc w:val="center"/>
        </w:trPr>
        <w:tc>
          <w:tcPr>
            <w:tcW w:w="2381" w:type="dxa"/>
            <w:shd w:val="clear" w:color="auto" w:fill="E9DDD1"/>
            <w:tcMar>
              <w:top w:w="90" w:type="dxa"/>
              <w:left w:w="120" w:type="dxa"/>
              <w:bottom w:w="90" w:type="dxa"/>
              <w:right w:w="120" w:type="dxa"/>
            </w:tcMar>
            <w:vAlign w:val="center"/>
          </w:tcPr>
          <w:p w14:paraId="538397A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A5DF50C" w14:textId="77777777" w:rsidR="0011075F" w:rsidRDefault="008A6E17">
            <w:pPr>
              <w:spacing w:after="20" w:line="240" w:lineRule="auto"/>
            </w:pPr>
            <w:r>
              <w:rPr>
                <w:sz w:val="16"/>
              </w:rPr>
              <w:t>Definiti nei documenti sorgente o ancora da promuovere a S4.</w:t>
            </w:r>
          </w:p>
        </w:tc>
      </w:tr>
    </w:tbl>
    <w:p w14:paraId="60176C1F" w14:textId="77777777" w:rsidR="0011075F" w:rsidRDefault="0011075F"/>
    <w:p w14:paraId="7D9BD09A" w14:textId="77777777" w:rsidR="0011075F" w:rsidRDefault="008A6E17">
      <w:pPr>
        <w:pStyle w:val="Titolo2"/>
      </w:pPr>
      <w:bookmarkStart w:id="146" w:name="_Toc235457019"/>
      <w:r>
        <w:t xml:space="preserve">Audio, musica e </w:t>
      </w:r>
      <w:r>
        <w:t>paesaggio sonoro</w:t>
      </w:r>
      <w:bookmarkEnd w:id="146"/>
    </w:p>
    <w:p w14:paraId="5D9EAC77" w14:textId="77777777" w:rsidR="0011075F" w:rsidRDefault="008A6E17">
      <w:r>
        <w:t>Eventi modificano layer: incendio, panico, festa, gioco, epidemia, battaglia remota e catastrofe hanno attacco, propagazione, durata e aftermath. Priorità: sicurezza/feedback critico → voce focalizzata → sorgenti vicine → attività → ambiente → musica. Ducking è graduale e accessibile; niente muro sonoro continuo.</w:t>
      </w:r>
    </w:p>
    <w:p w14:paraId="2B4B2946" w14:textId="77777777" w:rsidR="0011075F" w:rsidRDefault="008A6E17">
      <w:r>
        <w:t xml:space="preserve">Pool per semantica, non solo pitch casuale; cooldown per clip/intento/speaker/area; varianti di frase e performance; granularità procedurale per folla/ambiente; memoria delle ultime selezioni; silenzio e distanza </w:t>
      </w:r>
      <w:r>
        <w:lastRenderedPageBreak/>
        <w:t>come opzioni valide. Vietati bark identici consecutivi, coro sincronizzato, loop con periodo evidente e pitch-shift caricaturale.</w:t>
      </w:r>
    </w:p>
    <w:p w14:paraId="7D7B2650" w14:textId="77777777" w:rsidR="0011075F" w:rsidRDefault="008A6E17">
      <w:r>
        <w:t>NPC pronuncia solo fatti conosciuti. Niente sirene, segnali moderni, orchestration cinematografica continua o lessico anacronistico. Strumenti, musiche, pronunce e soundmark richiedono fonte A–E/licenza D. Audio UX non imita oggetti moderni fuori contesto.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335657C" w14:textId="77777777">
        <w:trPr>
          <w:cantSplit/>
          <w:tblHeader/>
          <w:jc w:val="center"/>
        </w:trPr>
        <w:tc>
          <w:tcPr>
            <w:tcW w:w="2381" w:type="dxa"/>
            <w:shd w:val="clear" w:color="auto" w:fill="E9DDD1"/>
            <w:tcMar>
              <w:top w:w="90" w:type="dxa"/>
              <w:left w:w="120" w:type="dxa"/>
              <w:bottom w:w="90" w:type="dxa"/>
              <w:right w:w="120" w:type="dxa"/>
            </w:tcMar>
            <w:vAlign w:val="center"/>
          </w:tcPr>
          <w:p w14:paraId="7879BAA1" w14:textId="77777777" w:rsidR="0011075F" w:rsidRDefault="008A6E17">
            <w:r>
              <w:rPr>
                <w:b/>
                <w:color w:val="8B2E2E"/>
                <w:sz w:val="16"/>
              </w:rPr>
              <w:t>Fonti canoniche</w:t>
            </w:r>
          </w:p>
        </w:tc>
        <w:tc>
          <w:tcPr>
            <w:tcW w:w="6973" w:type="dxa"/>
            <w:tcMar>
              <w:top w:w="90" w:type="dxa"/>
              <w:left w:w="120" w:type="dxa"/>
              <w:bottom w:w="90" w:type="dxa"/>
              <w:right w:w="120" w:type="dxa"/>
            </w:tcMar>
          </w:tcPr>
          <w:p w14:paraId="70F99E28" w14:textId="77777777" w:rsidR="0011075F" w:rsidRDefault="008A6E17">
            <w:pPr>
              <w:spacing w:after="20" w:line="240" w:lineRule="auto"/>
            </w:pPr>
            <w:r>
              <w:rPr>
                <w:sz w:val="16"/>
              </w:rPr>
              <w:t>09-art-audio/audio/audio-system.md</w:t>
            </w:r>
            <w:r>
              <w:rPr>
                <w:sz w:val="16"/>
              </w:rPr>
              <w:br/>
              <w:t>09-art-audio/audio/music.md</w:t>
            </w:r>
            <w:r>
              <w:rPr>
                <w:sz w:val="16"/>
              </w:rPr>
              <w:br/>
              <w:t>09-art-audio/audio/soundscape.md</w:t>
            </w:r>
            <w:r>
              <w:rPr>
                <w:sz w:val="16"/>
              </w:rPr>
              <w:br/>
              <w:t>09-art-audio/audio/crowd-audio.md</w:t>
            </w:r>
          </w:p>
        </w:tc>
      </w:tr>
      <w:tr w:rsidR="0011075F" w14:paraId="73209F30" w14:textId="77777777">
        <w:trPr>
          <w:cantSplit/>
          <w:jc w:val="center"/>
        </w:trPr>
        <w:tc>
          <w:tcPr>
            <w:tcW w:w="2381" w:type="dxa"/>
            <w:shd w:val="clear" w:color="auto" w:fill="E9DDD1"/>
            <w:tcMar>
              <w:top w:w="90" w:type="dxa"/>
              <w:left w:w="120" w:type="dxa"/>
              <w:bottom w:w="90" w:type="dxa"/>
              <w:right w:w="120" w:type="dxa"/>
            </w:tcMar>
            <w:vAlign w:val="center"/>
          </w:tcPr>
          <w:p w14:paraId="228310C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9267343" w14:textId="77777777" w:rsidR="0011075F" w:rsidRDefault="008A6E17">
            <w:pPr>
              <w:spacing w:after="20" w:line="240" w:lineRule="auto"/>
            </w:pPr>
            <w:r>
              <w:rPr>
                <w:sz w:val="16"/>
              </w:rPr>
              <w:t>A:1, D:1, E:1</w:t>
            </w:r>
          </w:p>
        </w:tc>
      </w:tr>
      <w:tr w:rsidR="0011075F" w14:paraId="4ACA22CC" w14:textId="77777777">
        <w:trPr>
          <w:cantSplit/>
          <w:jc w:val="center"/>
        </w:trPr>
        <w:tc>
          <w:tcPr>
            <w:tcW w:w="2381" w:type="dxa"/>
            <w:shd w:val="clear" w:color="auto" w:fill="E9DDD1"/>
            <w:tcMar>
              <w:top w:w="90" w:type="dxa"/>
              <w:left w:w="120" w:type="dxa"/>
              <w:bottom w:w="90" w:type="dxa"/>
              <w:right w:w="120" w:type="dxa"/>
            </w:tcMar>
            <w:vAlign w:val="center"/>
          </w:tcPr>
          <w:p w14:paraId="4587EA13"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A2BBBA3" w14:textId="77777777" w:rsidR="0011075F" w:rsidRDefault="008A6E17">
            <w:pPr>
              <w:spacing w:after="20" w:line="240" w:lineRule="auto"/>
            </w:pPr>
            <w:r>
              <w:rPr>
                <w:sz w:val="16"/>
              </w:rPr>
              <w:t>Proporzione italiano/latino e profilo di pronuncia.</w:t>
            </w:r>
            <w:r>
              <w:rPr>
                <w:sz w:val="16"/>
              </w:rPr>
              <w:br/>
              <w:t>Budget voce, densità folla e musica diegetica/score.</w:t>
            </w:r>
            <w:r>
              <w:rPr>
                <w:sz w:val="16"/>
              </w:rPr>
              <w:br/>
              <w:t xml:space="preserve">Owner, reviewer, priorità e confini </w:t>
            </w:r>
            <w:r>
              <w:rPr>
                <w:sz w:val="16"/>
              </w:rPr>
              <w:t>definitivi.</w:t>
            </w:r>
            <w:r>
              <w:rPr>
                <w:sz w:val="16"/>
              </w:rPr>
              <w:br/>
              <w:t>Requisiti minimi per la demo di Pompei.</w:t>
            </w:r>
          </w:p>
        </w:tc>
      </w:tr>
      <w:tr w:rsidR="0011075F" w14:paraId="2C48B5C4" w14:textId="77777777">
        <w:trPr>
          <w:cantSplit/>
          <w:jc w:val="center"/>
        </w:trPr>
        <w:tc>
          <w:tcPr>
            <w:tcW w:w="2381" w:type="dxa"/>
            <w:shd w:val="clear" w:color="auto" w:fill="E9DDD1"/>
            <w:tcMar>
              <w:top w:w="90" w:type="dxa"/>
              <w:left w:w="120" w:type="dxa"/>
              <w:bottom w:w="90" w:type="dxa"/>
              <w:right w:w="120" w:type="dxa"/>
            </w:tcMar>
            <w:vAlign w:val="center"/>
          </w:tcPr>
          <w:p w14:paraId="47A5C9F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E4305F7" w14:textId="77777777" w:rsidR="0011075F" w:rsidRDefault="008A6E17">
            <w:pPr>
              <w:spacing w:after="20" w:line="240" w:lineRule="auto"/>
            </w:pPr>
            <w:r>
              <w:rPr>
                <w:sz w:val="16"/>
              </w:rPr>
              <w:t>Definiti nei documenti sorgente o ancora da promuovere a S4.</w:t>
            </w:r>
          </w:p>
        </w:tc>
      </w:tr>
    </w:tbl>
    <w:p w14:paraId="7C71DC4B" w14:textId="77777777" w:rsidR="0011075F" w:rsidRDefault="0011075F"/>
    <w:p w14:paraId="371D1D03" w14:textId="77777777" w:rsidR="0011075F" w:rsidRDefault="008A6E17">
      <w:pPr>
        <w:pStyle w:val="Titolo2"/>
      </w:pPr>
      <w:bookmarkStart w:id="147" w:name="_Toc235457020"/>
      <w:r>
        <w:t>Lingue, dialoghi e latino</w:t>
      </w:r>
      <w:bookmarkEnd w:id="147"/>
    </w:p>
    <w:p w14:paraId="72EEC7FD" w14:textId="77777777" w:rsidR="0011075F" w:rsidRDefault="008A6E17">
      <w:r>
        <w:t>Il dialogo comunica persona, status, relazione, informazione e azione. La storicità linguistica deve essere percepibile senza rendere l'esperienza inaccessibile.</w:t>
      </w:r>
    </w:p>
    <w:p w14:paraId="4D7B3530" w14:textId="77777777" w:rsidR="0011075F" w:rsidRDefault="008A6E17">
      <w:r>
        <w:t>Lingue audio, uso del latino ricostruito, resa di greco/osco, sottotitoli e localizzazione richiedono ADR-0007. Fino ad allora nessun documento presume full voice o una lingua diegetica unica.</w:t>
      </w:r>
    </w:p>
    <w:p w14:paraId="0AB44B15" w14:textId="77777777" w:rsidR="0011075F" w:rsidRDefault="008A6E17">
      <w:r>
        <w:t>Il testo distingue formalità, familiarità, autorità, professione e contesto, evitando il finto arcaico uniforme. Termini romani vengono mantenuti quando una traduzione cancella il concetto; il glossario diegetico ne facilita l'apprendimento.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50A2DBE" w14:textId="77777777">
        <w:trPr>
          <w:cantSplit/>
          <w:tblHeader/>
          <w:jc w:val="center"/>
        </w:trPr>
        <w:tc>
          <w:tcPr>
            <w:tcW w:w="2381" w:type="dxa"/>
            <w:shd w:val="clear" w:color="auto" w:fill="E9DDD1"/>
            <w:tcMar>
              <w:top w:w="90" w:type="dxa"/>
              <w:left w:w="120" w:type="dxa"/>
              <w:bottom w:w="90" w:type="dxa"/>
              <w:right w:w="120" w:type="dxa"/>
            </w:tcMar>
            <w:vAlign w:val="center"/>
          </w:tcPr>
          <w:p w14:paraId="41B11389" w14:textId="77777777" w:rsidR="0011075F" w:rsidRDefault="008A6E17">
            <w:r>
              <w:rPr>
                <w:b/>
                <w:color w:val="8B2E2E"/>
                <w:sz w:val="16"/>
              </w:rPr>
              <w:t>Fonti canoniche</w:t>
            </w:r>
          </w:p>
        </w:tc>
        <w:tc>
          <w:tcPr>
            <w:tcW w:w="6973" w:type="dxa"/>
            <w:tcMar>
              <w:top w:w="90" w:type="dxa"/>
              <w:left w:w="120" w:type="dxa"/>
              <w:bottom w:w="90" w:type="dxa"/>
              <w:right w:w="120" w:type="dxa"/>
            </w:tcMar>
          </w:tcPr>
          <w:p w14:paraId="41473D5F" w14:textId="77777777" w:rsidR="0011075F" w:rsidRDefault="008A6E17">
            <w:pPr>
              <w:spacing w:after="20" w:line="240" w:lineRule="auto"/>
            </w:pPr>
            <w:r>
              <w:rPr>
                <w:sz w:val="16"/>
              </w:rPr>
              <w:t>06-content/dialogue-and-language.md</w:t>
            </w:r>
            <w:r>
              <w:rPr>
                <w:sz w:val="16"/>
              </w:rPr>
              <w:br/>
              <w:t>06-content/narrative/languages.md</w:t>
            </w:r>
            <w:r>
              <w:rPr>
                <w:sz w:val="16"/>
              </w:rPr>
              <w:br/>
              <w:t>06-content/narrative/dialogue-system.md</w:t>
            </w:r>
            <w:r>
              <w:rPr>
                <w:sz w:val="16"/>
              </w:rPr>
              <w:br/>
              <w:t>02-historical-foundation/sources/latin-italian-glossary.md</w:t>
            </w:r>
          </w:p>
        </w:tc>
      </w:tr>
      <w:tr w:rsidR="0011075F" w14:paraId="38FF28B5" w14:textId="77777777">
        <w:trPr>
          <w:cantSplit/>
          <w:jc w:val="center"/>
        </w:trPr>
        <w:tc>
          <w:tcPr>
            <w:tcW w:w="2381" w:type="dxa"/>
            <w:shd w:val="clear" w:color="auto" w:fill="E9DDD1"/>
            <w:tcMar>
              <w:top w:w="90" w:type="dxa"/>
              <w:left w:w="120" w:type="dxa"/>
              <w:bottom w:w="90" w:type="dxa"/>
              <w:right w:w="120" w:type="dxa"/>
            </w:tcMar>
            <w:vAlign w:val="center"/>
          </w:tcPr>
          <w:p w14:paraId="5289AFC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728883C" w14:textId="77777777" w:rsidR="0011075F" w:rsidRDefault="008A6E17">
            <w:pPr>
              <w:spacing w:after="20" w:line="240" w:lineRule="auto"/>
            </w:pPr>
            <w:r>
              <w:rPr>
                <w:sz w:val="16"/>
              </w:rPr>
              <w:t>Mista / non assegnata</w:t>
            </w:r>
          </w:p>
        </w:tc>
      </w:tr>
      <w:tr w:rsidR="0011075F" w14:paraId="0301F3BE" w14:textId="77777777">
        <w:trPr>
          <w:cantSplit/>
          <w:jc w:val="center"/>
        </w:trPr>
        <w:tc>
          <w:tcPr>
            <w:tcW w:w="2381" w:type="dxa"/>
            <w:shd w:val="clear" w:color="auto" w:fill="E9DDD1"/>
            <w:tcMar>
              <w:top w:w="90" w:type="dxa"/>
              <w:left w:w="120" w:type="dxa"/>
              <w:bottom w:w="90" w:type="dxa"/>
              <w:right w:w="120" w:type="dxa"/>
            </w:tcMar>
            <w:vAlign w:val="center"/>
          </w:tcPr>
          <w:p w14:paraId="2FC9897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1AB484F" w14:textId="77777777" w:rsidR="0011075F" w:rsidRDefault="008A6E17">
            <w:pPr>
              <w:spacing w:after="20" w:line="240" w:lineRule="auto"/>
            </w:pPr>
            <w:r>
              <w:rPr>
                <w:sz w:val="16"/>
              </w:rPr>
              <w:t xml:space="preserve">Owner e </w:t>
            </w:r>
            <w:r>
              <w:rPr>
                <w:sz w:val="16"/>
              </w:rPr>
              <w:t>reviewer nominali.</w:t>
            </w:r>
            <w:r>
              <w:rPr>
                <w:sz w:val="16"/>
              </w:rPr>
              <w:br/>
              <w:t>Stato di approvazione e profondità richiesta dalla roadmap documentale.</w:t>
            </w:r>
            <w:r>
              <w:rPr>
                <w:sz w:val="16"/>
              </w:rPr>
              <w:br/>
              <w:t>Eventuali confini da riallineare con i nuovi sottodomini canonici.</w:t>
            </w:r>
            <w:r>
              <w:rPr>
                <w:sz w:val="16"/>
              </w:rPr>
              <w:br/>
              <w:t>Owner, reviewer, priorità e confini definitivi.</w:t>
            </w:r>
          </w:p>
        </w:tc>
      </w:tr>
      <w:tr w:rsidR="0011075F" w14:paraId="755616FA" w14:textId="77777777">
        <w:trPr>
          <w:cantSplit/>
          <w:jc w:val="center"/>
        </w:trPr>
        <w:tc>
          <w:tcPr>
            <w:tcW w:w="2381" w:type="dxa"/>
            <w:shd w:val="clear" w:color="auto" w:fill="E9DDD1"/>
            <w:tcMar>
              <w:top w:w="90" w:type="dxa"/>
              <w:left w:w="120" w:type="dxa"/>
              <w:bottom w:w="90" w:type="dxa"/>
              <w:right w:w="120" w:type="dxa"/>
            </w:tcMar>
            <w:vAlign w:val="center"/>
          </w:tcPr>
          <w:p w14:paraId="7CF068DB"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DF3998A" w14:textId="77777777" w:rsidR="0011075F" w:rsidRDefault="008A6E17">
            <w:pPr>
              <w:spacing w:after="20" w:line="240" w:lineRule="auto"/>
            </w:pPr>
            <w:r>
              <w:rPr>
                <w:sz w:val="16"/>
              </w:rPr>
              <w:t>Definiti nei documenti sorgente o ancora da promuovere a S4.</w:t>
            </w:r>
          </w:p>
        </w:tc>
      </w:tr>
    </w:tbl>
    <w:p w14:paraId="02BC587B" w14:textId="77777777" w:rsidR="0011075F" w:rsidRDefault="0011075F"/>
    <w:p w14:paraId="0E9B0A47" w14:textId="77777777" w:rsidR="0011075F" w:rsidRDefault="008A6E17">
      <w:pPr>
        <w:pStyle w:val="Titolo1"/>
      </w:pPr>
      <w:bookmarkStart w:id="148" w:name="_Toc235457021"/>
      <w:r>
        <w:t>18. Architettura tecnica</w:t>
      </w:r>
      <w:bookmarkEnd w:id="148"/>
    </w:p>
    <w:p w14:paraId="6CE603FC" w14:textId="77777777" w:rsidR="0011075F" w:rsidRDefault="008A6E17">
      <w:pPr>
        <w:pBdr>
          <w:left w:val="single" w:sz="18" w:space="8" w:color="B98228"/>
        </w:pBdr>
        <w:spacing w:after="240"/>
      </w:pPr>
      <w:r>
        <w:t xml:space="preserve">L'architettura separa dati canonici, simulazione, presentazione e interazione. Le decisioni tecnologiche restano subordinate al gate di readiness: questa sezione descrive la direzione </w:t>
      </w:r>
      <w:r>
        <w:t>approvata o proposta senza fingere implementazione esistente.</w:t>
      </w:r>
    </w:p>
    <w:p w14:paraId="4F33C23F" w14:textId="77777777" w:rsidR="0011075F" w:rsidRDefault="008A6E17">
      <w:pPr>
        <w:keepNext/>
        <w:jc w:val="center"/>
      </w:pPr>
      <w:r>
        <w:rPr>
          <w:noProof/>
        </w:rPr>
        <w:lastRenderedPageBreak/>
        <w:drawing>
          <wp:inline distT="0" distB="0" distL="0" distR="0" wp14:anchorId="0DF86B28" wp14:editId="0E338A0B">
            <wp:extent cx="5616000" cy="2169818"/>
            <wp:effectExtent l="0" t="0" r="0" b="0"/>
            <wp:docPr id="18" name="Picture 18" descr="Architettura tecnica a strati" title="Architettura tecnica a str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architecture.png"/>
                    <pic:cNvPicPr/>
                  </pic:nvPicPr>
                  <pic:blipFill>
                    <a:blip r:embed="rId25"/>
                    <a:stretch>
                      <a:fillRect/>
                    </a:stretch>
                  </pic:blipFill>
                  <pic:spPr>
                    <a:xfrm>
                      <a:off x="0" y="0"/>
                      <a:ext cx="5616000" cy="2169818"/>
                    </a:xfrm>
                    <a:prstGeom prst="rect">
                      <a:avLst/>
                    </a:prstGeom>
                  </pic:spPr>
                </pic:pic>
              </a:graphicData>
            </a:graphic>
          </wp:inline>
        </w:drawing>
      </w:r>
    </w:p>
    <w:p w14:paraId="0FAFD3B7" w14:textId="1242D8ED" w:rsidR="0011075F" w:rsidRDefault="008A6E17">
      <w:pPr>
        <w:pStyle w:val="Didascalia"/>
        <w:jc w:val="center"/>
      </w:pPr>
      <w:bookmarkStart w:id="149" w:name="_Toc235457075"/>
      <w:r>
        <w:t xml:space="preserve">Figura </w:t>
      </w:r>
      <w:r>
        <w:fldChar w:fldCharType="begin"/>
      </w:r>
      <w:r>
        <w:instrText>SEQ Figura \* ARABIC</w:instrText>
      </w:r>
      <w:r>
        <w:fldChar w:fldCharType="separate"/>
      </w:r>
      <w:r>
        <w:rPr>
          <w:noProof/>
        </w:rPr>
        <w:t>18</w:t>
      </w:r>
      <w:r>
        <w:fldChar w:fldCharType="end"/>
      </w:r>
      <w:r>
        <w:t xml:space="preserve"> - Architettura tecnica a strati</w:t>
      </w:r>
      <w:bookmarkEnd w:id="149"/>
    </w:p>
    <w:p w14:paraId="6759CB60" w14:textId="77777777" w:rsidR="0011075F" w:rsidRDefault="008A6E17">
      <w:pPr>
        <w:pStyle w:val="Titolo2"/>
      </w:pPr>
      <w:bookmarkStart w:id="150" w:name="_Toc235457022"/>
      <w:r>
        <w:t>Principi e separazione delle responsabilita</w:t>
      </w:r>
      <w:bookmarkEnd w:id="150"/>
    </w:p>
    <w:p w14:paraId="7ADC0F0B" w14:textId="77777777" w:rsidR="0011075F" w:rsidRDefault="008A6E17">
      <w:r>
        <w:t>1. Presentazione legge view model e invia intenti; non muta domini. 2. Interazione valida affordance e invia comandi; non possiede inventario/quest. 3. Simulazione possiede stato corrente e invarianti per dominio. 4. Dati definiscono tipi e parametri read-only; non contengono stato di partita. 5. Persistenza serializza contratti espliciti, non grafi UObject arbitrari. 6. Moduli dominio non dipendono da UI, mappe concrete o contenuto Pompei. 7. Comunicazione cross-domain via command/query/event contract, mai</w:t>
      </w:r>
      <w:r>
        <w:t xml:space="preserve"> cast a implementazioni.</w:t>
      </w:r>
    </w:p>
    <w:p w14:paraId="673A0BC9" w14:textId="77777777" w:rsidR="0011075F" w:rsidRDefault="008A6E17">
      <w:r>
        <w:t>Risultati tipizzati (Success, Rejected, Retryable, Corrupt), assert solo per invarianti di sviluppo, errori recuperabili senza crash, correlation/causation ID, categorie log per dominio, rate limit e redazione dati. Inspector di entità, event trace, scheduler, LOD e ownership richiesti prima della scala.</w:t>
      </w:r>
    </w:p>
    <w:p w14:paraId="38E30259" w14:textId="77777777" w:rsidR="0011075F" w:rsidRDefault="008A6E17">
      <w:r>
        <w:t>Budget per clock/LOD; lavoro event-driven e a intervalli; allocazioni ridotte nei loop; query batch; streaming asincrono; soft references; cache con invalidazione esplicita. Nessuna ottimizzazione senza benchmark, ma nessun sistema S4 senza percorso di profilazione e degradazione.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C4FCF5C" w14:textId="77777777">
        <w:trPr>
          <w:cantSplit/>
          <w:tblHeader/>
          <w:jc w:val="center"/>
        </w:trPr>
        <w:tc>
          <w:tcPr>
            <w:tcW w:w="2381" w:type="dxa"/>
            <w:shd w:val="clear" w:color="auto" w:fill="E9DDD1"/>
            <w:tcMar>
              <w:top w:w="90" w:type="dxa"/>
              <w:left w:w="120" w:type="dxa"/>
              <w:bottom w:w="90" w:type="dxa"/>
              <w:right w:w="120" w:type="dxa"/>
            </w:tcMar>
            <w:vAlign w:val="center"/>
          </w:tcPr>
          <w:p w14:paraId="77DDF27C" w14:textId="77777777" w:rsidR="0011075F" w:rsidRDefault="008A6E17">
            <w:r>
              <w:rPr>
                <w:b/>
                <w:color w:val="8B2E2E"/>
                <w:sz w:val="16"/>
              </w:rPr>
              <w:t>Fonti canoniche</w:t>
            </w:r>
          </w:p>
        </w:tc>
        <w:tc>
          <w:tcPr>
            <w:tcW w:w="6973" w:type="dxa"/>
            <w:tcMar>
              <w:top w:w="90" w:type="dxa"/>
              <w:left w:w="120" w:type="dxa"/>
              <w:bottom w:w="90" w:type="dxa"/>
              <w:right w:w="120" w:type="dxa"/>
            </w:tcMar>
          </w:tcPr>
          <w:p w14:paraId="18AC7D4E" w14:textId="77777777" w:rsidR="0011075F" w:rsidRDefault="008A6E17">
            <w:pPr>
              <w:spacing w:after="20" w:line="240" w:lineRule="auto"/>
            </w:pPr>
            <w:r>
              <w:rPr>
                <w:sz w:val="16"/>
              </w:rPr>
              <w:t>10-technical/technical-architecture.md</w:t>
            </w:r>
            <w:r>
              <w:rPr>
                <w:sz w:val="16"/>
              </w:rPr>
              <w:br/>
              <w:t>10-technical/architecture/architecture-principles.md</w:t>
            </w:r>
            <w:r>
              <w:rPr>
                <w:sz w:val="16"/>
              </w:rPr>
              <w:br/>
              <w:t>10-technical/architecture/simulation-presentation-separation.md</w:t>
            </w:r>
          </w:p>
        </w:tc>
      </w:tr>
      <w:tr w:rsidR="0011075F" w14:paraId="0B51628F" w14:textId="77777777">
        <w:trPr>
          <w:cantSplit/>
          <w:jc w:val="center"/>
        </w:trPr>
        <w:tc>
          <w:tcPr>
            <w:tcW w:w="2381" w:type="dxa"/>
            <w:shd w:val="clear" w:color="auto" w:fill="E9DDD1"/>
            <w:tcMar>
              <w:top w:w="90" w:type="dxa"/>
              <w:left w:w="120" w:type="dxa"/>
              <w:bottom w:w="90" w:type="dxa"/>
              <w:right w:w="120" w:type="dxa"/>
            </w:tcMar>
            <w:vAlign w:val="center"/>
          </w:tcPr>
          <w:p w14:paraId="0CD2D4D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F3BFC79" w14:textId="77777777" w:rsidR="0011075F" w:rsidRDefault="008A6E17">
            <w:pPr>
              <w:spacing w:after="20" w:line="240" w:lineRule="auto"/>
            </w:pPr>
            <w:r>
              <w:rPr>
                <w:sz w:val="16"/>
              </w:rPr>
              <w:t>C:2</w:t>
            </w:r>
          </w:p>
        </w:tc>
      </w:tr>
      <w:tr w:rsidR="0011075F" w14:paraId="56D88DCF" w14:textId="77777777">
        <w:trPr>
          <w:cantSplit/>
          <w:jc w:val="center"/>
        </w:trPr>
        <w:tc>
          <w:tcPr>
            <w:tcW w:w="2381" w:type="dxa"/>
            <w:shd w:val="clear" w:color="auto" w:fill="E9DDD1"/>
            <w:tcMar>
              <w:top w:w="90" w:type="dxa"/>
              <w:left w:w="120" w:type="dxa"/>
              <w:bottom w:w="90" w:type="dxa"/>
              <w:right w:w="120" w:type="dxa"/>
            </w:tcMar>
            <w:vAlign w:val="center"/>
          </w:tcPr>
          <w:p w14:paraId="4C3ECF0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09A3463" w14:textId="77777777" w:rsidR="0011075F" w:rsidRDefault="008A6E17">
            <w:pPr>
              <w:spacing w:after="20" w:line="240" w:lineRule="auto"/>
            </w:pPr>
            <w:r>
              <w:rPr>
                <w:sz w:val="16"/>
              </w:rPr>
              <w:t xml:space="preserve">Versione UE5 </w:t>
            </w:r>
            <w:r>
              <w:rPr>
                <w:sz w:val="16"/>
              </w:rPr>
              <w:t>baseline e piattaforme target.</w:t>
            </w:r>
            <w:r>
              <w:rPr>
                <w:sz w:val="16"/>
              </w:rPr>
              <w:br/>
              <w:t>Adozione finale Mass/StateTree/navmesh partizionata dopo spike autorizzati.</w:t>
            </w:r>
            <w:r>
              <w:rPr>
                <w:sz w:val="16"/>
              </w:rPr>
              <w:br/>
              <w:t>Confini esatti dei moduli P0 rispetto ai tempi di build/team.</w:t>
            </w:r>
            <w:r>
              <w:rPr>
                <w:sz w:val="16"/>
              </w:rPr>
              <w:br/>
              <w:t>Tool concreto per fitness tests e lint Blueprint/asset.</w:t>
            </w:r>
          </w:p>
        </w:tc>
      </w:tr>
      <w:tr w:rsidR="0011075F" w14:paraId="2ED1FE67" w14:textId="77777777">
        <w:trPr>
          <w:cantSplit/>
          <w:jc w:val="center"/>
        </w:trPr>
        <w:tc>
          <w:tcPr>
            <w:tcW w:w="2381" w:type="dxa"/>
            <w:shd w:val="clear" w:color="auto" w:fill="E9DDD1"/>
            <w:tcMar>
              <w:top w:w="90" w:type="dxa"/>
              <w:left w:w="120" w:type="dxa"/>
              <w:bottom w:w="90" w:type="dxa"/>
              <w:right w:w="120" w:type="dxa"/>
            </w:tcMar>
            <w:vAlign w:val="center"/>
          </w:tcPr>
          <w:p w14:paraId="4CC521D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1B0985D" w14:textId="77777777" w:rsidR="0011075F" w:rsidRDefault="008A6E17">
            <w:pPr>
              <w:spacing w:after="20" w:line="240" w:lineRule="auto"/>
            </w:pPr>
            <w:r>
              <w:rPr>
                <w:sz w:val="16"/>
              </w:rPr>
              <w:t>Definiti nei documenti sorgente o ancora da promuovere a S4.</w:t>
            </w:r>
          </w:p>
        </w:tc>
      </w:tr>
    </w:tbl>
    <w:p w14:paraId="49198E5C" w14:textId="77777777" w:rsidR="0011075F" w:rsidRDefault="0011075F"/>
    <w:p w14:paraId="74772A33" w14:textId="77777777" w:rsidR="0011075F" w:rsidRDefault="008A6E17">
      <w:pPr>
        <w:pStyle w:val="Titolo2"/>
      </w:pPr>
      <w:bookmarkStart w:id="151" w:name="_Toc235457023"/>
      <w:r>
        <w:t>Unreal Engine 5</w:t>
      </w:r>
      <w:bookmarkEnd w:id="151"/>
    </w:p>
    <w:p w14:paraId="1A9ACB02" w14:textId="77777777" w:rsidR="0011075F" w:rsidRDefault="008A6E17">
      <w:r>
        <w:t xml:space="preserve">Ogni cartella/plugin ha README, owner, reviewer, API pubblica, test e matrice asset. Dipendenze runtime dichiarate separatamente da editor/developer. Circular dependency e </w:t>
      </w:r>
      <w:r>
        <w:t>reference hard cross-feature sono errori di build/validation.</w:t>
      </w:r>
    </w:p>
    <w:p w14:paraId="3F6AD588" w14:textId="77777777" w:rsidR="0011075F" w:rsidRDefault="008A6E17">
      <w:r>
        <w:lastRenderedPageBreak/>
        <w:t>Default versionati → piattaforma → build configuration → profilo qualità → override sviluppo. Parametri gameplay/bilanciamento restano dati validati, non CVars nascosti; CVars solo diagnostica/performance con owner.</w:t>
      </w:r>
    </w:p>
    <w:p w14:paraId="008E9907" w14:textId="77777777" w:rsidR="0011075F" w:rsidRDefault="008A6E17">
      <w:r>
        <w:t>Asset spostato, plugin rinominato, map reference, redirector, tag eliminato e split/merge modulo richiedono piano di migrazione e compatibilità save. Nessun bulk move senza reference audit.</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712313A6" w14:textId="77777777">
        <w:trPr>
          <w:cantSplit/>
          <w:tblHeader/>
          <w:jc w:val="center"/>
        </w:trPr>
        <w:tc>
          <w:tcPr>
            <w:tcW w:w="2381" w:type="dxa"/>
            <w:shd w:val="clear" w:color="auto" w:fill="E9DDD1"/>
            <w:tcMar>
              <w:top w:w="90" w:type="dxa"/>
              <w:left w:w="120" w:type="dxa"/>
              <w:bottom w:w="90" w:type="dxa"/>
              <w:right w:w="120" w:type="dxa"/>
            </w:tcMar>
            <w:vAlign w:val="center"/>
          </w:tcPr>
          <w:p w14:paraId="7991541E" w14:textId="77777777" w:rsidR="0011075F" w:rsidRDefault="008A6E17">
            <w:r>
              <w:rPr>
                <w:b/>
                <w:color w:val="8B2E2E"/>
                <w:sz w:val="16"/>
              </w:rPr>
              <w:t>Fonti canoniche</w:t>
            </w:r>
          </w:p>
        </w:tc>
        <w:tc>
          <w:tcPr>
            <w:tcW w:w="6973" w:type="dxa"/>
            <w:tcMar>
              <w:top w:w="90" w:type="dxa"/>
              <w:left w:w="120" w:type="dxa"/>
              <w:bottom w:w="90" w:type="dxa"/>
              <w:right w:w="120" w:type="dxa"/>
            </w:tcMar>
          </w:tcPr>
          <w:p w14:paraId="5754F40A" w14:textId="77777777" w:rsidR="0011075F" w:rsidRDefault="008A6E17">
            <w:pPr>
              <w:spacing w:after="20" w:line="240" w:lineRule="auto"/>
            </w:pPr>
            <w:r>
              <w:rPr>
                <w:sz w:val="16"/>
              </w:rPr>
              <w:t>10-technical/unreal-engine-5/README.md</w:t>
            </w:r>
            <w:r>
              <w:rPr>
                <w:sz w:val="16"/>
              </w:rPr>
              <w:br/>
              <w:t>10-technical/unreal-engine-5/engine-decision.md</w:t>
            </w:r>
            <w:r>
              <w:rPr>
                <w:sz w:val="16"/>
              </w:rPr>
              <w:br/>
              <w:t>10-technical/unreal-engine-5/project-structure.md</w:t>
            </w:r>
          </w:p>
        </w:tc>
      </w:tr>
      <w:tr w:rsidR="0011075F" w14:paraId="48E032B9" w14:textId="77777777">
        <w:trPr>
          <w:cantSplit/>
          <w:jc w:val="center"/>
        </w:trPr>
        <w:tc>
          <w:tcPr>
            <w:tcW w:w="2381" w:type="dxa"/>
            <w:shd w:val="clear" w:color="auto" w:fill="E9DDD1"/>
            <w:tcMar>
              <w:top w:w="90" w:type="dxa"/>
              <w:left w:w="120" w:type="dxa"/>
              <w:bottom w:w="90" w:type="dxa"/>
              <w:right w:w="120" w:type="dxa"/>
            </w:tcMar>
            <w:vAlign w:val="center"/>
          </w:tcPr>
          <w:p w14:paraId="69B5B65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B2155A9" w14:textId="77777777" w:rsidR="0011075F" w:rsidRDefault="008A6E17">
            <w:pPr>
              <w:spacing w:after="20" w:line="240" w:lineRule="auto"/>
            </w:pPr>
            <w:r>
              <w:rPr>
                <w:sz w:val="16"/>
              </w:rPr>
              <w:t>C:3</w:t>
            </w:r>
          </w:p>
        </w:tc>
      </w:tr>
      <w:tr w:rsidR="0011075F" w14:paraId="7BD9C94C" w14:textId="77777777">
        <w:trPr>
          <w:cantSplit/>
          <w:jc w:val="center"/>
        </w:trPr>
        <w:tc>
          <w:tcPr>
            <w:tcW w:w="2381" w:type="dxa"/>
            <w:shd w:val="clear" w:color="auto" w:fill="E9DDD1"/>
            <w:tcMar>
              <w:top w:w="90" w:type="dxa"/>
              <w:left w:w="120" w:type="dxa"/>
              <w:bottom w:w="90" w:type="dxa"/>
              <w:right w:w="120" w:type="dxa"/>
            </w:tcMar>
            <w:vAlign w:val="center"/>
          </w:tcPr>
          <w:p w14:paraId="5C06C6A3"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AFF367B" w14:textId="77777777" w:rsidR="0011075F" w:rsidRDefault="008A6E17">
            <w:pPr>
              <w:spacing w:after="20" w:line="240" w:lineRule="auto"/>
            </w:pPr>
            <w:r>
              <w:rPr>
                <w:sz w:val="16"/>
              </w:rPr>
              <w:t>Ownership, priorità, tecnologie e requisiti definitivi.</w:t>
            </w:r>
            <w:r>
              <w:rPr>
                <w:sz w:val="16"/>
              </w:rPr>
              <w:br/>
              <w:t xml:space="preserve">Owner, reviewer, priorità e </w:t>
            </w:r>
            <w:r>
              <w:rPr>
                <w:sz w:val="16"/>
              </w:rPr>
              <w:t>tecnologia definitiva.</w:t>
            </w:r>
            <w:r>
              <w:rPr>
                <w:sz w:val="16"/>
              </w:rPr>
              <w:br/>
              <w:t>Requisiti minimi della vertical slice e target di piattaforma.</w:t>
            </w:r>
            <w:r>
              <w:rPr>
                <w:sz w:val="16"/>
              </w:rPr>
              <w:br/>
              <w:t>Granularità plugin vs moduli e prefissi definitivi.</w:t>
            </w:r>
          </w:p>
        </w:tc>
      </w:tr>
      <w:tr w:rsidR="0011075F" w14:paraId="3FB73D37" w14:textId="77777777">
        <w:trPr>
          <w:cantSplit/>
          <w:jc w:val="center"/>
        </w:trPr>
        <w:tc>
          <w:tcPr>
            <w:tcW w:w="2381" w:type="dxa"/>
            <w:shd w:val="clear" w:color="auto" w:fill="E9DDD1"/>
            <w:tcMar>
              <w:top w:w="90" w:type="dxa"/>
              <w:left w:w="120" w:type="dxa"/>
              <w:bottom w:w="90" w:type="dxa"/>
              <w:right w:w="120" w:type="dxa"/>
            </w:tcMar>
            <w:vAlign w:val="center"/>
          </w:tcPr>
          <w:p w14:paraId="6D0C66C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FD028BB" w14:textId="77777777" w:rsidR="0011075F" w:rsidRDefault="008A6E17">
            <w:pPr>
              <w:spacing w:after="20" w:line="240" w:lineRule="auto"/>
            </w:pPr>
            <w:r>
              <w:rPr>
                <w:sz w:val="16"/>
              </w:rPr>
              <w:t>Definiti nei documenti sorgente o ancora da promuovere a S4.</w:t>
            </w:r>
          </w:p>
        </w:tc>
      </w:tr>
    </w:tbl>
    <w:p w14:paraId="73B4320E" w14:textId="77777777" w:rsidR="0011075F" w:rsidRDefault="0011075F"/>
    <w:p w14:paraId="62F14370" w14:textId="77777777" w:rsidR="0011075F" w:rsidRDefault="008A6E17">
      <w:pPr>
        <w:pStyle w:val="Titolo2"/>
      </w:pPr>
      <w:bookmarkStart w:id="152" w:name="_Toc235457024"/>
      <w:r>
        <w:t>Moduli, plugin, componenti e subsystem</w:t>
      </w:r>
      <w:bookmarkEnd w:id="152"/>
    </w:p>
    <w:p w14:paraId="5CB4FF5F" w14:textId="77777777" w:rsidR="0011075F" w:rsidRDefault="008A6E17">
      <w:r>
        <w:t>Le frecce indicano dipendenza; Presentation non ritorna verso domini. Eventi non giustificano dipendenze circolari: i contratti condivisi vivono nel provider o Foundation solo se veramente trasversali.</w:t>
      </w:r>
    </w:p>
    <w:p w14:paraId="26B5B7A1" w14:textId="77777777" w:rsidR="0011075F" w:rsidRDefault="008A6E17">
      <w:r>
        <w:t xml:space="preserve">Header/API pubbliche minime; tipi </w:t>
      </w:r>
      <w:r>
        <w:t>privati non attraversano moduli. Comandi con ID idempotenza e caller authority; query read-only; eventi versionati, immutabili e causali. Nessun singleton globale non governato, GetAllActorsOfClass sistemico o cast cross-plugin.</w:t>
      </w:r>
    </w:p>
    <w:p w14:paraId="24526658" w14:textId="77777777" w:rsidR="0011075F" w:rsidRDefault="008A6E17">
      <w:r>
        <w:t>Ogni plugin può avere moduli Runtime, Editor, Developer, Tests. Runtime non include editor headers. Tooling opzionale non diventa requisito shipping. Startup esplicito, shutdown idempotente, world teardown e PIE multi-world testati.</w:t>
      </w:r>
    </w:p>
    <w:p w14:paraId="082D030E" w14:textId="77777777" w:rsidR="0011075F" w:rsidRDefault="008A6E17">
      <w:pPr>
        <w:keepNext/>
        <w:jc w:val="center"/>
      </w:pPr>
      <w:r>
        <w:rPr>
          <w:noProof/>
        </w:rPr>
        <w:drawing>
          <wp:inline distT="0" distB="0" distL="0" distR="0" wp14:anchorId="6A43776C" wp14:editId="3949699D">
            <wp:extent cx="5616000" cy="2169818"/>
            <wp:effectExtent l="0" t="0" r="0" b="0"/>
            <wp:docPr id="19" name="Picture 19" descr="Moduli Unreal Engine proposti" title="Moduli Unreal Engine propo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_modules.png"/>
                    <pic:cNvPicPr/>
                  </pic:nvPicPr>
                  <pic:blipFill>
                    <a:blip r:embed="rId26"/>
                    <a:stretch>
                      <a:fillRect/>
                    </a:stretch>
                  </pic:blipFill>
                  <pic:spPr>
                    <a:xfrm>
                      <a:off x="0" y="0"/>
                      <a:ext cx="5616000" cy="2169818"/>
                    </a:xfrm>
                    <a:prstGeom prst="rect">
                      <a:avLst/>
                    </a:prstGeom>
                  </pic:spPr>
                </pic:pic>
              </a:graphicData>
            </a:graphic>
          </wp:inline>
        </w:drawing>
      </w:r>
    </w:p>
    <w:p w14:paraId="41DAF5B2" w14:textId="4631190D" w:rsidR="0011075F" w:rsidRDefault="008A6E17">
      <w:pPr>
        <w:pStyle w:val="Didascalia"/>
        <w:jc w:val="center"/>
      </w:pPr>
      <w:bookmarkStart w:id="153" w:name="_Toc235457076"/>
      <w:r>
        <w:t xml:space="preserve">Figura </w:t>
      </w:r>
      <w:r>
        <w:fldChar w:fldCharType="begin"/>
      </w:r>
      <w:r>
        <w:instrText>SEQ Figura \* ARABIC</w:instrText>
      </w:r>
      <w:r>
        <w:fldChar w:fldCharType="separate"/>
      </w:r>
      <w:r>
        <w:rPr>
          <w:noProof/>
        </w:rPr>
        <w:t>19</w:t>
      </w:r>
      <w:r>
        <w:fldChar w:fldCharType="end"/>
      </w:r>
      <w:r>
        <w:t xml:space="preserve"> - Moduli Unreal Engine proposti</w:t>
      </w:r>
      <w:bookmarkEnd w:id="153"/>
    </w:p>
    <w:tbl>
      <w:tblPr>
        <w:tblStyle w:val="Grigliatabella"/>
        <w:tblW w:w="9354" w:type="dxa"/>
        <w:jc w:val="center"/>
        <w:tblLayout w:type="fixed"/>
        <w:tblLook w:val="04A0" w:firstRow="1" w:lastRow="0" w:firstColumn="1" w:lastColumn="0" w:noHBand="0" w:noVBand="1"/>
      </w:tblPr>
      <w:tblGrid>
        <w:gridCol w:w="2381"/>
        <w:gridCol w:w="6973"/>
      </w:tblGrid>
      <w:tr w:rsidR="0011075F" w14:paraId="0F0FFE7C" w14:textId="77777777">
        <w:trPr>
          <w:cantSplit/>
          <w:tblHeader/>
          <w:jc w:val="center"/>
        </w:trPr>
        <w:tc>
          <w:tcPr>
            <w:tcW w:w="2381" w:type="dxa"/>
            <w:shd w:val="clear" w:color="auto" w:fill="E9DDD1"/>
            <w:tcMar>
              <w:top w:w="90" w:type="dxa"/>
              <w:left w:w="120" w:type="dxa"/>
              <w:bottom w:w="90" w:type="dxa"/>
              <w:right w:w="120" w:type="dxa"/>
            </w:tcMar>
            <w:vAlign w:val="center"/>
          </w:tcPr>
          <w:p w14:paraId="08107DB1" w14:textId="77777777" w:rsidR="0011075F" w:rsidRDefault="008A6E17">
            <w:r>
              <w:rPr>
                <w:b/>
                <w:color w:val="8B2E2E"/>
                <w:sz w:val="16"/>
              </w:rPr>
              <w:t>Fonti canoniche</w:t>
            </w:r>
          </w:p>
        </w:tc>
        <w:tc>
          <w:tcPr>
            <w:tcW w:w="6973" w:type="dxa"/>
            <w:tcMar>
              <w:top w:w="90" w:type="dxa"/>
              <w:left w:w="120" w:type="dxa"/>
              <w:bottom w:w="90" w:type="dxa"/>
              <w:right w:w="120" w:type="dxa"/>
            </w:tcMar>
          </w:tcPr>
          <w:p w14:paraId="7BB2A279" w14:textId="77777777" w:rsidR="0011075F" w:rsidRDefault="008A6E17">
            <w:pPr>
              <w:spacing w:after="20" w:line="240" w:lineRule="auto"/>
            </w:pPr>
            <w:r>
              <w:rPr>
                <w:sz w:val="16"/>
              </w:rPr>
              <w:t>10-technical/unreal-engine-5/modules.md</w:t>
            </w:r>
            <w:r>
              <w:rPr>
                <w:sz w:val="16"/>
              </w:rPr>
              <w:br/>
              <w:t>10-technical/unreal-engine-5/plugins.md</w:t>
            </w:r>
            <w:r>
              <w:rPr>
                <w:sz w:val="16"/>
              </w:rPr>
              <w:br/>
              <w:t>10-technical/unreal-engine-5/components-subsystems.md</w:t>
            </w:r>
          </w:p>
        </w:tc>
      </w:tr>
      <w:tr w:rsidR="0011075F" w14:paraId="2312BA9F" w14:textId="77777777">
        <w:trPr>
          <w:cantSplit/>
          <w:jc w:val="center"/>
        </w:trPr>
        <w:tc>
          <w:tcPr>
            <w:tcW w:w="2381" w:type="dxa"/>
            <w:shd w:val="clear" w:color="auto" w:fill="E9DDD1"/>
            <w:tcMar>
              <w:top w:w="90" w:type="dxa"/>
              <w:left w:w="120" w:type="dxa"/>
              <w:bottom w:w="90" w:type="dxa"/>
              <w:right w:w="120" w:type="dxa"/>
            </w:tcMar>
            <w:vAlign w:val="center"/>
          </w:tcPr>
          <w:p w14:paraId="73A29EB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0AF606B" w14:textId="77777777" w:rsidR="0011075F" w:rsidRDefault="008A6E17">
            <w:pPr>
              <w:spacing w:after="20" w:line="240" w:lineRule="auto"/>
            </w:pPr>
            <w:r>
              <w:rPr>
                <w:sz w:val="16"/>
              </w:rPr>
              <w:t>C:5, D:2, E:3</w:t>
            </w:r>
          </w:p>
        </w:tc>
      </w:tr>
      <w:tr w:rsidR="0011075F" w14:paraId="4D796341" w14:textId="77777777">
        <w:trPr>
          <w:cantSplit/>
          <w:jc w:val="center"/>
        </w:trPr>
        <w:tc>
          <w:tcPr>
            <w:tcW w:w="2381" w:type="dxa"/>
            <w:shd w:val="clear" w:color="auto" w:fill="E9DDD1"/>
            <w:tcMar>
              <w:top w:w="90" w:type="dxa"/>
              <w:left w:w="120" w:type="dxa"/>
              <w:bottom w:w="90" w:type="dxa"/>
              <w:right w:w="120" w:type="dxa"/>
            </w:tcMar>
            <w:vAlign w:val="center"/>
          </w:tcPr>
          <w:p w14:paraId="208E1FC2"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07651F96" w14:textId="77777777" w:rsidR="0011075F" w:rsidRDefault="008A6E17">
            <w:pPr>
              <w:spacing w:after="20" w:line="240" w:lineRule="auto"/>
            </w:pPr>
            <w:r>
              <w:rPr>
                <w:sz w:val="16"/>
              </w:rPr>
              <w:t xml:space="preserve">Packaging effettivo dei </w:t>
            </w:r>
            <w:r>
              <w:rPr>
                <w:sz w:val="16"/>
              </w:rPr>
              <w:t>moduli logici nei plugin.</w:t>
            </w:r>
            <w:r>
              <w:rPr>
                <w:sz w:val="16"/>
              </w:rPr>
              <w:br/>
              <w:t>CommonUI/DataRegistry/Mass/Smart Objects finali dopo spike.</w:t>
            </w:r>
            <w:r>
              <w:rPr>
                <w:sz w:val="16"/>
              </w:rPr>
              <w:br/>
              <w:t>Lista plugin P0 e baseline UE.</w:t>
            </w:r>
            <w:r>
              <w:rPr>
                <w:sz w:val="16"/>
              </w:rPr>
              <w:br/>
              <w:t>Ammissibilità marketplace/closed-source.</w:t>
            </w:r>
          </w:p>
        </w:tc>
      </w:tr>
      <w:tr w:rsidR="0011075F" w14:paraId="1AA8DB57" w14:textId="77777777">
        <w:trPr>
          <w:cantSplit/>
          <w:jc w:val="center"/>
        </w:trPr>
        <w:tc>
          <w:tcPr>
            <w:tcW w:w="2381" w:type="dxa"/>
            <w:shd w:val="clear" w:color="auto" w:fill="E9DDD1"/>
            <w:tcMar>
              <w:top w:w="90" w:type="dxa"/>
              <w:left w:w="120" w:type="dxa"/>
              <w:bottom w:w="90" w:type="dxa"/>
              <w:right w:w="120" w:type="dxa"/>
            </w:tcMar>
            <w:vAlign w:val="center"/>
          </w:tcPr>
          <w:p w14:paraId="44E1A36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F47A59B" w14:textId="77777777" w:rsidR="0011075F" w:rsidRDefault="008A6E17">
            <w:pPr>
              <w:spacing w:after="20" w:line="240" w:lineRule="auto"/>
            </w:pPr>
            <w:r>
              <w:rPr>
                <w:sz w:val="16"/>
              </w:rPr>
              <w:t>Definiti nei documenti sorgente o ancora da promuovere a S4.</w:t>
            </w:r>
          </w:p>
        </w:tc>
      </w:tr>
    </w:tbl>
    <w:p w14:paraId="5AF35CA4" w14:textId="77777777" w:rsidR="0011075F" w:rsidRDefault="0011075F"/>
    <w:p w14:paraId="4535D6B8" w14:textId="77777777" w:rsidR="0011075F" w:rsidRDefault="008A6E17">
      <w:pPr>
        <w:pStyle w:val="Titolo2"/>
      </w:pPr>
      <w:bookmarkStart w:id="154" w:name="_Toc235457025"/>
      <w:r>
        <w:t>C++, Blueprint, dati e Gameplay Tags</w:t>
      </w:r>
      <w:bookmarkEnd w:id="154"/>
    </w:p>
    <w:p w14:paraId="3D7B3433" w14:textId="77777777" w:rsidR="0011075F" w:rsidRDefault="008A6E17">
      <w:r>
        <w:t>Segnali di migrazione a C++: uso cross-feature, stato persistente, performance, duplicazione, test difficile o graph complexity oltre soglia. Conversione conserva API/versione e richiede test equivalenza. Prototipo Blueprint non entra P0 senza review.</w:t>
      </w:r>
    </w:p>
    <w:p w14:paraId="3A8E5CD3" w14:textId="77777777" w:rsidR="0011075F" w:rsidRDefault="008A6E17">
      <w:r>
        <w:t>Blueprint riceve errori tipizzati e messaggi user-safe; log di dominio nasce in C++. Automation/headless per regole; functional tests per integrazione BP; lint per tick, casts, reference e complessità; compile/package su ogni gate.</w:t>
      </w:r>
    </w:p>
    <w:p w14:paraId="028BCB65" w14:textId="77777777" w:rsidR="0011075F" w:rsidRDefault="008A6E17">
      <w:r>
        <w:t>Ogni feature P0 assegna logica a C++/BP/dati con motivo, API, test e budget; nessun Blueprint possiede stato canonico o loop globale.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8684524" w14:textId="77777777">
        <w:trPr>
          <w:cantSplit/>
          <w:tblHeader/>
          <w:jc w:val="center"/>
        </w:trPr>
        <w:tc>
          <w:tcPr>
            <w:tcW w:w="2381" w:type="dxa"/>
            <w:shd w:val="clear" w:color="auto" w:fill="E9DDD1"/>
            <w:tcMar>
              <w:top w:w="90" w:type="dxa"/>
              <w:left w:w="120" w:type="dxa"/>
              <w:bottom w:w="90" w:type="dxa"/>
              <w:right w:w="120" w:type="dxa"/>
            </w:tcMar>
            <w:vAlign w:val="center"/>
          </w:tcPr>
          <w:p w14:paraId="480692C5" w14:textId="77777777" w:rsidR="0011075F" w:rsidRDefault="008A6E17">
            <w:r>
              <w:rPr>
                <w:b/>
                <w:color w:val="8B2E2E"/>
                <w:sz w:val="16"/>
              </w:rPr>
              <w:t>Fonti canoniche</w:t>
            </w:r>
          </w:p>
        </w:tc>
        <w:tc>
          <w:tcPr>
            <w:tcW w:w="6973" w:type="dxa"/>
            <w:tcMar>
              <w:top w:w="90" w:type="dxa"/>
              <w:left w:w="120" w:type="dxa"/>
              <w:bottom w:w="90" w:type="dxa"/>
              <w:right w:w="120" w:type="dxa"/>
            </w:tcMar>
          </w:tcPr>
          <w:p w14:paraId="3F39686F" w14:textId="77777777" w:rsidR="0011075F" w:rsidRDefault="008A6E17">
            <w:pPr>
              <w:spacing w:after="20" w:line="240" w:lineRule="auto"/>
            </w:pPr>
            <w:r>
              <w:rPr>
                <w:sz w:val="16"/>
              </w:rPr>
              <w:t>10-technical/unreal-engine-5/cpp-blueprint-policy.md</w:t>
            </w:r>
            <w:r>
              <w:rPr>
                <w:sz w:val="16"/>
              </w:rPr>
              <w:br/>
              <w:t>10-technical/unreal-engine-5/data-assets-tables.md</w:t>
            </w:r>
            <w:r>
              <w:rPr>
                <w:sz w:val="16"/>
              </w:rPr>
              <w:br/>
              <w:t>10-technical/unreal-engine-5/gameplay-tags.md</w:t>
            </w:r>
          </w:p>
        </w:tc>
      </w:tr>
      <w:tr w:rsidR="0011075F" w14:paraId="16F57336" w14:textId="77777777">
        <w:trPr>
          <w:cantSplit/>
          <w:jc w:val="center"/>
        </w:trPr>
        <w:tc>
          <w:tcPr>
            <w:tcW w:w="2381" w:type="dxa"/>
            <w:shd w:val="clear" w:color="auto" w:fill="E9DDD1"/>
            <w:tcMar>
              <w:top w:w="90" w:type="dxa"/>
              <w:left w:w="120" w:type="dxa"/>
              <w:bottom w:w="90" w:type="dxa"/>
              <w:right w:w="120" w:type="dxa"/>
            </w:tcMar>
            <w:vAlign w:val="center"/>
          </w:tcPr>
          <w:p w14:paraId="73312F3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0EE746E" w14:textId="77777777" w:rsidR="0011075F" w:rsidRDefault="008A6E17">
            <w:pPr>
              <w:spacing w:after="20" w:line="240" w:lineRule="auto"/>
            </w:pPr>
            <w:r>
              <w:rPr>
                <w:sz w:val="16"/>
              </w:rPr>
              <w:t>C:8</w:t>
            </w:r>
          </w:p>
        </w:tc>
      </w:tr>
      <w:tr w:rsidR="0011075F" w14:paraId="6DDC32C2" w14:textId="77777777">
        <w:trPr>
          <w:cantSplit/>
          <w:jc w:val="center"/>
        </w:trPr>
        <w:tc>
          <w:tcPr>
            <w:tcW w:w="2381" w:type="dxa"/>
            <w:shd w:val="clear" w:color="auto" w:fill="E9DDD1"/>
            <w:tcMar>
              <w:top w:w="90" w:type="dxa"/>
              <w:left w:w="120" w:type="dxa"/>
              <w:bottom w:w="90" w:type="dxa"/>
              <w:right w:w="120" w:type="dxa"/>
            </w:tcMar>
            <w:vAlign w:val="center"/>
          </w:tcPr>
          <w:p w14:paraId="61518A86"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03C2175" w14:textId="77777777" w:rsidR="0011075F" w:rsidRDefault="008A6E17">
            <w:pPr>
              <w:spacing w:after="20" w:line="240" w:lineRule="auto"/>
            </w:pPr>
            <w:r>
              <w:rPr>
                <w:sz w:val="16"/>
              </w:rPr>
              <w:t>Soglie quantitative di complessità/tick Blueprint.</w:t>
            </w:r>
            <w:r>
              <w:rPr>
                <w:sz w:val="16"/>
              </w:rPr>
              <w:br/>
              <w:t>CommonUI/MVVM e strumenti lint finali.</w:t>
            </w:r>
            <w:r>
              <w:rPr>
                <w:sz w:val="16"/>
              </w:rPr>
              <w:br/>
              <w:t>Adozione Data Registry e divisione Data Asset/Table per cataloghi P0.</w:t>
            </w:r>
            <w:r>
              <w:rPr>
                <w:sz w:val="16"/>
              </w:rPr>
              <w:br/>
            </w:r>
            <w:r>
              <w:rPr>
                <w:sz w:val="16"/>
              </w:rPr>
              <w:t>Strategia patch/DLC futura, esclusa dalla demo.</w:t>
            </w:r>
          </w:p>
        </w:tc>
      </w:tr>
      <w:tr w:rsidR="0011075F" w14:paraId="31244F8B" w14:textId="77777777">
        <w:trPr>
          <w:cantSplit/>
          <w:jc w:val="center"/>
        </w:trPr>
        <w:tc>
          <w:tcPr>
            <w:tcW w:w="2381" w:type="dxa"/>
            <w:shd w:val="clear" w:color="auto" w:fill="E9DDD1"/>
            <w:tcMar>
              <w:top w:w="90" w:type="dxa"/>
              <w:left w:w="120" w:type="dxa"/>
              <w:bottom w:w="90" w:type="dxa"/>
              <w:right w:w="120" w:type="dxa"/>
            </w:tcMar>
            <w:vAlign w:val="center"/>
          </w:tcPr>
          <w:p w14:paraId="3394319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73F4419" w14:textId="77777777" w:rsidR="0011075F" w:rsidRDefault="008A6E17">
            <w:pPr>
              <w:spacing w:after="20" w:line="240" w:lineRule="auto"/>
            </w:pPr>
            <w:r>
              <w:rPr>
                <w:sz w:val="16"/>
              </w:rPr>
              <w:t>Definiti nei documenti sorgente o ancora da promuovere a S4.</w:t>
            </w:r>
          </w:p>
        </w:tc>
      </w:tr>
    </w:tbl>
    <w:p w14:paraId="590C66E1" w14:textId="77777777" w:rsidR="0011075F" w:rsidRDefault="0011075F"/>
    <w:p w14:paraId="4BD3A858" w14:textId="77777777" w:rsidR="0011075F" w:rsidRDefault="008A6E17">
      <w:pPr>
        <w:pStyle w:val="Titolo2"/>
      </w:pPr>
      <w:bookmarkStart w:id="155" w:name="_Toc235457026"/>
      <w:r>
        <w:t>AI, Mass Entity, StateTree e mondo</w:t>
      </w:r>
      <w:bookmarkEnd w:id="155"/>
    </w:p>
    <w:p w14:paraId="11EE134F" w14:textId="77777777" w:rsidR="0011075F" w:rsidRDefault="008A6E17">
      <w:r>
        <w:t xml:space="preserve">FRAEntityId collega Mass handle transitorio a record stabile. Fragments </w:t>
      </w:r>
      <w:r>
        <w:t>contengono solo dati necessari al batch corrente: transform, velocity, LOD, intent summary, representation, schedule slice. Relazioni, debiti, memoria, salute completa e inventari restano repository dominio.</w:t>
      </w:r>
    </w:p>
    <w:p w14:paraId="75678148" w14:textId="77777777" w:rsidR="0011075F" w:rsidRDefault="008A6E17">
      <w:r>
        <w:t>Promozione crea snapshot, riserva identity ownership, costruisce entity/Actor, verifica e committa. Degradazione raccoglie output autorizzati, riconcilia e distrugge projection. Un solo writer per campo; MassCommandBuffer per composition change; segnali svegliano lavoro. Handle Mass mai nei save.</w:t>
      </w:r>
    </w:p>
    <w:p w14:paraId="1ED7A137" w14:textId="77777777" w:rsidR="0011075F" w:rsidRDefault="008A6E17">
      <w:r>
        <w:t>Benchmark contro soluzione Actor/aggregata per densità Pompei, CPU, memoria, spawn, representation switch, path/avoidance e authoring. Se fallisce, usare coorti/flow fields e Actor pool; nessun sistema core dipende soltanto da Mass. Plugin/stato UE verificati per baseline.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BCC19AA" w14:textId="77777777">
        <w:trPr>
          <w:cantSplit/>
          <w:tblHeader/>
          <w:jc w:val="center"/>
        </w:trPr>
        <w:tc>
          <w:tcPr>
            <w:tcW w:w="2381" w:type="dxa"/>
            <w:shd w:val="clear" w:color="auto" w:fill="E9DDD1"/>
            <w:tcMar>
              <w:top w:w="90" w:type="dxa"/>
              <w:left w:w="120" w:type="dxa"/>
              <w:bottom w:w="90" w:type="dxa"/>
              <w:right w:w="120" w:type="dxa"/>
            </w:tcMar>
            <w:vAlign w:val="center"/>
          </w:tcPr>
          <w:p w14:paraId="515090C6" w14:textId="77777777" w:rsidR="0011075F" w:rsidRDefault="008A6E17">
            <w:r>
              <w:rPr>
                <w:b/>
                <w:color w:val="8B2E2E"/>
                <w:sz w:val="16"/>
              </w:rPr>
              <w:lastRenderedPageBreak/>
              <w:t>Fonti canoniche</w:t>
            </w:r>
          </w:p>
        </w:tc>
        <w:tc>
          <w:tcPr>
            <w:tcW w:w="6973" w:type="dxa"/>
            <w:tcMar>
              <w:top w:w="90" w:type="dxa"/>
              <w:left w:w="120" w:type="dxa"/>
              <w:bottom w:w="90" w:type="dxa"/>
              <w:right w:w="120" w:type="dxa"/>
            </w:tcMar>
          </w:tcPr>
          <w:p w14:paraId="1ACED4F2" w14:textId="77777777" w:rsidR="0011075F" w:rsidRDefault="008A6E17">
            <w:pPr>
              <w:spacing w:after="20" w:line="240" w:lineRule="auto"/>
            </w:pPr>
            <w:r>
              <w:rPr>
                <w:sz w:val="16"/>
              </w:rPr>
              <w:t>10-technical/unreal-engine-5/mass-entity.md</w:t>
            </w:r>
            <w:r>
              <w:rPr>
                <w:sz w:val="16"/>
              </w:rPr>
              <w:br/>
              <w:t>10-technical/unreal-engine-5/state-tree-behavior-tree.md</w:t>
            </w:r>
            <w:r>
              <w:rPr>
                <w:sz w:val="16"/>
              </w:rPr>
              <w:br/>
              <w:t>10-technical/unreal-engine-5/world-partition.md</w:t>
            </w:r>
            <w:r>
              <w:rPr>
                <w:sz w:val="16"/>
              </w:rPr>
              <w:br/>
            </w:r>
            <w:r>
              <w:rPr>
                <w:sz w:val="16"/>
              </w:rPr>
              <w:t>10-technical/unreal-engine-5/navigation-crowds.md</w:t>
            </w:r>
          </w:p>
        </w:tc>
      </w:tr>
      <w:tr w:rsidR="0011075F" w14:paraId="0569D67A" w14:textId="77777777">
        <w:trPr>
          <w:cantSplit/>
          <w:jc w:val="center"/>
        </w:trPr>
        <w:tc>
          <w:tcPr>
            <w:tcW w:w="2381" w:type="dxa"/>
            <w:shd w:val="clear" w:color="auto" w:fill="E9DDD1"/>
            <w:tcMar>
              <w:top w:w="90" w:type="dxa"/>
              <w:left w:w="120" w:type="dxa"/>
              <w:bottom w:w="90" w:type="dxa"/>
              <w:right w:w="120" w:type="dxa"/>
            </w:tcMar>
            <w:vAlign w:val="center"/>
          </w:tcPr>
          <w:p w14:paraId="300148C1"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C50DE38" w14:textId="77777777" w:rsidR="0011075F" w:rsidRDefault="008A6E17">
            <w:pPr>
              <w:spacing w:after="20" w:line="240" w:lineRule="auto"/>
            </w:pPr>
            <w:r>
              <w:rPr>
                <w:sz w:val="16"/>
              </w:rPr>
              <w:t>A:3, B:2, C:3, D:3, E:1</w:t>
            </w:r>
          </w:p>
        </w:tc>
      </w:tr>
      <w:tr w:rsidR="0011075F" w14:paraId="16B3136A" w14:textId="77777777">
        <w:trPr>
          <w:cantSplit/>
          <w:jc w:val="center"/>
        </w:trPr>
        <w:tc>
          <w:tcPr>
            <w:tcW w:w="2381" w:type="dxa"/>
            <w:shd w:val="clear" w:color="auto" w:fill="E9DDD1"/>
            <w:tcMar>
              <w:top w:w="90" w:type="dxa"/>
              <w:left w:w="120" w:type="dxa"/>
              <w:bottom w:w="90" w:type="dxa"/>
              <w:right w:w="120" w:type="dxa"/>
            </w:tcMar>
            <w:vAlign w:val="center"/>
          </w:tcPr>
          <w:p w14:paraId="4855A86A"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92AB6CA" w14:textId="77777777" w:rsidR="0011075F" w:rsidRDefault="008A6E17">
            <w:pPr>
              <w:spacing w:after="20" w:line="240" w:lineRule="auto"/>
            </w:pPr>
            <w:r>
              <w:rPr>
                <w:sz w:val="16"/>
              </w:rPr>
              <w:t>Adozione P0 e plugin MassGameplay/StateTree/SmartObjects.</w:t>
            </w:r>
            <w:r>
              <w:rPr>
                <w:sz w:val="16"/>
              </w:rPr>
              <w:br/>
              <w:t>Representation LOD e dimensioni chunk/query.</w:t>
            </w:r>
            <w:r>
              <w:rPr>
                <w:sz w:val="16"/>
              </w:rPr>
              <w:br/>
              <w:t>StateTree/BT split finale dopo spike.</w:t>
            </w:r>
            <w:r>
              <w:rPr>
                <w:sz w:val="16"/>
              </w:rPr>
              <w:br/>
              <w:t>Authoring e debugging workflow per designer.</w:t>
            </w:r>
          </w:p>
        </w:tc>
      </w:tr>
      <w:tr w:rsidR="0011075F" w14:paraId="412624A5" w14:textId="77777777">
        <w:trPr>
          <w:cantSplit/>
          <w:jc w:val="center"/>
        </w:trPr>
        <w:tc>
          <w:tcPr>
            <w:tcW w:w="2381" w:type="dxa"/>
            <w:shd w:val="clear" w:color="auto" w:fill="E9DDD1"/>
            <w:tcMar>
              <w:top w:w="90" w:type="dxa"/>
              <w:left w:w="120" w:type="dxa"/>
              <w:bottom w:w="90" w:type="dxa"/>
              <w:right w:w="120" w:type="dxa"/>
            </w:tcMar>
            <w:vAlign w:val="center"/>
          </w:tcPr>
          <w:p w14:paraId="6EFC8D8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9CEE4A3" w14:textId="77777777" w:rsidR="0011075F" w:rsidRDefault="008A6E17">
            <w:pPr>
              <w:spacing w:after="20" w:line="240" w:lineRule="auto"/>
            </w:pPr>
            <w:r>
              <w:rPr>
                <w:sz w:val="16"/>
              </w:rPr>
              <w:t>Definiti nei documenti sorgente o ancora da promuovere a S4.</w:t>
            </w:r>
          </w:p>
        </w:tc>
      </w:tr>
    </w:tbl>
    <w:p w14:paraId="6F58A934" w14:textId="77777777" w:rsidR="0011075F" w:rsidRDefault="0011075F"/>
    <w:p w14:paraId="376012DF" w14:textId="77777777" w:rsidR="0011075F" w:rsidRDefault="008A6E17">
      <w:pPr>
        <w:pStyle w:val="Titolo2"/>
      </w:pPr>
      <w:bookmarkStart w:id="156" w:name="_Toc235457027"/>
      <w:r>
        <w:t>Eventi, configurazione, logging ed errori</w:t>
      </w:r>
      <w:bookmarkEnd w:id="156"/>
    </w:p>
    <w:p w14:paraId="7BC0CCE6" w14:textId="77777777" w:rsidR="0011075F" w:rsidRDefault="008A6E17">
      <w:r>
        <w:t xml:space="preserve">Il bus non crea causalità storica: preserva tempo, luogo, fonte e </w:t>
      </w:r>
      <w:r>
        <w:t>confidenza dichiarati dal produttore. Una voce appresa da un NPC è diversa dal fatto globale da cui può derivare.</w:t>
      </w:r>
    </w:p>
    <w:p w14:paraId="2E81963B" w14:textId="77777777" w:rsidR="0011075F" w:rsidRDefault="008A6E17">
      <w:r>
        <w:t>Input: evento proposto, subscription, ack e richiesta di replay. Output: evento consegnato, rifiuto tipizzato, metrica e record di quarantena. Possiede offset, subscription, deduplication key e journal tecnico; legge schemi e tempo; non modifica aggregati di dominio.</w:t>
      </w:r>
    </w:p>
    <w:p w14:paraId="3C6D26E2" w14:textId="77777777" w:rsidR="0011075F" w:rsidRDefault="008A6E17">
      <w:r>
        <w:t>Genera diagnostica di rifiuto, ritardo e quarantena. Riceve tutti gli eventi registrabili dichiarati nel catalogo, ma li tratta come payload opachi dopo la validazione del contratto.</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E8CC143" w14:textId="77777777">
        <w:trPr>
          <w:cantSplit/>
          <w:tblHeader/>
          <w:jc w:val="center"/>
        </w:trPr>
        <w:tc>
          <w:tcPr>
            <w:tcW w:w="2381" w:type="dxa"/>
            <w:shd w:val="clear" w:color="auto" w:fill="E9DDD1"/>
            <w:tcMar>
              <w:top w:w="90" w:type="dxa"/>
              <w:left w:w="120" w:type="dxa"/>
              <w:bottom w:w="90" w:type="dxa"/>
              <w:right w:w="120" w:type="dxa"/>
            </w:tcMar>
            <w:vAlign w:val="center"/>
          </w:tcPr>
          <w:p w14:paraId="42797096" w14:textId="77777777" w:rsidR="0011075F" w:rsidRDefault="008A6E17">
            <w:r>
              <w:rPr>
                <w:b/>
                <w:color w:val="8B2E2E"/>
                <w:sz w:val="16"/>
              </w:rPr>
              <w:t>Fonti canoniche</w:t>
            </w:r>
          </w:p>
        </w:tc>
        <w:tc>
          <w:tcPr>
            <w:tcW w:w="6973" w:type="dxa"/>
            <w:tcMar>
              <w:top w:w="90" w:type="dxa"/>
              <w:left w:w="120" w:type="dxa"/>
              <w:bottom w:w="90" w:type="dxa"/>
              <w:right w:w="120" w:type="dxa"/>
            </w:tcMar>
          </w:tcPr>
          <w:p w14:paraId="47E10515" w14:textId="77777777" w:rsidR="0011075F" w:rsidRDefault="008A6E17">
            <w:pPr>
              <w:spacing w:after="20" w:line="240" w:lineRule="auto"/>
            </w:pPr>
            <w:r>
              <w:rPr>
                <w:sz w:val="16"/>
              </w:rPr>
              <w:t>10-technical/architecture/event-architecture.md</w:t>
            </w:r>
            <w:r>
              <w:rPr>
                <w:sz w:val="16"/>
              </w:rPr>
              <w:br/>
              <w:t>10-technical/architecture/event-contracts.md</w:t>
            </w:r>
            <w:r>
              <w:rPr>
                <w:sz w:val="16"/>
              </w:rPr>
              <w:br/>
              <w:t>10-technical/architecture/configuration.md</w:t>
            </w:r>
            <w:r>
              <w:rPr>
                <w:sz w:val="16"/>
              </w:rPr>
              <w:br/>
              <w:t>10-technical/architecture/logging-errors.md</w:t>
            </w:r>
          </w:p>
        </w:tc>
      </w:tr>
      <w:tr w:rsidR="0011075F" w14:paraId="472F74C8" w14:textId="77777777">
        <w:trPr>
          <w:cantSplit/>
          <w:jc w:val="center"/>
        </w:trPr>
        <w:tc>
          <w:tcPr>
            <w:tcW w:w="2381" w:type="dxa"/>
            <w:shd w:val="clear" w:color="auto" w:fill="E9DDD1"/>
            <w:tcMar>
              <w:top w:w="90" w:type="dxa"/>
              <w:left w:w="120" w:type="dxa"/>
              <w:bottom w:w="90" w:type="dxa"/>
              <w:right w:w="120" w:type="dxa"/>
            </w:tcMar>
            <w:vAlign w:val="center"/>
          </w:tcPr>
          <w:p w14:paraId="18DED78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7FEDB4A" w14:textId="77777777" w:rsidR="0011075F" w:rsidRDefault="008A6E17">
            <w:pPr>
              <w:spacing w:after="20" w:line="240" w:lineRule="auto"/>
            </w:pPr>
            <w:r>
              <w:rPr>
                <w:sz w:val="16"/>
              </w:rPr>
              <w:t>Mista / non assegnata</w:t>
            </w:r>
          </w:p>
        </w:tc>
      </w:tr>
      <w:tr w:rsidR="0011075F" w14:paraId="65D8849C" w14:textId="77777777">
        <w:trPr>
          <w:cantSplit/>
          <w:jc w:val="center"/>
        </w:trPr>
        <w:tc>
          <w:tcPr>
            <w:tcW w:w="2381" w:type="dxa"/>
            <w:shd w:val="clear" w:color="auto" w:fill="E9DDD1"/>
            <w:tcMar>
              <w:top w:w="90" w:type="dxa"/>
              <w:left w:w="120" w:type="dxa"/>
              <w:bottom w:w="90" w:type="dxa"/>
              <w:right w:w="120" w:type="dxa"/>
            </w:tcMar>
            <w:vAlign w:val="center"/>
          </w:tcPr>
          <w:p w14:paraId="02A000C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F4A0617" w14:textId="77777777" w:rsidR="0011075F" w:rsidRDefault="008A6E17">
            <w:pPr>
              <w:spacing w:after="20" w:line="240" w:lineRule="auto"/>
            </w:pPr>
            <w:r>
              <w:rPr>
                <w:sz w:val="16"/>
              </w:rPr>
              <w:t>Tecnologia concreta di dispatch e storage, non bloccante prima dell'architettura UE5 esecutiva.</w:t>
            </w:r>
            <w:r>
              <w:rPr>
                <w:sz w:val="16"/>
              </w:rPr>
              <w:br/>
              <w:t>Budget numerici e retention della demo, bloccati da piattaforme e durata obiettivo.</w:t>
            </w:r>
            <w:r>
              <w:rPr>
                <w:sz w:val="16"/>
              </w:rPr>
              <w:br/>
            </w:r>
            <w:r>
              <w:rPr>
                <w:sz w:val="16"/>
              </w:rPr>
              <w:t>Selezionare la tecnologia concreta di dispatch solo durante la progettazione UE5.</w:t>
            </w:r>
            <w:r>
              <w:rPr>
                <w:sz w:val="16"/>
              </w:rPr>
              <w:br/>
              <w:t>Definire retention e granularità del journal per la vertical slice.</w:t>
            </w:r>
          </w:p>
        </w:tc>
      </w:tr>
      <w:tr w:rsidR="0011075F" w14:paraId="0AF53733" w14:textId="77777777">
        <w:trPr>
          <w:cantSplit/>
          <w:jc w:val="center"/>
        </w:trPr>
        <w:tc>
          <w:tcPr>
            <w:tcW w:w="2381" w:type="dxa"/>
            <w:shd w:val="clear" w:color="auto" w:fill="E9DDD1"/>
            <w:tcMar>
              <w:top w:w="90" w:type="dxa"/>
              <w:left w:w="120" w:type="dxa"/>
              <w:bottom w:w="90" w:type="dxa"/>
              <w:right w:w="120" w:type="dxa"/>
            </w:tcMar>
            <w:vAlign w:val="center"/>
          </w:tcPr>
          <w:p w14:paraId="3E6446D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7FF5F3C" w14:textId="77777777" w:rsidR="0011075F" w:rsidRDefault="008A6E17">
            <w:pPr>
              <w:spacing w:after="20" w:line="240" w:lineRule="auto"/>
            </w:pPr>
            <w:r>
              <w:rPr>
                <w:sz w:val="16"/>
              </w:rPr>
              <w:t>Definiti nei documenti sorgente o ancora da promuovere a S4.</w:t>
            </w:r>
          </w:p>
        </w:tc>
      </w:tr>
    </w:tbl>
    <w:p w14:paraId="7C534E0E" w14:textId="77777777" w:rsidR="0011075F" w:rsidRDefault="0011075F"/>
    <w:p w14:paraId="22E66793" w14:textId="77777777" w:rsidR="0011075F" w:rsidRDefault="008A6E17">
      <w:pPr>
        <w:pStyle w:val="Titolo2"/>
      </w:pPr>
      <w:bookmarkStart w:id="157" w:name="_Toc235457028"/>
      <w:r>
        <w:t>Modello dati</w:t>
      </w:r>
      <w:bookmarkEnd w:id="157"/>
    </w:p>
    <w:p w14:paraId="7C2028DF" w14:textId="77777777" w:rsidR="0011075F" w:rsidRDefault="008A6E17">
      <w:r>
        <w:t>Stable IDs tipizzati per entità, record e definition; alias e tombstone preservati. Riferimenti persistenti sono ID + expected type/version, mai pointer o UObject path esclusivo. Soft asset reference solo per definitions/presentation. Relazioni many-to-many hanno ID proprio quando possiedono lifecycle o prove.</w:t>
      </w:r>
    </w:p>
    <w:p w14:paraId="78CCF53C" w14:textId="77777777" w:rsidR="0011075F" w:rsidRDefault="008A6E17">
      <w:r>
        <w:t>Ogni record dichiara SchemaId, versione/migration step, ruleset, world time, owner, provenance dove storica e unknown-field policy. Migrazioni forward-only per copia, idempotenti e testate su golden saves; downgrade non garantito. Breaking change richiede ADR e change impact.</w:t>
      </w:r>
    </w:p>
    <w:p w14:paraId="69E8F34F" w14:textId="77777777" w:rsidR="0011075F" w:rsidRDefault="008A6E17">
      <w:r>
        <w:t>Snapshot N/E/M/W mantengono conteggi, saldi, distribuzioni, seed ed eccezioni P0. Degradazione produce reconciliation report; promozione non inventa record critici. Debiti, diritti, contratti, morti, parentela, casi, eventi in corso e player non sono medie.</w:t>
      </w:r>
    </w:p>
    <w:p w14:paraId="28CB08EC" w14:textId="3CBB23D9" w:rsidR="0011075F" w:rsidRDefault="008A6E17">
      <w:pPr>
        <w:pStyle w:val="Didascalia"/>
        <w:jc w:val="left"/>
      </w:pPr>
      <w:bookmarkStart w:id="158" w:name="_Toc235457098"/>
      <w:r>
        <w:lastRenderedPageBreak/>
        <w:t xml:space="preserve">Tabella </w:t>
      </w:r>
      <w:r>
        <w:fldChar w:fldCharType="begin"/>
      </w:r>
      <w:r>
        <w:instrText>SEQ Tabella \* ARABIC</w:instrText>
      </w:r>
      <w:r>
        <w:fldChar w:fldCharType="separate"/>
      </w:r>
      <w:r>
        <w:rPr>
          <w:noProof/>
        </w:rPr>
        <w:t>20</w:t>
      </w:r>
      <w:r>
        <w:fldChar w:fldCharType="end"/>
      </w:r>
      <w:r>
        <w:t xml:space="preserve"> - Modello dati</w:t>
      </w:r>
      <w:bookmarkEnd w:id="158"/>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3FA419F8" w14:textId="77777777">
        <w:trPr>
          <w:cantSplit/>
          <w:tblHeader/>
          <w:jc w:val="center"/>
        </w:trPr>
        <w:tc>
          <w:tcPr>
            <w:tcW w:w="1984" w:type="dxa"/>
            <w:shd w:val="clear" w:color="auto" w:fill="8B2E2E"/>
            <w:tcMar>
              <w:top w:w="90" w:type="dxa"/>
              <w:left w:w="120" w:type="dxa"/>
              <w:bottom w:w="90" w:type="dxa"/>
              <w:right w:w="120" w:type="dxa"/>
            </w:tcMar>
            <w:vAlign w:val="center"/>
          </w:tcPr>
          <w:p w14:paraId="10221CCE" w14:textId="77777777" w:rsidR="0011075F" w:rsidRDefault="008A6E17">
            <w:r>
              <w:rPr>
                <w:b/>
                <w:color w:val="FFFFFF"/>
                <w:sz w:val="17"/>
              </w:rPr>
              <w:t>Dominio</w:t>
            </w:r>
          </w:p>
        </w:tc>
        <w:tc>
          <w:tcPr>
            <w:tcW w:w="3515" w:type="dxa"/>
            <w:shd w:val="clear" w:color="auto" w:fill="8B2E2E"/>
            <w:tcMar>
              <w:top w:w="90" w:type="dxa"/>
              <w:left w:w="120" w:type="dxa"/>
              <w:bottom w:w="90" w:type="dxa"/>
              <w:right w:w="120" w:type="dxa"/>
            </w:tcMar>
            <w:vAlign w:val="center"/>
          </w:tcPr>
          <w:p w14:paraId="07B7C0DD" w14:textId="77777777" w:rsidR="0011075F" w:rsidRDefault="008A6E17">
            <w:r>
              <w:rPr>
                <w:b/>
                <w:color w:val="FFFFFF"/>
                <w:sz w:val="17"/>
              </w:rPr>
              <w:t>Autorita</w:t>
            </w:r>
          </w:p>
        </w:tc>
        <w:tc>
          <w:tcPr>
            <w:tcW w:w="3855" w:type="dxa"/>
            <w:shd w:val="clear" w:color="auto" w:fill="8B2E2E"/>
            <w:tcMar>
              <w:top w:w="90" w:type="dxa"/>
              <w:left w:w="120" w:type="dxa"/>
              <w:bottom w:w="90" w:type="dxa"/>
              <w:right w:w="120" w:type="dxa"/>
            </w:tcMar>
            <w:vAlign w:val="center"/>
          </w:tcPr>
          <w:p w14:paraId="2F6E9057" w14:textId="77777777" w:rsidR="0011075F" w:rsidRDefault="008A6E17">
            <w:r>
              <w:rPr>
                <w:b/>
                <w:color w:val="FFFFFF"/>
                <w:sz w:val="17"/>
              </w:rPr>
              <w:t>Consumatori</w:t>
            </w:r>
          </w:p>
        </w:tc>
      </w:tr>
      <w:tr w:rsidR="0011075F" w14:paraId="2FB72350" w14:textId="77777777">
        <w:trPr>
          <w:cantSplit/>
          <w:jc w:val="center"/>
        </w:trPr>
        <w:tc>
          <w:tcPr>
            <w:tcW w:w="1984" w:type="dxa"/>
            <w:tcMar>
              <w:top w:w="90" w:type="dxa"/>
              <w:left w:w="120" w:type="dxa"/>
              <w:bottom w:w="90" w:type="dxa"/>
              <w:right w:w="120" w:type="dxa"/>
            </w:tcMar>
            <w:vAlign w:val="center"/>
          </w:tcPr>
          <w:p w14:paraId="15851A0F" w14:textId="77777777" w:rsidR="0011075F" w:rsidRDefault="008A6E17">
            <w:pPr>
              <w:spacing w:after="30" w:line="252" w:lineRule="auto"/>
            </w:pPr>
            <w:r>
              <w:rPr>
                <w:sz w:val="16"/>
              </w:rPr>
              <w:t>Identita e tempo</w:t>
            </w:r>
          </w:p>
        </w:tc>
        <w:tc>
          <w:tcPr>
            <w:tcW w:w="3515" w:type="dxa"/>
            <w:tcMar>
              <w:top w:w="90" w:type="dxa"/>
              <w:left w:w="120" w:type="dxa"/>
              <w:bottom w:w="90" w:type="dxa"/>
              <w:right w:w="120" w:type="dxa"/>
            </w:tcMar>
            <w:vAlign w:val="center"/>
          </w:tcPr>
          <w:p w14:paraId="2E45788F" w14:textId="77777777" w:rsidR="0011075F" w:rsidRDefault="008A6E17">
            <w:pPr>
              <w:spacing w:after="30" w:line="252" w:lineRule="auto"/>
            </w:pPr>
            <w:r>
              <w:rPr>
                <w:sz w:val="16"/>
              </w:rPr>
              <w:t>Registry/clock canonici</w:t>
            </w:r>
          </w:p>
        </w:tc>
        <w:tc>
          <w:tcPr>
            <w:tcW w:w="3855" w:type="dxa"/>
            <w:tcMar>
              <w:top w:w="90" w:type="dxa"/>
              <w:left w:w="120" w:type="dxa"/>
              <w:bottom w:w="90" w:type="dxa"/>
              <w:right w:w="120" w:type="dxa"/>
            </w:tcMar>
            <w:vAlign w:val="center"/>
          </w:tcPr>
          <w:p w14:paraId="3A2EC7E3" w14:textId="77777777" w:rsidR="0011075F" w:rsidRDefault="008A6E17">
            <w:pPr>
              <w:spacing w:after="30" w:line="252" w:lineRule="auto"/>
            </w:pPr>
            <w:r>
              <w:rPr>
                <w:sz w:val="16"/>
              </w:rPr>
              <w:t>Tutti i sistemi</w:t>
            </w:r>
          </w:p>
        </w:tc>
      </w:tr>
      <w:tr w:rsidR="0011075F" w14:paraId="54F81BDB" w14:textId="77777777">
        <w:trPr>
          <w:cantSplit/>
          <w:jc w:val="center"/>
        </w:trPr>
        <w:tc>
          <w:tcPr>
            <w:tcW w:w="1984" w:type="dxa"/>
            <w:shd w:val="clear" w:color="auto" w:fill="F8F5EF"/>
            <w:tcMar>
              <w:top w:w="90" w:type="dxa"/>
              <w:left w:w="120" w:type="dxa"/>
              <w:bottom w:w="90" w:type="dxa"/>
              <w:right w:w="120" w:type="dxa"/>
            </w:tcMar>
            <w:vAlign w:val="center"/>
          </w:tcPr>
          <w:p w14:paraId="1FD2715B" w14:textId="77777777" w:rsidR="0011075F" w:rsidRDefault="008A6E17">
            <w:pPr>
              <w:spacing w:after="30" w:line="252" w:lineRule="auto"/>
            </w:pPr>
            <w:r>
              <w:rPr>
                <w:sz w:val="16"/>
              </w:rPr>
              <w:t>Persona e relazioni</w:t>
            </w:r>
          </w:p>
        </w:tc>
        <w:tc>
          <w:tcPr>
            <w:tcW w:w="3515" w:type="dxa"/>
            <w:shd w:val="clear" w:color="auto" w:fill="F8F5EF"/>
            <w:tcMar>
              <w:top w:w="90" w:type="dxa"/>
              <w:left w:w="120" w:type="dxa"/>
              <w:bottom w:w="90" w:type="dxa"/>
              <w:right w:w="120" w:type="dxa"/>
            </w:tcMar>
            <w:vAlign w:val="center"/>
          </w:tcPr>
          <w:p w14:paraId="675379DC" w14:textId="77777777" w:rsidR="0011075F" w:rsidRDefault="008A6E17">
            <w:pPr>
              <w:spacing w:after="30" w:line="252" w:lineRule="auto"/>
            </w:pPr>
            <w:r>
              <w:rPr>
                <w:sz w:val="16"/>
              </w:rPr>
              <w:t xml:space="preserve">Simulazione </w:t>
            </w:r>
            <w:r>
              <w:rPr>
                <w:sz w:val="16"/>
              </w:rPr>
              <w:t>sociale</w:t>
            </w:r>
          </w:p>
        </w:tc>
        <w:tc>
          <w:tcPr>
            <w:tcW w:w="3855" w:type="dxa"/>
            <w:shd w:val="clear" w:color="auto" w:fill="F8F5EF"/>
            <w:tcMar>
              <w:top w:w="90" w:type="dxa"/>
              <w:left w:w="120" w:type="dxa"/>
              <w:bottom w:w="90" w:type="dxa"/>
              <w:right w:w="120" w:type="dxa"/>
            </w:tcMar>
            <w:vAlign w:val="center"/>
          </w:tcPr>
          <w:p w14:paraId="0876E9E8" w14:textId="77777777" w:rsidR="0011075F" w:rsidRDefault="008A6E17">
            <w:pPr>
              <w:spacing w:after="30" w:line="252" w:lineRule="auto"/>
            </w:pPr>
            <w:r>
              <w:rPr>
                <w:sz w:val="16"/>
              </w:rPr>
              <w:t>AI, contenuti, UI, save</w:t>
            </w:r>
          </w:p>
        </w:tc>
      </w:tr>
      <w:tr w:rsidR="0011075F" w14:paraId="2C2BBEA7" w14:textId="77777777">
        <w:trPr>
          <w:cantSplit/>
          <w:jc w:val="center"/>
        </w:trPr>
        <w:tc>
          <w:tcPr>
            <w:tcW w:w="1984" w:type="dxa"/>
            <w:tcMar>
              <w:top w:w="90" w:type="dxa"/>
              <w:left w:w="120" w:type="dxa"/>
              <w:bottom w:w="90" w:type="dxa"/>
              <w:right w:w="120" w:type="dxa"/>
            </w:tcMar>
            <w:vAlign w:val="center"/>
          </w:tcPr>
          <w:p w14:paraId="4D5191B3" w14:textId="77777777" w:rsidR="0011075F" w:rsidRDefault="008A6E17">
            <w:pPr>
              <w:spacing w:after="30" w:line="252" w:lineRule="auto"/>
            </w:pPr>
            <w:r>
              <w:rPr>
                <w:sz w:val="16"/>
              </w:rPr>
              <w:t>Mondo e proprieta</w:t>
            </w:r>
          </w:p>
        </w:tc>
        <w:tc>
          <w:tcPr>
            <w:tcW w:w="3515" w:type="dxa"/>
            <w:tcMar>
              <w:top w:w="90" w:type="dxa"/>
              <w:left w:w="120" w:type="dxa"/>
              <w:bottom w:w="90" w:type="dxa"/>
              <w:right w:w="120" w:type="dxa"/>
            </w:tcMar>
            <w:vAlign w:val="center"/>
          </w:tcPr>
          <w:p w14:paraId="4D4F6481" w14:textId="77777777" w:rsidR="0011075F" w:rsidRDefault="008A6E17">
            <w:pPr>
              <w:spacing w:after="30" w:line="252" w:lineRule="auto"/>
            </w:pPr>
            <w:r>
              <w:rPr>
                <w:sz w:val="16"/>
              </w:rPr>
              <w:t>World/Property</w:t>
            </w:r>
          </w:p>
        </w:tc>
        <w:tc>
          <w:tcPr>
            <w:tcW w:w="3855" w:type="dxa"/>
            <w:tcMar>
              <w:top w:w="90" w:type="dxa"/>
              <w:left w:w="120" w:type="dxa"/>
              <w:bottom w:w="90" w:type="dxa"/>
              <w:right w:w="120" w:type="dxa"/>
            </w:tcMar>
            <w:vAlign w:val="center"/>
          </w:tcPr>
          <w:p w14:paraId="79CF98F4" w14:textId="77777777" w:rsidR="0011075F" w:rsidRDefault="008A6E17">
            <w:pPr>
              <w:spacing w:after="30" w:line="252" w:lineRule="auto"/>
            </w:pPr>
            <w:r>
              <w:rPr>
                <w:sz w:val="16"/>
              </w:rPr>
              <w:t>Interazione, economia, crimine</w:t>
            </w:r>
          </w:p>
        </w:tc>
      </w:tr>
      <w:tr w:rsidR="0011075F" w14:paraId="12BC1510" w14:textId="77777777">
        <w:trPr>
          <w:cantSplit/>
          <w:jc w:val="center"/>
        </w:trPr>
        <w:tc>
          <w:tcPr>
            <w:tcW w:w="1984" w:type="dxa"/>
            <w:shd w:val="clear" w:color="auto" w:fill="F8F5EF"/>
            <w:tcMar>
              <w:top w:w="90" w:type="dxa"/>
              <w:left w:w="120" w:type="dxa"/>
              <w:bottom w:w="90" w:type="dxa"/>
              <w:right w:w="120" w:type="dxa"/>
            </w:tcMar>
            <w:vAlign w:val="center"/>
          </w:tcPr>
          <w:p w14:paraId="253DE9CE" w14:textId="77777777" w:rsidR="0011075F" w:rsidRDefault="008A6E17">
            <w:pPr>
              <w:spacing w:after="30" w:line="252" w:lineRule="auto"/>
            </w:pPr>
            <w:r>
              <w:rPr>
                <w:sz w:val="16"/>
              </w:rPr>
              <w:t>Economia e inventario</w:t>
            </w:r>
          </w:p>
        </w:tc>
        <w:tc>
          <w:tcPr>
            <w:tcW w:w="3515" w:type="dxa"/>
            <w:shd w:val="clear" w:color="auto" w:fill="F8F5EF"/>
            <w:tcMar>
              <w:top w:w="90" w:type="dxa"/>
              <w:left w:w="120" w:type="dxa"/>
              <w:bottom w:w="90" w:type="dxa"/>
              <w:right w:w="120" w:type="dxa"/>
            </w:tcMar>
            <w:vAlign w:val="center"/>
          </w:tcPr>
          <w:p w14:paraId="533F5535" w14:textId="77777777" w:rsidR="0011075F" w:rsidRDefault="008A6E17">
            <w:pPr>
              <w:spacing w:after="30" w:line="252" w:lineRule="auto"/>
            </w:pPr>
            <w:r>
              <w:rPr>
                <w:sz w:val="16"/>
              </w:rPr>
              <w:t>Ledger economici</w:t>
            </w:r>
          </w:p>
        </w:tc>
        <w:tc>
          <w:tcPr>
            <w:tcW w:w="3855" w:type="dxa"/>
            <w:shd w:val="clear" w:color="auto" w:fill="F8F5EF"/>
            <w:tcMar>
              <w:top w:w="90" w:type="dxa"/>
              <w:left w:w="120" w:type="dxa"/>
              <w:bottom w:w="90" w:type="dxa"/>
              <w:right w:w="120" w:type="dxa"/>
            </w:tcMar>
            <w:vAlign w:val="center"/>
          </w:tcPr>
          <w:p w14:paraId="3FB4B622" w14:textId="77777777" w:rsidR="0011075F" w:rsidRDefault="008A6E17">
            <w:pPr>
              <w:spacing w:after="30" w:line="252" w:lineRule="auto"/>
            </w:pPr>
            <w:r>
              <w:rPr>
                <w:sz w:val="16"/>
              </w:rPr>
              <w:t>Lavoro, quest, UI</w:t>
            </w:r>
          </w:p>
        </w:tc>
      </w:tr>
      <w:tr w:rsidR="0011075F" w14:paraId="7BD7ECC2" w14:textId="77777777">
        <w:trPr>
          <w:cantSplit/>
          <w:jc w:val="center"/>
        </w:trPr>
        <w:tc>
          <w:tcPr>
            <w:tcW w:w="1984" w:type="dxa"/>
            <w:tcMar>
              <w:top w:w="90" w:type="dxa"/>
              <w:left w:w="120" w:type="dxa"/>
              <w:bottom w:w="90" w:type="dxa"/>
              <w:right w:w="120" w:type="dxa"/>
            </w:tcMar>
            <w:vAlign w:val="center"/>
          </w:tcPr>
          <w:p w14:paraId="5480D111" w14:textId="77777777" w:rsidR="0011075F" w:rsidRDefault="008A6E17">
            <w:pPr>
              <w:spacing w:after="30" w:line="252" w:lineRule="auto"/>
            </w:pPr>
            <w:r>
              <w:rPr>
                <w:sz w:val="16"/>
              </w:rPr>
              <w:t>Eventi e conoscenza</w:t>
            </w:r>
          </w:p>
        </w:tc>
        <w:tc>
          <w:tcPr>
            <w:tcW w:w="3515" w:type="dxa"/>
            <w:tcMar>
              <w:top w:w="90" w:type="dxa"/>
              <w:left w:w="120" w:type="dxa"/>
              <w:bottom w:w="90" w:type="dxa"/>
              <w:right w:w="120" w:type="dxa"/>
            </w:tcMar>
            <w:vAlign w:val="center"/>
          </w:tcPr>
          <w:p w14:paraId="6CE1533D" w14:textId="77777777" w:rsidR="0011075F" w:rsidRDefault="008A6E17">
            <w:pPr>
              <w:spacing w:after="30" w:line="252" w:lineRule="auto"/>
            </w:pPr>
            <w:r>
              <w:rPr>
                <w:sz w:val="16"/>
              </w:rPr>
              <w:t>Bus/ledger versionati</w:t>
            </w:r>
          </w:p>
        </w:tc>
        <w:tc>
          <w:tcPr>
            <w:tcW w:w="3855" w:type="dxa"/>
            <w:tcMar>
              <w:top w:w="90" w:type="dxa"/>
              <w:left w:w="120" w:type="dxa"/>
              <w:bottom w:w="90" w:type="dxa"/>
              <w:right w:w="120" w:type="dxa"/>
            </w:tcMar>
            <w:vAlign w:val="center"/>
          </w:tcPr>
          <w:p w14:paraId="1B4331BD" w14:textId="77777777" w:rsidR="0011075F" w:rsidRDefault="008A6E17">
            <w:pPr>
              <w:spacing w:after="30" w:line="252" w:lineRule="auto"/>
            </w:pPr>
            <w:r>
              <w:rPr>
                <w:sz w:val="16"/>
              </w:rPr>
              <w:t>AI, narrazione, persistenza</w:t>
            </w:r>
          </w:p>
        </w:tc>
      </w:tr>
    </w:tbl>
    <w:p w14:paraId="25A2CB29"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2A3A7B9F" w14:textId="77777777">
        <w:trPr>
          <w:cantSplit/>
          <w:tblHeader/>
          <w:jc w:val="center"/>
        </w:trPr>
        <w:tc>
          <w:tcPr>
            <w:tcW w:w="2381" w:type="dxa"/>
            <w:shd w:val="clear" w:color="auto" w:fill="E9DDD1"/>
            <w:tcMar>
              <w:top w:w="90" w:type="dxa"/>
              <w:left w:w="120" w:type="dxa"/>
              <w:bottom w:w="90" w:type="dxa"/>
              <w:right w:w="120" w:type="dxa"/>
            </w:tcMar>
            <w:vAlign w:val="center"/>
          </w:tcPr>
          <w:p w14:paraId="7158A0F5" w14:textId="77777777" w:rsidR="0011075F" w:rsidRDefault="008A6E17">
            <w:r>
              <w:rPr>
                <w:b/>
                <w:color w:val="8B2E2E"/>
                <w:sz w:val="16"/>
              </w:rPr>
              <w:t>Fonti canoniche</w:t>
            </w:r>
          </w:p>
        </w:tc>
        <w:tc>
          <w:tcPr>
            <w:tcW w:w="6973" w:type="dxa"/>
            <w:tcMar>
              <w:top w:w="90" w:type="dxa"/>
              <w:left w:w="120" w:type="dxa"/>
              <w:bottom w:w="90" w:type="dxa"/>
              <w:right w:w="120" w:type="dxa"/>
            </w:tcMar>
          </w:tcPr>
          <w:p w14:paraId="7023D8A1" w14:textId="77777777" w:rsidR="0011075F" w:rsidRDefault="008A6E17">
            <w:pPr>
              <w:spacing w:after="20" w:line="240" w:lineRule="auto"/>
            </w:pPr>
            <w:r>
              <w:rPr>
                <w:sz w:val="16"/>
              </w:rPr>
              <w:t>10-technical/data/data-architecture.md</w:t>
            </w:r>
            <w:r>
              <w:rPr>
                <w:sz w:val="16"/>
              </w:rPr>
              <w:br/>
              <w:t>10-technical/data/data-ownership-matrix.md</w:t>
            </w:r>
            <w:r>
              <w:rPr>
                <w:sz w:val="16"/>
              </w:rPr>
              <w:br/>
              <w:t>10-technical/data/domain-schema-catalog.md</w:t>
            </w:r>
          </w:p>
        </w:tc>
      </w:tr>
      <w:tr w:rsidR="0011075F" w14:paraId="051C5A47" w14:textId="77777777">
        <w:trPr>
          <w:cantSplit/>
          <w:jc w:val="center"/>
        </w:trPr>
        <w:tc>
          <w:tcPr>
            <w:tcW w:w="2381" w:type="dxa"/>
            <w:shd w:val="clear" w:color="auto" w:fill="E9DDD1"/>
            <w:tcMar>
              <w:top w:w="90" w:type="dxa"/>
              <w:left w:w="120" w:type="dxa"/>
              <w:bottom w:w="90" w:type="dxa"/>
              <w:right w:w="120" w:type="dxa"/>
            </w:tcMar>
            <w:vAlign w:val="center"/>
          </w:tcPr>
          <w:p w14:paraId="20A5423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EEA7F23" w14:textId="77777777" w:rsidR="0011075F" w:rsidRDefault="008A6E17">
            <w:pPr>
              <w:spacing w:after="20" w:line="240" w:lineRule="auto"/>
            </w:pPr>
            <w:r>
              <w:rPr>
                <w:sz w:val="16"/>
              </w:rPr>
              <w:t>A:4, E:4</w:t>
            </w:r>
          </w:p>
        </w:tc>
      </w:tr>
      <w:tr w:rsidR="0011075F" w14:paraId="72CA3265" w14:textId="77777777">
        <w:trPr>
          <w:cantSplit/>
          <w:jc w:val="center"/>
        </w:trPr>
        <w:tc>
          <w:tcPr>
            <w:tcW w:w="2381" w:type="dxa"/>
            <w:shd w:val="clear" w:color="auto" w:fill="E9DDD1"/>
            <w:tcMar>
              <w:top w:w="90" w:type="dxa"/>
              <w:left w:w="120" w:type="dxa"/>
              <w:bottom w:w="90" w:type="dxa"/>
              <w:right w:w="120" w:type="dxa"/>
            </w:tcMar>
            <w:vAlign w:val="center"/>
          </w:tcPr>
          <w:p w14:paraId="2BC01350"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2B19C6A" w14:textId="77777777" w:rsidR="0011075F" w:rsidRDefault="008A6E17">
            <w:pPr>
              <w:spacing w:after="20" w:line="240" w:lineRule="auto"/>
            </w:pPr>
            <w:r>
              <w:rPr>
                <w:sz w:val="16"/>
              </w:rPr>
              <w:t>Formato snapshot e database embedded eventuale.</w:t>
            </w:r>
            <w:r>
              <w:rPr>
                <w:sz w:val="16"/>
              </w:rPr>
              <w:br/>
              <w:t xml:space="preserve">Policy unknown fields, </w:t>
            </w:r>
            <w:r>
              <w:rPr>
                <w:sz w:val="16"/>
              </w:rPr>
              <w:t>compressione e cifratura locale.</w:t>
            </w:r>
            <w:r>
              <w:rPr>
                <w:sz w:val="16"/>
              </w:rPr>
              <w:br/>
              <w:t>Definire il formato fisico degli snapshot e il perimetro delle transazioni distribuite tra città.</w:t>
            </w:r>
            <w:r>
              <w:rPr>
                <w:sz w:val="16"/>
              </w:rPr>
              <w:br/>
              <w:t>Confermare quali viste aggregate debbano essere salvate per rispettare i budget di caricamento.</w:t>
            </w:r>
          </w:p>
        </w:tc>
      </w:tr>
      <w:tr w:rsidR="0011075F" w14:paraId="1FD59384" w14:textId="77777777">
        <w:trPr>
          <w:cantSplit/>
          <w:jc w:val="center"/>
        </w:trPr>
        <w:tc>
          <w:tcPr>
            <w:tcW w:w="2381" w:type="dxa"/>
            <w:shd w:val="clear" w:color="auto" w:fill="E9DDD1"/>
            <w:tcMar>
              <w:top w:w="90" w:type="dxa"/>
              <w:left w:w="120" w:type="dxa"/>
              <w:bottom w:w="90" w:type="dxa"/>
              <w:right w:w="120" w:type="dxa"/>
            </w:tcMar>
            <w:vAlign w:val="center"/>
          </w:tcPr>
          <w:p w14:paraId="51FC4D1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727758D" w14:textId="77777777" w:rsidR="0011075F" w:rsidRDefault="008A6E17">
            <w:pPr>
              <w:spacing w:after="20" w:line="240" w:lineRule="auto"/>
            </w:pPr>
            <w:r>
              <w:rPr>
                <w:sz w:val="16"/>
              </w:rPr>
              <w:t>Definiti nei documenti sorgente o ancora da promuovere a S4.</w:t>
            </w:r>
          </w:p>
        </w:tc>
      </w:tr>
    </w:tbl>
    <w:p w14:paraId="5F88FB01" w14:textId="77777777" w:rsidR="0011075F" w:rsidRDefault="0011075F"/>
    <w:p w14:paraId="25123D37" w14:textId="77777777" w:rsidR="0011075F" w:rsidRDefault="008A6E17">
      <w:pPr>
        <w:pStyle w:val="Titolo2"/>
      </w:pPr>
      <w:bookmarkStart w:id="159" w:name="_Toc235457029"/>
      <w:r>
        <w:t>Sistema di salvataggio</w:t>
      </w:r>
      <w:bookmarkEnd w:id="159"/>
    </w:p>
    <w:p w14:paraId="47C33761" w14:textId="77777777" w:rsidR="0011075F" w:rsidRDefault="008A6E17">
      <w:r>
        <w:t>La barriera non blocca il mondo per un tempo indefinito: domini completano transazione corrente, marcano watermark e riprendono; copy-on-write/snapshot incremental sono candidati dopo benchmark.</w:t>
      </w:r>
    </w:p>
    <w:p w14:paraId="27305A42" w14:textId="77777777" w:rsidR="0011075F" w:rsidRDefault="008A6E17">
      <w:r>
        <w:t>Richiesto dal giocatore su slot nominato con conferma di sovrascrittura e spazio. Può essere rifiutato temporaneamente durante transazione non interrompibile, migration o shutdown; UI spiega e riprova. Policy “ironman” non è requisito. Numero slot e cloud sono decisioni piattaforma.</w:t>
      </w:r>
    </w:p>
    <w:p w14:paraId="05035D89" w14:textId="77777777" w:rsidR="0011075F" w:rsidRDefault="008A6E17">
      <w:r>
        <w:t>Trigger: intervallo world/real controllato, ingresso/uscita area, riposo, evento/missione significativa, prima di rischio, successione e shutdown sicuro. Debounce/coalescenza, cooldown, rotazione generazionale e budget I/O. Checkpoint tecnico non è necessariamente slot visibile; mai sovrascrivere tutte le copie buone con lo stesso stato corrotto.</w:t>
      </w:r>
    </w:p>
    <w:p w14:paraId="6D281627" w14:textId="77777777" w:rsidR="0011075F" w:rsidRDefault="008A6E17">
      <w:pPr>
        <w:keepNext/>
        <w:jc w:val="center"/>
      </w:pPr>
      <w:r>
        <w:rPr>
          <w:noProof/>
        </w:rPr>
        <w:lastRenderedPageBreak/>
        <w:drawing>
          <wp:inline distT="0" distB="0" distL="0" distR="0" wp14:anchorId="50657DC8" wp14:editId="60974203">
            <wp:extent cx="5616000" cy="2169818"/>
            <wp:effectExtent l="0" t="0" r="0" b="0"/>
            <wp:docPr id="20" name="Picture 20" descr="Flusso di salvataggio" title="Flusso di salvatag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flow.png"/>
                    <pic:cNvPicPr/>
                  </pic:nvPicPr>
                  <pic:blipFill>
                    <a:blip r:embed="rId27"/>
                    <a:stretch>
                      <a:fillRect/>
                    </a:stretch>
                  </pic:blipFill>
                  <pic:spPr>
                    <a:xfrm>
                      <a:off x="0" y="0"/>
                      <a:ext cx="5616000" cy="2169818"/>
                    </a:xfrm>
                    <a:prstGeom prst="rect">
                      <a:avLst/>
                    </a:prstGeom>
                  </pic:spPr>
                </pic:pic>
              </a:graphicData>
            </a:graphic>
          </wp:inline>
        </w:drawing>
      </w:r>
    </w:p>
    <w:p w14:paraId="35E6B7A7" w14:textId="4107785C" w:rsidR="0011075F" w:rsidRDefault="008A6E17">
      <w:pPr>
        <w:pStyle w:val="Didascalia"/>
        <w:jc w:val="center"/>
      </w:pPr>
      <w:bookmarkStart w:id="160" w:name="_Toc235457077"/>
      <w:r>
        <w:t xml:space="preserve">Figura </w:t>
      </w:r>
      <w:r>
        <w:fldChar w:fldCharType="begin"/>
      </w:r>
      <w:r>
        <w:instrText>SEQ Figura \* ARABIC</w:instrText>
      </w:r>
      <w:r>
        <w:fldChar w:fldCharType="separate"/>
      </w:r>
      <w:r>
        <w:rPr>
          <w:noProof/>
        </w:rPr>
        <w:t>20</w:t>
      </w:r>
      <w:r>
        <w:fldChar w:fldCharType="end"/>
      </w:r>
      <w:r>
        <w:t xml:space="preserve"> - Flusso di salvataggio</w:t>
      </w:r>
      <w:bookmarkEnd w:id="160"/>
    </w:p>
    <w:tbl>
      <w:tblPr>
        <w:tblStyle w:val="Grigliatabella"/>
        <w:tblW w:w="9354" w:type="dxa"/>
        <w:jc w:val="center"/>
        <w:tblLayout w:type="fixed"/>
        <w:tblLook w:val="04A0" w:firstRow="1" w:lastRow="0" w:firstColumn="1" w:lastColumn="0" w:noHBand="0" w:noVBand="1"/>
      </w:tblPr>
      <w:tblGrid>
        <w:gridCol w:w="2381"/>
        <w:gridCol w:w="6973"/>
      </w:tblGrid>
      <w:tr w:rsidR="0011075F" w14:paraId="05849A37" w14:textId="77777777">
        <w:trPr>
          <w:cantSplit/>
          <w:tblHeader/>
          <w:jc w:val="center"/>
        </w:trPr>
        <w:tc>
          <w:tcPr>
            <w:tcW w:w="2381" w:type="dxa"/>
            <w:shd w:val="clear" w:color="auto" w:fill="E9DDD1"/>
            <w:tcMar>
              <w:top w:w="90" w:type="dxa"/>
              <w:left w:w="120" w:type="dxa"/>
              <w:bottom w:w="90" w:type="dxa"/>
              <w:right w:w="120" w:type="dxa"/>
            </w:tcMar>
            <w:vAlign w:val="center"/>
          </w:tcPr>
          <w:p w14:paraId="6F204148" w14:textId="77777777" w:rsidR="0011075F" w:rsidRDefault="008A6E17">
            <w:r>
              <w:rPr>
                <w:b/>
                <w:color w:val="8B2E2E"/>
                <w:sz w:val="16"/>
              </w:rPr>
              <w:t>Fonti canoniche</w:t>
            </w:r>
          </w:p>
        </w:tc>
        <w:tc>
          <w:tcPr>
            <w:tcW w:w="6973" w:type="dxa"/>
            <w:tcMar>
              <w:top w:w="90" w:type="dxa"/>
              <w:left w:w="120" w:type="dxa"/>
              <w:bottom w:w="90" w:type="dxa"/>
              <w:right w:w="120" w:type="dxa"/>
            </w:tcMar>
          </w:tcPr>
          <w:p w14:paraId="4375492A" w14:textId="77777777" w:rsidR="0011075F" w:rsidRDefault="008A6E17">
            <w:pPr>
              <w:spacing w:after="20" w:line="240" w:lineRule="auto"/>
            </w:pPr>
            <w:r>
              <w:rPr>
                <w:sz w:val="16"/>
              </w:rPr>
              <w:t>10-technical/save-system/save-architecture.md</w:t>
            </w:r>
            <w:r>
              <w:rPr>
                <w:sz w:val="16"/>
              </w:rPr>
              <w:br/>
              <w:t>10-technical/save-system/corruption-recovery.md</w:t>
            </w:r>
            <w:r>
              <w:rPr>
                <w:sz w:val="16"/>
              </w:rPr>
              <w:br/>
              <w:t>10-technical/save-system/migration.md</w:t>
            </w:r>
          </w:p>
        </w:tc>
      </w:tr>
      <w:tr w:rsidR="0011075F" w14:paraId="3A10AB1A" w14:textId="77777777">
        <w:trPr>
          <w:cantSplit/>
          <w:jc w:val="center"/>
        </w:trPr>
        <w:tc>
          <w:tcPr>
            <w:tcW w:w="2381" w:type="dxa"/>
            <w:shd w:val="clear" w:color="auto" w:fill="E9DDD1"/>
            <w:tcMar>
              <w:top w:w="90" w:type="dxa"/>
              <w:left w:w="120" w:type="dxa"/>
              <w:bottom w:w="90" w:type="dxa"/>
              <w:right w:w="120" w:type="dxa"/>
            </w:tcMar>
            <w:vAlign w:val="center"/>
          </w:tcPr>
          <w:p w14:paraId="4B1CEE2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FE9DEAF" w14:textId="77777777" w:rsidR="0011075F" w:rsidRDefault="008A6E17">
            <w:pPr>
              <w:spacing w:after="20" w:line="240" w:lineRule="auto"/>
            </w:pPr>
            <w:r>
              <w:rPr>
                <w:sz w:val="16"/>
              </w:rPr>
              <w:t>E:1</w:t>
            </w:r>
          </w:p>
        </w:tc>
      </w:tr>
      <w:tr w:rsidR="0011075F" w14:paraId="5DC9D3F1" w14:textId="77777777">
        <w:trPr>
          <w:cantSplit/>
          <w:jc w:val="center"/>
        </w:trPr>
        <w:tc>
          <w:tcPr>
            <w:tcW w:w="2381" w:type="dxa"/>
            <w:shd w:val="clear" w:color="auto" w:fill="E9DDD1"/>
            <w:tcMar>
              <w:top w:w="90" w:type="dxa"/>
              <w:left w:w="120" w:type="dxa"/>
              <w:bottom w:w="90" w:type="dxa"/>
              <w:right w:w="120" w:type="dxa"/>
            </w:tcMar>
            <w:vAlign w:val="center"/>
          </w:tcPr>
          <w:p w14:paraId="2C80E1E2"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76661FB" w14:textId="77777777" w:rsidR="0011075F" w:rsidRDefault="008A6E17">
            <w:pPr>
              <w:spacing w:after="20" w:line="240" w:lineRule="auto"/>
            </w:pPr>
            <w:r>
              <w:rPr>
                <w:sz w:val="16"/>
              </w:rPr>
              <w:t>Formato fisico, compressione, support window e slot/backup count.</w:t>
            </w:r>
            <w:r>
              <w:rPr>
                <w:sz w:val="16"/>
              </w:rPr>
              <w:br/>
              <w:t xml:space="preserve">Cloud save e conflitti solo dopo target </w:t>
            </w:r>
            <w:r>
              <w:rPr>
                <w:sz w:val="16"/>
              </w:rPr>
              <w:t>piattaforme.</w:t>
            </w:r>
            <w:r>
              <w:rPr>
                <w:sz w:val="16"/>
              </w:rPr>
              <w:br/>
              <w:t>Owner, reviewer, priorità e tecnologia definitiva.</w:t>
            </w:r>
            <w:r>
              <w:rPr>
                <w:sz w:val="16"/>
              </w:rPr>
              <w:br/>
              <w:t>Requisiti minimi della vertical slice e target di piattaforma.</w:t>
            </w:r>
          </w:p>
        </w:tc>
      </w:tr>
      <w:tr w:rsidR="0011075F" w14:paraId="65B1E618" w14:textId="77777777">
        <w:trPr>
          <w:cantSplit/>
          <w:jc w:val="center"/>
        </w:trPr>
        <w:tc>
          <w:tcPr>
            <w:tcW w:w="2381" w:type="dxa"/>
            <w:shd w:val="clear" w:color="auto" w:fill="E9DDD1"/>
            <w:tcMar>
              <w:top w:w="90" w:type="dxa"/>
              <w:left w:w="120" w:type="dxa"/>
              <w:bottom w:w="90" w:type="dxa"/>
              <w:right w:w="120" w:type="dxa"/>
            </w:tcMar>
            <w:vAlign w:val="center"/>
          </w:tcPr>
          <w:p w14:paraId="22D4A4C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2C18902" w14:textId="77777777" w:rsidR="0011075F" w:rsidRDefault="008A6E17">
            <w:pPr>
              <w:spacing w:after="20" w:line="240" w:lineRule="auto"/>
            </w:pPr>
            <w:r>
              <w:rPr>
                <w:sz w:val="16"/>
              </w:rPr>
              <w:t>Definiti nei documenti sorgente o ancora da promuovere a S4.</w:t>
            </w:r>
          </w:p>
        </w:tc>
      </w:tr>
    </w:tbl>
    <w:p w14:paraId="74D514C9" w14:textId="77777777" w:rsidR="0011075F" w:rsidRDefault="0011075F"/>
    <w:p w14:paraId="2D8B5CB4" w14:textId="77777777" w:rsidR="0011075F" w:rsidRDefault="008A6E17">
      <w:pPr>
        <w:pStyle w:val="Titolo2"/>
      </w:pPr>
      <w:bookmarkStart w:id="161" w:name="_Toc235457030"/>
      <w:r>
        <w:t>Prestazioni e scalabilita</w:t>
      </w:r>
      <w:bookmarkEnd w:id="161"/>
    </w:p>
    <w:p w14:paraId="56703EA1" w14:textId="77777777" w:rsidR="0011075F" w:rsidRDefault="008A6E17">
      <w:r>
        <w:t>N0/combat frame/event; N1 5–10 Hz candidate; N2 1 Hz/event; N3 minuti simulati; N4/N5 ore/giorni o eventi. Economia E0 transazionale, E1 secondi/minuti, E2 ore, E3+ giorni/eventi. Militare M0 frame/event, M1 secondi, M2 ore, M3+ giorni. Scheduler ha max work/time slice e back-pressure.</w:t>
      </w:r>
    </w:p>
    <w:p w14:paraId="2B1F8D24" w14:textId="77777777" w:rsidR="0011075F" w:rsidRDefault="008A6E17">
      <w:r>
        <w:t>Ordine: ridurre distanza/densità projection → animation update/LOD → audio voices → crowd detail/avoidance → HLOD/visual quality. Non degradare causalità, ID, save, conoscenza, contratti o accessibilità. Quality profiles separano visuale e simulazione; riduzione simulazione conserva invarianti e tempi.</w:t>
      </w:r>
    </w:p>
    <w:p w14:paraId="74767212" w14:textId="77777777" w:rsidR="0011075F" w:rsidRDefault="008A6E17">
      <w:r>
        <w:t>PVS traversal; Foro/mercato peak; Via dell'Abbondanza; terme interno/esterno; anfiteatro/folla; incendio/panico; combattimento gruppo; save/load worst-case; time-skip 30/90 giorni; Mass promotion storm; editor/PIE non è misura shipping.</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39DBB74" w14:textId="77777777">
        <w:trPr>
          <w:cantSplit/>
          <w:tblHeader/>
          <w:jc w:val="center"/>
        </w:trPr>
        <w:tc>
          <w:tcPr>
            <w:tcW w:w="2381" w:type="dxa"/>
            <w:shd w:val="clear" w:color="auto" w:fill="E9DDD1"/>
            <w:tcMar>
              <w:top w:w="90" w:type="dxa"/>
              <w:left w:w="120" w:type="dxa"/>
              <w:bottom w:w="90" w:type="dxa"/>
              <w:right w:w="120" w:type="dxa"/>
            </w:tcMar>
            <w:vAlign w:val="center"/>
          </w:tcPr>
          <w:p w14:paraId="7F030E20" w14:textId="77777777" w:rsidR="0011075F" w:rsidRDefault="008A6E17">
            <w:r>
              <w:rPr>
                <w:b/>
                <w:color w:val="8B2E2E"/>
                <w:sz w:val="16"/>
              </w:rPr>
              <w:t>Fonti canoniche</w:t>
            </w:r>
          </w:p>
        </w:tc>
        <w:tc>
          <w:tcPr>
            <w:tcW w:w="6973" w:type="dxa"/>
            <w:tcMar>
              <w:top w:w="90" w:type="dxa"/>
              <w:left w:w="120" w:type="dxa"/>
              <w:bottom w:w="90" w:type="dxa"/>
              <w:right w:w="120" w:type="dxa"/>
            </w:tcMar>
          </w:tcPr>
          <w:p w14:paraId="3341EFEA" w14:textId="77777777" w:rsidR="0011075F" w:rsidRDefault="008A6E17">
            <w:pPr>
              <w:spacing w:after="20" w:line="240" w:lineRule="auto"/>
            </w:pPr>
            <w:r>
              <w:rPr>
                <w:sz w:val="16"/>
              </w:rPr>
              <w:t>10-technical/performance/performance-strategy.md</w:t>
            </w:r>
            <w:r>
              <w:rPr>
                <w:sz w:val="16"/>
              </w:rPr>
              <w:br/>
              <w:t>10-technical/performance/scalability.md</w:t>
            </w:r>
            <w:r>
              <w:rPr>
                <w:sz w:val="16"/>
              </w:rPr>
              <w:br/>
              <w:t>10-technical/performance/benchmark-scenes.md</w:t>
            </w:r>
          </w:p>
        </w:tc>
      </w:tr>
      <w:tr w:rsidR="0011075F" w14:paraId="60E47259" w14:textId="77777777">
        <w:trPr>
          <w:cantSplit/>
          <w:jc w:val="center"/>
        </w:trPr>
        <w:tc>
          <w:tcPr>
            <w:tcW w:w="2381" w:type="dxa"/>
            <w:shd w:val="clear" w:color="auto" w:fill="E9DDD1"/>
            <w:tcMar>
              <w:top w:w="90" w:type="dxa"/>
              <w:left w:w="120" w:type="dxa"/>
              <w:bottom w:w="90" w:type="dxa"/>
              <w:right w:w="120" w:type="dxa"/>
            </w:tcMar>
            <w:vAlign w:val="center"/>
          </w:tcPr>
          <w:p w14:paraId="552D03A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AF194C1" w14:textId="77777777" w:rsidR="0011075F" w:rsidRDefault="008A6E17">
            <w:pPr>
              <w:spacing w:after="20" w:line="240" w:lineRule="auto"/>
            </w:pPr>
            <w:r>
              <w:rPr>
                <w:sz w:val="16"/>
              </w:rPr>
              <w:t>D:2</w:t>
            </w:r>
          </w:p>
        </w:tc>
      </w:tr>
      <w:tr w:rsidR="0011075F" w14:paraId="5B9FDD7E" w14:textId="77777777">
        <w:trPr>
          <w:cantSplit/>
          <w:jc w:val="center"/>
        </w:trPr>
        <w:tc>
          <w:tcPr>
            <w:tcW w:w="2381" w:type="dxa"/>
            <w:shd w:val="clear" w:color="auto" w:fill="E9DDD1"/>
            <w:tcMar>
              <w:top w:w="90" w:type="dxa"/>
              <w:left w:w="120" w:type="dxa"/>
              <w:bottom w:w="90" w:type="dxa"/>
              <w:right w:w="120" w:type="dxa"/>
            </w:tcMar>
            <w:vAlign w:val="center"/>
          </w:tcPr>
          <w:p w14:paraId="3703B00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385B5E5" w14:textId="77777777" w:rsidR="0011075F" w:rsidRDefault="008A6E17">
            <w:pPr>
              <w:spacing w:after="20" w:line="240" w:lineRule="auto"/>
            </w:pPr>
            <w:r>
              <w:rPr>
                <w:sz w:val="16"/>
              </w:rPr>
              <w:t>Hardware/preset/risoluzione e supporto 30 fps.</w:t>
            </w:r>
            <w:r>
              <w:rPr>
                <w:sz w:val="16"/>
              </w:rPr>
              <w:br/>
              <w:t>Count finali dopo contenuto P0 e spike Mass/nav/animation.</w:t>
            </w:r>
            <w:r>
              <w:rPr>
                <w:sz w:val="16"/>
              </w:rPr>
              <w:br/>
              <w:t>Owner, reviewer, priorità e tecnologia definitiva.</w:t>
            </w:r>
            <w:r>
              <w:rPr>
                <w:sz w:val="16"/>
              </w:rPr>
              <w:br/>
              <w:t>Requisiti minimi della vertical slice e target di piattaforma.</w:t>
            </w:r>
          </w:p>
        </w:tc>
      </w:tr>
      <w:tr w:rsidR="0011075F" w14:paraId="7B76506B" w14:textId="77777777">
        <w:trPr>
          <w:cantSplit/>
          <w:jc w:val="center"/>
        </w:trPr>
        <w:tc>
          <w:tcPr>
            <w:tcW w:w="2381" w:type="dxa"/>
            <w:shd w:val="clear" w:color="auto" w:fill="E9DDD1"/>
            <w:tcMar>
              <w:top w:w="90" w:type="dxa"/>
              <w:left w:w="120" w:type="dxa"/>
              <w:bottom w:w="90" w:type="dxa"/>
              <w:right w:w="120" w:type="dxa"/>
            </w:tcMar>
            <w:vAlign w:val="center"/>
          </w:tcPr>
          <w:p w14:paraId="1F0119AB" w14:textId="77777777" w:rsidR="0011075F" w:rsidRDefault="008A6E17">
            <w:r>
              <w:rPr>
                <w:b/>
                <w:color w:val="8B2E2E"/>
                <w:sz w:val="16"/>
              </w:rPr>
              <w:lastRenderedPageBreak/>
              <w:t xml:space="preserve">Criteri di </w:t>
            </w:r>
            <w:r>
              <w:rPr>
                <w:b/>
                <w:color w:val="8B2E2E"/>
                <w:sz w:val="16"/>
              </w:rPr>
              <w:t>completamento</w:t>
            </w:r>
          </w:p>
        </w:tc>
        <w:tc>
          <w:tcPr>
            <w:tcW w:w="6973" w:type="dxa"/>
            <w:tcMar>
              <w:top w:w="90" w:type="dxa"/>
              <w:left w:w="120" w:type="dxa"/>
              <w:bottom w:w="90" w:type="dxa"/>
              <w:right w:w="120" w:type="dxa"/>
            </w:tcMar>
          </w:tcPr>
          <w:p w14:paraId="0842885F" w14:textId="77777777" w:rsidR="0011075F" w:rsidRDefault="008A6E17">
            <w:pPr>
              <w:spacing w:after="20" w:line="240" w:lineRule="auto"/>
            </w:pPr>
            <w:r>
              <w:rPr>
                <w:sz w:val="16"/>
              </w:rPr>
              <w:t>Definiti nei documenti sorgente o ancora da promuovere a S4.</w:t>
            </w:r>
          </w:p>
        </w:tc>
      </w:tr>
    </w:tbl>
    <w:p w14:paraId="04F803A6" w14:textId="77777777" w:rsidR="0011075F" w:rsidRDefault="0011075F"/>
    <w:p w14:paraId="39B0A4A3" w14:textId="77777777" w:rsidR="0011075F" w:rsidRDefault="008A6E17">
      <w:pPr>
        <w:pStyle w:val="Titolo2"/>
      </w:pPr>
      <w:bookmarkStart w:id="162" w:name="_Toc235457031"/>
      <w:r>
        <w:t>Strumenti per i designer</w:t>
      </w:r>
      <w:bookmarkEnd w:id="162"/>
    </w:p>
    <w:p w14:paraId="48A8D6EF" w14:textId="77777777" w:rsidR="0011075F" w:rsidRDefault="008A6E17">
      <w:r>
        <w:t>1. Un solo schema: editor e runtime consumano il medesimo registro di tipi, ID, enum e vincoli. 2. Nessuna mutazione laterale: un tool non scrive direttamente nello store di un altro dominio. 3. Anteprima isolata: preview e simulazioni usano sandbox con seed e tempo dichiarati. 4. Provenienza: autore, revisore, timestamp, motivazione e fonti accompagnano ogni change set. 5. Sicurezza operativa: undo/redo, autosave della sessione, dry-run, diff e conferma per operazioni massive. 6. Accessibilità: tastiera co</w:t>
      </w:r>
      <w:r>
        <w:t>mpleta, scaling, contrasto, ricerca e messaggi d'errore azionabili. 7. Determinismo diagnostico: ogni riproduzione registra versione dati, seed, configurazione e build.</w:t>
      </w:r>
    </w:p>
    <w:p w14:paraId="104A60E0" w14:textId="77777777" w:rsidR="0011075F" w:rsidRDefault="008A6E17">
      <w:r>
        <w:t>La shell fornisce selettore ambiente, ricerca per ID, gestione change set, history, ruoli, diagnostica e collegamenti alla documentazione. Gli editor di dominio aggiungono soltanto viste e operazioni specifiche.</w:t>
      </w:r>
    </w:p>
    <w:p w14:paraId="107320E2" w14:textId="77777777" w:rsidR="0011075F" w:rsidRDefault="008A6E17">
      <w:r>
        <w:t>Ogni diagnostica contiene codice stabile, percorso dell'elemento, spiegazione, prova, fix suggerito non distruttivo e link alla regola. Le correzioni massive producono sempre una preview e una patch reversibile.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618A91D" w14:textId="77777777">
        <w:trPr>
          <w:cantSplit/>
          <w:tblHeader/>
          <w:jc w:val="center"/>
        </w:trPr>
        <w:tc>
          <w:tcPr>
            <w:tcW w:w="2381" w:type="dxa"/>
            <w:shd w:val="clear" w:color="auto" w:fill="E9DDD1"/>
            <w:tcMar>
              <w:top w:w="90" w:type="dxa"/>
              <w:left w:w="120" w:type="dxa"/>
              <w:bottom w:w="90" w:type="dxa"/>
              <w:right w:w="120" w:type="dxa"/>
            </w:tcMar>
            <w:vAlign w:val="center"/>
          </w:tcPr>
          <w:p w14:paraId="2BC137B9" w14:textId="77777777" w:rsidR="0011075F" w:rsidRDefault="008A6E17">
            <w:r>
              <w:rPr>
                <w:b/>
                <w:color w:val="8B2E2E"/>
                <w:sz w:val="16"/>
              </w:rPr>
              <w:t>Fonti canoniche</w:t>
            </w:r>
          </w:p>
        </w:tc>
        <w:tc>
          <w:tcPr>
            <w:tcW w:w="6973" w:type="dxa"/>
            <w:tcMar>
              <w:top w:w="90" w:type="dxa"/>
              <w:left w:w="120" w:type="dxa"/>
              <w:bottom w:w="90" w:type="dxa"/>
              <w:right w:w="120" w:type="dxa"/>
            </w:tcMar>
          </w:tcPr>
          <w:p w14:paraId="2E8381D6" w14:textId="77777777" w:rsidR="0011075F" w:rsidRDefault="008A6E17">
            <w:pPr>
              <w:spacing w:after="20" w:line="240" w:lineRule="auto"/>
            </w:pPr>
            <w:r>
              <w:rPr>
                <w:sz w:val="16"/>
              </w:rPr>
              <w:t>10-technical/tools/tools-strategy.md</w:t>
            </w:r>
            <w:r>
              <w:rPr>
                <w:sz w:val="16"/>
              </w:rPr>
              <w:br/>
              <w:t>10-technical/tools/designer-tool-contracts.md</w:t>
            </w:r>
          </w:p>
        </w:tc>
      </w:tr>
      <w:tr w:rsidR="0011075F" w14:paraId="36F8F96D" w14:textId="77777777">
        <w:trPr>
          <w:cantSplit/>
          <w:jc w:val="center"/>
        </w:trPr>
        <w:tc>
          <w:tcPr>
            <w:tcW w:w="2381" w:type="dxa"/>
            <w:shd w:val="clear" w:color="auto" w:fill="E9DDD1"/>
            <w:tcMar>
              <w:top w:w="90" w:type="dxa"/>
              <w:left w:w="120" w:type="dxa"/>
              <w:bottom w:w="90" w:type="dxa"/>
              <w:right w:w="120" w:type="dxa"/>
            </w:tcMar>
            <w:vAlign w:val="center"/>
          </w:tcPr>
          <w:p w14:paraId="7B1C841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00550C9" w14:textId="77777777" w:rsidR="0011075F" w:rsidRDefault="008A6E17">
            <w:pPr>
              <w:spacing w:after="20" w:line="240" w:lineRule="auto"/>
            </w:pPr>
            <w:r>
              <w:rPr>
                <w:sz w:val="16"/>
              </w:rPr>
              <w:t>A:4, C:4, D:6, E:6</w:t>
            </w:r>
          </w:p>
        </w:tc>
      </w:tr>
      <w:tr w:rsidR="0011075F" w14:paraId="6DE1BE20" w14:textId="77777777">
        <w:trPr>
          <w:cantSplit/>
          <w:jc w:val="center"/>
        </w:trPr>
        <w:tc>
          <w:tcPr>
            <w:tcW w:w="2381" w:type="dxa"/>
            <w:shd w:val="clear" w:color="auto" w:fill="E9DDD1"/>
            <w:tcMar>
              <w:top w:w="90" w:type="dxa"/>
              <w:left w:w="120" w:type="dxa"/>
              <w:bottom w:w="90" w:type="dxa"/>
              <w:right w:w="120" w:type="dxa"/>
            </w:tcMar>
            <w:vAlign w:val="center"/>
          </w:tcPr>
          <w:p w14:paraId="08858C3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661B823" w14:textId="77777777" w:rsidR="0011075F" w:rsidRDefault="008A6E17">
            <w:pPr>
              <w:spacing w:after="20" w:line="240" w:lineRule="auto"/>
            </w:pPr>
            <w:r>
              <w:rPr>
                <w:sz w:val="16"/>
              </w:rPr>
              <w:t>Framework della shell e grado di integrazione con Unreal Editor.</w:t>
            </w:r>
            <w:r>
              <w:rPr>
                <w:sz w:val="16"/>
              </w:rPr>
              <w:br/>
              <w:t>Owner e staffing per ciascun tool P0.</w:t>
            </w:r>
            <w:r>
              <w:rPr>
                <w:sz w:val="16"/>
              </w:rPr>
              <w:br/>
              <w:t>Retention, formato ed export della telemetria locale.</w:t>
            </w:r>
            <w:r>
              <w:rPr>
                <w:sz w:val="16"/>
              </w:rPr>
              <w:br/>
            </w:r>
            <w:r>
              <w:rPr>
                <w:sz w:val="16"/>
              </w:rPr>
              <w:t>Dataset e soglie definitive per benchmark di authoring.</w:t>
            </w:r>
          </w:p>
        </w:tc>
      </w:tr>
      <w:tr w:rsidR="0011075F" w14:paraId="40F3E5C8" w14:textId="77777777">
        <w:trPr>
          <w:cantSplit/>
          <w:jc w:val="center"/>
        </w:trPr>
        <w:tc>
          <w:tcPr>
            <w:tcW w:w="2381" w:type="dxa"/>
            <w:shd w:val="clear" w:color="auto" w:fill="E9DDD1"/>
            <w:tcMar>
              <w:top w:w="90" w:type="dxa"/>
              <w:left w:w="120" w:type="dxa"/>
              <w:bottom w:w="90" w:type="dxa"/>
              <w:right w:w="120" w:type="dxa"/>
            </w:tcMar>
            <w:vAlign w:val="center"/>
          </w:tcPr>
          <w:p w14:paraId="0847C04C"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3A8E206" w14:textId="77777777" w:rsidR="0011075F" w:rsidRDefault="008A6E17">
            <w:pPr>
              <w:spacing w:after="20" w:line="240" w:lineRule="auto"/>
            </w:pPr>
            <w:r>
              <w:rPr>
                <w:sz w:val="16"/>
              </w:rPr>
              <w:t>Definiti nei documenti sorgente o ancora da promuovere a S4.</w:t>
            </w:r>
          </w:p>
        </w:tc>
      </w:tr>
    </w:tbl>
    <w:p w14:paraId="67C30F2F" w14:textId="77777777" w:rsidR="0011075F" w:rsidRDefault="0011075F"/>
    <w:p w14:paraId="412A5CA2" w14:textId="77777777" w:rsidR="0011075F" w:rsidRDefault="008A6E17">
      <w:pPr>
        <w:pStyle w:val="Titolo1"/>
      </w:pPr>
      <w:bookmarkStart w:id="163" w:name="_Toc235457032"/>
      <w:r>
        <w:t>19. Pipeline, testing e sicurezza</w:t>
      </w:r>
      <w:bookmarkEnd w:id="163"/>
    </w:p>
    <w:p w14:paraId="11309589" w14:textId="77777777" w:rsidR="0011075F" w:rsidRDefault="008A6E17">
      <w:pPr>
        <w:pBdr>
          <w:left w:val="single" w:sz="18" w:space="8" w:color="B98228"/>
        </w:pBdr>
        <w:spacing w:after="240"/>
      </w:pPr>
      <w:r>
        <w:t>La pipeline deve rendere ogni build riconducibile a commit, configurazione, schemi e risultati di test. Le policy sono progettate ma molte infrastrutture e responsabilita non sono ancora operative.</w:t>
      </w:r>
    </w:p>
    <w:p w14:paraId="0FE564B7" w14:textId="77777777" w:rsidR="0011075F" w:rsidRDefault="008A6E17">
      <w:pPr>
        <w:pStyle w:val="Titolo2"/>
      </w:pPr>
      <w:bookmarkStart w:id="164" w:name="_Toc235457033"/>
      <w:r>
        <w:t>Pipeline di sviluppo e gestione asset</w:t>
      </w:r>
      <w:bookmarkEnd w:id="164"/>
    </w:p>
    <w:p w14:paraId="6E557FF1" w14:textId="77777777" w:rsidR="0011075F" w:rsidRDefault="008A6E17">
      <w:r>
        <w:t>Lo stato corrente del repository usa il branch documentale anche come default remoto. La creazione/protezione di main è una decisione amministrativa aperta, non viene eseguita da questa attività.</w:t>
      </w:r>
    </w:p>
    <w:p w14:paraId="611A3AFB" w14:textId="77777777" w:rsidR="0011075F" w:rsidRDefault="008A6E17">
      <w:r>
        <w:t>La PR contiene scopo/non-scopo, issue o ADR, aree impattate, prove, rischi, migrazioni, screenshot/capture quando pertinenti e piano di rollback. Almeno un reviewer competente approva; cambi storici sensibili, schema/save, sicurezza, performance o asset pipeline richiedono anche l'owner del dominio. L'autore non auto-approva. Commenti bloccanti sono risolti o esplicitamente accettati dall'owner.</w:t>
      </w:r>
    </w:p>
    <w:p w14:paraId="4655A7E5" w14:textId="77777777" w:rsidR="0011075F" w:rsidRDefault="008A6E17">
      <w:r>
        <w:lastRenderedPageBreak/>
        <w:t>Check veloci precedono quelli costosi. Fallimenti producono diagnostiche riproducibili e artifact limitati nel tempo. Retry non trasforma un test flaky in successo; apre un difetto e conserva entrambe le prove.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0FA8AC43" w14:textId="77777777">
        <w:trPr>
          <w:cantSplit/>
          <w:tblHeader/>
          <w:jc w:val="center"/>
        </w:trPr>
        <w:tc>
          <w:tcPr>
            <w:tcW w:w="2381" w:type="dxa"/>
            <w:shd w:val="clear" w:color="auto" w:fill="E9DDD1"/>
            <w:tcMar>
              <w:top w:w="90" w:type="dxa"/>
              <w:left w:w="120" w:type="dxa"/>
              <w:bottom w:w="90" w:type="dxa"/>
              <w:right w:w="120" w:type="dxa"/>
            </w:tcMar>
            <w:vAlign w:val="center"/>
          </w:tcPr>
          <w:p w14:paraId="5F16C791" w14:textId="77777777" w:rsidR="0011075F" w:rsidRDefault="008A6E17">
            <w:r>
              <w:rPr>
                <w:b/>
                <w:color w:val="8B2E2E"/>
                <w:sz w:val="16"/>
              </w:rPr>
              <w:t>Fonti canoniche</w:t>
            </w:r>
          </w:p>
        </w:tc>
        <w:tc>
          <w:tcPr>
            <w:tcW w:w="6973" w:type="dxa"/>
            <w:tcMar>
              <w:top w:w="90" w:type="dxa"/>
              <w:left w:w="120" w:type="dxa"/>
              <w:bottom w:w="90" w:type="dxa"/>
              <w:right w:w="120" w:type="dxa"/>
            </w:tcMar>
          </w:tcPr>
          <w:p w14:paraId="07F2FB8B" w14:textId="77777777" w:rsidR="0011075F" w:rsidRDefault="008A6E17">
            <w:pPr>
              <w:spacing w:after="20" w:line="240" w:lineRule="auto"/>
            </w:pPr>
            <w:r>
              <w:rPr>
                <w:sz w:val="16"/>
              </w:rPr>
              <w:t>10-technical/pipelines/pipeline-overview.md</w:t>
            </w:r>
            <w:r>
              <w:rPr>
                <w:sz w:val="16"/>
              </w:rPr>
              <w:br/>
              <w:t>10-technical/pipelines/asset-management.md</w:t>
            </w:r>
            <w:r>
              <w:rPr>
                <w:sz w:val="16"/>
              </w:rPr>
              <w:br/>
              <w:t>11-production/devops/git-workflow.md</w:t>
            </w:r>
          </w:p>
        </w:tc>
      </w:tr>
      <w:tr w:rsidR="0011075F" w14:paraId="17058978" w14:textId="77777777">
        <w:trPr>
          <w:cantSplit/>
          <w:jc w:val="center"/>
        </w:trPr>
        <w:tc>
          <w:tcPr>
            <w:tcW w:w="2381" w:type="dxa"/>
            <w:shd w:val="clear" w:color="auto" w:fill="E9DDD1"/>
            <w:tcMar>
              <w:top w:w="90" w:type="dxa"/>
              <w:left w:w="120" w:type="dxa"/>
              <w:bottom w:w="90" w:type="dxa"/>
              <w:right w:w="120" w:type="dxa"/>
            </w:tcMar>
            <w:vAlign w:val="center"/>
          </w:tcPr>
          <w:p w14:paraId="54E5329F"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D3E503" w14:textId="77777777" w:rsidR="0011075F" w:rsidRDefault="008A6E17">
            <w:pPr>
              <w:spacing w:after="20" w:line="240" w:lineRule="auto"/>
            </w:pPr>
            <w:r>
              <w:rPr>
                <w:sz w:val="16"/>
              </w:rPr>
              <w:t>A:4, B:3, C:2, D:1</w:t>
            </w:r>
          </w:p>
        </w:tc>
      </w:tr>
      <w:tr w:rsidR="0011075F" w14:paraId="71034A5D" w14:textId="77777777">
        <w:trPr>
          <w:cantSplit/>
          <w:jc w:val="center"/>
        </w:trPr>
        <w:tc>
          <w:tcPr>
            <w:tcW w:w="2381" w:type="dxa"/>
            <w:shd w:val="clear" w:color="auto" w:fill="E9DDD1"/>
            <w:tcMar>
              <w:top w:w="90" w:type="dxa"/>
              <w:left w:w="120" w:type="dxa"/>
              <w:bottom w:w="90" w:type="dxa"/>
              <w:right w:w="120" w:type="dxa"/>
            </w:tcMar>
            <w:vAlign w:val="center"/>
          </w:tcPr>
          <w:p w14:paraId="4A77914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80DB5C6" w14:textId="77777777" w:rsidR="0011075F" w:rsidRDefault="008A6E17">
            <w:pPr>
              <w:spacing w:after="20" w:line="240" w:lineRule="auto"/>
            </w:pPr>
            <w:r>
              <w:rPr>
                <w:sz w:val="16"/>
              </w:rPr>
              <w:t>Creazione e protezione del branch main rispetto al default remoto corrente.</w:t>
            </w:r>
            <w:r>
              <w:rPr>
                <w:sz w:val="16"/>
              </w:rPr>
              <w:br/>
              <w:t xml:space="preserve">Provider, capacità e sistema </w:t>
            </w:r>
            <w:r>
              <w:rPr>
                <w:sz w:val="16"/>
              </w:rPr>
              <w:t>operativo dei runner CI/build.</w:t>
            </w:r>
            <w:r>
              <w:rPr>
                <w:sz w:val="16"/>
              </w:rPr>
              <w:br/>
              <w:t>Pattern Git LFS, quote, locking e storage degli artifact.</w:t>
            </w:r>
            <w:r>
              <w:rPr>
                <w:sz w:val="16"/>
              </w:rPr>
              <w:br/>
              <w:t>Strategia di firma, release numbering e retention.</w:t>
            </w:r>
          </w:p>
        </w:tc>
      </w:tr>
      <w:tr w:rsidR="0011075F" w14:paraId="493B4EEC" w14:textId="77777777">
        <w:trPr>
          <w:cantSplit/>
          <w:jc w:val="center"/>
        </w:trPr>
        <w:tc>
          <w:tcPr>
            <w:tcW w:w="2381" w:type="dxa"/>
            <w:shd w:val="clear" w:color="auto" w:fill="E9DDD1"/>
            <w:tcMar>
              <w:top w:w="90" w:type="dxa"/>
              <w:left w:w="120" w:type="dxa"/>
              <w:bottom w:w="90" w:type="dxa"/>
              <w:right w:w="120" w:type="dxa"/>
            </w:tcMar>
            <w:vAlign w:val="center"/>
          </w:tcPr>
          <w:p w14:paraId="2648BF0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4FD56973" w14:textId="77777777" w:rsidR="0011075F" w:rsidRDefault="008A6E17">
            <w:pPr>
              <w:spacing w:after="20" w:line="240" w:lineRule="auto"/>
            </w:pPr>
            <w:r>
              <w:rPr>
                <w:sz w:val="16"/>
              </w:rPr>
              <w:t>Definiti nei documenti sorgente o ancora da promuovere a S4.</w:t>
            </w:r>
          </w:p>
        </w:tc>
      </w:tr>
    </w:tbl>
    <w:p w14:paraId="034F8E07" w14:textId="77777777" w:rsidR="0011075F" w:rsidRDefault="0011075F"/>
    <w:p w14:paraId="1E08514D" w14:textId="77777777" w:rsidR="0011075F" w:rsidRDefault="008A6E17">
      <w:pPr>
        <w:pStyle w:val="Titolo2"/>
      </w:pPr>
      <w:bookmarkStart w:id="165" w:name="_Toc235457034"/>
      <w:r>
        <w:t>Git, CI, build e release</w:t>
      </w:r>
      <w:bookmarkEnd w:id="165"/>
    </w:p>
    <w:p w14:paraId="4023B7A3"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7BA87F7" w14:textId="77777777">
        <w:trPr>
          <w:cantSplit/>
          <w:tblHeader/>
          <w:jc w:val="center"/>
        </w:trPr>
        <w:tc>
          <w:tcPr>
            <w:tcW w:w="2381" w:type="dxa"/>
            <w:shd w:val="clear" w:color="auto" w:fill="E9DDD1"/>
            <w:tcMar>
              <w:top w:w="90" w:type="dxa"/>
              <w:left w:w="120" w:type="dxa"/>
              <w:bottom w:w="90" w:type="dxa"/>
              <w:right w:w="120" w:type="dxa"/>
            </w:tcMar>
            <w:vAlign w:val="center"/>
          </w:tcPr>
          <w:p w14:paraId="3548CFB1" w14:textId="77777777" w:rsidR="0011075F" w:rsidRDefault="008A6E17">
            <w:r>
              <w:rPr>
                <w:b/>
                <w:color w:val="8B2E2E"/>
                <w:sz w:val="16"/>
              </w:rPr>
              <w:t>Fonti canoniche</w:t>
            </w:r>
          </w:p>
        </w:tc>
        <w:tc>
          <w:tcPr>
            <w:tcW w:w="6973" w:type="dxa"/>
            <w:tcMar>
              <w:top w:w="90" w:type="dxa"/>
              <w:left w:w="120" w:type="dxa"/>
              <w:bottom w:w="90" w:type="dxa"/>
              <w:right w:w="120" w:type="dxa"/>
            </w:tcMar>
          </w:tcPr>
          <w:p w14:paraId="45548D38" w14:textId="77777777" w:rsidR="0011075F" w:rsidRDefault="008A6E17">
            <w:pPr>
              <w:spacing w:after="20" w:line="240" w:lineRule="auto"/>
            </w:pPr>
            <w:r>
              <w:rPr>
                <w:sz w:val="16"/>
              </w:rPr>
              <w:t>11-production/devops/branching-strategy.md</w:t>
            </w:r>
            <w:r>
              <w:rPr>
                <w:sz w:val="16"/>
              </w:rPr>
              <w:br/>
              <w:t>11-production/devops/ci.md</w:t>
            </w:r>
            <w:r>
              <w:rPr>
                <w:sz w:val="16"/>
              </w:rPr>
              <w:br/>
              <w:t>11-production/devops/builds.md</w:t>
            </w:r>
            <w:r>
              <w:rPr>
                <w:sz w:val="16"/>
              </w:rPr>
              <w:br/>
              <w:t>11-production/devops/release-management.md</w:t>
            </w:r>
          </w:p>
        </w:tc>
      </w:tr>
      <w:tr w:rsidR="0011075F" w14:paraId="0C7174F1" w14:textId="77777777">
        <w:trPr>
          <w:cantSplit/>
          <w:jc w:val="center"/>
        </w:trPr>
        <w:tc>
          <w:tcPr>
            <w:tcW w:w="2381" w:type="dxa"/>
            <w:shd w:val="clear" w:color="auto" w:fill="E9DDD1"/>
            <w:tcMar>
              <w:top w:w="90" w:type="dxa"/>
              <w:left w:w="120" w:type="dxa"/>
              <w:bottom w:w="90" w:type="dxa"/>
              <w:right w:w="120" w:type="dxa"/>
            </w:tcMar>
            <w:vAlign w:val="center"/>
          </w:tcPr>
          <w:p w14:paraId="29FEFAC7"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5E77B49" w14:textId="77777777" w:rsidR="0011075F" w:rsidRDefault="008A6E17">
            <w:pPr>
              <w:spacing w:after="20" w:line="240" w:lineRule="auto"/>
            </w:pPr>
            <w:r>
              <w:rPr>
                <w:sz w:val="16"/>
              </w:rPr>
              <w:t>Mista / non assegnata</w:t>
            </w:r>
          </w:p>
        </w:tc>
      </w:tr>
      <w:tr w:rsidR="0011075F" w14:paraId="4F71FE95" w14:textId="77777777">
        <w:trPr>
          <w:cantSplit/>
          <w:jc w:val="center"/>
        </w:trPr>
        <w:tc>
          <w:tcPr>
            <w:tcW w:w="2381" w:type="dxa"/>
            <w:shd w:val="clear" w:color="auto" w:fill="E9DDD1"/>
            <w:tcMar>
              <w:top w:w="90" w:type="dxa"/>
              <w:left w:w="120" w:type="dxa"/>
              <w:bottom w:w="90" w:type="dxa"/>
              <w:right w:w="120" w:type="dxa"/>
            </w:tcMar>
            <w:vAlign w:val="center"/>
          </w:tcPr>
          <w:p w14:paraId="779FF7B9"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EEF5A8F" w14:textId="77777777" w:rsidR="0011075F" w:rsidRDefault="008A6E17">
            <w:pPr>
              <w:spacing w:after="20" w:line="240" w:lineRule="auto"/>
            </w:pPr>
            <w:r>
              <w:rPr>
                <w:sz w:val="16"/>
              </w:rPr>
              <w:t>Owner, reviewer, priorità e confini definitivi.</w:t>
            </w:r>
            <w:r>
              <w:rPr>
                <w:sz w:val="16"/>
              </w:rPr>
              <w:br/>
              <w:t>Prerequisiti e milestone di approfondimento.</w:t>
            </w:r>
          </w:p>
        </w:tc>
      </w:tr>
      <w:tr w:rsidR="0011075F" w14:paraId="1B1EF986" w14:textId="77777777">
        <w:trPr>
          <w:cantSplit/>
          <w:jc w:val="center"/>
        </w:trPr>
        <w:tc>
          <w:tcPr>
            <w:tcW w:w="2381" w:type="dxa"/>
            <w:shd w:val="clear" w:color="auto" w:fill="E9DDD1"/>
            <w:tcMar>
              <w:top w:w="90" w:type="dxa"/>
              <w:left w:w="120" w:type="dxa"/>
              <w:bottom w:w="90" w:type="dxa"/>
              <w:right w:w="120" w:type="dxa"/>
            </w:tcMar>
            <w:vAlign w:val="center"/>
          </w:tcPr>
          <w:p w14:paraId="634083C7"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D0C477A" w14:textId="77777777" w:rsidR="0011075F" w:rsidRDefault="008A6E17">
            <w:pPr>
              <w:spacing w:after="20" w:line="240" w:lineRule="auto"/>
            </w:pPr>
            <w:r>
              <w:rPr>
                <w:sz w:val="16"/>
              </w:rPr>
              <w:t>Definiti nei documenti sorgente o ancora da promuovere a S4.</w:t>
            </w:r>
          </w:p>
        </w:tc>
      </w:tr>
    </w:tbl>
    <w:p w14:paraId="0E575A3B" w14:textId="77777777" w:rsidR="0011075F" w:rsidRDefault="0011075F"/>
    <w:p w14:paraId="482D4706" w14:textId="77777777" w:rsidR="0011075F" w:rsidRDefault="008A6E17">
      <w:pPr>
        <w:pStyle w:val="Titolo2"/>
      </w:pPr>
      <w:bookmarkStart w:id="166" w:name="_Toc235457035"/>
      <w:r>
        <w:t>Testing e QA</w:t>
      </w:r>
      <w:bookmarkEnd w:id="166"/>
    </w:p>
    <w:p w14:paraId="0C0A96DC" w14:textId="77777777" w:rsidR="0011075F" w:rsidRDefault="008A6E17">
      <w:r>
        <w:t xml:space="preserve">Validazione dati e fonti; test di regole/invarianti; test di contratti tra sistemi; scenari end-to-end; soak/time-lapse; performance; </w:t>
      </w:r>
      <w:r>
        <w:t>salvataggi/migrazioni; contenuti/localizzazione; accessibilità; review storica e di rappresentazione.</w:t>
      </w:r>
    </w:p>
    <w:p w14:paraId="0D4A3C0F" w14:textId="77777777" w:rsidR="0011075F" w:rsidRDefault="008A6E17">
      <w:r>
        <w:t>Quando non esiste un risultato unico, testare invarianti e intervalli: conservazione delle risorse, nessuna posizione impossibile, deadline avanzate, distribuzioni plausibili, causalità presente, assenza di crescita infinita. Semi controllati permettono riproduzione.</w:t>
      </w:r>
    </w:p>
    <w:p w14:paraId="73EEBF86" w14:textId="77777777" w:rsidR="0011075F" w:rsidRDefault="008A6E17">
      <w:r>
        <w:t>Giornata ordinaria senza player; scarsità di grano; festa; perdita di un agente chiave; cambio proprietà; voce falsa; conflitto contrattuale; ritorno dopo lunga assenza; aggregazione/raffinamento; salvataggio durante transazione.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2BF5F98" w14:textId="77777777">
        <w:trPr>
          <w:cantSplit/>
          <w:tblHeader/>
          <w:jc w:val="center"/>
        </w:trPr>
        <w:tc>
          <w:tcPr>
            <w:tcW w:w="2381" w:type="dxa"/>
            <w:shd w:val="clear" w:color="auto" w:fill="E9DDD1"/>
            <w:tcMar>
              <w:top w:w="90" w:type="dxa"/>
              <w:left w:w="120" w:type="dxa"/>
              <w:bottom w:w="90" w:type="dxa"/>
              <w:right w:w="120" w:type="dxa"/>
            </w:tcMar>
            <w:vAlign w:val="center"/>
          </w:tcPr>
          <w:p w14:paraId="29365ABD" w14:textId="77777777" w:rsidR="0011075F" w:rsidRDefault="008A6E17">
            <w:r>
              <w:rPr>
                <w:b/>
                <w:color w:val="8B2E2E"/>
                <w:sz w:val="16"/>
              </w:rPr>
              <w:t>Fonti canoniche</w:t>
            </w:r>
          </w:p>
        </w:tc>
        <w:tc>
          <w:tcPr>
            <w:tcW w:w="6973" w:type="dxa"/>
            <w:tcMar>
              <w:top w:w="90" w:type="dxa"/>
              <w:left w:w="120" w:type="dxa"/>
              <w:bottom w:w="90" w:type="dxa"/>
              <w:right w:w="120" w:type="dxa"/>
            </w:tcMar>
          </w:tcPr>
          <w:p w14:paraId="2543BD3C" w14:textId="77777777" w:rsidR="0011075F" w:rsidRDefault="008A6E17">
            <w:pPr>
              <w:spacing w:after="20" w:line="240" w:lineRule="auto"/>
            </w:pPr>
            <w:r>
              <w:rPr>
                <w:sz w:val="16"/>
              </w:rPr>
              <w:t>11-production/testing/test-strategy.md</w:t>
            </w:r>
            <w:r>
              <w:rPr>
                <w:sz w:val="16"/>
              </w:rPr>
              <w:br/>
              <w:t>11-production/qa-strategy.md</w:t>
            </w:r>
            <w:r>
              <w:rPr>
                <w:sz w:val="16"/>
              </w:rPr>
              <w:br/>
              <w:t>11-production/testing/release-readiness.md</w:t>
            </w:r>
          </w:p>
        </w:tc>
      </w:tr>
      <w:tr w:rsidR="0011075F" w14:paraId="6C4CED5D" w14:textId="77777777">
        <w:trPr>
          <w:cantSplit/>
          <w:jc w:val="center"/>
        </w:trPr>
        <w:tc>
          <w:tcPr>
            <w:tcW w:w="2381" w:type="dxa"/>
            <w:shd w:val="clear" w:color="auto" w:fill="E9DDD1"/>
            <w:tcMar>
              <w:top w:w="90" w:type="dxa"/>
              <w:left w:w="120" w:type="dxa"/>
              <w:bottom w:w="90" w:type="dxa"/>
              <w:right w:w="120" w:type="dxa"/>
            </w:tcMar>
            <w:vAlign w:val="center"/>
          </w:tcPr>
          <w:p w14:paraId="72C317E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1797A12" w14:textId="77777777" w:rsidR="0011075F" w:rsidRDefault="008A6E17">
            <w:pPr>
              <w:spacing w:after="20" w:line="240" w:lineRule="auto"/>
            </w:pPr>
            <w:r>
              <w:rPr>
                <w:sz w:val="16"/>
              </w:rPr>
              <w:t>Mista / non assegnata</w:t>
            </w:r>
          </w:p>
        </w:tc>
      </w:tr>
      <w:tr w:rsidR="0011075F" w14:paraId="6B00C3C9" w14:textId="77777777">
        <w:trPr>
          <w:cantSplit/>
          <w:jc w:val="center"/>
        </w:trPr>
        <w:tc>
          <w:tcPr>
            <w:tcW w:w="2381" w:type="dxa"/>
            <w:shd w:val="clear" w:color="auto" w:fill="E9DDD1"/>
            <w:tcMar>
              <w:top w:w="90" w:type="dxa"/>
              <w:left w:w="120" w:type="dxa"/>
              <w:bottom w:w="90" w:type="dxa"/>
              <w:right w:w="120" w:type="dxa"/>
            </w:tcMar>
            <w:vAlign w:val="center"/>
          </w:tcPr>
          <w:p w14:paraId="5E3AE70B" w14:textId="77777777" w:rsidR="0011075F" w:rsidRDefault="008A6E17">
            <w:r>
              <w:rPr>
                <w:b/>
                <w:color w:val="8B2E2E"/>
                <w:sz w:val="16"/>
              </w:rPr>
              <w:lastRenderedPageBreak/>
              <w:t>Decisioni aperte</w:t>
            </w:r>
          </w:p>
        </w:tc>
        <w:tc>
          <w:tcPr>
            <w:tcW w:w="6973" w:type="dxa"/>
            <w:tcMar>
              <w:top w:w="90" w:type="dxa"/>
              <w:left w:w="120" w:type="dxa"/>
              <w:bottom w:w="90" w:type="dxa"/>
              <w:right w:w="120" w:type="dxa"/>
            </w:tcMar>
          </w:tcPr>
          <w:p w14:paraId="14BE7E52" w14:textId="77777777" w:rsidR="0011075F" w:rsidRDefault="008A6E17">
            <w:pPr>
              <w:spacing w:after="20" w:line="240" w:lineRule="auto"/>
            </w:pPr>
            <w:r>
              <w:rPr>
                <w:sz w:val="16"/>
              </w:rPr>
              <w:t>Owner, reviewer, priorità e confini definitivi.</w:t>
            </w:r>
            <w:r>
              <w:rPr>
                <w:sz w:val="16"/>
              </w:rPr>
              <w:br/>
              <w:t>Prerequisiti e milestone di approfondimento.</w:t>
            </w:r>
            <w:r>
              <w:rPr>
                <w:sz w:val="16"/>
              </w:rPr>
              <w:br/>
              <w:t>Owner e reviewer nominali.</w:t>
            </w:r>
            <w:r>
              <w:rPr>
                <w:sz w:val="16"/>
              </w:rPr>
              <w:br/>
              <w:t>Stato di approvazione e profondità richiesta dalla roadmap documentale.</w:t>
            </w:r>
          </w:p>
        </w:tc>
      </w:tr>
      <w:tr w:rsidR="0011075F" w14:paraId="3DE33D38" w14:textId="77777777">
        <w:trPr>
          <w:cantSplit/>
          <w:jc w:val="center"/>
        </w:trPr>
        <w:tc>
          <w:tcPr>
            <w:tcW w:w="2381" w:type="dxa"/>
            <w:shd w:val="clear" w:color="auto" w:fill="E9DDD1"/>
            <w:tcMar>
              <w:top w:w="90" w:type="dxa"/>
              <w:left w:w="120" w:type="dxa"/>
              <w:bottom w:w="90" w:type="dxa"/>
              <w:right w:w="120" w:type="dxa"/>
            </w:tcMar>
            <w:vAlign w:val="center"/>
          </w:tcPr>
          <w:p w14:paraId="1763F879"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13FF692" w14:textId="77777777" w:rsidR="0011075F" w:rsidRDefault="008A6E17">
            <w:pPr>
              <w:spacing w:after="20" w:line="240" w:lineRule="auto"/>
            </w:pPr>
            <w:r>
              <w:rPr>
                <w:sz w:val="16"/>
              </w:rPr>
              <w:t xml:space="preserve">Definiti nei </w:t>
            </w:r>
            <w:r>
              <w:rPr>
                <w:sz w:val="16"/>
              </w:rPr>
              <w:t>documenti sorgente o ancora da promuovere a S4.</w:t>
            </w:r>
          </w:p>
        </w:tc>
      </w:tr>
    </w:tbl>
    <w:p w14:paraId="51B062B0" w14:textId="77777777" w:rsidR="0011075F" w:rsidRDefault="0011075F"/>
    <w:p w14:paraId="76C6CF81" w14:textId="77777777" w:rsidR="0011075F" w:rsidRDefault="008A6E17">
      <w:pPr>
        <w:pStyle w:val="Titolo2"/>
      </w:pPr>
      <w:bookmarkStart w:id="167" w:name="_Toc235457036"/>
      <w:r>
        <w:t>Sicurezza, privacy e dipendenze</w:t>
      </w:r>
      <w:bookmarkEnd w:id="167"/>
    </w:p>
    <w:p w14:paraId="44137256" w14:textId="77777777" w:rsidR="0011075F" w:rsidRDefault="008A6E17">
      <w:r>
        <w:t>Questa area e registrata nella struttura della Game Bible ma il contenuto editoriale disponibile non e ancora sufficiente. La lacuna resta visibile e tracciata, senza introdurre nuove affermazioni.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0B2BB06" w14:textId="77777777">
        <w:trPr>
          <w:cantSplit/>
          <w:tblHeader/>
          <w:jc w:val="center"/>
        </w:trPr>
        <w:tc>
          <w:tcPr>
            <w:tcW w:w="2381" w:type="dxa"/>
            <w:shd w:val="clear" w:color="auto" w:fill="E9DDD1"/>
            <w:tcMar>
              <w:top w:w="90" w:type="dxa"/>
              <w:left w:w="120" w:type="dxa"/>
              <w:bottom w:w="90" w:type="dxa"/>
              <w:right w:w="120" w:type="dxa"/>
            </w:tcMar>
            <w:vAlign w:val="center"/>
          </w:tcPr>
          <w:p w14:paraId="39162B6E" w14:textId="77777777" w:rsidR="0011075F" w:rsidRDefault="008A6E17">
            <w:r>
              <w:rPr>
                <w:b/>
                <w:color w:val="8B2E2E"/>
                <w:sz w:val="16"/>
              </w:rPr>
              <w:t>Fonti canoniche</w:t>
            </w:r>
          </w:p>
        </w:tc>
        <w:tc>
          <w:tcPr>
            <w:tcW w:w="6973" w:type="dxa"/>
            <w:tcMar>
              <w:top w:w="90" w:type="dxa"/>
              <w:left w:w="120" w:type="dxa"/>
              <w:bottom w:w="90" w:type="dxa"/>
              <w:right w:w="120" w:type="dxa"/>
            </w:tcMar>
          </w:tcPr>
          <w:p w14:paraId="228CDACD" w14:textId="77777777" w:rsidR="0011075F" w:rsidRDefault="008A6E17">
            <w:pPr>
              <w:spacing w:after="20" w:line="240" w:lineRule="auto"/>
            </w:pPr>
            <w:r>
              <w:rPr>
                <w:sz w:val="16"/>
              </w:rPr>
              <w:t>10-technical/security/security-model.md</w:t>
            </w:r>
            <w:r>
              <w:rPr>
                <w:sz w:val="16"/>
              </w:rPr>
              <w:br/>
              <w:t>10-technical/security/privacy.md</w:t>
            </w:r>
            <w:r>
              <w:rPr>
                <w:sz w:val="16"/>
              </w:rPr>
              <w:br/>
              <w:t>10-technical/security/dependency-security.md</w:t>
            </w:r>
          </w:p>
        </w:tc>
      </w:tr>
      <w:tr w:rsidR="0011075F" w14:paraId="4802B805" w14:textId="77777777">
        <w:trPr>
          <w:cantSplit/>
          <w:jc w:val="center"/>
        </w:trPr>
        <w:tc>
          <w:tcPr>
            <w:tcW w:w="2381" w:type="dxa"/>
            <w:shd w:val="clear" w:color="auto" w:fill="E9DDD1"/>
            <w:tcMar>
              <w:top w:w="90" w:type="dxa"/>
              <w:left w:w="120" w:type="dxa"/>
              <w:bottom w:w="90" w:type="dxa"/>
              <w:right w:w="120" w:type="dxa"/>
            </w:tcMar>
            <w:vAlign w:val="center"/>
          </w:tcPr>
          <w:p w14:paraId="33BD92C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AB4753F" w14:textId="77777777" w:rsidR="0011075F" w:rsidRDefault="008A6E17">
            <w:pPr>
              <w:spacing w:after="20" w:line="240" w:lineRule="auto"/>
            </w:pPr>
            <w:r>
              <w:rPr>
                <w:sz w:val="16"/>
              </w:rPr>
              <w:t>Mista / non assegnata</w:t>
            </w:r>
          </w:p>
        </w:tc>
      </w:tr>
      <w:tr w:rsidR="0011075F" w14:paraId="2C4C20E8" w14:textId="77777777">
        <w:trPr>
          <w:cantSplit/>
          <w:jc w:val="center"/>
        </w:trPr>
        <w:tc>
          <w:tcPr>
            <w:tcW w:w="2381" w:type="dxa"/>
            <w:shd w:val="clear" w:color="auto" w:fill="E9DDD1"/>
            <w:tcMar>
              <w:top w:w="90" w:type="dxa"/>
              <w:left w:w="120" w:type="dxa"/>
              <w:bottom w:w="90" w:type="dxa"/>
              <w:right w:w="120" w:type="dxa"/>
            </w:tcMar>
            <w:vAlign w:val="center"/>
          </w:tcPr>
          <w:p w14:paraId="2B5A7242"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7DE0AAB" w14:textId="77777777" w:rsidR="0011075F" w:rsidRDefault="008A6E17">
            <w:pPr>
              <w:spacing w:after="20" w:line="240" w:lineRule="auto"/>
            </w:pPr>
            <w:r>
              <w:rPr>
                <w:sz w:val="16"/>
              </w:rPr>
              <w:t xml:space="preserve">Owner, reviewer, priorità e </w:t>
            </w:r>
            <w:r>
              <w:rPr>
                <w:sz w:val="16"/>
              </w:rPr>
              <w:t>tecnologia definitiva.</w:t>
            </w:r>
            <w:r>
              <w:rPr>
                <w:sz w:val="16"/>
              </w:rPr>
              <w:br/>
              <w:t>Requisiti minimi della vertical slice e target di piattaforma.</w:t>
            </w:r>
          </w:p>
        </w:tc>
      </w:tr>
      <w:tr w:rsidR="0011075F" w14:paraId="16F0A4DD" w14:textId="77777777">
        <w:trPr>
          <w:cantSplit/>
          <w:jc w:val="center"/>
        </w:trPr>
        <w:tc>
          <w:tcPr>
            <w:tcW w:w="2381" w:type="dxa"/>
            <w:shd w:val="clear" w:color="auto" w:fill="E9DDD1"/>
            <w:tcMar>
              <w:top w:w="90" w:type="dxa"/>
              <w:left w:w="120" w:type="dxa"/>
              <w:bottom w:w="90" w:type="dxa"/>
              <w:right w:w="120" w:type="dxa"/>
            </w:tcMar>
            <w:vAlign w:val="center"/>
          </w:tcPr>
          <w:p w14:paraId="7F973580"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66EC6BCE" w14:textId="77777777" w:rsidR="0011075F" w:rsidRDefault="008A6E17">
            <w:pPr>
              <w:spacing w:after="20" w:line="240" w:lineRule="auto"/>
            </w:pPr>
            <w:r>
              <w:rPr>
                <w:sz w:val="16"/>
              </w:rPr>
              <w:t>Definiti nei documenti sorgente o ancora da promuovere a S4.</w:t>
            </w:r>
          </w:p>
        </w:tc>
      </w:tr>
    </w:tbl>
    <w:p w14:paraId="28F182C3" w14:textId="77777777" w:rsidR="0011075F" w:rsidRDefault="0011075F"/>
    <w:p w14:paraId="54322976" w14:textId="77777777" w:rsidR="0011075F" w:rsidRDefault="008A6E17">
      <w:pPr>
        <w:pStyle w:val="Titolo1"/>
      </w:pPr>
      <w:bookmarkStart w:id="168" w:name="_Toc235457037"/>
      <w:r>
        <w:t>20. Piano eseguibile della demo</w:t>
      </w:r>
      <w:bookmarkEnd w:id="168"/>
    </w:p>
    <w:p w14:paraId="236D7DAB" w14:textId="77777777" w:rsidR="0011075F" w:rsidRDefault="008A6E17">
      <w:pPr>
        <w:pBdr>
          <w:left w:val="single" w:sz="18" w:space="8" w:color="B98228"/>
        </w:pBdr>
        <w:spacing w:after="240"/>
      </w:pPr>
      <w:r>
        <w:t xml:space="preserve">La vertical slice deve dimostrare la </w:t>
      </w:r>
      <w:r>
        <w:t>visione con il minimo insieme coerente di sistemi. Tre percorsi sociali attraversano una stessa rete di lavoro, relazioni, obblighi e conseguenze, senza tentare di rappresentare l'intero gioco.</w:t>
      </w:r>
    </w:p>
    <w:p w14:paraId="3A7ACEE1" w14:textId="77777777" w:rsidR="0011075F" w:rsidRDefault="008A6E17">
      <w:pPr>
        <w:keepNext/>
        <w:jc w:val="center"/>
      </w:pPr>
      <w:r>
        <w:rPr>
          <w:noProof/>
        </w:rPr>
        <w:drawing>
          <wp:inline distT="0" distB="0" distL="0" distR="0" wp14:anchorId="25CC5D8F" wp14:editId="2C2E0314">
            <wp:extent cx="5616000" cy="2169818"/>
            <wp:effectExtent l="0" t="0" r="0" b="0"/>
            <wp:docPr id="21" name="Picture 21" descr="Roadmap della demo" title="Roadmap della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roadmap.png"/>
                    <pic:cNvPicPr/>
                  </pic:nvPicPr>
                  <pic:blipFill>
                    <a:blip r:embed="rId28"/>
                    <a:stretch>
                      <a:fillRect/>
                    </a:stretch>
                  </pic:blipFill>
                  <pic:spPr>
                    <a:xfrm>
                      <a:off x="0" y="0"/>
                      <a:ext cx="5616000" cy="2169818"/>
                    </a:xfrm>
                    <a:prstGeom prst="rect">
                      <a:avLst/>
                    </a:prstGeom>
                  </pic:spPr>
                </pic:pic>
              </a:graphicData>
            </a:graphic>
          </wp:inline>
        </w:drawing>
      </w:r>
    </w:p>
    <w:p w14:paraId="145F6BB4" w14:textId="727F94C9" w:rsidR="0011075F" w:rsidRDefault="008A6E17">
      <w:pPr>
        <w:pStyle w:val="Didascalia"/>
        <w:jc w:val="center"/>
      </w:pPr>
      <w:bookmarkStart w:id="169" w:name="_Toc235457078"/>
      <w:r>
        <w:t xml:space="preserve">Figura </w:t>
      </w:r>
      <w:r>
        <w:fldChar w:fldCharType="begin"/>
      </w:r>
      <w:r>
        <w:instrText>SEQ Figura \* ARABIC</w:instrText>
      </w:r>
      <w:r>
        <w:fldChar w:fldCharType="separate"/>
      </w:r>
      <w:r>
        <w:rPr>
          <w:noProof/>
        </w:rPr>
        <w:t>21</w:t>
      </w:r>
      <w:r>
        <w:fldChar w:fldCharType="end"/>
      </w:r>
      <w:r>
        <w:t xml:space="preserve"> - Roadmap della demo</w:t>
      </w:r>
      <w:bookmarkEnd w:id="169"/>
    </w:p>
    <w:p w14:paraId="2BB38353" w14:textId="77777777" w:rsidR="0011075F" w:rsidRDefault="008A6E17">
      <w:pPr>
        <w:pStyle w:val="Titolo2"/>
      </w:pPr>
      <w:bookmarkStart w:id="170" w:name="_Toc235457038"/>
      <w:r>
        <w:lastRenderedPageBreak/>
        <w:t>Scope, sistemi attivi e sistemi esclusi</w:t>
      </w:r>
      <w:bookmarkEnd w:id="170"/>
    </w:p>
    <w:p w14:paraId="20C1E411" w14:textId="77777777" w:rsidR="0011075F" w:rsidRDefault="008A6E17">
      <w:r>
        <w:t>Ogni sistema P0/P1 ha owner, S4, budget, contratto, test, dipendenze e fallback; nessun sistema escluso compare come dipendenza hard.</w:t>
      </w:r>
    </w:p>
    <w:p w14:paraId="49571CA5" w14:textId="77777777" w:rsidR="0011075F" w:rsidRDefault="008A6E17">
      <w:r>
        <w:t xml:space="preserve">Una consegna di grano/farina contestata collega panificio, trasporto, mercato, </w:t>
      </w:r>
      <w:r>
        <w:t>credito e autorità locale. Non è una “main quest”: può essere ignorata, risolta parzialmente, sfruttata o trasformata. Il cittadino è coinvolto dal lavoro, la liberta dal credito/cliente, Daphnis dalla custodia/testimonianza. Prezzi, relazioni e caso cambiano anche senza intervento.</w:t>
      </w:r>
    </w:p>
    <w:p w14:paraId="2DF2AFD2" w14:textId="77777777" w:rsidR="0011075F" w:rsidRDefault="008A6E17">
      <w:r>
        <w:t>Le “missioni” sono situazioni con fonte, attori, posta, scadenza, stati e aftermath. Indicatori mostrano luogo soltanto se conosciuto e non rivelano colpevole, prezzo futuro o esito. Fallire trasforma lavoro, debito, relazione o reputazione; nessuna situazione essenziale dipende da un solo NPC mortale senza fallback.</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5187F52" w14:textId="77777777">
        <w:trPr>
          <w:cantSplit/>
          <w:tblHeader/>
          <w:jc w:val="center"/>
        </w:trPr>
        <w:tc>
          <w:tcPr>
            <w:tcW w:w="2381" w:type="dxa"/>
            <w:shd w:val="clear" w:color="auto" w:fill="E9DDD1"/>
            <w:tcMar>
              <w:top w:w="90" w:type="dxa"/>
              <w:left w:w="120" w:type="dxa"/>
              <w:bottom w:w="90" w:type="dxa"/>
              <w:right w:w="120" w:type="dxa"/>
            </w:tcMar>
            <w:vAlign w:val="center"/>
          </w:tcPr>
          <w:p w14:paraId="524FE8E0" w14:textId="77777777" w:rsidR="0011075F" w:rsidRDefault="008A6E17">
            <w:r>
              <w:rPr>
                <w:b/>
                <w:color w:val="8B2E2E"/>
                <w:sz w:val="16"/>
              </w:rPr>
              <w:t>Fonti canoniche</w:t>
            </w:r>
          </w:p>
        </w:tc>
        <w:tc>
          <w:tcPr>
            <w:tcW w:w="6973" w:type="dxa"/>
            <w:tcMar>
              <w:top w:w="90" w:type="dxa"/>
              <w:left w:w="120" w:type="dxa"/>
              <w:bottom w:w="90" w:type="dxa"/>
              <w:right w:w="120" w:type="dxa"/>
            </w:tcMar>
          </w:tcPr>
          <w:p w14:paraId="5EA5AE31" w14:textId="77777777" w:rsidR="0011075F" w:rsidRDefault="008A6E17">
            <w:pPr>
              <w:spacing w:after="20" w:line="240" w:lineRule="auto"/>
            </w:pPr>
            <w:r>
              <w:rPr>
                <w:sz w:val="16"/>
              </w:rPr>
              <w:t>07-pompeii-demo/design/demo-systems-scope.md</w:t>
            </w:r>
            <w:r>
              <w:rPr>
                <w:sz w:val="16"/>
              </w:rPr>
              <w:br/>
              <w:t>07-pompeii-demo/design/demo-content-scope.md</w:t>
            </w:r>
          </w:p>
        </w:tc>
      </w:tr>
      <w:tr w:rsidR="0011075F" w14:paraId="7EFE61E0" w14:textId="77777777">
        <w:trPr>
          <w:cantSplit/>
          <w:jc w:val="center"/>
        </w:trPr>
        <w:tc>
          <w:tcPr>
            <w:tcW w:w="2381" w:type="dxa"/>
            <w:shd w:val="clear" w:color="auto" w:fill="E9DDD1"/>
            <w:tcMar>
              <w:top w:w="90" w:type="dxa"/>
              <w:left w:w="120" w:type="dxa"/>
              <w:bottom w:w="90" w:type="dxa"/>
              <w:right w:w="120" w:type="dxa"/>
            </w:tcMar>
            <w:vAlign w:val="center"/>
          </w:tcPr>
          <w:p w14:paraId="67D9276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0C8B618" w14:textId="77777777" w:rsidR="0011075F" w:rsidRDefault="008A6E17">
            <w:pPr>
              <w:spacing w:after="20" w:line="240" w:lineRule="auto"/>
            </w:pPr>
            <w:r>
              <w:rPr>
                <w:sz w:val="16"/>
              </w:rPr>
              <w:t>C:3, D:1, E:3</w:t>
            </w:r>
          </w:p>
        </w:tc>
      </w:tr>
      <w:tr w:rsidR="0011075F" w14:paraId="053E7805" w14:textId="77777777">
        <w:trPr>
          <w:cantSplit/>
          <w:jc w:val="center"/>
        </w:trPr>
        <w:tc>
          <w:tcPr>
            <w:tcW w:w="2381" w:type="dxa"/>
            <w:shd w:val="clear" w:color="auto" w:fill="E9DDD1"/>
            <w:tcMar>
              <w:top w:w="90" w:type="dxa"/>
              <w:left w:w="120" w:type="dxa"/>
              <w:bottom w:w="90" w:type="dxa"/>
              <w:right w:w="120" w:type="dxa"/>
            </w:tcMar>
            <w:vAlign w:val="center"/>
          </w:tcPr>
          <w:p w14:paraId="7FFDC030"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4C2EE58" w14:textId="77777777" w:rsidR="0011075F" w:rsidRDefault="008A6E17">
            <w:pPr>
              <w:spacing w:after="20" w:line="240" w:lineRule="auto"/>
            </w:pPr>
            <w:r>
              <w:rPr>
                <w:sz w:val="16"/>
              </w:rPr>
              <w:t>Target hardware, camera/input e conteggi N0–N5.</w:t>
            </w:r>
            <w:r>
              <w:rPr>
                <w:sz w:val="16"/>
              </w:rPr>
              <w:br/>
              <w:t>Profondità finale di combattimento, politica locale e gioco pubblico.</w:t>
            </w:r>
            <w:r>
              <w:rPr>
                <w:sz w:val="16"/>
              </w:rPr>
              <w:br/>
              <w:t>Cloud save richiesto dalle piattaforme.</w:t>
            </w:r>
            <w:r>
              <w:rPr>
                <w:sz w:val="16"/>
              </w:rPr>
              <w:br/>
              <w:t>Quantità finali dopo benchmark e staffing.</w:t>
            </w:r>
          </w:p>
        </w:tc>
      </w:tr>
      <w:tr w:rsidR="0011075F" w14:paraId="78DBDD8D" w14:textId="77777777">
        <w:trPr>
          <w:cantSplit/>
          <w:jc w:val="center"/>
        </w:trPr>
        <w:tc>
          <w:tcPr>
            <w:tcW w:w="2381" w:type="dxa"/>
            <w:shd w:val="clear" w:color="auto" w:fill="E9DDD1"/>
            <w:tcMar>
              <w:top w:w="90" w:type="dxa"/>
              <w:left w:w="120" w:type="dxa"/>
              <w:bottom w:w="90" w:type="dxa"/>
              <w:right w:w="120" w:type="dxa"/>
            </w:tcMar>
            <w:vAlign w:val="center"/>
          </w:tcPr>
          <w:p w14:paraId="488F075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3218B4C6" w14:textId="77777777" w:rsidR="0011075F" w:rsidRDefault="008A6E17">
            <w:pPr>
              <w:spacing w:after="20" w:line="240" w:lineRule="auto"/>
            </w:pPr>
            <w:r>
              <w:rPr>
                <w:sz w:val="16"/>
              </w:rPr>
              <w:t xml:space="preserve">Definiti nei documenti </w:t>
            </w:r>
            <w:r>
              <w:rPr>
                <w:sz w:val="16"/>
              </w:rPr>
              <w:t>sorgente o ancora da promuovere a S4.</w:t>
            </w:r>
          </w:p>
        </w:tc>
      </w:tr>
    </w:tbl>
    <w:p w14:paraId="25CF7152" w14:textId="77777777" w:rsidR="0011075F" w:rsidRDefault="0011075F"/>
    <w:p w14:paraId="223B1D73" w14:textId="77777777" w:rsidR="0011075F" w:rsidRDefault="008A6E17">
      <w:pPr>
        <w:pStyle w:val="Titolo2"/>
      </w:pPr>
      <w:bookmarkStart w:id="171" w:name="_Toc235457039"/>
      <w:r>
        <w:t>Percorso del cittadino</w:t>
      </w:r>
      <w:bookmarkEnd w:id="171"/>
    </w:p>
    <w:p w14:paraId="50E58344" w14:textId="77777777" w:rsidR="0011075F" w:rsidRDefault="008A6E17">
      <w:r>
        <w:t>Successo non significa elezione: significa capacità di sostenere household, mestiere e obblighi senza immunità.</w:t>
      </w:r>
    </w:p>
    <w:p w14:paraId="0FE9B447" w14:textId="77777777" w:rsidR="0011075F" w:rsidRDefault="008A6E17">
      <w:r>
        <w:t>La libertà non cancella il passato, gli obblighi patronali o le limitazioni sociali; ricchezza e status giuridico restano assi separati.</w:t>
      </w:r>
    </w:p>
    <w:p w14:paraId="13B5C2D7" w14:textId="77777777" w:rsidR="0011075F" w:rsidRDefault="008A6E17">
      <w:r>
        <w:t>Una conclusione senza manomissione può essere valida se agency, danno e legami hanno conseguenze reali. Dopo manomissione, il personaggio non diventa automaticamente cittadino senza vincoli né proprietario dei beni custoditi.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1602706E" w14:textId="77777777">
        <w:trPr>
          <w:cantSplit/>
          <w:tblHeader/>
          <w:jc w:val="center"/>
        </w:trPr>
        <w:tc>
          <w:tcPr>
            <w:tcW w:w="2381" w:type="dxa"/>
            <w:shd w:val="clear" w:color="auto" w:fill="E9DDD1"/>
            <w:tcMar>
              <w:top w:w="90" w:type="dxa"/>
              <w:left w:w="120" w:type="dxa"/>
              <w:bottom w:w="90" w:type="dxa"/>
              <w:right w:w="120" w:type="dxa"/>
            </w:tcMar>
            <w:vAlign w:val="center"/>
          </w:tcPr>
          <w:p w14:paraId="3F006AAD" w14:textId="77777777" w:rsidR="0011075F" w:rsidRDefault="008A6E17">
            <w:r>
              <w:rPr>
                <w:b/>
                <w:color w:val="8B2E2E"/>
                <w:sz w:val="16"/>
              </w:rPr>
              <w:t>Fonti canoniche</w:t>
            </w:r>
          </w:p>
        </w:tc>
        <w:tc>
          <w:tcPr>
            <w:tcW w:w="6973" w:type="dxa"/>
            <w:tcMar>
              <w:top w:w="90" w:type="dxa"/>
              <w:left w:w="120" w:type="dxa"/>
              <w:bottom w:w="90" w:type="dxa"/>
              <w:right w:w="120" w:type="dxa"/>
            </w:tcMar>
          </w:tcPr>
          <w:p w14:paraId="0E094E03" w14:textId="77777777" w:rsidR="0011075F" w:rsidRDefault="008A6E17">
            <w:pPr>
              <w:spacing w:after="20" w:line="240" w:lineRule="auto"/>
            </w:pPr>
            <w:r>
              <w:rPr>
                <w:sz w:val="16"/>
              </w:rPr>
              <w:t>07-pompeii-demo/design/playable-paths.md</w:t>
            </w:r>
            <w:r>
              <w:rPr>
                <w:sz w:val="16"/>
              </w:rPr>
              <w:br/>
              <w:t>07-pompeii-demo/design/starting-characters.md</w:t>
            </w:r>
          </w:p>
        </w:tc>
      </w:tr>
      <w:tr w:rsidR="0011075F" w14:paraId="16C331A9" w14:textId="77777777">
        <w:trPr>
          <w:cantSplit/>
          <w:jc w:val="center"/>
        </w:trPr>
        <w:tc>
          <w:tcPr>
            <w:tcW w:w="2381" w:type="dxa"/>
            <w:shd w:val="clear" w:color="auto" w:fill="E9DDD1"/>
            <w:tcMar>
              <w:top w:w="90" w:type="dxa"/>
              <w:left w:w="120" w:type="dxa"/>
              <w:bottom w:w="90" w:type="dxa"/>
              <w:right w:w="120" w:type="dxa"/>
            </w:tcMar>
            <w:vAlign w:val="center"/>
          </w:tcPr>
          <w:p w14:paraId="769FED4C"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05F656E" w14:textId="77777777" w:rsidR="0011075F" w:rsidRDefault="008A6E17">
            <w:pPr>
              <w:spacing w:after="20" w:line="240" w:lineRule="auto"/>
            </w:pPr>
            <w:r>
              <w:rPr>
                <w:sz w:val="16"/>
              </w:rPr>
              <w:t>D:3</w:t>
            </w:r>
          </w:p>
        </w:tc>
      </w:tr>
      <w:tr w:rsidR="0011075F" w14:paraId="290D237B" w14:textId="77777777">
        <w:trPr>
          <w:cantSplit/>
          <w:jc w:val="center"/>
        </w:trPr>
        <w:tc>
          <w:tcPr>
            <w:tcW w:w="2381" w:type="dxa"/>
            <w:shd w:val="clear" w:color="auto" w:fill="E9DDD1"/>
            <w:tcMar>
              <w:top w:w="90" w:type="dxa"/>
              <w:left w:w="120" w:type="dxa"/>
              <w:bottom w:w="90" w:type="dxa"/>
              <w:right w:w="120" w:type="dxa"/>
            </w:tcMar>
            <w:vAlign w:val="center"/>
          </w:tcPr>
          <w:p w14:paraId="5954EE3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A44B62A" w14:textId="77777777" w:rsidR="0011075F" w:rsidRDefault="008A6E17">
            <w:pPr>
              <w:spacing w:after="20" w:line="240" w:lineRule="auto"/>
            </w:pPr>
            <w:r>
              <w:rPr>
                <w:sz w:val="16"/>
              </w:rPr>
              <w:t xml:space="preserve">Nomi finali, genere/pronomi selezionabili e grado di </w:t>
            </w:r>
            <w:r>
              <w:rPr>
                <w:sz w:val="16"/>
              </w:rPr>
              <w:t>personalizzazione.</w:t>
            </w:r>
            <w:r>
              <w:rPr>
                <w:sz w:val="16"/>
              </w:rPr>
              <w:br/>
              <w:t>Matrice giuridica esatta per unione, adozione, testamento e manomissione nel 77.</w:t>
            </w:r>
            <w:r>
              <w:rPr>
                <w:sz w:val="16"/>
              </w:rPr>
              <w:br/>
              <w:t>Forma UX dell'epilogo/successione.</w:t>
            </w:r>
            <w:r>
              <w:rPr>
                <w:sz w:val="16"/>
              </w:rPr>
              <w:br/>
              <w:t>Personalizzazione consentita senza perdere la funzione di test.</w:t>
            </w:r>
          </w:p>
        </w:tc>
      </w:tr>
      <w:tr w:rsidR="0011075F" w14:paraId="09A9DD99" w14:textId="77777777">
        <w:trPr>
          <w:cantSplit/>
          <w:jc w:val="center"/>
        </w:trPr>
        <w:tc>
          <w:tcPr>
            <w:tcW w:w="2381" w:type="dxa"/>
            <w:shd w:val="clear" w:color="auto" w:fill="E9DDD1"/>
            <w:tcMar>
              <w:top w:w="90" w:type="dxa"/>
              <w:left w:w="120" w:type="dxa"/>
              <w:bottom w:w="90" w:type="dxa"/>
              <w:right w:w="120" w:type="dxa"/>
            </w:tcMar>
            <w:vAlign w:val="center"/>
          </w:tcPr>
          <w:p w14:paraId="7816DE54"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05C22A5" w14:textId="77777777" w:rsidR="0011075F" w:rsidRDefault="008A6E17">
            <w:pPr>
              <w:spacing w:after="20" w:line="240" w:lineRule="auto"/>
            </w:pPr>
            <w:r>
              <w:rPr>
                <w:sz w:val="16"/>
              </w:rPr>
              <w:t>Definiti nei documenti sorgente o ancora da promuovere a S4.</w:t>
            </w:r>
          </w:p>
        </w:tc>
      </w:tr>
    </w:tbl>
    <w:p w14:paraId="54A6FF43" w14:textId="77777777" w:rsidR="0011075F" w:rsidRDefault="0011075F"/>
    <w:p w14:paraId="259B8E86" w14:textId="77777777" w:rsidR="0011075F" w:rsidRDefault="008A6E17">
      <w:pPr>
        <w:pStyle w:val="Titolo2"/>
      </w:pPr>
      <w:bookmarkStart w:id="172" w:name="_Toc235457040"/>
      <w:r>
        <w:lastRenderedPageBreak/>
        <w:t>Percorso del liberto</w:t>
      </w:r>
      <w:bookmarkEnd w:id="172"/>
    </w:p>
    <w:p w14:paraId="5BB774B5" w14:textId="77777777" w:rsidR="0011075F" w:rsidRDefault="008A6E17">
      <w:r>
        <w:t>Successo non significa elezione: significa capacità di sostenere household, mestiere e obblighi senza immunità.</w:t>
      </w:r>
    </w:p>
    <w:p w14:paraId="28052F47" w14:textId="77777777" w:rsidR="0011075F" w:rsidRDefault="008A6E17">
      <w:r>
        <w:t>La libertà non cancella il passato, gli obblighi patronali o le limitazioni sociali; ricchezza e status giuridico restano assi separati.</w:t>
      </w:r>
    </w:p>
    <w:p w14:paraId="69F3835E" w14:textId="77777777" w:rsidR="0011075F" w:rsidRDefault="008A6E17">
      <w:r>
        <w:t>Una conclusione senza manomissione può essere valida se agency, danno e legami hanno conseguenze reali. Dopo manomissione, il personaggio non diventa automaticamente cittadino senza vincoli né proprietario dei beni custoditi.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6B02AE0" w14:textId="77777777">
        <w:trPr>
          <w:cantSplit/>
          <w:tblHeader/>
          <w:jc w:val="center"/>
        </w:trPr>
        <w:tc>
          <w:tcPr>
            <w:tcW w:w="2381" w:type="dxa"/>
            <w:shd w:val="clear" w:color="auto" w:fill="E9DDD1"/>
            <w:tcMar>
              <w:top w:w="90" w:type="dxa"/>
              <w:left w:w="120" w:type="dxa"/>
              <w:bottom w:w="90" w:type="dxa"/>
              <w:right w:w="120" w:type="dxa"/>
            </w:tcMar>
            <w:vAlign w:val="center"/>
          </w:tcPr>
          <w:p w14:paraId="3E039F6A" w14:textId="77777777" w:rsidR="0011075F" w:rsidRDefault="008A6E17">
            <w:r>
              <w:rPr>
                <w:b/>
                <w:color w:val="8B2E2E"/>
                <w:sz w:val="16"/>
              </w:rPr>
              <w:t>Fonti canoniche</w:t>
            </w:r>
          </w:p>
        </w:tc>
        <w:tc>
          <w:tcPr>
            <w:tcW w:w="6973" w:type="dxa"/>
            <w:tcMar>
              <w:top w:w="90" w:type="dxa"/>
              <w:left w:w="120" w:type="dxa"/>
              <w:bottom w:w="90" w:type="dxa"/>
              <w:right w:w="120" w:type="dxa"/>
            </w:tcMar>
          </w:tcPr>
          <w:p w14:paraId="2C077F6C" w14:textId="77777777" w:rsidR="0011075F" w:rsidRDefault="008A6E17">
            <w:pPr>
              <w:spacing w:after="20" w:line="240" w:lineRule="auto"/>
            </w:pPr>
            <w:r>
              <w:rPr>
                <w:sz w:val="16"/>
              </w:rPr>
              <w:t>07-pompeii-demo/design/playable-paths.md</w:t>
            </w:r>
            <w:r>
              <w:rPr>
                <w:sz w:val="16"/>
              </w:rPr>
              <w:br/>
              <w:t>07-pompeii-demo/design/starting-characters.md</w:t>
            </w:r>
          </w:p>
        </w:tc>
      </w:tr>
      <w:tr w:rsidR="0011075F" w14:paraId="0CF0ECBB" w14:textId="77777777">
        <w:trPr>
          <w:cantSplit/>
          <w:jc w:val="center"/>
        </w:trPr>
        <w:tc>
          <w:tcPr>
            <w:tcW w:w="2381" w:type="dxa"/>
            <w:shd w:val="clear" w:color="auto" w:fill="E9DDD1"/>
            <w:tcMar>
              <w:top w:w="90" w:type="dxa"/>
              <w:left w:w="120" w:type="dxa"/>
              <w:bottom w:w="90" w:type="dxa"/>
              <w:right w:w="120" w:type="dxa"/>
            </w:tcMar>
            <w:vAlign w:val="center"/>
          </w:tcPr>
          <w:p w14:paraId="1F69A8A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377908B" w14:textId="77777777" w:rsidR="0011075F" w:rsidRDefault="008A6E17">
            <w:pPr>
              <w:spacing w:after="20" w:line="240" w:lineRule="auto"/>
            </w:pPr>
            <w:r>
              <w:rPr>
                <w:sz w:val="16"/>
              </w:rPr>
              <w:t>D:3</w:t>
            </w:r>
          </w:p>
        </w:tc>
      </w:tr>
      <w:tr w:rsidR="0011075F" w14:paraId="7F69C3A0" w14:textId="77777777">
        <w:trPr>
          <w:cantSplit/>
          <w:jc w:val="center"/>
        </w:trPr>
        <w:tc>
          <w:tcPr>
            <w:tcW w:w="2381" w:type="dxa"/>
            <w:shd w:val="clear" w:color="auto" w:fill="E9DDD1"/>
            <w:tcMar>
              <w:top w:w="90" w:type="dxa"/>
              <w:left w:w="120" w:type="dxa"/>
              <w:bottom w:w="90" w:type="dxa"/>
              <w:right w:w="120" w:type="dxa"/>
            </w:tcMar>
            <w:vAlign w:val="center"/>
          </w:tcPr>
          <w:p w14:paraId="11B6794F"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0588818" w14:textId="77777777" w:rsidR="0011075F" w:rsidRDefault="008A6E17">
            <w:pPr>
              <w:spacing w:after="20" w:line="240" w:lineRule="auto"/>
            </w:pPr>
            <w:r>
              <w:rPr>
                <w:sz w:val="16"/>
              </w:rPr>
              <w:t>Nomi finali, genere/pronomi selezionabili e grado di personalizzazione.</w:t>
            </w:r>
            <w:r>
              <w:rPr>
                <w:sz w:val="16"/>
              </w:rPr>
              <w:br/>
              <w:t xml:space="preserve">Matrice </w:t>
            </w:r>
            <w:r>
              <w:rPr>
                <w:sz w:val="16"/>
              </w:rPr>
              <w:t>giuridica esatta per unione, adozione, testamento e manomissione nel 77.</w:t>
            </w:r>
            <w:r>
              <w:rPr>
                <w:sz w:val="16"/>
              </w:rPr>
              <w:br/>
              <w:t>Forma UX dell'epilogo/successione.</w:t>
            </w:r>
            <w:r>
              <w:rPr>
                <w:sz w:val="16"/>
              </w:rPr>
              <w:br/>
              <w:t>Personalizzazione consentita senza perdere la funzione di test.</w:t>
            </w:r>
          </w:p>
        </w:tc>
      </w:tr>
      <w:tr w:rsidR="0011075F" w14:paraId="6CA35A58" w14:textId="77777777">
        <w:trPr>
          <w:cantSplit/>
          <w:jc w:val="center"/>
        </w:trPr>
        <w:tc>
          <w:tcPr>
            <w:tcW w:w="2381" w:type="dxa"/>
            <w:shd w:val="clear" w:color="auto" w:fill="E9DDD1"/>
            <w:tcMar>
              <w:top w:w="90" w:type="dxa"/>
              <w:left w:w="120" w:type="dxa"/>
              <w:bottom w:w="90" w:type="dxa"/>
              <w:right w:w="120" w:type="dxa"/>
            </w:tcMar>
            <w:vAlign w:val="center"/>
          </w:tcPr>
          <w:p w14:paraId="1782D93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1D3279D" w14:textId="77777777" w:rsidR="0011075F" w:rsidRDefault="008A6E17">
            <w:pPr>
              <w:spacing w:after="20" w:line="240" w:lineRule="auto"/>
            </w:pPr>
            <w:r>
              <w:rPr>
                <w:sz w:val="16"/>
              </w:rPr>
              <w:t>Definiti nei documenti sorgente o ancora da promuovere a S4.</w:t>
            </w:r>
          </w:p>
        </w:tc>
      </w:tr>
    </w:tbl>
    <w:p w14:paraId="51CDD788" w14:textId="77777777" w:rsidR="0011075F" w:rsidRDefault="0011075F"/>
    <w:p w14:paraId="60D25618" w14:textId="77777777" w:rsidR="0011075F" w:rsidRDefault="008A6E17">
      <w:pPr>
        <w:pStyle w:val="Titolo2"/>
      </w:pPr>
      <w:bookmarkStart w:id="173" w:name="_Toc235457041"/>
      <w:r>
        <w:t>Percorso della persona schiavizzata</w:t>
      </w:r>
      <w:bookmarkEnd w:id="173"/>
    </w:p>
    <w:p w14:paraId="003DC0D2" w14:textId="77777777" w:rsidR="0011075F" w:rsidRDefault="008A6E17">
      <w:r>
        <w:t>Successo non significa elezione: significa capacità di sostenere household, mestiere e obblighi senza immunità.</w:t>
      </w:r>
    </w:p>
    <w:p w14:paraId="5C1AF38E" w14:textId="77777777" w:rsidR="0011075F" w:rsidRDefault="008A6E17">
      <w:r>
        <w:t xml:space="preserve">La libertà non cancella il passato, gli obblighi patronali o le limitazioni sociali; ricchezza e </w:t>
      </w:r>
      <w:r>
        <w:t>status giuridico restano assi separati.</w:t>
      </w:r>
    </w:p>
    <w:p w14:paraId="10FE826E" w14:textId="77777777" w:rsidR="0011075F" w:rsidRDefault="008A6E17">
      <w:r>
        <w:t>Una conclusione senza manomissione può essere valida se agency, danno e legami hanno conseguenze reali. Dopo manomissione, il personaggio non diventa automaticamente cittadino senza vincoli né proprietario dei beni custoditi.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7D18F19" w14:textId="77777777">
        <w:trPr>
          <w:cantSplit/>
          <w:tblHeader/>
          <w:jc w:val="center"/>
        </w:trPr>
        <w:tc>
          <w:tcPr>
            <w:tcW w:w="2381" w:type="dxa"/>
            <w:shd w:val="clear" w:color="auto" w:fill="E9DDD1"/>
            <w:tcMar>
              <w:top w:w="90" w:type="dxa"/>
              <w:left w:w="120" w:type="dxa"/>
              <w:bottom w:w="90" w:type="dxa"/>
              <w:right w:w="120" w:type="dxa"/>
            </w:tcMar>
            <w:vAlign w:val="center"/>
          </w:tcPr>
          <w:p w14:paraId="0EDE70C8" w14:textId="77777777" w:rsidR="0011075F" w:rsidRDefault="008A6E17">
            <w:r>
              <w:rPr>
                <w:b/>
                <w:color w:val="8B2E2E"/>
                <w:sz w:val="16"/>
              </w:rPr>
              <w:t>Fonti canoniche</w:t>
            </w:r>
          </w:p>
        </w:tc>
        <w:tc>
          <w:tcPr>
            <w:tcW w:w="6973" w:type="dxa"/>
            <w:tcMar>
              <w:top w:w="90" w:type="dxa"/>
              <w:left w:w="120" w:type="dxa"/>
              <w:bottom w:w="90" w:type="dxa"/>
              <w:right w:w="120" w:type="dxa"/>
            </w:tcMar>
          </w:tcPr>
          <w:p w14:paraId="069972B0" w14:textId="77777777" w:rsidR="0011075F" w:rsidRDefault="008A6E17">
            <w:pPr>
              <w:spacing w:after="20" w:line="240" w:lineRule="auto"/>
            </w:pPr>
            <w:r>
              <w:rPr>
                <w:sz w:val="16"/>
              </w:rPr>
              <w:t>07-pompeii-demo/design/playable-paths.md</w:t>
            </w:r>
            <w:r>
              <w:rPr>
                <w:sz w:val="16"/>
              </w:rPr>
              <w:br/>
              <w:t>07-pompeii-demo/design/starting-characters.md</w:t>
            </w:r>
          </w:p>
        </w:tc>
      </w:tr>
      <w:tr w:rsidR="0011075F" w14:paraId="47F76E86" w14:textId="77777777">
        <w:trPr>
          <w:cantSplit/>
          <w:jc w:val="center"/>
        </w:trPr>
        <w:tc>
          <w:tcPr>
            <w:tcW w:w="2381" w:type="dxa"/>
            <w:shd w:val="clear" w:color="auto" w:fill="E9DDD1"/>
            <w:tcMar>
              <w:top w:w="90" w:type="dxa"/>
              <w:left w:w="120" w:type="dxa"/>
              <w:bottom w:w="90" w:type="dxa"/>
              <w:right w:w="120" w:type="dxa"/>
            </w:tcMar>
            <w:vAlign w:val="center"/>
          </w:tcPr>
          <w:p w14:paraId="4D6B7EA9"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FE6E54C" w14:textId="77777777" w:rsidR="0011075F" w:rsidRDefault="008A6E17">
            <w:pPr>
              <w:spacing w:after="20" w:line="240" w:lineRule="auto"/>
            </w:pPr>
            <w:r>
              <w:rPr>
                <w:sz w:val="16"/>
              </w:rPr>
              <w:t>D:3</w:t>
            </w:r>
          </w:p>
        </w:tc>
      </w:tr>
      <w:tr w:rsidR="0011075F" w14:paraId="7C618C32" w14:textId="77777777">
        <w:trPr>
          <w:cantSplit/>
          <w:jc w:val="center"/>
        </w:trPr>
        <w:tc>
          <w:tcPr>
            <w:tcW w:w="2381" w:type="dxa"/>
            <w:shd w:val="clear" w:color="auto" w:fill="E9DDD1"/>
            <w:tcMar>
              <w:top w:w="90" w:type="dxa"/>
              <w:left w:w="120" w:type="dxa"/>
              <w:bottom w:w="90" w:type="dxa"/>
              <w:right w:w="120" w:type="dxa"/>
            </w:tcMar>
            <w:vAlign w:val="center"/>
          </w:tcPr>
          <w:p w14:paraId="7A57E351"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8B8960F" w14:textId="77777777" w:rsidR="0011075F" w:rsidRDefault="008A6E17">
            <w:pPr>
              <w:spacing w:after="20" w:line="240" w:lineRule="auto"/>
            </w:pPr>
            <w:r>
              <w:rPr>
                <w:sz w:val="16"/>
              </w:rPr>
              <w:t>Nomi finali, genere/pronomi selezionabili e grado di personalizzazione.</w:t>
            </w:r>
            <w:r>
              <w:rPr>
                <w:sz w:val="16"/>
              </w:rPr>
              <w:br/>
              <w:t>Matrice giuridica esatta per unione, adozione, testamento e manomissione nel 77.</w:t>
            </w:r>
            <w:r>
              <w:rPr>
                <w:sz w:val="16"/>
              </w:rPr>
              <w:br/>
              <w:t>Forma UX dell'epilogo/successione.</w:t>
            </w:r>
            <w:r>
              <w:rPr>
                <w:sz w:val="16"/>
              </w:rPr>
              <w:br/>
              <w:t>Personalizzazione consentita senza perdere la funzione di test.</w:t>
            </w:r>
          </w:p>
        </w:tc>
      </w:tr>
      <w:tr w:rsidR="0011075F" w14:paraId="442C61C7" w14:textId="77777777">
        <w:trPr>
          <w:cantSplit/>
          <w:jc w:val="center"/>
        </w:trPr>
        <w:tc>
          <w:tcPr>
            <w:tcW w:w="2381" w:type="dxa"/>
            <w:shd w:val="clear" w:color="auto" w:fill="E9DDD1"/>
            <w:tcMar>
              <w:top w:w="90" w:type="dxa"/>
              <w:left w:w="120" w:type="dxa"/>
              <w:bottom w:w="90" w:type="dxa"/>
              <w:right w:w="120" w:type="dxa"/>
            </w:tcMar>
            <w:vAlign w:val="center"/>
          </w:tcPr>
          <w:p w14:paraId="454C56B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CA6C04F" w14:textId="77777777" w:rsidR="0011075F" w:rsidRDefault="008A6E17">
            <w:pPr>
              <w:spacing w:after="20" w:line="240" w:lineRule="auto"/>
            </w:pPr>
            <w:r>
              <w:rPr>
                <w:sz w:val="16"/>
              </w:rPr>
              <w:t>Definiti nei documenti sorgente o ancora da promuovere a S4.</w:t>
            </w:r>
          </w:p>
        </w:tc>
      </w:tr>
    </w:tbl>
    <w:p w14:paraId="75AFE947" w14:textId="77777777" w:rsidR="0011075F" w:rsidRDefault="0011075F"/>
    <w:p w14:paraId="78954EC3" w14:textId="77777777" w:rsidR="0011075F" w:rsidRDefault="008A6E17">
      <w:pPr>
        <w:pStyle w:val="Titolo2"/>
      </w:pPr>
      <w:bookmarkStart w:id="174" w:name="_Toc235457042"/>
      <w:r>
        <w:t>Criteri di accettazione</w:t>
      </w:r>
      <w:bookmarkEnd w:id="174"/>
    </w:p>
    <w:p w14:paraId="12FB865B" w14:textId="77777777" w:rsidR="0011075F" w:rsidRDefault="008A6E17">
      <w:r>
        <w:t>Tutti i DA-01–10 e gate disciplinari superati; contenuti P0 chiusi e localizzati; performance/save/accessibilità su matrice target; rischi residui accettati nominativamente; build firmata e riproducibile; documentazione/as-built aggiornata; nessun blocker o critical aperto; rollback provato.</w:t>
      </w:r>
    </w:p>
    <w:p w14:paraId="565DF9BE" w14:textId="77777777" w:rsidR="0011075F" w:rsidRDefault="008A6E17">
      <w:r>
        <w:lastRenderedPageBreak/>
        <w:t>Ogni criterio ha owner, test case, ambiente, soglia, evidenza e reviewer; tutti sono tracciati nel backlog e nella release readiness.</w:t>
      </w:r>
    </w:p>
    <w:p w14:paraId="6E42E010" w14:textId="77777777" w:rsidR="0011075F" w:rsidRDefault="008A6E17">
      <w:r>
        <w:t>ID stabile, owner, stato, luogo/periodo, dipendenze, varianti, fallback, localizzazione, audio/accessibilità, fonti/licenze, budget, test di raggiungibilità e comportamento dopo morte/assenza/scadenza. Contenuti non raggiungibili o duplicati non contano come completati.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A12DC47" w14:textId="77777777">
        <w:trPr>
          <w:cantSplit/>
          <w:tblHeader/>
          <w:jc w:val="center"/>
        </w:trPr>
        <w:tc>
          <w:tcPr>
            <w:tcW w:w="2381" w:type="dxa"/>
            <w:shd w:val="clear" w:color="auto" w:fill="E9DDD1"/>
            <w:tcMar>
              <w:top w:w="90" w:type="dxa"/>
              <w:left w:w="120" w:type="dxa"/>
              <w:bottom w:w="90" w:type="dxa"/>
              <w:right w:w="120" w:type="dxa"/>
            </w:tcMar>
            <w:vAlign w:val="center"/>
          </w:tcPr>
          <w:p w14:paraId="169AB130" w14:textId="77777777" w:rsidR="0011075F" w:rsidRDefault="008A6E17">
            <w:r>
              <w:rPr>
                <w:b/>
                <w:color w:val="8B2E2E"/>
                <w:sz w:val="16"/>
              </w:rPr>
              <w:t>Fonti canoniche</w:t>
            </w:r>
          </w:p>
        </w:tc>
        <w:tc>
          <w:tcPr>
            <w:tcW w:w="6973" w:type="dxa"/>
            <w:tcMar>
              <w:top w:w="90" w:type="dxa"/>
              <w:left w:w="120" w:type="dxa"/>
              <w:bottom w:w="90" w:type="dxa"/>
              <w:right w:w="120" w:type="dxa"/>
            </w:tcMar>
          </w:tcPr>
          <w:p w14:paraId="478C3D27" w14:textId="77777777" w:rsidR="0011075F" w:rsidRDefault="008A6E17">
            <w:pPr>
              <w:spacing w:after="20" w:line="240" w:lineRule="auto"/>
            </w:pPr>
            <w:r>
              <w:rPr>
                <w:sz w:val="16"/>
              </w:rPr>
              <w:t>07-pompeii-demo/design/demo-acceptance.md</w:t>
            </w:r>
            <w:r>
              <w:rPr>
                <w:sz w:val="16"/>
              </w:rPr>
              <w:br/>
              <w:t>11-production/roadmap-backlog/definition-of-done.md</w:t>
            </w:r>
          </w:p>
        </w:tc>
      </w:tr>
      <w:tr w:rsidR="0011075F" w14:paraId="765C663C" w14:textId="77777777">
        <w:trPr>
          <w:cantSplit/>
          <w:jc w:val="center"/>
        </w:trPr>
        <w:tc>
          <w:tcPr>
            <w:tcW w:w="2381" w:type="dxa"/>
            <w:shd w:val="clear" w:color="auto" w:fill="E9DDD1"/>
            <w:tcMar>
              <w:top w:w="90" w:type="dxa"/>
              <w:left w:w="120" w:type="dxa"/>
              <w:bottom w:w="90" w:type="dxa"/>
              <w:right w:w="120" w:type="dxa"/>
            </w:tcMar>
            <w:vAlign w:val="center"/>
          </w:tcPr>
          <w:p w14:paraId="70998B32"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4D7E0396" w14:textId="77777777" w:rsidR="0011075F" w:rsidRDefault="008A6E17">
            <w:pPr>
              <w:spacing w:after="20" w:line="240" w:lineRule="auto"/>
            </w:pPr>
            <w:r>
              <w:rPr>
                <w:sz w:val="16"/>
              </w:rPr>
              <w:t>A:2, D:3, E:3</w:t>
            </w:r>
          </w:p>
        </w:tc>
      </w:tr>
      <w:tr w:rsidR="0011075F" w14:paraId="6CA52E36" w14:textId="77777777">
        <w:trPr>
          <w:cantSplit/>
          <w:jc w:val="center"/>
        </w:trPr>
        <w:tc>
          <w:tcPr>
            <w:tcW w:w="2381" w:type="dxa"/>
            <w:shd w:val="clear" w:color="auto" w:fill="E9DDD1"/>
            <w:tcMar>
              <w:top w:w="90" w:type="dxa"/>
              <w:left w:w="120" w:type="dxa"/>
              <w:bottom w:w="90" w:type="dxa"/>
              <w:right w:w="120" w:type="dxa"/>
            </w:tcMar>
            <w:vAlign w:val="center"/>
          </w:tcPr>
          <w:p w14:paraId="51CAF65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72597332" w14:textId="77777777" w:rsidR="0011075F" w:rsidRDefault="008A6E17">
            <w:pPr>
              <w:spacing w:after="20" w:line="240" w:lineRule="auto"/>
            </w:pPr>
            <w:r>
              <w:rPr>
                <w:sz w:val="16"/>
              </w:rPr>
              <w:t>Hardware, piattaforme/input, campione playtest e rating.</w:t>
            </w:r>
            <w:r>
              <w:rPr>
                <w:sz w:val="16"/>
              </w:rPr>
              <w:br/>
              <w:t>Soglie finali di bug, performance, overload e ripetizione.</w:t>
            </w:r>
            <w:r>
              <w:rPr>
                <w:sz w:val="16"/>
              </w:rPr>
              <w:br/>
              <w:t xml:space="preserve">Requisiti di </w:t>
            </w:r>
            <w:r>
              <w:rPr>
                <w:sz w:val="16"/>
              </w:rPr>
              <w:t>distribuzione/certificazione.</w:t>
            </w:r>
            <w:r>
              <w:rPr>
                <w:sz w:val="16"/>
              </w:rPr>
              <w:br/>
              <w:t>Cap bug Major/Minor e autorità di waiver.</w:t>
            </w:r>
          </w:p>
        </w:tc>
      </w:tr>
      <w:tr w:rsidR="0011075F" w14:paraId="0985EB70" w14:textId="77777777">
        <w:trPr>
          <w:cantSplit/>
          <w:jc w:val="center"/>
        </w:trPr>
        <w:tc>
          <w:tcPr>
            <w:tcW w:w="2381" w:type="dxa"/>
            <w:shd w:val="clear" w:color="auto" w:fill="E9DDD1"/>
            <w:tcMar>
              <w:top w:w="90" w:type="dxa"/>
              <w:left w:w="120" w:type="dxa"/>
              <w:bottom w:w="90" w:type="dxa"/>
              <w:right w:w="120" w:type="dxa"/>
            </w:tcMar>
            <w:vAlign w:val="center"/>
          </w:tcPr>
          <w:p w14:paraId="17EAC0EF"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3F85948" w14:textId="77777777" w:rsidR="0011075F" w:rsidRDefault="008A6E17">
            <w:pPr>
              <w:spacing w:after="20" w:line="240" w:lineRule="auto"/>
            </w:pPr>
            <w:r>
              <w:rPr>
                <w:sz w:val="16"/>
              </w:rPr>
              <w:t>Definiti nei documenti sorgente o ancora da promuovere a S4.</w:t>
            </w:r>
          </w:p>
        </w:tc>
      </w:tr>
    </w:tbl>
    <w:p w14:paraId="71A5D7B7" w14:textId="77777777" w:rsidR="0011075F" w:rsidRDefault="0011075F"/>
    <w:p w14:paraId="025171E2" w14:textId="77777777" w:rsidR="0011075F" w:rsidRDefault="008A6E17">
      <w:pPr>
        <w:pStyle w:val="Titolo1"/>
      </w:pPr>
      <w:bookmarkStart w:id="175" w:name="_Toc235457043"/>
      <w:r>
        <w:t>21. Roadmap, milestone e governo del progetto</w:t>
      </w:r>
      <w:bookmarkEnd w:id="175"/>
    </w:p>
    <w:p w14:paraId="098A9BE2" w14:textId="77777777" w:rsidR="0011075F" w:rsidRDefault="008A6E17">
      <w:pPr>
        <w:pBdr>
          <w:left w:val="single" w:sz="18" w:space="8" w:color="B98228"/>
        </w:pBdr>
        <w:spacing w:after="240"/>
      </w:pPr>
      <w:r>
        <w:t>La roadmap distingue documentazione, prototipi e vertical slice. Rischi e questioni aperte sono parte del prodotto decisionale: non vengono occultati da placeholder o stime prive di owner.</w:t>
      </w:r>
    </w:p>
    <w:p w14:paraId="258AEA19" w14:textId="77777777" w:rsidR="0011075F" w:rsidRDefault="008A6E17">
      <w:pPr>
        <w:pStyle w:val="Titolo2"/>
      </w:pPr>
      <w:bookmarkStart w:id="176" w:name="_Toc235457044"/>
      <w:r>
        <w:t>Roadmap</w:t>
      </w:r>
      <w:bookmarkEnd w:id="176"/>
    </w:p>
    <w:p w14:paraId="5D438601" w14:textId="77777777" w:rsidR="0011075F" w:rsidRDefault="008A6E17">
      <w:r>
        <w:t>Nessuna data viene inventata prima di staffing, target e misure PT. Il forecast usa range e confidenza, aggiornati a ogni milestone.</w:t>
      </w:r>
    </w:p>
    <w:p w14:paraId="0278C985" w14:textId="77777777" w:rsidR="0011075F" w:rsidRDefault="008A6E17">
      <w:r>
        <w:t>L'audit completo 2026-07-20 ha confermato la validità strutturale e rilevato che 470 documenti restano scheletri. Ogni macroarea deve ridurre questo numero soltanto tramite specifiche realmente complete, non rimuovendo le marcature.</w:t>
      </w:r>
    </w:p>
    <w:p w14:paraId="6ED79362" w14:textId="77777777" w:rsidR="0011075F" w:rsidRDefault="008A6E17">
      <w:r>
        <w:t>La sequenza segue le dipendenze: la visione governa la ricerca; la ricerca circoscrive mondo e sistemi; i sistemi definiscono requisiti tecnici; tecnologia e contenuti alimentano piano, test e backlog. Una macroarea può ricevere note preliminari ma non essere dichiarata completa prima dei propri genitori.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5406959" w14:textId="77777777">
        <w:trPr>
          <w:cantSplit/>
          <w:tblHeader/>
          <w:jc w:val="center"/>
        </w:trPr>
        <w:tc>
          <w:tcPr>
            <w:tcW w:w="2381" w:type="dxa"/>
            <w:shd w:val="clear" w:color="auto" w:fill="E9DDD1"/>
            <w:tcMar>
              <w:top w:w="90" w:type="dxa"/>
              <w:left w:w="120" w:type="dxa"/>
              <w:bottom w:w="90" w:type="dxa"/>
              <w:right w:w="120" w:type="dxa"/>
            </w:tcMar>
            <w:vAlign w:val="center"/>
          </w:tcPr>
          <w:p w14:paraId="5F3E0CEA" w14:textId="77777777" w:rsidR="0011075F" w:rsidRDefault="008A6E17">
            <w:r>
              <w:rPr>
                <w:b/>
                <w:color w:val="8B2E2E"/>
                <w:sz w:val="16"/>
              </w:rPr>
              <w:t>Fonti canoniche</w:t>
            </w:r>
          </w:p>
        </w:tc>
        <w:tc>
          <w:tcPr>
            <w:tcW w:w="6973" w:type="dxa"/>
            <w:tcMar>
              <w:top w:w="90" w:type="dxa"/>
              <w:left w:w="120" w:type="dxa"/>
              <w:bottom w:w="90" w:type="dxa"/>
              <w:right w:w="120" w:type="dxa"/>
            </w:tcMar>
          </w:tcPr>
          <w:p w14:paraId="6A825694" w14:textId="77777777" w:rsidR="0011075F" w:rsidRDefault="008A6E17">
            <w:pPr>
              <w:spacing w:after="20" w:line="240" w:lineRule="auto"/>
            </w:pPr>
            <w:r>
              <w:rPr>
                <w:sz w:val="16"/>
              </w:rPr>
              <w:t>11-production/roadmap-backlog/product-roadmap.md</w:t>
            </w:r>
            <w:r>
              <w:rPr>
                <w:sz w:val="16"/>
              </w:rPr>
              <w:br/>
              <w:t>11-production/roadmap-backlog/documentation-roadmap.md</w:t>
            </w:r>
          </w:p>
        </w:tc>
      </w:tr>
      <w:tr w:rsidR="0011075F" w14:paraId="0EC2205A" w14:textId="77777777">
        <w:trPr>
          <w:cantSplit/>
          <w:jc w:val="center"/>
        </w:trPr>
        <w:tc>
          <w:tcPr>
            <w:tcW w:w="2381" w:type="dxa"/>
            <w:shd w:val="clear" w:color="auto" w:fill="E9DDD1"/>
            <w:tcMar>
              <w:top w:w="90" w:type="dxa"/>
              <w:left w:w="120" w:type="dxa"/>
              <w:bottom w:w="90" w:type="dxa"/>
              <w:right w:w="120" w:type="dxa"/>
            </w:tcMar>
            <w:vAlign w:val="center"/>
          </w:tcPr>
          <w:p w14:paraId="33163F4B"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7786F06B" w14:textId="77777777" w:rsidR="0011075F" w:rsidRDefault="008A6E17">
            <w:pPr>
              <w:spacing w:after="20" w:line="240" w:lineRule="auto"/>
            </w:pPr>
            <w:r>
              <w:rPr>
                <w:sz w:val="16"/>
              </w:rPr>
              <w:t>Mista / non assegnata</w:t>
            </w:r>
          </w:p>
        </w:tc>
      </w:tr>
      <w:tr w:rsidR="0011075F" w14:paraId="791F37F2" w14:textId="77777777">
        <w:trPr>
          <w:cantSplit/>
          <w:jc w:val="center"/>
        </w:trPr>
        <w:tc>
          <w:tcPr>
            <w:tcW w:w="2381" w:type="dxa"/>
            <w:shd w:val="clear" w:color="auto" w:fill="E9DDD1"/>
            <w:tcMar>
              <w:top w:w="90" w:type="dxa"/>
              <w:left w:w="120" w:type="dxa"/>
              <w:bottom w:w="90" w:type="dxa"/>
              <w:right w:w="120" w:type="dxa"/>
            </w:tcMar>
            <w:vAlign w:val="center"/>
          </w:tcPr>
          <w:p w14:paraId="485FCA5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1DE1C3BF" w14:textId="77777777" w:rsidR="0011075F" w:rsidRDefault="008A6E17">
            <w:pPr>
              <w:spacing w:after="20" w:line="240" w:lineRule="auto"/>
            </w:pPr>
            <w:r>
              <w:rPr>
                <w:sz w:val="16"/>
              </w:rPr>
              <w:t xml:space="preserve">Team, </w:t>
            </w:r>
            <w:r>
              <w:rPr>
                <w:sz w:val="16"/>
              </w:rPr>
              <w:t>finanziamento, piattaforme, calendario e strategia distributiva.</w:t>
            </w:r>
            <w:r>
              <w:rPr>
                <w:sz w:val="16"/>
              </w:rPr>
              <w:br/>
              <w:t>Criteri quantitativi per il go/no-go post-demo.</w:t>
            </w:r>
            <w:r>
              <w:rPr>
                <w:sz w:val="16"/>
              </w:rPr>
              <w:br/>
              <w:t>Owner, reviewer, priorità e confini definitivi.</w:t>
            </w:r>
            <w:r>
              <w:rPr>
                <w:sz w:val="16"/>
              </w:rPr>
              <w:br/>
              <w:t>Prerequisiti e milestone di approfondimento.</w:t>
            </w:r>
          </w:p>
        </w:tc>
      </w:tr>
      <w:tr w:rsidR="0011075F" w14:paraId="55B55AC7" w14:textId="77777777">
        <w:trPr>
          <w:cantSplit/>
          <w:jc w:val="center"/>
        </w:trPr>
        <w:tc>
          <w:tcPr>
            <w:tcW w:w="2381" w:type="dxa"/>
            <w:shd w:val="clear" w:color="auto" w:fill="E9DDD1"/>
            <w:tcMar>
              <w:top w:w="90" w:type="dxa"/>
              <w:left w:w="120" w:type="dxa"/>
              <w:bottom w:w="90" w:type="dxa"/>
              <w:right w:w="120" w:type="dxa"/>
            </w:tcMar>
            <w:vAlign w:val="center"/>
          </w:tcPr>
          <w:p w14:paraId="3DB23CA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9CD57FC" w14:textId="77777777" w:rsidR="0011075F" w:rsidRDefault="008A6E17">
            <w:pPr>
              <w:spacing w:after="20" w:line="240" w:lineRule="auto"/>
            </w:pPr>
            <w:r>
              <w:rPr>
                <w:sz w:val="16"/>
              </w:rPr>
              <w:t>Definiti nei documenti sorgente o ancora da promuovere a S4.</w:t>
            </w:r>
          </w:p>
        </w:tc>
      </w:tr>
    </w:tbl>
    <w:p w14:paraId="2968646D" w14:textId="77777777" w:rsidR="0011075F" w:rsidRDefault="0011075F"/>
    <w:p w14:paraId="24E18529" w14:textId="77777777" w:rsidR="0011075F" w:rsidRDefault="008A6E17">
      <w:pPr>
        <w:pStyle w:val="Titolo2"/>
      </w:pPr>
      <w:bookmarkStart w:id="177" w:name="_Toc235457045"/>
      <w:r>
        <w:lastRenderedPageBreak/>
        <w:t>Milestone e backlog</w:t>
      </w:r>
      <w:bookmarkEnd w:id="177"/>
    </w:p>
    <w:p w14:paraId="7ABE4E62" w14:textId="77777777" w:rsidR="0011075F" w:rsidRDefault="008A6E17">
      <w:r>
        <w:t>Scope: F-001–007, F-037, F-039; test map minimale; tempo, evento, persona record, routine elementare, interazione, inventario e save; spike Mass/fallback, streaming e schema.</w:t>
      </w:r>
    </w:p>
    <w:p w14:paraId="71D1F34B" w14:textId="77777777" w:rsidR="0011075F" w:rsidRDefault="008A6E17">
      <w:r>
        <w:t xml:space="preserve">Scope: graybox di </w:t>
      </w:r>
      <w:r>
        <w:t>due hub collegati; tre origini grezze; panificazione minimale; bisogno, lavoro, relazione, dialogo e conseguenza; UI debug + prima UX.</w:t>
      </w:r>
    </w:p>
    <w:p w14:paraId="1E6F8174" w14:textId="77777777" w:rsidR="0011075F" w:rsidRDefault="008A6E17">
      <w:r>
        <w:t>Scope: F-008–020, F-022, F-027–028, F-033–034, F-038–040; NPC tier, tre professioni, knowledge/reputation, strumenti authoring.</w:t>
      </w:r>
    </w:p>
    <w:p w14:paraId="36C606B3" w14:textId="63E99CD6" w:rsidR="0011075F" w:rsidRDefault="008A6E17">
      <w:pPr>
        <w:pStyle w:val="Didascalia"/>
        <w:jc w:val="left"/>
      </w:pPr>
      <w:bookmarkStart w:id="178" w:name="_Toc235457099"/>
      <w:r>
        <w:t xml:space="preserve">Tabella </w:t>
      </w:r>
      <w:r>
        <w:fldChar w:fldCharType="begin"/>
      </w:r>
      <w:r>
        <w:instrText>SEQ Tabella \* ARABIC</w:instrText>
      </w:r>
      <w:r>
        <w:fldChar w:fldCharType="separate"/>
      </w:r>
      <w:r>
        <w:rPr>
          <w:noProof/>
        </w:rPr>
        <w:t>21</w:t>
      </w:r>
      <w:r>
        <w:fldChar w:fldCharType="end"/>
      </w:r>
      <w:r>
        <w:t xml:space="preserve"> - Milestone e backlog</w:t>
      </w:r>
      <w:bookmarkEnd w:id="178"/>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5FAE6A94" w14:textId="77777777">
        <w:trPr>
          <w:cantSplit/>
          <w:tblHeader/>
          <w:jc w:val="center"/>
        </w:trPr>
        <w:tc>
          <w:tcPr>
            <w:tcW w:w="1984" w:type="dxa"/>
            <w:shd w:val="clear" w:color="auto" w:fill="8B2E2E"/>
            <w:tcMar>
              <w:top w:w="90" w:type="dxa"/>
              <w:left w:w="120" w:type="dxa"/>
              <w:bottom w:w="90" w:type="dxa"/>
              <w:right w:w="120" w:type="dxa"/>
            </w:tcMar>
            <w:vAlign w:val="center"/>
          </w:tcPr>
          <w:p w14:paraId="65FBC669" w14:textId="77777777" w:rsidR="0011075F" w:rsidRDefault="008A6E17">
            <w:r>
              <w:rPr>
                <w:b/>
                <w:color w:val="FFFFFF"/>
                <w:sz w:val="17"/>
              </w:rPr>
              <w:t>Fase</w:t>
            </w:r>
          </w:p>
        </w:tc>
        <w:tc>
          <w:tcPr>
            <w:tcW w:w="3515" w:type="dxa"/>
            <w:shd w:val="clear" w:color="auto" w:fill="8B2E2E"/>
            <w:tcMar>
              <w:top w:w="90" w:type="dxa"/>
              <w:left w:w="120" w:type="dxa"/>
              <w:bottom w:w="90" w:type="dxa"/>
              <w:right w:w="120" w:type="dxa"/>
            </w:tcMar>
            <w:vAlign w:val="center"/>
          </w:tcPr>
          <w:p w14:paraId="06F78BA1" w14:textId="77777777" w:rsidR="0011075F" w:rsidRDefault="008A6E17">
            <w:r>
              <w:rPr>
                <w:b/>
                <w:color w:val="FFFFFF"/>
                <w:sz w:val="17"/>
              </w:rPr>
              <w:t>Risultato</w:t>
            </w:r>
          </w:p>
        </w:tc>
        <w:tc>
          <w:tcPr>
            <w:tcW w:w="3855" w:type="dxa"/>
            <w:shd w:val="clear" w:color="auto" w:fill="8B2E2E"/>
            <w:tcMar>
              <w:top w:w="90" w:type="dxa"/>
              <w:left w:w="120" w:type="dxa"/>
              <w:bottom w:w="90" w:type="dxa"/>
              <w:right w:w="120" w:type="dxa"/>
            </w:tcMar>
            <w:vAlign w:val="center"/>
          </w:tcPr>
          <w:p w14:paraId="61B45F07" w14:textId="77777777" w:rsidR="0011075F" w:rsidRDefault="008A6E17">
            <w:r>
              <w:rPr>
                <w:b/>
                <w:color w:val="FFFFFF"/>
                <w:sz w:val="17"/>
              </w:rPr>
              <w:t>Gate</w:t>
            </w:r>
          </w:p>
        </w:tc>
      </w:tr>
      <w:tr w:rsidR="0011075F" w14:paraId="616C3B9C" w14:textId="77777777">
        <w:trPr>
          <w:cantSplit/>
          <w:jc w:val="center"/>
        </w:trPr>
        <w:tc>
          <w:tcPr>
            <w:tcW w:w="1984" w:type="dxa"/>
            <w:tcMar>
              <w:top w:w="90" w:type="dxa"/>
              <w:left w:w="120" w:type="dxa"/>
              <w:bottom w:w="90" w:type="dxa"/>
              <w:right w:w="120" w:type="dxa"/>
            </w:tcMar>
            <w:vAlign w:val="center"/>
          </w:tcPr>
          <w:p w14:paraId="413BA434" w14:textId="77777777" w:rsidR="0011075F" w:rsidRDefault="008A6E17">
            <w:pPr>
              <w:spacing w:after="30" w:line="252" w:lineRule="auto"/>
            </w:pPr>
            <w:r>
              <w:rPr>
                <w:sz w:val="16"/>
              </w:rPr>
              <w:t>Prototipo tecnico</w:t>
            </w:r>
          </w:p>
        </w:tc>
        <w:tc>
          <w:tcPr>
            <w:tcW w:w="3515" w:type="dxa"/>
            <w:tcMar>
              <w:top w:w="90" w:type="dxa"/>
              <w:left w:w="120" w:type="dxa"/>
              <w:bottom w:w="90" w:type="dxa"/>
              <w:right w:w="120" w:type="dxa"/>
            </w:tcMar>
            <w:vAlign w:val="center"/>
          </w:tcPr>
          <w:p w14:paraId="28174312" w14:textId="77777777" w:rsidR="0011075F" w:rsidRDefault="008A6E17">
            <w:pPr>
              <w:spacing w:after="30" w:line="252" w:lineRule="auto"/>
            </w:pPr>
            <w:r>
              <w:rPr>
                <w:sz w:val="16"/>
              </w:rPr>
              <w:t>Fondazioni e ciclo minimo</w:t>
            </w:r>
          </w:p>
        </w:tc>
        <w:tc>
          <w:tcPr>
            <w:tcW w:w="3855" w:type="dxa"/>
            <w:tcMar>
              <w:top w:w="90" w:type="dxa"/>
              <w:left w:w="120" w:type="dxa"/>
              <w:bottom w:w="90" w:type="dxa"/>
              <w:right w:w="120" w:type="dxa"/>
            </w:tcMar>
            <w:vAlign w:val="center"/>
          </w:tcPr>
          <w:p w14:paraId="1F74DDC3" w14:textId="77777777" w:rsidR="0011075F" w:rsidRDefault="008A6E17">
            <w:pPr>
              <w:spacing w:after="30" w:line="252" w:lineRule="auto"/>
            </w:pPr>
            <w:r>
              <w:rPr>
                <w:sz w:val="16"/>
              </w:rPr>
              <w:t>Build/test riproducibili</w:t>
            </w:r>
          </w:p>
        </w:tc>
      </w:tr>
      <w:tr w:rsidR="0011075F" w14:paraId="4A8617D2" w14:textId="77777777">
        <w:trPr>
          <w:cantSplit/>
          <w:jc w:val="center"/>
        </w:trPr>
        <w:tc>
          <w:tcPr>
            <w:tcW w:w="1984" w:type="dxa"/>
            <w:shd w:val="clear" w:color="auto" w:fill="F8F5EF"/>
            <w:tcMar>
              <w:top w:w="90" w:type="dxa"/>
              <w:left w:w="120" w:type="dxa"/>
              <w:bottom w:w="90" w:type="dxa"/>
              <w:right w:w="120" w:type="dxa"/>
            </w:tcMar>
            <w:vAlign w:val="center"/>
          </w:tcPr>
          <w:p w14:paraId="1037AB3D" w14:textId="77777777" w:rsidR="0011075F" w:rsidRDefault="008A6E17">
            <w:pPr>
              <w:spacing w:after="30" w:line="252" w:lineRule="auto"/>
            </w:pPr>
            <w:r>
              <w:rPr>
                <w:sz w:val="16"/>
              </w:rPr>
              <w:t>Prototipo gameplay</w:t>
            </w:r>
          </w:p>
        </w:tc>
        <w:tc>
          <w:tcPr>
            <w:tcW w:w="3515" w:type="dxa"/>
            <w:shd w:val="clear" w:color="auto" w:fill="F8F5EF"/>
            <w:tcMar>
              <w:top w:w="90" w:type="dxa"/>
              <w:left w:w="120" w:type="dxa"/>
              <w:bottom w:w="90" w:type="dxa"/>
              <w:right w:w="120" w:type="dxa"/>
            </w:tcMar>
            <w:vAlign w:val="center"/>
          </w:tcPr>
          <w:p w14:paraId="42B0F54A" w14:textId="77777777" w:rsidR="0011075F" w:rsidRDefault="008A6E17">
            <w:pPr>
              <w:spacing w:after="30" w:line="252" w:lineRule="auto"/>
            </w:pPr>
            <w:r>
              <w:rPr>
                <w:sz w:val="16"/>
              </w:rPr>
              <w:t>Loop lavoro-relazioni-conseguenze</w:t>
            </w:r>
          </w:p>
        </w:tc>
        <w:tc>
          <w:tcPr>
            <w:tcW w:w="3855" w:type="dxa"/>
            <w:shd w:val="clear" w:color="auto" w:fill="F8F5EF"/>
            <w:tcMar>
              <w:top w:w="90" w:type="dxa"/>
              <w:left w:w="120" w:type="dxa"/>
              <w:bottom w:w="90" w:type="dxa"/>
              <w:right w:w="120" w:type="dxa"/>
            </w:tcMar>
            <w:vAlign w:val="center"/>
          </w:tcPr>
          <w:p w14:paraId="19BEDF38" w14:textId="77777777" w:rsidR="0011075F" w:rsidRDefault="008A6E17">
            <w:pPr>
              <w:spacing w:after="30" w:line="252" w:lineRule="auto"/>
            </w:pPr>
            <w:r>
              <w:rPr>
                <w:sz w:val="16"/>
              </w:rPr>
              <w:t>Golden scenario</w:t>
            </w:r>
          </w:p>
        </w:tc>
      </w:tr>
      <w:tr w:rsidR="0011075F" w14:paraId="56B90B62" w14:textId="77777777">
        <w:trPr>
          <w:cantSplit/>
          <w:jc w:val="center"/>
        </w:trPr>
        <w:tc>
          <w:tcPr>
            <w:tcW w:w="1984" w:type="dxa"/>
            <w:tcMar>
              <w:top w:w="90" w:type="dxa"/>
              <w:left w:w="120" w:type="dxa"/>
              <w:bottom w:w="90" w:type="dxa"/>
              <w:right w:w="120" w:type="dxa"/>
            </w:tcMar>
            <w:vAlign w:val="center"/>
          </w:tcPr>
          <w:p w14:paraId="154CC123" w14:textId="77777777" w:rsidR="0011075F" w:rsidRDefault="008A6E17">
            <w:pPr>
              <w:spacing w:after="30" w:line="252" w:lineRule="auto"/>
            </w:pPr>
            <w:r>
              <w:rPr>
                <w:sz w:val="16"/>
              </w:rPr>
              <w:t>Pre-alpha</w:t>
            </w:r>
          </w:p>
        </w:tc>
        <w:tc>
          <w:tcPr>
            <w:tcW w:w="3515" w:type="dxa"/>
            <w:tcMar>
              <w:top w:w="90" w:type="dxa"/>
              <w:left w:w="120" w:type="dxa"/>
              <w:bottom w:w="90" w:type="dxa"/>
              <w:right w:w="120" w:type="dxa"/>
            </w:tcMar>
            <w:vAlign w:val="center"/>
          </w:tcPr>
          <w:p w14:paraId="3C9A1A21" w14:textId="77777777" w:rsidR="0011075F" w:rsidRDefault="008A6E17">
            <w:pPr>
              <w:spacing w:after="30" w:line="252" w:lineRule="auto"/>
            </w:pPr>
            <w:r>
              <w:rPr>
                <w:sz w:val="16"/>
              </w:rPr>
              <w:t xml:space="preserve">Contenuti P0 </w:t>
            </w:r>
            <w:r>
              <w:rPr>
                <w:sz w:val="16"/>
              </w:rPr>
              <w:t>integrati</w:t>
            </w:r>
          </w:p>
        </w:tc>
        <w:tc>
          <w:tcPr>
            <w:tcW w:w="3855" w:type="dxa"/>
            <w:tcMar>
              <w:top w:w="90" w:type="dxa"/>
              <w:left w:w="120" w:type="dxa"/>
              <w:bottom w:w="90" w:type="dxa"/>
              <w:right w:w="120" w:type="dxa"/>
            </w:tcMar>
            <w:vAlign w:val="center"/>
          </w:tcPr>
          <w:p w14:paraId="7EE94996" w14:textId="77777777" w:rsidR="0011075F" w:rsidRDefault="008A6E17">
            <w:pPr>
              <w:spacing w:after="30" w:line="252" w:lineRule="auto"/>
            </w:pPr>
            <w:r>
              <w:rPr>
                <w:sz w:val="16"/>
              </w:rPr>
              <w:t>Stabilita e save</w:t>
            </w:r>
          </w:p>
        </w:tc>
      </w:tr>
      <w:tr w:rsidR="0011075F" w14:paraId="68CD3ADB" w14:textId="77777777">
        <w:trPr>
          <w:cantSplit/>
          <w:jc w:val="center"/>
        </w:trPr>
        <w:tc>
          <w:tcPr>
            <w:tcW w:w="1984" w:type="dxa"/>
            <w:shd w:val="clear" w:color="auto" w:fill="F8F5EF"/>
            <w:tcMar>
              <w:top w:w="90" w:type="dxa"/>
              <w:left w:w="120" w:type="dxa"/>
              <w:bottom w:w="90" w:type="dxa"/>
              <w:right w:w="120" w:type="dxa"/>
            </w:tcMar>
            <w:vAlign w:val="center"/>
          </w:tcPr>
          <w:p w14:paraId="13F68D3D" w14:textId="77777777" w:rsidR="0011075F" w:rsidRDefault="008A6E17">
            <w:pPr>
              <w:spacing w:after="30" w:line="252" w:lineRule="auto"/>
            </w:pPr>
            <w:r>
              <w:rPr>
                <w:sz w:val="16"/>
              </w:rPr>
              <w:t>Vertical slice</w:t>
            </w:r>
          </w:p>
        </w:tc>
        <w:tc>
          <w:tcPr>
            <w:tcW w:w="3515" w:type="dxa"/>
            <w:shd w:val="clear" w:color="auto" w:fill="F8F5EF"/>
            <w:tcMar>
              <w:top w:w="90" w:type="dxa"/>
              <w:left w:w="120" w:type="dxa"/>
              <w:bottom w:w="90" w:type="dxa"/>
              <w:right w:w="120" w:type="dxa"/>
            </w:tcMar>
            <w:vAlign w:val="center"/>
          </w:tcPr>
          <w:p w14:paraId="74952071" w14:textId="77777777" w:rsidR="0011075F" w:rsidRDefault="008A6E17">
            <w:pPr>
              <w:spacing w:after="30" w:line="252" w:lineRule="auto"/>
            </w:pPr>
            <w:r>
              <w:rPr>
                <w:sz w:val="16"/>
              </w:rPr>
              <w:t>Qualita rappresentativa</w:t>
            </w:r>
          </w:p>
        </w:tc>
        <w:tc>
          <w:tcPr>
            <w:tcW w:w="3855" w:type="dxa"/>
            <w:shd w:val="clear" w:color="auto" w:fill="F8F5EF"/>
            <w:tcMar>
              <w:top w:w="90" w:type="dxa"/>
              <w:left w:w="120" w:type="dxa"/>
              <w:bottom w:w="90" w:type="dxa"/>
              <w:right w:w="120" w:type="dxa"/>
            </w:tcMar>
            <w:vAlign w:val="center"/>
          </w:tcPr>
          <w:p w14:paraId="180A939A" w14:textId="77777777" w:rsidR="0011075F" w:rsidRDefault="008A6E17">
            <w:pPr>
              <w:spacing w:after="30" w:line="252" w:lineRule="auto"/>
            </w:pPr>
            <w:r>
              <w:rPr>
                <w:sz w:val="16"/>
              </w:rPr>
              <w:t>DA-01-10</w:t>
            </w:r>
          </w:p>
        </w:tc>
      </w:tr>
      <w:tr w:rsidR="0011075F" w14:paraId="2D505020" w14:textId="77777777">
        <w:trPr>
          <w:cantSplit/>
          <w:jc w:val="center"/>
        </w:trPr>
        <w:tc>
          <w:tcPr>
            <w:tcW w:w="1984" w:type="dxa"/>
            <w:tcMar>
              <w:top w:w="90" w:type="dxa"/>
              <w:left w:w="120" w:type="dxa"/>
              <w:bottom w:w="90" w:type="dxa"/>
              <w:right w:w="120" w:type="dxa"/>
            </w:tcMar>
            <w:vAlign w:val="center"/>
          </w:tcPr>
          <w:p w14:paraId="2457E171" w14:textId="77777777" w:rsidR="0011075F" w:rsidRDefault="008A6E17">
            <w:pPr>
              <w:spacing w:after="30" w:line="252" w:lineRule="auto"/>
            </w:pPr>
            <w:r>
              <w:rPr>
                <w:sz w:val="16"/>
              </w:rPr>
              <w:t>Demo interna</w:t>
            </w:r>
          </w:p>
        </w:tc>
        <w:tc>
          <w:tcPr>
            <w:tcW w:w="3515" w:type="dxa"/>
            <w:tcMar>
              <w:top w:w="90" w:type="dxa"/>
              <w:left w:w="120" w:type="dxa"/>
              <w:bottom w:w="90" w:type="dxa"/>
              <w:right w:w="120" w:type="dxa"/>
            </w:tcMar>
            <w:vAlign w:val="center"/>
          </w:tcPr>
          <w:p w14:paraId="5A706585" w14:textId="77777777" w:rsidR="0011075F" w:rsidRDefault="008A6E17">
            <w:pPr>
              <w:spacing w:after="30" w:line="252" w:lineRule="auto"/>
            </w:pPr>
            <w:r>
              <w:rPr>
                <w:sz w:val="16"/>
              </w:rPr>
              <w:t>Playtest e tuning</w:t>
            </w:r>
          </w:p>
        </w:tc>
        <w:tc>
          <w:tcPr>
            <w:tcW w:w="3855" w:type="dxa"/>
            <w:tcMar>
              <w:top w:w="90" w:type="dxa"/>
              <w:left w:w="120" w:type="dxa"/>
              <w:bottom w:w="90" w:type="dxa"/>
              <w:right w:w="120" w:type="dxa"/>
            </w:tcMar>
            <w:vAlign w:val="center"/>
          </w:tcPr>
          <w:p w14:paraId="24F3855F" w14:textId="77777777" w:rsidR="0011075F" w:rsidRDefault="008A6E17">
            <w:pPr>
              <w:spacing w:after="30" w:line="252" w:lineRule="auto"/>
            </w:pPr>
            <w:r>
              <w:rPr>
                <w:sz w:val="16"/>
              </w:rPr>
              <w:t>QA interdisciplinare</w:t>
            </w:r>
          </w:p>
        </w:tc>
      </w:tr>
      <w:tr w:rsidR="0011075F" w14:paraId="7A0BF8A7" w14:textId="77777777">
        <w:trPr>
          <w:cantSplit/>
          <w:jc w:val="center"/>
        </w:trPr>
        <w:tc>
          <w:tcPr>
            <w:tcW w:w="1984" w:type="dxa"/>
            <w:shd w:val="clear" w:color="auto" w:fill="F8F5EF"/>
            <w:tcMar>
              <w:top w:w="90" w:type="dxa"/>
              <w:left w:w="120" w:type="dxa"/>
              <w:bottom w:w="90" w:type="dxa"/>
              <w:right w:w="120" w:type="dxa"/>
            </w:tcMar>
            <w:vAlign w:val="center"/>
          </w:tcPr>
          <w:p w14:paraId="7D1EA174" w14:textId="77777777" w:rsidR="0011075F" w:rsidRDefault="008A6E17">
            <w:pPr>
              <w:spacing w:after="30" w:line="252" w:lineRule="auto"/>
            </w:pPr>
            <w:r>
              <w:rPr>
                <w:sz w:val="16"/>
              </w:rPr>
              <w:t>Demo pubblicabile</w:t>
            </w:r>
          </w:p>
        </w:tc>
        <w:tc>
          <w:tcPr>
            <w:tcW w:w="3515" w:type="dxa"/>
            <w:shd w:val="clear" w:color="auto" w:fill="F8F5EF"/>
            <w:tcMar>
              <w:top w:w="90" w:type="dxa"/>
              <w:left w:w="120" w:type="dxa"/>
              <w:bottom w:w="90" w:type="dxa"/>
              <w:right w:w="120" w:type="dxa"/>
            </w:tcMar>
            <w:vAlign w:val="center"/>
          </w:tcPr>
          <w:p w14:paraId="1B24EA6F" w14:textId="77777777" w:rsidR="0011075F" w:rsidRDefault="008A6E17">
            <w:pPr>
              <w:spacing w:after="30" w:line="252" w:lineRule="auto"/>
            </w:pPr>
            <w:r>
              <w:rPr>
                <w:sz w:val="16"/>
              </w:rPr>
              <w:t>Pacchetto distribuibile</w:t>
            </w:r>
          </w:p>
        </w:tc>
        <w:tc>
          <w:tcPr>
            <w:tcW w:w="3855" w:type="dxa"/>
            <w:shd w:val="clear" w:color="auto" w:fill="F8F5EF"/>
            <w:tcMar>
              <w:top w:w="90" w:type="dxa"/>
              <w:left w:w="120" w:type="dxa"/>
              <w:bottom w:w="90" w:type="dxa"/>
              <w:right w:w="120" w:type="dxa"/>
            </w:tcMar>
            <w:vAlign w:val="center"/>
          </w:tcPr>
          <w:p w14:paraId="72427193" w14:textId="77777777" w:rsidR="0011075F" w:rsidRDefault="008A6E17">
            <w:pPr>
              <w:spacing w:after="30" w:line="252" w:lineRule="auto"/>
            </w:pPr>
            <w:r>
              <w:rPr>
                <w:sz w:val="16"/>
              </w:rPr>
              <w:t>Release readiness</w:t>
            </w:r>
          </w:p>
        </w:tc>
      </w:tr>
    </w:tbl>
    <w:p w14:paraId="384F205F"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55E0BBE7" w14:textId="77777777">
        <w:trPr>
          <w:cantSplit/>
          <w:tblHeader/>
          <w:jc w:val="center"/>
        </w:trPr>
        <w:tc>
          <w:tcPr>
            <w:tcW w:w="2381" w:type="dxa"/>
            <w:shd w:val="clear" w:color="auto" w:fill="E9DDD1"/>
            <w:tcMar>
              <w:top w:w="90" w:type="dxa"/>
              <w:left w:w="120" w:type="dxa"/>
              <w:bottom w:w="90" w:type="dxa"/>
              <w:right w:w="120" w:type="dxa"/>
            </w:tcMar>
            <w:vAlign w:val="center"/>
          </w:tcPr>
          <w:p w14:paraId="4E99A02C" w14:textId="77777777" w:rsidR="0011075F" w:rsidRDefault="008A6E17">
            <w:r>
              <w:rPr>
                <w:b/>
                <w:color w:val="8B2E2E"/>
                <w:sz w:val="16"/>
              </w:rPr>
              <w:t>Fonti canoniche</w:t>
            </w:r>
          </w:p>
        </w:tc>
        <w:tc>
          <w:tcPr>
            <w:tcW w:w="6973" w:type="dxa"/>
            <w:tcMar>
              <w:top w:w="90" w:type="dxa"/>
              <w:left w:w="120" w:type="dxa"/>
              <w:bottom w:w="90" w:type="dxa"/>
              <w:right w:w="120" w:type="dxa"/>
            </w:tcMar>
          </w:tcPr>
          <w:p w14:paraId="76A292A5" w14:textId="77777777" w:rsidR="0011075F" w:rsidRDefault="008A6E17">
            <w:pPr>
              <w:spacing w:after="20" w:line="240" w:lineRule="auto"/>
            </w:pPr>
            <w:r>
              <w:rPr>
                <w:sz w:val="16"/>
              </w:rPr>
              <w:t>11-production/roadmap-backlog/milestones.md</w:t>
            </w:r>
            <w:r>
              <w:rPr>
                <w:sz w:val="16"/>
              </w:rPr>
              <w:br/>
              <w:t>11-production/roadmap-backlog/demo-backlog.md</w:t>
            </w:r>
            <w:r>
              <w:rPr>
                <w:sz w:val="16"/>
              </w:rPr>
              <w:br/>
              <w:t>11-production/roadmap-backlog/epics.md</w:t>
            </w:r>
          </w:p>
        </w:tc>
      </w:tr>
      <w:tr w:rsidR="0011075F" w14:paraId="06C8EBEA" w14:textId="77777777">
        <w:trPr>
          <w:cantSplit/>
          <w:jc w:val="center"/>
        </w:trPr>
        <w:tc>
          <w:tcPr>
            <w:tcW w:w="2381" w:type="dxa"/>
            <w:shd w:val="clear" w:color="auto" w:fill="E9DDD1"/>
            <w:tcMar>
              <w:top w:w="90" w:type="dxa"/>
              <w:left w:w="120" w:type="dxa"/>
              <w:bottom w:w="90" w:type="dxa"/>
              <w:right w:w="120" w:type="dxa"/>
            </w:tcMar>
            <w:vAlign w:val="center"/>
          </w:tcPr>
          <w:p w14:paraId="29955F6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27A3ED2" w14:textId="77777777" w:rsidR="0011075F" w:rsidRDefault="008A6E17">
            <w:pPr>
              <w:spacing w:after="20" w:line="240" w:lineRule="auto"/>
            </w:pPr>
            <w:r>
              <w:rPr>
                <w:sz w:val="16"/>
              </w:rPr>
              <w:t>C:1</w:t>
            </w:r>
          </w:p>
        </w:tc>
      </w:tr>
      <w:tr w:rsidR="0011075F" w14:paraId="76D8F1C6" w14:textId="77777777">
        <w:trPr>
          <w:cantSplit/>
          <w:jc w:val="center"/>
        </w:trPr>
        <w:tc>
          <w:tcPr>
            <w:tcW w:w="2381" w:type="dxa"/>
            <w:shd w:val="clear" w:color="auto" w:fill="E9DDD1"/>
            <w:tcMar>
              <w:top w:w="90" w:type="dxa"/>
              <w:left w:w="120" w:type="dxa"/>
              <w:bottom w:w="90" w:type="dxa"/>
              <w:right w:w="120" w:type="dxa"/>
            </w:tcMar>
            <w:vAlign w:val="center"/>
          </w:tcPr>
          <w:p w14:paraId="650F1984"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F52CEEC" w14:textId="77777777" w:rsidR="0011075F" w:rsidRDefault="008A6E17">
            <w:pPr>
              <w:spacing w:after="20" w:line="240" w:lineRule="auto"/>
            </w:pPr>
            <w:r>
              <w:rPr>
                <w:sz w:val="16"/>
              </w:rPr>
              <w:t>Team, capacità, calendario e criteri di forecast.</w:t>
            </w:r>
            <w:r>
              <w:rPr>
                <w:sz w:val="16"/>
              </w:rPr>
              <w:br/>
              <w:t>Canale/piattaforma della demo pubblicabile.</w:t>
            </w:r>
            <w:r>
              <w:rPr>
                <w:sz w:val="16"/>
              </w:rPr>
              <w:br/>
              <w:t>Qualità artistica target e contenuti Should.</w:t>
            </w:r>
            <w:r>
              <w:rPr>
                <w:sz w:val="16"/>
              </w:rPr>
              <w:br/>
              <w:t>Owner, stime, capacità, ordine intra-milestone e feature Should.</w:t>
            </w:r>
          </w:p>
        </w:tc>
      </w:tr>
      <w:tr w:rsidR="0011075F" w14:paraId="0798FC32" w14:textId="77777777">
        <w:trPr>
          <w:cantSplit/>
          <w:jc w:val="center"/>
        </w:trPr>
        <w:tc>
          <w:tcPr>
            <w:tcW w:w="2381" w:type="dxa"/>
            <w:shd w:val="clear" w:color="auto" w:fill="E9DDD1"/>
            <w:tcMar>
              <w:top w:w="90" w:type="dxa"/>
              <w:left w:w="120" w:type="dxa"/>
              <w:bottom w:w="90" w:type="dxa"/>
              <w:right w:w="120" w:type="dxa"/>
            </w:tcMar>
            <w:vAlign w:val="center"/>
          </w:tcPr>
          <w:p w14:paraId="7BC0220D"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14E746EF" w14:textId="77777777" w:rsidR="0011075F" w:rsidRDefault="008A6E17">
            <w:pPr>
              <w:spacing w:after="20" w:line="240" w:lineRule="auto"/>
            </w:pPr>
            <w:r>
              <w:rPr>
                <w:sz w:val="16"/>
              </w:rPr>
              <w:t>Definiti nei documenti sorgente o ancora da promuovere a S4.</w:t>
            </w:r>
          </w:p>
        </w:tc>
      </w:tr>
    </w:tbl>
    <w:p w14:paraId="130FB494" w14:textId="77777777" w:rsidR="0011075F" w:rsidRDefault="0011075F"/>
    <w:p w14:paraId="5C8F3DE6" w14:textId="77777777" w:rsidR="0011075F" w:rsidRDefault="008A6E17">
      <w:pPr>
        <w:pStyle w:val="Titolo2"/>
      </w:pPr>
      <w:bookmarkStart w:id="179" w:name="_Toc235457046"/>
      <w:r>
        <w:t>Rischi</w:t>
      </w:r>
      <w:bookmarkEnd w:id="179"/>
    </w:p>
    <w:p w14:paraId="7E4679DE" w14:textId="77777777" w:rsidR="0011075F" w:rsidRDefault="008A6E17">
      <w:r>
        <w:t xml:space="preserve">Ogni rischio maturo avrà </w:t>
      </w:r>
      <w:r>
        <w:t>esposizione numerica, contingency, trigger, owner nominale e revisione per milestone. Collegamenti: architettura, etica.</w:t>
      </w:r>
    </w:p>
    <w:p w14:paraId="70BE2744" w14:textId="0977C11D" w:rsidR="0011075F" w:rsidRDefault="008A6E17">
      <w:pPr>
        <w:pStyle w:val="Didascalia"/>
        <w:jc w:val="left"/>
      </w:pPr>
      <w:bookmarkStart w:id="180" w:name="_Toc235457100"/>
      <w:r>
        <w:t xml:space="preserve">Tabella </w:t>
      </w:r>
      <w:r>
        <w:fldChar w:fldCharType="begin"/>
      </w:r>
      <w:r>
        <w:instrText>SEQ Tabella \* ARABIC</w:instrText>
      </w:r>
      <w:r>
        <w:fldChar w:fldCharType="separate"/>
      </w:r>
      <w:r>
        <w:rPr>
          <w:noProof/>
        </w:rPr>
        <w:t>22</w:t>
      </w:r>
      <w:r>
        <w:fldChar w:fldCharType="end"/>
      </w:r>
      <w:r>
        <w:t xml:space="preserve"> - Rischi</w:t>
      </w:r>
      <w:bookmarkEnd w:id="180"/>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52EA5642" w14:textId="77777777">
        <w:trPr>
          <w:cantSplit/>
          <w:tblHeader/>
          <w:jc w:val="center"/>
        </w:trPr>
        <w:tc>
          <w:tcPr>
            <w:tcW w:w="1984" w:type="dxa"/>
            <w:shd w:val="clear" w:color="auto" w:fill="8B2E2E"/>
            <w:tcMar>
              <w:top w:w="90" w:type="dxa"/>
              <w:left w:w="120" w:type="dxa"/>
              <w:bottom w:w="90" w:type="dxa"/>
              <w:right w:w="120" w:type="dxa"/>
            </w:tcMar>
            <w:vAlign w:val="center"/>
          </w:tcPr>
          <w:p w14:paraId="49F55204" w14:textId="77777777" w:rsidR="0011075F" w:rsidRDefault="008A6E17">
            <w:r>
              <w:rPr>
                <w:b/>
                <w:color w:val="FFFFFF"/>
                <w:sz w:val="17"/>
              </w:rPr>
              <w:t>Rischio</w:t>
            </w:r>
          </w:p>
        </w:tc>
        <w:tc>
          <w:tcPr>
            <w:tcW w:w="3515" w:type="dxa"/>
            <w:shd w:val="clear" w:color="auto" w:fill="8B2E2E"/>
            <w:tcMar>
              <w:top w:w="90" w:type="dxa"/>
              <w:left w:w="120" w:type="dxa"/>
              <w:bottom w:w="90" w:type="dxa"/>
              <w:right w:w="120" w:type="dxa"/>
            </w:tcMar>
            <w:vAlign w:val="center"/>
          </w:tcPr>
          <w:p w14:paraId="63583619" w14:textId="77777777" w:rsidR="0011075F" w:rsidRDefault="008A6E17">
            <w:r>
              <w:rPr>
                <w:b/>
                <w:color w:val="FFFFFF"/>
                <w:sz w:val="17"/>
              </w:rPr>
              <w:t>Effetto</w:t>
            </w:r>
          </w:p>
        </w:tc>
        <w:tc>
          <w:tcPr>
            <w:tcW w:w="3855" w:type="dxa"/>
            <w:shd w:val="clear" w:color="auto" w:fill="8B2E2E"/>
            <w:tcMar>
              <w:top w:w="90" w:type="dxa"/>
              <w:left w:w="120" w:type="dxa"/>
              <w:bottom w:w="90" w:type="dxa"/>
              <w:right w:w="120" w:type="dxa"/>
            </w:tcMar>
            <w:vAlign w:val="center"/>
          </w:tcPr>
          <w:p w14:paraId="4A204455" w14:textId="77777777" w:rsidR="0011075F" w:rsidRDefault="008A6E17">
            <w:r>
              <w:rPr>
                <w:b/>
                <w:color w:val="FFFFFF"/>
                <w:sz w:val="17"/>
              </w:rPr>
              <w:t>Mitigazione</w:t>
            </w:r>
          </w:p>
        </w:tc>
      </w:tr>
      <w:tr w:rsidR="0011075F" w14:paraId="056CFCC0" w14:textId="77777777">
        <w:trPr>
          <w:cantSplit/>
          <w:jc w:val="center"/>
        </w:trPr>
        <w:tc>
          <w:tcPr>
            <w:tcW w:w="1984" w:type="dxa"/>
            <w:tcMar>
              <w:top w:w="90" w:type="dxa"/>
              <w:left w:w="120" w:type="dxa"/>
              <w:bottom w:w="90" w:type="dxa"/>
              <w:right w:w="120" w:type="dxa"/>
            </w:tcMar>
            <w:vAlign w:val="center"/>
          </w:tcPr>
          <w:p w14:paraId="02FBF29A" w14:textId="77777777" w:rsidR="0011075F" w:rsidRDefault="008A6E17">
            <w:pPr>
              <w:spacing w:after="30" w:line="252" w:lineRule="auto"/>
            </w:pPr>
            <w:r>
              <w:rPr>
                <w:sz w:val="16"/>
              </w:rPr>
              <w:t>Scope sistemico</w:t>
            </w:r>
          </w:p>
        </w:tc>
        <w:tc>
          <w:tcPr>
            <w:tcW w:w="3515" w:type="dxa"/>
            <w:tcMar>
              <w:top w:w="90" w:type="dxa"/>
              <w:left w:w="120" w:type="dxa"/>
              <w:bottom w:w="90" w:type="dxa"/>
              <w:right w:w="120" w:type="dxa"/>
            </w:tcMar>
            <w:vAlign w:val="center"/>
          </w:tcPr>
          <w:p w14:paraId="1696C282" w14:textId="77777777" w:rsidR="0011075F" w:rsidRDefault="008A6E17">
            <w:pPr>
              <w:spacing w:after="30" w:line="252" w:lineRule="auto"/>
            </w:pPr>
            <w:r>
              <w:rPr>
                <w:sz w:val="16"/>
              </w:rPr>
              <w:t>Troppi sistemi incompleti</w:t>
            </w:r>
          </w:p>
        </w:tc>
        <w:tc>
          <w:tcPr>
            <w:tcW w:w="3855" w:type="dxa"/>
            <w:tcMar>
              <w:top w:w="90" w:type="dxa"/>
              <w:left w:w="120" w:type="dxa"/>
              <w:bottom w:w="90" w:type="dxa"/>
              <w:right w:w="120" w:type="dxa"/>
            </w:tcMar>
            <w:vAlign w:val="center"/>
          </w:tcPr>
          <w:p w14:paraId="30B0B06C" w14:textId="77777777" w:rsidR="0011075F" w:rsidRDefault="008A6E17">
            <w:pPr>
              <w:spacing w:after="30" w:line="252" w:lineRule="auto"/>
            </w:pPr>
            <w:r>
              <w:rPr>
                <w:sz w:val="16"/>
              </w:rPr>
              <w:t>Verticale P0 e tagli espliciti</w:t>
            </w:r>
          </w:p>
        </w:tc>
      </w:tr>
      <w:tr w:rsidR="0011075F" w14:paraId="1F2B854B" w14:textId="77777777">
        <w:trPr>
          <w:cantSplit/>
          <w:jc w:val="center"/>
        </w:trPr>
        <w:tc>
          <w:tcPr>
            <w:tcW w:w="1984" w:type="dxa"/>
            <w:shd w:val="clear" w:color="auto" w:fill="F8F5EF"/>
            <w:tcMar>
              <w:top w:w="90" w:type="dxa"/>
              <w:left w:w="120" w:type="dxa"/>
              <w:bottom w:w="90" w:type="dxa"/>
              <w:right w:w="120" w:type="dxa"/>
            </w:tcMar>
            <w:vAlign w:val="center"/>
          </w:tcPr>
          <w:p w14:paraId="4128F93D" w14:textId="77777777" w:rsidR="0011075F" w:rsidRDefault="008A6E17">
            <w:pPr>
              <w:spacing w:after="30" w:line="252" w:lineRule="auto"/>
            </w:pPr>
            <w:r>
              <w:rPr>
                <w:sz w:val="16"/>
              </w:rPr>
              <w:t>Prestazioni NPC</w:t>
            </w:r>
          </w:p>
        </w:tc>
        <w:tc>
          <w:tcPr>
            <w:tcW w:w="3515" w:type="dxa"/>
            <w:shd w:val="clear" w:color="auto" w:fill="F8F5EF"/>
            <w:tcMar>
              <w:top w:w="90" w:type="dxa"/>
              <w:left w:w="120" w:type="dxa"/>
              <w:bottom w:w="90" w:type="dxa"/>
              <w:right w:w="120" w:type="dxa"/>
            </w:tcMar>
            <w:vAlign w:val="center"/>
          </w:tcPr>
          <w:p w14:paraId="5BEE686F" w14:textId="77777777" w:rsidR="0011075F" w:rsidRDefault="008A6E17">
            <w:pPr>
              <w:spacing w:after="30" w:line="252" w:lineRule="auto"/>
            </w:pPr>
            <w:r>
              <w:rPr>
                <w:sz w:val="16"/>
              </w:rPr>
              <w:t>Folla o routine non sostenibili</w:t>
            </w:r>
          </w:p>
        </w:tc>
        <w:tc>
          <w:tcPr>
            <w:tcW w:w="3855" w:type="dxa"/>
            <w:shd w:val="clear" w:color="auto" w:fill="F8F5EF"/>
            <w:tcMar>
              <w:top w:w="90" w:type="dxa"/>
              <w:left w:w="120" w:type="dxa"/>
              <w:bottom w:w="90" w:type="dxa"/>
              <w:right w:w="120" w:type="dxa"/>
            </w:tcMar>
            <w:vAlign w:val="center"/>
          </w:tcPr>
          <w:p w14:paraId="64294AE8" w14:textId="77777777" w:rsidR="0011075F" w:rsidRDefault="008A6E17">
            <w:pPr>
              <w:spacing w:after="30" w:line="252" w:lineRule="auto"/>
            </w:pPr>
            <w:r>
              <w:rPr>
                <w:sz w:val="16"/>
              </w:rPr>
              <w:t>LOD, benchmark e degradazione</w:t>
            </w:r>
          </w:p>
        </w:tc>
      </w:tr>
      <w:tr w:rsidR="0011075F" w14:paraId="581E6D77" w14:textId="77777777">
        <w:trPr>
          <w:cantSplit/>
          <w:jc w:val="center"/>
        </w:trPr>
        <w:tc>
          <w:tcPr>
            <w:tcW w:w="1984" w:type="dxa"/>
            <w:tcMar>
              <w:top w:w="90" w:type="dxa"/>
              <w:left w:w="120" w:type="dxa"/>
              <w:bottom w:w="90" w:type="dxa"/>
              <w:right w:w="120" w:type="dxa"/>
            </w:tcMar>
            <w:vAlign w:val="center"/>
          </w:tcPr>
          <w:p w14:paraId="63A54E02" w14:textId="77777777" w:rsidR="0011075F" w:rsidRDefault="008A6E17">
            <w:pPr>
              <w:spacing w:after="30" w:line="252" w:lineRule="auto"/>
            </w:pPr>
            <w:r>
              <w:rPr>
                <w:sz w:val="16"/>
              </w:rPr>
              <w:t>Falsa accuratezza</w:t>
            </w:r>
          </w:p>
        </w:tc>
        <w:tc>
          <w:tcPr>
            <w:tcW w:w="3515" w:type="dxa"/>
            <w:tcMar>
              <w:top w:w="90" w:type="dxa"/>
              <w:left w:w="120" w:type="dxa"/>
              <w:bottom w:w="90" w:type="dxa"/>
              <w:right w:w="120" w:type="dxa"/>
            </w:tcMar>
            <w:vAlign w:val="center"/>
          </w:tcPr>
          <w:p w14:paraId="57AE92AB" w14:textId="77777777" w:rsidR="0011075F" w:rsidRDefault="008A6E17">
            <w:pPr>
              <w:spacing w:after="30" w:line="252" w:lineRule="auto"/>
            </w:pPr>
            <w:r>
              <w:rPr>
                <w:sz w:val="16"/>
              </w:rPr>
              <w:t>Affidabilita e danno reputazionale</w:t>
            </w:r>
          </w:p>
        </w:tc>
        <w:tc>
          <w:tcPr>
            <w:tcW w:w="3855" w:type="dxa"/>
            <w:tcMar>
              <w:top w:w="90" w:type="dxa"/>
              <w:left w:w="120" w:type="dxa"/>
              <w:bottom w:w="90" w:type="dxa"/>
              <w:right w:w="120" w:type="dxa"/>
            </w:tcMar>
            <w:vAlign w:val="center"/>
          </w:tcPr>
          <w:p w14:paraId="5F3D9232" w14:textId="77777777" w:rsidR="0011075F" w:rsidRDefault="008A6E17">
            <w:pPr>
              <w:spacing w:after="30" w:line="252" w:lineRule="auto"/>
            </w:pPr>
            <w:r>
              <w:rPr>
                <w:sz w:val="16"/>
              </w:rPr>
              <w:t>Classi A-E e review</w:t>
            </w:r>
          </w:p>
        </w:tc>
      </w:tr>
      <w:tr w:rsidR="0011075F" w14:paraId="1951700C" w14:textId="77777777">
        <w:trPr>
          <w:cantSplit/>
          <w:jc w:val="center"/>
        </w:trPr>
        <w:tc>
          <w:tcPr>
            <w:tcW w:w="1984" w:type="dxa"/>
            <w:shd w:val="clear" w:color="auto" w:fill="F8F5EF"/>
            <w:tcMar>
              <w:top w:w="90" w:type="dxa"/>
              <w:left w:w="120" w:type="dxa"/>
              <w:bottom w:w="90" w:type="dxa"/>
              <w:right w:w="120" w:type="dxa"/>
            </w:tcMar>
            <w:vAlign w:val="center"/>
          </w:tcPr>
          <w:p w14:paraId="225A5E40" w14:textId="77777777" w:rsidR="0011075F" w:rsidRDefault="008A6E17">
            <w:pPr>
              <w:spacing w:after="30" w:line="252" w:lineRule="auto"/>
            </w:pPr>
            <w:r>
              <w:rPr>
                <w:sz w:val="16"/>
              </w:rPr>
              <w:t>Save incompatibili</w:t>
            </w:r>
          </w:p>
        </w:tc>
        <w:tc>
          <w:tcPr>
            <w:tcW w:w="3515" w:type="dxa"/>
            <w:shd w:val="clear" w:color="auto" w:fill="F8F5EF"/>
            <w:tcMar>
              <w:top w:w="90" w:type="dxa"/>
              <w:left w:w="120" w:type="dxa"/>
              <w:bottom w:w="90" w:type="dxa"/>
              <w:right w:w="120" w:type="dxa"/>
            </w:tcMar>
            <w:vAlign w:val="center"/>
          </w:tcPr>
          <w:p w14:paraId="7FDE85ED" w14:textId="77777777" w:rsidR="0011075F" w:rsidRDefault="008A6E17">
            <w:pPr>
              <w:spacing w:after="30" w:line="252" w:lineRule="auto"/>
            </w:pPr>
            <w:r>
              <w:rPr>
                <w:sz w:val="16"/>
              </w:rPr>
              <w:t>Perdita progresso</w:t>
            </w:r>
          </w:p>
        </w:tc>
        <w:tc>
          <w:tcPr>
            <w:tcW w:w="3855" w:type="dxa"/>
            <w:shd w:val="clear" w:color="auto" w:fill="F8F5EF"/>
            <w:tcMar>
              <w:top w:w="90" w:type="dxa"/>
              <w:left w:w="120" w:type="dxa"/>
              <w:bottom w:w="90" w:type="dxa"/>
              <w:right w:w="120" w:type="dxa"/>
            </w:tcMar>
            <w:vAlign w:val="center"/>
          </w:tcPr>
          <w:p w14:paraId="16C4DCA5" w14:textId="77777777" w:rsidR="0011075F" w:rsidRDefault="008A6E17">
            <w:pPr>
              <w:spacing w:after="30" w:line="252" w:lineRule="auto"/>
            </w:pPr>
            <w:r>
              <w:rPr>
                <w:sz w:val="16"/>
              </w:rPr>
              <w:t>Versionamento, recovery e golden saves</w:t>
            </w:r>
          </w:p>
        </w:tc>
      </w:tr>
      <w:tr w:rsidR="0011075F" w14:paraId="43566D7D" w14:textId="77777777">
        <w:trPr>
          <w:cantSplit/>
          <w:jc w:val="center"/>
        </w:trPr>
        <w:tc>
          <w:tcPr>
            <w:tcW w:w="1984" w:type="dxa"/>
            <w:tcMar>
              <w:top w:w="90" w:type="dxa"/>
              <w:left w:w="120" w:type="dxa"/>
              <w:bottom w:w="90" w:type="dxa"/>
              <w:right w:w="120" w:type="dxa"/>
            </w:tcMar>
            <w:vAlign w:val="center"/>
          </w:tcPr>
          <w:p w14:paraId="6444487C" w14:textId="77777777" w:rsidR="0011075F" w:rsidRDefault="008A6E17">
            <w:pPr>
              <w:spacing w:after="30" w:line="252" w:lineRule="auto"/>
            </w:pPr>
            <w:r>
              <w:rPr>
                <w:sz w:val="16"/>
              </w:rPr>
              <w:lastRenderedPageBreak/>
              <w:t>Ownership assente</w:t>
            </w:r>
          </w:p>
        </w:tc>
        <w:tc>
          <w:tcPr>
            <w:tcW w:w="3515" w:type="dxa"/>
            <w:tcMar>
              <w:top w:w="90" w:type="dxa"/>
              <w:left w:w="120" w:type="dxa"/>
              <w:bottom w:w="90" w:type="dxa"/>
              <w:right w:w="120" w:type="dxa"/>
            </w:tcMar>
            <w:vAlign w:val="center"/>
          </w:tcPr>
          <w:p w14:paraId="2A9DABDE" w14:textId="77777777" w:rsidR="0011075F" w:rsidRDefault="008A6E17">
            <w:pPr>
              <w:spacing w:after="30" w:line="252" w:lineRule="auto"/>
            </w:pPr>
            <w:r>
              <w:rPr>
                <w:sz w:val="16"/>
              </w:rPr>
              <w:t>Decisioni non chiuse</w:t>
            </w:r>
          </w:p>
        </w:tc>
        <w:tc>
          <w:tcPr>
            <w:tcW w:w="3855" w:type="dxa"/>
            <w:tcMar>
              <w:top w:w="90" w:type="dxa"/>
              <w:left w:w="120" w:type="dxa"/>
              <w:bottom w:w="90" w:type="dxa"/>
              <w:right w:w="120" w:type="dxa"/>
            </w:tcMar>
            <w:vAlign w:val="center"/>
          </w:tcPr>
          <w:p w14:paraId="7DD72FEC" w14:textId="77777777" w:rsidR="0011075F" w:rsidRDefault="008A6E17">
            <w:pPr>
              <w:spacing w:after="30" w:line="252" w:lineRule="auto"/>
            </w:pPr>
            <w:r>
              <w:rPr>
                <w:sz w:val="16"/>
              </w:rPr>
              <w:t>Owner/reviewer e gate formali</w:t>
            </w:r>
          </w:p>
        </w:tc>
      </w:tr>
    </w:tbl>
    <w:p w14:paraId="65B33EE2"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49BCAFDD" w14:textId="77777777">
        <w:trPr>
          <w:cantSplit/>
          <w:tblHeader/>
          <w:jc w:val="center"/>
        </w:trPr>
        <w:tc>
          <w:tcPr>
            <w:tcW w:w="2381" w:type="dxa"/>
            <w:shd w:val="clear" w:color="auto" w:fill="E9DDD1"/>
            <w:tcMar>
              <w:top w:w="90" w:type="dxa"/>
              <w:left w:w="120" w:type="dxa"/>
              <w:bottom w:w="90" w:type="dxa"/>
              <w:right w:w="120" w:type="dxa"/>
            </w:tcMar>
            <w:vAlign w:val="center"/>
          </w:tcPr>
          <w:p w14:paraId="28804237" w14:textId="77777777" w:rsidR="0011075F" w:rsidRDefault="008A6E17">
            <w:r>
              <w:rPr>
                <w:b/>
                <w:color w:val="8B2E2E"/>
                <w:sz w:val="16"/>
              </w:rPr>
              <w:t>Fonti canoniche</w:t>
            </w:r>
          </w:p>
        </w:tc>
        <w:tc>
          <w:tcPr>
            <w:tcW w:w="6973" w:type="dxa"/>
            <w:tcMar>
              <w:top w:w="90" w:type="dxa"/>
              <w:left w:w="120" w:type="dxa"/>
              <w:bottom w:w="90" w:type="dxa"/>
              <w:right w:w="120" w:type="dxa"/>
            </w:tcMar>
          </w:tcPr>
          <w:p w14:paraId="5B78F0DA" w14:textId="77777777" w:rsidR="0011075F" w:rsidRDefault="008A6E17">
            <w:pPr>
              <w:spacing w:after="20" w:line="240" w:lineRule="auto"/>
            </w:pPr>
            <w:r>
              <w:rPr>
                <w:sz w:val="16"/>
              </w:rPr>
              <w:t>11-production/risk-register.md</w:t>
            </w:r>
          </w:p>
        </w:tc>
      </w:tr>
      <w:tr w:rsidR="0011075F" w14:paraId="73252EC8" w14:textId="77777777">
        <w:trPr>
          <w:cantSplit/>
          <w:jc w:val="center"/>
        </w:trPr>
        <w:tc>
          <w:tcPr>
            <w:tcW w:w="2381" w:type="dxa"/>
            <w:shd w:val="clear" w:color="auto" w:fill="E9DDD1"/>
            <w:tcMar>
              <w:top w:w="90" w:type="dxa"/>
              <w:left w:w="120" w:type="dxa"/>
              <w:bottom w:w="90" w:type="dxa"/>
              <w:right w:w="120" w:type="dxa"/>
            </w:tcMar>
            <w:vAlign w:val="center"/>
          </w:tcPr>
          <w:p w14:paraId="66B394D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1262CB7D" w14:textId="77777777" w:rsidR="0011075F" w:rsidRDefault="008A6E17">
            <w:pPr>
              <w:spacing w:after="20" w:line="240" w:lineRule="auto"/>
            </w:pPr>
            <w:r>
              <w:rPr>
                <w:sz w:val="16"/>
              </w:rPr>
              <w:t>A:4, C:2, D:2, E:3</w:t>
            </w:r>
          </w:p>
        </w:tc>
      </w:tr>
      <w:tr w:rsidR="0011075F" w14:paraId="3F72FB49" w14:textId="77777777">
        <w:trPr>
          <w:cantSplit/>
          <w:jc w:val="center"/>
        </w:trPr>
        <w:tc>
          <w:tcPr>
            <w:tcW w:w="2381" w:type="dxa"/>
            <w:shd w:val="clear" w:color="auto" w:fill="E9DDD1"/>
            <w:tcMar>
              <w:top w:w="90" w:type="dxa"/>
              <w:left w:w="120" w:type="dxa"/>
              <w:bottom w:w="90" w:type="dxa"/>
              <w:right w:w="120" w:type="dxa"/>
            </w:tcMar>
            <w:vAlign w:val="center"/>
          </w:tcPr>
          <w:p w14:paraId="7480AD95"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79021F2" w14:textId="77777777" w:rsidR="0011075F" w:rsidRDefault="008A6E17">
            <w:pPr>
              <w:spacing w:after="20" w:line="240" w:lineRule="auto"/>
            </w:pPr>
            <w:r>
              <w:rPr>
                <w:sz w:val="16"/>
              </w:rPr>
              <w:t>Owner e reviewer nominali.</w:t>
            </w:r>
            <w:r>
              <w:rPr>
                <w:sz w:val="16"/>
              </w:rPr>
              <w:br/>
              <w:t xml:space="preserve">Stato di approvazione e profondità </w:t>
            </w:r>
            <w:r>
              <w:rPr>
                <w:sz w:val="16"/>
              </w:rPr>
              <w:t>richiesta dalla roadmap documentale.</w:t>
            </w:r>
            <w:r>
              <w:rPr>
                <w:sz w:val="16"/>
              </w:rPr>
              <w:br/>
              <w:t>Eventuali confini da riallineare con i nuovi sottodomini canonici.</w:t>
            </w:r>
          </w:p>
        </w:tc>
      </w:tr>
      <w:tr w:rsidR="0011075F" w14:paraId="3032F436" w14:textId="77777777">
        <w:trPr>
          <w:cantSplit/>
          <w:jc w:val="center"/>
        </w:trPr>
        <w:tc>
          <w:tcPr>
            <w:tcW w:w="2381" w:type="dxa"/>
            <w:shd w:val="clear" w:color="auto" w:fill="E9DDD1"/>
            <w:tcMar>
              <w:top w:w="90" w:type="dxa"/>
              <w:left w:w="120" w:type="dxa"/>
              <w:bottom w:w="90" w:type="dxa"/>
              <w:right w:w="120" w:type="dxa"/>
            </w:tcMar>
            <w:vAlign w:val="center"/>
          </w:tcPr>
          <w:p w14:paraId="391EE61A"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16E5154" w14:textId="77777777" w:rsidR="0011075F" w:rsidRDefault="008A6E17">
            <w:pPr>
              <w:spacing w:after="20" w:line="240" w:lineRule="auto"/>
            </w:pPr>
            <w:r>
              <w:rPr>
                <w:sz w:val="16"/>
              </w:rPr>
              <w:t>Definiti nei documenti sorgente o ancora da promuovere a S4.</w:t>
            </w:r>
          </w:p>
        </w:tc>
      </w:tr>
    </w:tbl>
    <w:p w14:paraId="2DCF764A" w14:textId="77777777" w:rsidR="0011075F" w:rsidRDefault="0011075F"/>
    <w:p w14:paraId="0AF9B0FB" w14:textId="77777777" w:rsidR="0011075F" w:rsidRDefault="008A6E17">
      <w:pPr>
        <w:pStyle w:val="Titolo2"/>
      </w:pPr>
      <w:bookmarkStart w:id="181" w:name="_Toc235457047"/>
      <w:r>
        <w:t>Questioni aperte</w:t>
      </w:r>
      <w:bookmarkEnd w:id="181"/>
    </w:p>
    <w:p w14:paraId="28073439" w14:textId="77777777" w:rsidR="0011075F" w:rsidRDefault="008A6E17">
      <w:r>
        <w:t xml:space="preserve">Le domande sono ordinate per impatto. </w:t>
      </w:r>
      <w:r>
        <w:t>Chiudere una domanda significa creare o aggiornare un ADR, non cancellarla.</w:t>
      </w:r>
    </w:p>
    <w:p w14:paraId="376B3A89" w14:textId="77777777" w:rsidR="0011075F" w:rsidRDefault="008A6E17">
      <w:r>
        <w:t>La checklist READYFORIMPLEMENTATION è il ledger canonico dei blocker per l'avvio. Le questioni non elencate come risolte restano aperte; nessuna è cancellata dalla sola pianificazione.</w:t>
      </w:r>
    </w:p>
    <w:p w14:paraId="27B16CB8" w14:textId="77777777" w:rsidR="0011075F" w:rsidRDefault="008A6E17">
      <w:r>
        <w:t>1. tutte le righe Must sono PASS; 2. nessun rischio blocker/critical è privo di mitigation e owner; 3. nessuna domanda indicata come blocker resta aperta; 4. Direction, Design, Historical, Technical, Production e QA firmano il gate; 5. l'utente invia successivamente un'istruzione esplicita che autorizza l'implementazione.</w:t>
      </w:r>
    </w:p>
    <w:p w14:paraId="5CA4853E" w14:textId="3EED1511" w:rsidR="0011075F" w:rsidRDefault="008A6E17">
      <w:pPr>
        <w:pStyle w:val="Didascalia"/>
        <w:jc w:val="left"/>
      </w:pPr>
      <w:bookmarkStart w:id="182" w:name="_Toc235457101"/>
      <w:r>
        <w:t xml:space="preserve">Tabella </w:t>
      </w:r>
      <w:r>
        <w:fldChar w:fldCharType="begin"/>
      </w:r>
      <w:r>
        <w:instrText>SEQ Tabella \* ARABIC</w:instrText>
      </w:r>
      <w:r>
        <w:fldChar w:fldCharType="separate"/>
      </w:r>
      <w:r>
        <w:rPr>
          <w:noProof/>
        </w:rPr>
        <w:t>23</w:t>
      </w:r>
      <w:r>
        <w:fldChar w:fldCharType="end"/>
      </w:r>
      <w:r>
        <w:t xml:space="preserve"> - Questioni aperte</w:t>
      </w:r>
      <w:bookmarkEnd w:id="182"/>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18D28109" w14:textId="77777777">
        <w:trPr>
          <w:cantSplit/>
          <w:tblHeader/>
          <w:jc w:val="center"/>
        </w:trPr>
        <w:tc>
          <w:tcPr>
            <w:tcW w:w="1984" w:type="dxa"/>
            <w:shd w:val="clear" w:color="auto" w:fill="8B2E2E"/>
            <w:tcMar>
              <w:top w:w="90" w:type="dxa"/>
              <w:left w:w="120" w:type="dxa"/>
              <w:bottom w:w="90" w:type="dxa"/>
              <w:right w:w="120" w:type="dxa"/>
            </w:tcMar>
            <w:vAlign w:val="center"/>
          </w:tcPr>
          <w:p w14:paraId="2E98706B" w14:textId="77777777" w:rsidR="0011075F" w:rsidRDefault="008A6E17">
            <w:r>
              <w:rPr>
                <w:b/>
                <w:color w:val="FFFFFF"/>
                <w:sz w:val="17"/>
              </w:rPr>
              <w:t>Area</w:t>
            </w:r>
          </w:p>
        </w:tc>
        <w:tc>
          <w:tcPr>
            <w:tcW w:w="3515" w:type="dxa"/>
            <w:shd w:val="clear" w:color="auto" w:fill="8B2E2E"/>
            <w:tcMar>
              <w:top w:w="90" w:type="dxa"/>
              <w:left w:w="120" w:type="dxa"/>
              <w:bottom w:w="90" w:type="dxa"/>
              <w:right w:w="120" w:type="dxa"/>
            </w:tcMar>
            <w:vAlign w:val="center"/>
          </w:tcPr>
          <w:p w14:paraId="291D8AFF" w14:textId="77777777" w:rsidR="0011075F" w:rsidRDefault="008A6E17">
            <w:r>
              <w:rPr>
                <w:b/>
                <w:color w:val="FFFFFF"/>
                <w:sz w:val="17"/>
              </w:rPr>
              <w:t>Decisione bloccante</w:t>
            </w:r>
          </w:p>
        </w:tc>
        <w:tc>
          <w:tcPr>
            <w:tcW w:w="3855" w:type="dxa"/>
            <w:shd w:val="clear" w:color="auto" w:fill="8B2E2E"/>
            <w:tcMar>
              <w:top w:w="90" w:type="dxa"/>
              <w:left w:w="120" w:type="dxa"/>
              <w:bottom w:w="90" w:type="dxa"/>
              <w:right w:w="120" w:type="dxa"/>
            </w:tcMar>
            <w:vAlign w:val="center"/>
          </w:tcPr>
          <w:p w14:paraId="6D6A0F1B" w14:textId="77777777" w:rsidR="0011075F" w:rsidRDefault="008A6E17">
            <w:r>
              <w:rPr>
                <w:b/>
                <w:color w:val="FFFFFF"/>
                <w:sz w:val="17"/>
              </w:rPr>
              <w:t>Stato</w:t>
            </w:r>
          </w:p>
        </w:tc>
      </w:tr>
      <w:tr w:rsidR="0011075F" w14:paraId="78B78C83" w14:textId="77777777">
        <w:trPr>
          <w:cantSplit/>
          <w:jc w:val="center"/>
        </w:trPr>
        <w:tc>
          <w:tcPr>
            <w:tcW w:w="1984" w:type="dxa"/>
            <w:tcMar>
              <w:top w:w="90" w:type="dxa"/>
              <w:left w:w="120" w:type="dxa"/>
              <w:bottom w:w="90" w:type="dxa"/>
              <w:right w:w="120" w:type="dxa"/>
            </w:tcMar>
            <w:vAlign w:val="center"/>
          </w:tcPr>
          <w:p w14:paraId="5EAD046B" w14:textId="77777777" w:rsidR="0011075F" w:rsidRDefault="008A6E17">
            <w:pPr>
              <w:spacing w:after="30" w:line="252" w:lineRule="auto"/>
            </w:pPr>
            <w:r>
              <w:rPr>
                <w:sz w:val="16"/>
              </w:rPr>
              <w:t>Pompei</w:t>
            </w:r>
          </w:p>
        </w:tc>
        <w:tc>
          <w:tcPr>
            <w:tcW w:w="3515" w:type="dxa"/>
            <w:tcMar>
              <w:top w:w="90" w:type="dxa"/>
              <w:left w:w="120" w:type="dxa"/>
              <w:bottom w:w="90" w:type="dxa"/>
              <w:right w:w="120" w:type="dxa"/>
            </w:tcMar>
            <w:vAlign w:val="center"/>
          </w:tcPr>
          <w:p w14:paraId="2E8F6805" w14:textId="77777777" w:rsidR="0011075F" w:rsidRDefault="008A6E17">
            <w:pPr>
              <w:spacing w:after="30" w:line="252" w:lineRule="auto"/>
            </w:pPr>
            <w:r>
              <w:rPr>
                <w:sz w:val="16"/>
              </w:rPr>
              <w:t>Poligono GIS, edifici P0, calendario</w:t>
            </w:r>
          </w:p>
        </w:tc>
        <w:tc>
          <w:tcPr>
            <w:tcW w:w="3855" w:type="dxa"/>
            <w:tcMar>
              <w:top w:w="90" w:type="dxa"/>
              <w:left w:w="120" w:type="dxa"/>
              <w:bottom w:w="90" w:type="dxa"/>
              <w:right w:w="120" w:type="dxa"/>
            </w:tcMar>
            <w:vAlign w:val="center"/>
          </w:tcPr>
          <w:p w14:paraId="4E9657EA" w14:textId="77777777" w:rsidR="0011075F" w:rsidRDefault="008A6E17">
            <w:pPr>
              <w:spacing w:after="30" w:line="252" w:lineRule="auto"/>
            </w:pPr>
            <w:r>
              <w:rPr>
                <w:sz w:val="16"/>
              </w:rPr>
              <w:t>Open</w:t>
            </w:r>
          </w:p>
        </w:tc>
      </w:tr>
      <w:tr w:rsidR="0011075F" w14:paraId="40D42D97" w14:textId="77777777">
        <w:trPr>
          <w:cantSplit/>
          <w:jc w:val="center"/>
        </w:trPr>
        <w:tc>
          <w:tcPr>
            <w:tcW w:w="1984" w:type="dxa"/>
            <w:shd w:val="clear" w:color="auto" w:fill="F8F5EF"/>
            <w:tcMar>
              <w:top w:w="90" w:type="dxa"/>
              <w:left w:w="120" w:type="dxa"/>
              <w:bottom w:w="90" w:type="dxa"/>
              <w:right w:w="120" w:type="dxa"/>
            </w:tcMar>
            <w:vAlign w:val="center"/>
          </w:tcPr>
          <w:p w14:paraId="34967BFF" w14:textId="77777777" w:rsidR="0011075F" w:rsidRDefault="008A6E17">
            <w:pPr>
              <w:spacing w:after="30" w:line="252" w:lineRule="auto"/>
            </w:pPr>
            <w:r>
              <w:rPr>
                <w:sz w:val="16"/>
              </w:rPr>
              <w:t>Tecnologia</w:t>
            </w:r>
          </w:p>
        </w:tc>
        <w:tc>
          <w:tcPr>
            <w:tcW w:w="3515" w:type="dxa"/>
            <w:shd w:val="clear" w:color="auto" w:fill="F8F5EF"/>
            <w:tcMar>
              <w:top w:w="90" w:type="dxa"/>
              <w:left w:w="120" w:type="dxa"/>
              <w:bottom w:w="90" w:type="dxa"/>
              <w:right w:w="120" w:type="dxa"/>
            </w:tcMar>
            <w:vAlign w:val="center"/>
          </w:tcPr>
          <w:p w14:paraId="0C1FA99A" w14:textId="77777777" w:rsidR="0011075F" w:rsidRDefault="008A6E17">
            <w:pPr>
              <w:spacing w:after="30" w:line="252" w:lineRule="auto"/>
            </w:pPr>
            <w:r>
              <w:rPr>
                <w:sz w:val="16"/>
              </w:rPr>
              <w:t xml:space="preserve">Versione UE5, plugin e </w:t>
            </w:r>
            <w:r>
              <w:rPr>
                <w:sz w:val="16"/>
              </w:rPr>
              <w:t>formati fisici</w:t>
            </w:r>
          </w:p>
        </w:tc>
        <w:tc>
          <w:tcPr>
            <w:tcW w:w="3855" w:type="dxa"/>
            <w:shd w:val="clear" w:color="auto" w:fill="F8F5EF"/>
            <w:tcMar>
              <w:top w:w="90" w:type="dxa"/>
              <w:left w:w="120" w:type="dxa"/>
              <w:bottom w:w="90" w:type="dxa"/>
              <w:right w:w="120" w:type="dxa"/>
            </w:tcMar>
            <w:vAlign w:val="center"/>
          </w:tcPr>
          <w:p w14:paraId="35BA22C2" w14:textId="77777777" w:rsidR="0011075F" w:rsidRDefault="008A6E17">
            <w:pPr>
              <w:spacing w:after="30" w:line="252" w:lineRule="auto"/>
            </w:pPr>
            <w:r>
              <w:rPr>
                <w:sz w:val="16"/>
              </w:rPr>
              <w:t>Open</w:t>
            </w:r>
          </w:p>
        </w:tc>
      </w:tr>
      <w:tr w:rsidR="0011075F" w14:paraId="7536AE0E" w14:textId="77777777">
        <w:trPr>
          <w:cantSplit/>
          <w:jc w:val="center"/>
        </w:trPr>
        <w:tc>
          <w:tcPr>
            <w:tcW w:w="1984" w:type="dxa"/>
            <w:tcMar>
              <w:top w:w="90" w:type="dxa"/>
              <w:left w:w="120" w:type="dxa"/>
              <w:bottom w:w="90" w:type="dxa"/>
              <w:right w:w="120" w:type="dxa"/>
            </w:tcMar>
            <w:vAlign w:val="center"/>
          </w:tcPr>
          <w:p w14:paraId="26E5CDC7" w14:textId="77777777" w:rsidR="0011075F" w:rsidRDefault="008A6E17">
            <w:pPr>
              <w:spacing w:after="30" w:line="252" w:lineRule="auto"/>
            </w:pPr>
            <w:r>
              <w:rPr>
                <w:sz w:val="16"/>
              </w:rPr>
              <w:t>Prestazioni</w:t>
            </w:r>
          </w:p>
        </w:tc>
        <w:tc>
          <w:tcPr>
            <w:tcW w:w="3515" w:type="dxa"/>
            <w:tcMar>
              <w:top w:w="90" w:type="dxa"/>
              <w:left w:w="120" w:type="dxa"/>
              <w:bottom w:w="90" w:type="dxa"/>
              <w:right w:w="120" w:type="dxa"/>
            </w:tcMar>
            <w:vAlign w:val="center"/>
          </w:tcPr>
          <w:p w14:paraId="59140F8D" w14:textId="77777777" w:rsidR="0011075F" w:rsidRDefault="008A6E17">
            <w:pPr>
              <w:spacing w:after="30" w:line="252" w:lineRule="auto"/>
            </w:pPr>
            <w:r>
              <w:rPr>
                <w:sz w:val="16"/>
              </w:rPr>
              <w:t>Hardware, conteggi NPC e benchmark</w:t>
            </w:r>
          </w:p>
        </w:tc>
        <w:tc>
          <w:tcPr>
            <w:tcW w:w="3855" w:type="dxa"/>
            <w:tcMar>
              <w:top w:w="90" w:type="dxa"/>
              <w:left w:w="120" w:type="dxa"/>
              <w:bottom w:w="90" w:type="dxa"/>
              <w:right w:w="120" w:type="dxa"/>
            </w:tcMar>
            <w:vAlign w:val="center"/>
          </w:tcPr>
          <w:p w14:paraId="71A58044" w14:textId="77777777" w:rsidR="0011075F" w:rsidRDefault="008A6E17">
            <w:pPr>
              <w:spacing w:after="30" w:line="252" w:lineRule="auto"/>
            </w:pPr>
            <w:r>
              <w:rPr>
                <w:sz w:val="16"/>
              </w:rPr>
              <w:t>Open</w:t>
            </w:r>
          </w:p>
        </w:tc>
      </w:tr>
      <w:tr w:rsidR="0011075F" w14:paraId="19DAD62E" w14:textId="77777777">
        <w:trPr>
          <w:cantSplit/>
          <w:jc w:val="center"/>
        </w:trPr>
        <w:tc>
          <w:tcPr>
            <w:tcW w:w="1984" w:type="dxa"/>
            <w:shd w:val="clear" w:color="auto" w:fill="F8F5EF"/>
            <w:tcMar>
              <w:top w:w="90" w:type="dxa"/>
              <w:left w:w="120" w:type="dxa"/>
              <w:bottom w:w="90" w:type="dxa"/>
              <w:right w:w="120" w:type="dxa"/>
            </w:tcMar>
            <w:vAlign w:val="center"/>
          </w:tcPr>
          <w:p w14:paraId="4DC04AF1" w14:textId="77777777" w:rsidR="0011075F" w:rsidRDefault="008A6E17">
            <w:pPr>
              <w:spacing w:after="30" w:line="252" w:lineRule="auto"/>
            </w:pPr>
            <w:r>
              <w:rPr>
                <w:sz w:val="16"/>
              </w:rPr>
              <w:t>Produzione</w:t>
            </w:r>
          </w:p>
        </w:tc>
        <w:tc>
          <w:tcPr>
            <w:tcW w:w="3515" w:type="dxa"/>
            <w:shd w:val="clear" w:color="auto" w:fill="F8F5EF"/>
            <w:tcMar>
              <w:top w:w="90" w:type="dxa"/>
              <w:left w:w="120" w:type="dxa"/>
              <w:bottom w:w="90" w:type="dxa"/>
              <w:right w:w="120" w:type="dxa"/>
            </w:tcMar>
            <w:vAlign w:val="center"/>
          </w:tcPr>
          <w:p w14:paraId="6507E321" w14:textId="77777777" w:rsidR="0011075F" w:rsidRDefault="008A6E17">
            <w:pPr>
              <w:spacing w:after="30" w:line="252" w:lineRule="auto"/>
            </w:pPr>
            <w:r>
              <w:rPr>
                <w:sz w:val="16"/>
              </w:rPr>
              <w:t>Team, owner, CI, LFS e storage</w:t>
            </w:r>
          </w:p>
        </w:tc>
        <w:tc>
          <w:tcPr>
            <w:tcW w:w="3855" w:type="dxa"/>
            <w:shd w:val="clear" w:color="auto" w:fill="F8F5EF"/>
            <w:tcMar>
              <w:top w:w="90" w:type="dxa"/>
              <w:left w:w="120" w:type="dxa"/>
              <w:bottom w:w="90" w:type="dxa"/>
              <w:right w:w="120" w:type="dxa"/>
            </w:tcMar>
            <w:vAlign w:val="center"/>
          </w:tcPr>
          <w:p w14:paraId="7AA1522F" w14:textId="77777777" w:rsidR="0011075F" w:rsidRDefault="008A6E17">
            <w:pPr>
              <w:spacing w:after="30" w:line="252" w:lineRule="auto"/>
            </w:pPr>
            <w:r>
              <w:rPr>
                <w:sz w:val="16"/>
              </w:rPr>
              <w:t>Open</w:t>
            </w:r>
          </w:p>
        </w:tc>
      </w:tr>
      <w:tr w:rsidR="0011075F" w14:paraId="0F08270A" w14:textId="77777777">
        <w:trPr>
          <w:cantSplit/>
          <w:jc w:val="center"/>
        </w:trPr>
        <w:tc>
          <w:tcPr>
            <w:tcW w:w="1984" w:type="dxa"/>
            <w:tcMar>
              <w:top w:w="90" w:type="dxa"/>
              <w:left w:w="120" w:type="dxa"/>
              <w:bottom w:w="90" w:type="dxa"/>
              <w:right w:w="120" w:type="dxa"/>
            </w:tcMar>
            <w:vAlign w:val="center"/>
          </w:tcPr>
          <w:p w14:paraId="7B5754FC" w14:textId="77777777" w:rsidR="0011075F" w:rsidRDefault="008A6E17">
            <w:pPr>
              <w:spacing w:after="30" w:line="252" w:lineRule="auto"/>
            </w:pPr>
            <w:r>
              <w:rPr>
                <w:sz w:val="16"/>
              </w:rPr>
              <w:t>Contenuti</w:t>
            </w:r>
          </w:p>
        </w:tc>
        <w:tc>
          <w:tcPr>
            <w:tcW w:w="3515" w:type="dxa"/>
            <w:tcMar>
              <w:top w:w="90" w:type="dxa"/>
              <w:left w:w="120" w:type="dxa"/>
              <w:bottom w:w="90" w:type="dxa"/>
              <w:right w:w="120" w:type="dxa"/>
            </w:tcMar>
            <w:vAlign w:val="center"/>
          </w:tcPr>
          <w:p w14:paraId="6064432D" w14:textId="77777777" w:rsidR="0011075F" w:rsidRDefault="008A6E17">
            <w:pPr>
              <w:spacing w:after="30" w:line="252" w:lineRule="auto"/>
            </w:pPr>
            <w:r>
              <w:rPr>
                <w:sz w:val="16"/>
              </w:rPr>
              <w:t>Rating, lingue, review storica/sensitivity</w:t>
            </w:r>
          </w:p>
        </w:tc>
        <w:tc>
          <w:tcPr>
            <w:tcW w:w="3855" w:type="dxa"/>
            <w:tcMar>
              <w:top w:w="90" w:type="dxa"/>
              <w:left w:w="120" w:type="dxa"/>
              <w:bottom w:w="90" w:type="dxa"/>
              <w:right w:w="120" w:type="dxa"/>
            </w:tcMar>
            <w:vAlign w:val="center"/>
          </w:tcPr>
          <w:p w14:paraId="01720A77" w14:textId="77777777" w:rsidR="0011075F" w:rsidRDefault="008A6E17">
            <w:pPr>
              <w:spacing w:after="30" w:line="252" w:lineRule="auto"/>
            </w:pPr>
            <w:r>
              <w:rPr>
                <w:sz w:val="16"/>
              </w:rPr>
              <w:t>Open</w:t>
            </w:r>
          </w:p>
        </w:tc>
      </w:tr>
    </w:tbl>
    <w:p w14:paraId="46CE59C4" w14:textId="77777777" w:rsidR="0011075F" w:rsidRDefault="0011075F"/>
    <w:tbl>
      <w:tblPr>
        <w:tblStyle w:val="Grigliatabella"/>
        <w:tblW w:w="9354" w:type="dxa"/>
        <w:jc w:val="center"/>
        <w:tblLayout w:type="fixed"/>
        <w:tblLook w:val="04A0" w:firstRow="1" w:lastRow="0" w:firstColumn="1" w:lastColumn="0" w:noHBand="0" w:noVBand="1"/>
      </w:tblPr>
      <w:tblGrid>
        <w:gridCol w:w="2381"/>
        <w:gridCol w:w="6973"/>
      </w:tblGrid>
      <w:tr w:rsidR="0011075F" w14:paraId="32BBD4D2" w14:textId="77777777">
        <w:trPr>
          <w:cantSplit/>
          <w:tblHeader/>
          <w:jc w:val="center"/>
        </w:trPr>
        <w:tc>
          <w:tcPr>
            <w:tcW w:w="2381" w:type="dxa"/>
            <w:shd w:val="clear" w:color="auto" w:fill="E9DDD1"/>
            <w:tcMar>
              <w:top w:w="90" w:type="dxa"/>
              <w:left w:w="120" w:type="dxa"/>
              <w:bottom w:w="90" w:type="dxa"/>
              <w:right w:w="120" w:type="dxa"/>
            </w:tcMar>
            <w:vAlign w:val="center"/>
          </w:tcPr>
          <w:p w14:paraId="75567CD8" w14:textId="77777777" w:rsidR="0011075F" w:rsidRDefault="008A6E17">
            <w:r>
              <w:rPr>
                <w:b/>
                <w:color w:val="8B2E2E"/>
                <w:sz w:val="16"/>
              </w:rPr>
              <w:t>Fonti canoniche</w:t>
            </w:r>
          </w:p>
        </w:tc>
        <w:tc>
          <w:tcPr>
            <w:tcW w:w="6973" w:type="dxa"/>
            <w:tcMar>
              <w:top w:w="90" w:type="dxa"/>
              <w:left w:w="120" w:type="dxa"/>
              <w:bottom w:w="90" w:type="dxa"/>
              <w:right w:w="120" w:type="dxa"/>
            </w:tcMar>
          </w:tcPr>
          <w:p w14:paraId="12005B50" w14:textId="77777777" w:rsidR="0011075F" w:rsidRDefault="008A6E17">
            <w:pPr>
              <w:spacing w:after="20" w:line="240" w:lineRule="auto"/>
            </w:pPr>
            <w:r>
              <w:rPr>
                <w:sz w:val="16"/>
              </w:rPr>
              <w:t>00-governance/open-questions.md</w:t>
            </w:r>
            <w:r>
              <w:rPr>
                <w:sz w:val="16"/>
              </w:rPr>
              <w:br/>
              <w:t>READY_FOR_IMPLEMENTATION.md</w:t>
            </w:r>
          </w:p>
        </w:tc>
      </w:tr>
      <w:tr w:rsidR="0011075F" w14:paraId="00E2C2F6" w14:textId="77777777">
        <w:trPr>
          <w:cantSplit/>
          <w:jc w:val="center"/>
        </w:trPr>
        <w:tc>
          <w:tcPr>
            <w:tcW w:w="2381" w:type="dxa"/>
            <w:shd w:val="clear" w:color="auto" w:fill="E9DDD1"/>
            <w:tcMar>
              <w:top w:w="90" w:type="dxa"/>
              <w:left w:w="120" w:type="dxa"/>
              <w:bottom w:w="90" w:type="dxa"/>
              <w:right w:w="120" w:type="dxa"/>
            </w:tcMar>
            <w:vAlign w:val="center"/>
          </w:tcPr>
          <w:p w14:paraId="6AE03E13"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7BA4B2D" w14:textId="77777777" w:rsidR="0011075F" w:rsidRDefault="008A6E17">
            <w:pPr>
              <w:spacing w:after="20" w:line="240" w:lineRule="auto"/>
            </w:pPr>
            <w:r>
              <w:rPr>
                <w:sz w:val="16"/>
              </w:rPr>
              <w:t>A:3, C:4, D:3, E:4</w:t>
            </w:r>
          </w:p>
        </w:tc>
      </w:tr>
      <w:tr w:rsidR="0011075F" w14:paraId="34CC644B" w14:textId="77777777">
        <w:trPr>
          <w:cantSplit/>
          <w:jc w:val="center"/>
        </w:trPr>
        <w:tc>
          <w:tcPr>
            <w:tcW w:w="2381" w:type="dxa"/>
            <w:shd w:val="clear" w:color="auto" w:fill="E9DDD1"/>
            <w:tcMar>
              <w:top w:w="90" w:type="dxa"/>
              <w:left w:w="120" w:type="dxa"/>
              <w:bottom w:w="90" w:type="dxa"/>
              <w:right w:w="120" w:type="dxa"/>
            </w:tcMar>
            <w:vAlign w:val="center"/>
          </w:tcPr>
          <w:p w14:paraId="165E0108"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F5A4316" w14:textId="77777777" w:rsidR="0011075F" w:rsidRDefault="008A6E17">
            <w:pPr>
              <w:spacing w:after="20" w:line="240" w:lineRule="auto"/>
            </w:pPr>
            <w:r>
              <w:rPr>
                <w:sz w:val="16"/>
              </w:rPr>
              <w:t>Owner e reviewer nominali.</w:t>
            </w:r>
            <w:r>
              <w:rPr>
                <w:sz w:val="16"/>
              </w:rPr>
              <w:br/>
              <w:t>Stato di approvazione e profondità richiesta dalla roadmap documentale.</w:t>
            </w:r>
            <w:r>
              <w:rPr>
                <w:sz w:val="16"/>
              </w:rPr>
              <w:br/>
              <w:t xml:space="preserve">Eventuali confini da </w:t>
            </w:r>
            <w:r>
              <w:rPr>
                <w:sz w:val="16"/>
              </w:rPr>
              <w:t>riallineare con i nuovi sottodomini canonici.</w:t>
            </w:r>
          </w:p>
        </w:tc>
      </w:tr>
      <w:tr w:rsidR="0011075F" w14:paraId="0720795C" w14:textId="77777777">
        <w:trPr>
          <w:cantSplit/>
          <w:jc w:val="center"/>
        </w:trPr>
        <w:tc>
          <w:tcPr>
            <w:tcW w:w="2381" w:type="dxa"/>
            <w:shd w:val="clear" w:color="auto" w:fill="E9DDD1"/>
            <w:tcMar>
              <w:top w:w="90" w:type="dxa"/>
              <w:left w:w="120" w:type="dxa"/>
              <w:bottom w:w="90" w:type="dxa"/>
              <w:right w:w="120" w:type="dxa"/>
            </w:tcMar>
            <w:vAlign w:val="center"/>
          </w:tcPr>
          <w:p w14:paraId="20306368"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B6259EB" w14:textId="77777777" w:rsidR="0011075F" w:rsidRDefault="008A6E17">
            <w:pPr>
              <w:spacing w:after="20" w:line="240" w:lineRule="auto"/>
            </w:pPr>
            <w:r>
              <w:rPr>
                <w:sz w:val="16"/>
              </w:rPr>
              <w:t>Definiti nei documenti sorgente o ancora da promuovere a S4.</w:t>
            </w:r>
          </w:p>
        </w:tc>
      </w:tr>
    </w:tbl>
    <w:p w14:paraId="03DC665D" w14:textId="77777777" w:rsidR="0011075F" w:rsidRDefault="0011075F"/>
    <w:p w14:paraId="394FAA25" w14:textId="77777777" w:rsidR="0011075F" w:rsidRDefault="008A6E17">
      <w:pPr>
        <w:pStyle w:val="Titolo2"/>
      </w:pPr>
      <w:bookmarkStart w:id="183" w:name="_Toc235457048"/>
      <w:r>
        <w:lastRenderedPageBreak/>
        <w:t>Readiness per l'implementazione</w:t>
      </w:r>
      <w:bookmarkEnd w:id="183"/>
    </w:p>
    <w:p w14:paraId="403F154C" w14:textId="77777777" w:rsidR="0011075F" w:rsidRDefault="008A6E17">
      <w:r>
        <w:t xml:space="preserve">1. tutte le righe Must sono PASS; 2. nessun rischio blocker/critical è privo di </w:t>
      </w:r>
      <w:r>
        <w:t>mitigation e owner; 3. nessuna domanda indicata come blocker resta aperta; 4. Direction, Design, Historical, Technical, Production e QA firmano il gate; 5. l'utente invia successivamente un'istruzione esplicita che autorizza l'implementazione.</w:t>
      </w:r>
    </w:p>
    <w:p w14:paraId="4F20E5DE" w14:textId="77777777" w:rsidR="0011075F" w:rsidRDefault="008A6E17">
      <w:r>
        <w:t>Verdetto corrente: NON READY. La documentazione permette di vedere cosa manca, ma non soddisfa ancora le condizioni per scrivere codice.</w:t>
      </w:r>
    </w:p>
    <w:p w14:paraId="3C1F46A6" w14:textId="77777777" w:rsidR="0011075F" w:rsidRDefault="008A6E17">
      <w:r>
        <w:t>Le caselle non selezionate e Q indicate in RFI-MUST-051 costituiscono il registro completo dei blocker correnti. Nuovi blocker devono essere aggiunti qui e nel registro prima di proseguire.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53BD791D" w14:textId="77777777">
        <w:trPr>
          <w:cantSplit/>
          <w:tblHeader/>
          <w:jc w:val="center"/>
        </w:trPr>
        <w:tc>
          <w:tcPr>
            <w:tcW w:w="2381" w:type="dxa"/>
            <w:shd w:val="clear" w:color="auto" w:fill="E9DDD1"/>
            <w:tcMar>
              <w:top w:w="90" w:type="dxa"/>
              <w:left w:w="120" w:type="dxa"/>
              <w:bottom w:w="90" w:type="dxa"/>
              <w:right w:w="120" w:type="dxa"/>
            </w:tcMar>
            <w:vAlign w:val="center"/>
          </w:tcPr>
          <w:p w14:paraId="16E60F58" w14:textId="77777777" w:rsidR="0011075F" w:rsidRDefault="008A6E17">
            <w:r>
              <w:rPr>
                <w:b/>
                <w:color w:val="8B2E2E"/>
                <w:sz w:val="16"/>
              </w:rPr>
              <w:t>Fonti canoniche</w:t>
            </w:r>
          </w:p>
        </w:tc>
        <w:tc>
          <w:tcPr>
            <w:tcW w:w="6973" w:type="dxa"/>
            <w:tcMar>
              <w:top w:w="90" w:type="dxa"/>
              <w:left w:w="120" w:type="dxa"/>
              <w:bottom w:w="90" w:type="dxa"/>
              <w:right w:w="120" w:type="dxa"/>
            </w:tcMar>
          </w:tcPr>
          <w:p w14:paraId="12E76FEC" w14:textId="77777777" w:rsidR="0011075F" w:rsidRDefault="008A6E17">
            <w:pPr>
              <w:spacing w:after="20" w:line="240" w:lineRule="auto"/>
            </w:pPr>
            <w:r>
              <w:rPr>
                <w:sz w:val="16"/>
              </w:rPr>
              <w:t>READY_FOR_IMPLEMENTATION.md</w:t>
            </w:r>
            <w:r>
              <w:rPr>
                <w:sz w:val="16"/>
              </w:rPr>
              <w:br/>
              <w:t>11-production/roadmap-backlog/implementation-readiness-matrix.md</w:t>
            </w:r>
          </w:p>
        </w:tc>
      </w:tr>
      <w:tr w:rsidR="0011075F" w14:paraId="27D7C93A" w14:textId="77777777">
        <w:trPr>
          <w:cantSplit/>
          <w:jc w:val="center"/>
        </w:trPr>
        <w:tc>
          <w:tcPr>
            <w:tcW w:w="2381" w:type="dxa"/>
            <w:shd w:val="clear" w:color="auto" w:fill="E9DDD1"/>
            <w:tcMar>
              <w:top w:w="90" w:type="dxa"/>
              <w:left w:w="120" w:type="dxa"/>
              <w:bottom w:w="90" w:type="dxa"/>
              <w:right w:w="120" w:type="dxa"/>
            </w:tcMar>
            <w:vAlign w:val="center"/>
          </w:tcPr>
          <w:p w14:paraId="26DC3935"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698B80C4" w14:textId="77777777" w:rsidR="0011075F" w:rsidRDefault="008A6E17">
            <w:pPr>
              <w:spacing w:after="20" w:line="240" w:lineRule="auto"/>
            </w:pPr>
            <w:r>
              <w:rPr>
                <w:sz w:val="16"/>
              </w:rPr>
              <w:t>A:1, B:1, C:1, D:1, E:2</w:t>
            </w:r>
          </w:p>
        </w:tc>
      </w:tr>
      <w:tr w:rsidR="0011075F" w14:paraId="76691C9C" w14:textId="77777777">
        <w:trPr>
          <w:cantSplit/>
          <w:jc w:val="center"/>
        </w:trPr>
        <w:tc>
          <w:tcPr>
            <w:tcW w:w="2381" w:type="dxa"/>
            <w:shd w:val="clear" w:color="auto" w:fill="E9DDD1"/>
            <w:tcMar>
              <w:top w:w="90" w:type="dxa"/>
              <w:left w:w="120" w:type="dxa"/>
              <w:bottom w:w="90" w:type="dxa"/>
              <w:right w:w="120" w:type="dxa"/>
            </w:tcMar>
            <w:vAlign w:val="center"/>
          </w:tcPr>
          <w:p w14:paraId="1C4F90BC"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3704DE5" w14:textId="77777777" w:rsidR="0011075F" w:rsidRDefault="008A6E17">
            <w:pPr>
              <w:spacing w:after="20" w:line="240" w:lineRule="auto"/>
            </w:pPr>
            <w:r>
              <w:rPr>
                <w:sz w:val="16"/>
              </w:rPr>
              <w:t>Assegnare owner nominativi quando saranno definite composizione e responsabilità del team.</w:t>
            </w:r>
            <w:r>
              <w:rPr>
                <w:sz w:val="16"/>
              </w:rPr>
              <w:br/>
              <w:t>Approvare i budget quantitativi che separano S3 da S4 per simulazione e performance.</w:t>
            </w:r>
          </w:p>
        </w:tc>
      </w:tr>
      <w:tr w:rsidR="0011075F" w14:paraId="16790B8E" w14:textId="77777777">
        <w:trPr>
          <w:cantSplit/>
          <w:jc w:val="center"/>
        </w:trPr>
        <w:tc>
          <w:tcPr>
            <w:tcW w:w="2381" w:type="dxa"/>
            <w:shd w:val="clear" w:color="auto" w:fill="E9DDD1"/>
            <w:tcMar>
              <w:top w:w="90" w:type="dxa"/>
              <w:left w:w="120" w:type="dxa"/>
              <w:bottom w:w="90" w:type="dxa"/>
              <w:right w:w="120" w:type="dxa"/>
            </w:tcMar>
            <w:vAlign w:val="center"/>
          </w:tcPr>
          <w:p w14:paraId="397B8562"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2B8CC0E" w14:textId="77777777" w:rsidR="0011075F" w:rsidRDefault="008A6E17">
            <w:pPr>
              <w:spacing w:after="20" w:line="240" w:lineRule="auto"/>
            </w:pPr>
            <w:r>
              <w:rPr>
                <w:sz w:val="16"/>
              </w:rPr>
              <w:t>Definiti nei documenti sorgente o ancora da promuovere a S4.</w:t>
            </w:r>
          </w:p>
        </w:tc>
      </w:tr>
    </w:tbl>
    <w:p w14:paraId="3CBD1197" w14:textId="77777777" w:rsidR="0011075F" w:rsidRDefault="0011075F"/>
    <w:p w14:paraId="3C58A0E0" w14:textId="77777777" w:rsidR="0011075F" w:rsidRDefault="008A6E17">
      <w:pPr>
        <w:pStyle w:val="Titolo1"/>
      </w:pPr>
      <w:bookmarkStart w:id="184" w:name="_Toc235457049"/>
      <w:r>
        <w:t xml:space="preserve">22. </w:t>
      </w:r>
      <w:r>
        <w:t>Glossario, bibliografia e appendici</w:t>
      </w:r>
      <w:bookmarkEnd w:id="184"/>
    </w:p>
    <w:p w14:paraId="2F20951B" w14:textId="77777777" w:rsidR="0011075F" w:rsidRDefault="008A6E17">
      <w:pPr>
        <w:pBdr>
          <w:left w:val="single" w:sz="18" w:space="8" w:color="B98228"/>
        </w:pBdr>
        <w:spacing w:after="240"/>
      </w:pPr>
      <w:r>
        <w:t>Le appendici rendono il volume navigabile e verificabile senza sostituire i registri canonici. I percorsi relativi permettono al team di risalire dalla sintesi editoriale alla specifica di sistema.</w:t>
      </w:r>
    </w:p>
    <w:p w14:paraId="1004FD96" w14:textId="77777777" w:rsidR="0011075F" w:rsidRDefault="008A6E17">
      <w:pPr>
        <w:pStyle w:val="Titolo2"/>
      </w:pPr>
      <w:bookmarkStart w:id="185" w:name="_Toc235457050"/>
      <w:r>
        <w:t>Glossario essenziale</w:t>
      </w:r>
      <w:bookmarkEnd w:id="185"/>
    </w:p>
    <w:p w14:paraId="2A810FA0" w14:textId="77777777" w:rsidR="0011075F" w:rsidRDefault="008A6E17">
      <w:r>
        <w:t>Termini storici come familia, domus, insula, collegium, patronus, cliens, libertus e pietas riceveranno voci filologiche dopo la definizione cronologica; non vanno tradotti automaticamente con categorie moderne.</w:t>
      </w:r>
    </w:p>
    <w:p w14:paraId="34414671" w14:textId="77777777" w:rsidR="0011075F" w:rsidRDefault="008A6E17">
      <w:r>
        <w:t>Prima occorrenza in corsivo con spiegazione; forme italianizzate solo se non cancellano distinzioni; lemma latino nei dati storici; varianti e abbreviazioni epigrafiche documentate.</w:t>
      </w:r>
    </w:p>
    <w:p w14:paraId="4738244F" w14:textId="77777777" w:rsidR="0011075F" w:rsidRDefault="008A6E17">
      <w:r>
        <w:t>Ogni termine di sistema ha definizione contestuale e rimando; traduzioni contestate sono revisionate da latinista/epigrafista.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6126BBC4" w14:textId="77777777">
        <w:trPr>
          <w:cantSplit/>
          <w:tblHeader/>
          <w:jc w:val="center"/>
        </w:trPr>
        <w:tc>
          <w:tcPr>
            <w:tcW w:w="2381" w:type="dxa"/>
            <w:shd w:val="clear" w:color="auto" w:fill="E9DDD1"/>
            <w:tcMar>
              <w:top w:w="90" w:type="dxa"/>
              <w:left w:w="120" w:type="dxa"/>
              <w:bottom w:w="90" w:type="dxa"/>
              <w:right w:w="120" w:type="dxa"/>
            </w:tcMar>
            <w:vAlign w:val="center"/>
          </w:tcPr>
          <w:p w14:paraId="4FD5BA92" w14:textId="77777777" w:rsidR="0011075F" w:rsidRDefault="008A6E17">
            <w:r>
              <w:rPr>
                <w:b/>
                <w:color w:val="8B2E2E"/>
                <w:sz w:val="16"/>
              </w:rPr>
              <w:t>Fonti canoniche</w:t>
            </w:r>
          </w:p>
        </w:tc>
        <w:tc>
          <w:tcPr>
            <w:tcW w:w="6973" w:type="dxa"/>
            <w:tcMar>
              <w:top w:w="90" w:type="dxa"/>
              <w:left w:w="120" w:type="dxa"/>
              <w:bottom w:w="90" w:type="dxa"/>
              <w:right w:w="120" w:type="dxa"/>
            </w:tcMar>
          </w:tcPr>
          <w:p w14:paraId="55636501" w14:textId="77777777" w:rsidR="0011075F" w:rsidRDefault="008A6E17">
            <w:pPr>
              <w:spacing w:after="20" w:line="240" w:lineRule="auto"/>
            </w:pPr>
            <w:r>
              <w:rPr>
                <w:sz w:val="16"/>
              </w:rPr>
              <w:t>appendices/glossary.md</w:t>
            </w:r>
            <w:r>
              <w:rPr>
                <w:sz w:val="16"/>
              </w:rPr>
              <w:br/>
              <w:t>02-historical-foundation/sources/latin-italian-glossary.md</w:t>
            </w:r>
          </w:p>
        </w:tc>
      </w:tr>
      <w:tr w:rsidR="0011075F" w14:paraId="45437E35" w14:textId="77777777">
        <w:trPr>
          <w:cantSplit/>
          <w:jc w:val="center"/>
        </w:trPr>
        <w:tc>
          <w:tcPr>
            <w:tcW w:w="2381" w:type="dxa"/>
            <w:shd w:val="clear" w:color="auto" w:fill="E9DDD1"/>
            <w:tcMar>
              <w:top w:w="90" w:type="dxa"/>
              <w:left w:w="120" w:type="dxa"/>
              <w:bottom w:w="90" w:type="dxa"/>
              <w:right w:w="120" w:type="dxa"/>
            </w:tcMar>
            <w:vAlign w:val="center"/>
          </w:tcPr>
          <w:p w14:paraId="25FE3754"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249D654A" w14:textId="77777777" w:rsidR="0011075F" w:rsidRDefault="008A6E17">
            <w:pPr>
              <w:spacing w:after="20" w:line="240" w:lineRule="auto"/>
            </w:pPr>
            <w:r>
              <w:rPr>
                <w:sz w:val="16"/>
              </w:rPr>
              <w:t>A:1, E:1</w:t>
            </w:r>
          </w:p>
        </w:tc>
      </w:tr>
      <w:tr w:rsidR="0011075F" w14:paraId="63066C1A" w14:textId="77777777">
        <w:trPr>
          <w:cantSplit/>
          <w:jc w:val="center"/>
        </w:trPr>
        <w:tc>
          <w:tcPr>
            <w:tcW w:w="2381" w:type="dxa"/>
            <w:shd w:val="clear" w:color="auto" w:fill="E9DDD1"/>
            <w:tcMar>
              <w:top w:w="90" w:type="dxa"/>
              <w:left w:w="120" w:type="dxa"/>
              <w:bottom w:w="90" w:type="dxa"/>
              <w:right w:w="120" w:type="dxa"/>
            </w:tcMar>
            <w:vAlign w:val="center"/>
          </w:tcPr>
          <w:p w14:paraId="494D852E" w14:textId="77777777" w:rsidR="0011075F" w:rsidRDefault="008A6E17">
            <w:r>
              <w:rPr>
                <w:b/>
                <w:color w:val="8B2E2E"/>
                <w:sz w:val="16"/>
              </w:rPr>
              <w:t>Decisioni aperte</w:t>
            </w:r>
          </w:p>
        </w:tc>
        <w:tc>
          <w:tcPr>
            <w:tcW w:w="6973" w:type="dxa"/>
            <w:tcMar>
              <w:top w:w="90" w:type="dxa"/>
              <w:left w:w="120" w:type="dxa"/>
              <w:bottom w:w="90" w:type="dxa"/>
              <w:right w:w="120" w:type="dxa"/>
            </w:tcMar>
          </w:tcPr>
          <w:p w14:paraId="3DFB0BF4" w14:textId="77777777" w:rsidR="0011075F" w:rsidRDefault="008A6E17">
            <w:pPr>
              <w:spacing w:after="20" w:line="240" w:lineRule="auto"/>
            </w:pPr>
            <w:r>
              <w:rPr>
                <w:sz w:val="16"/>
              </w:rPr>
              <w:t>Owner e reviewer nominali.</w:t>
            </w:r>
            <w:r>
              <w:rPr>
                <w:sz w:val="16"/>
              </w:rPr>
              <w:br/>
              <w:t xml:space="preserve">Stato di approvazione e profondità richiesta dalla roadmap </w:t>
            </w:r>
            <w:r>
              <w:rPr>
                <w:sz w:val="16"/>
              </w:rPr>
              <w:t>documentale.</w:t>
            </w:r>
            <w:r>
              <w:rPr>
                <w:sz w:val="16"/>
              </w:rPr>
              <w:br/>
              <w:t>Eventuali confini da riallineare con i nuovi sottodomini canonici.</w:t>
            </w:r>
            <w:r>
              <w:rPr>
                <w:sz w:val="16"/>
              </w:rPr>
              <w:br/>
              <w:t>Quantità di latino visibile/udibile e convenzioni di pronuncia.</w:t>
            </w:r>
          </w:p>
        </w:tc>
      </w:tr>
      <w:tr w:rsidR="0011075F" w14:paraId="6F855A19" w14:textId="77777777">
        <w:trPr>
          <w:cantSplit/>
          <w:jc w:val="center"/>
        </w:trPr>
        <w:tc>
          <w:tcPr>
            <w:tcW w:w="2381" w:type="dxa"/>
            <w:shd w:val="clear" w:color="auto" w:fill="E9DDD1"/>
            <w:tcMar>
              <w:top w:w="90" w:type="dxa"/>
              <w:left w:w="120" w:type="dxa"/>
              <w:bottom w:w="90" w:type="dxa"/>
              <w:right w:w="120" w:type="dxa"/>
            </w:tcMar>
            <w:vAlign w:val="center"/>
          </w:tcPr>
          <w:p w14:paraId="086E00D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7F22A79E" w14:textId="77777777" w:rsidR="0011075F" w:rsidRDefault="008A6E17">
            <w:pPr>
              <w:spacing w:after="20" w:line="240" w:lineRule="auto"/>
            </w:pPr>
            <w:r>
              <w:rPr>
                <w:sz w:val="16"/>
              </w:rPr>
              <w:t>Definiti nei documenti sorgente o ancora da promuovere a S4.</w:t>
            </w:r>
          </w:p>
        </w:tc>
      </w:tr>
    </w:tbl>
    <w:p w14:paraId="69DE5B1A" w14:textId="77777777" w:rsidR="0011075F" w:rsidRDefault="0011075F"/>
    <w:p w14:paraId="1259F58D" w14:textId="77777777" w:rsidR="0011075F" w:rsidRDefault="008A6E17">
      <w:pPr>
        <w:pStyle w:val="Titolo2"/>
      </w:pPr>
      <w:bookmarkStart w:id="186" w:name="_Toc235457051"/>
      <w:r>
        <w:lastRenderedPageBreak/>
        <w:t>Bibliografia essenziale</w:t>
      </w:r>
      <w:bookmarkEnd w:id="186"/>
    </w:p>
    <w:p w14:paraId="202DD46D" w14:textId="77777777" w:rsidR="0011075F" w:rsidRDefault="008A6E17">
      <w:r>
        <w:t>Ogni opera è rintracciabile; i claim citano locus o pagine; le bibliografie di sistema selezionano soltanto opere pertinenti; nessun riferimento è inventato.</w:t>
      </w:r>
    </w:p>
    <w:p w14:paraId="193B27E7" w14:textId="77777777" w:rsidR="0011075F" w:rsidRDefault="008A6E17">
      <w:r>
        <w:t xml:space="preserve">Bibliografia annotata per dominio, edizioni canoniche selezionate, collegamento </w:t>
      </w:r>
      <w:r>
        <w:t>bidirezionale ai claim e review specialistica completata.</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3DEC7D90" w14:textId="77777777">
        <w:trPr>
          <w:cantSplit/>
          <w:tblHeader/>
          <w:jc w:val="center"/>
        </w:trPr>
        <w:tc>
          <w:tcPr>
            <w:tcW w:w="2381" w:type="dxa"/>
            <w:shd w:val="clear" w:color="auto" w:fill="E9DDD1"/>
            <w:tcMar>
              <w:top w:w="90" w:type="dxa"/>
              <w:left w:w="120" w:type="dxa"/>
              <w:bottom w:w="90" w:type="dxa"/>
              <w:right w:w="120" w:type="dxa"/>
            </w:tcMar>
            <w:vAlign w:val="center"/>
          </w:tcPr>
          <w:p w14:paraId="0D767547" w14:textId="77777777" w:rsidR="0011075F" w:rsidRDefault="008A6E17">
            <w:r>
              <w:rPr>
                <w:b/>
                <w:color w:val="8B2E2E"/>
                <w:sz w:val="16"/>
              </w:rPr>
              <w:t>Fonti canoniche</w:t>
            </w:r>
          </w:p>
        </w:tc>
        <w:tc>
          <w:tcPr>
            <w:tcW w:w="6973" w:type="dxa"/>
            <w:tcMar>
              <w:top w:w="90" w:type="dxa"/>
              <w:left w:w="120" w:type="dxa"/>
              <w:bottom w:w="90" w:type="dxa"/>
              <w:right w:w="120" w:type="dxa"/>
            </w:tcMar>
          </w:tcPr>
          <w:p w14:paraId="147DECA7" w14:textId="77777777" w:rsidR="0011075F" w:rsidRDefault="008A6E17">
            <w:pPr>
              <w:spacing w:after="20" w:line="240" w:lineRule="auto"/>
            </w:pPr>
            <w:r>
              <w:rPr>
                <w:sz w:val="16"/>
              </w:rPr>
              <w:t>02-historical-foundation/sources/bibliography.md</w:t>
            </w:r>
            <w:r>
              <w:rPr>
                <w:sz w:val="16"/>
              </w:rPr>
              <w:br/>
              <w:t>02-historical-foundation/sources/primary-sources.md</w:t>
            </w:r>
            <w:r>
              <w:rPr>
                <w:sz w:val="16"/>
              </w:rPr>
              <w:br/>
              <w:t>02-historical-foundation/sources/secondary-sources.md</w:t>
            </w:r>
          </w:p>
        </w:tc>
      </w:tr>
      <w:tr w:rsidR="0011075F" w14:paraId="2B1A7666" w14:textId="77777777">
        <w:trPr>
          <w:cantSplit/>
          <w:jc w:val="center"/>
        </w:trPr>
        <w:tc>
          <w:tcPr>
            <w:tcW w:w="2381" w:type="dxa"/>
            <w:shd w:val="clear" w:color="auto" w:fill="E9DDD1"/>
            <w:tcMar>
              <w:top w:w="90" w:type="dxa"/>
              <w:left w:w="120" w:type="dxa"/>
              <w:bottom w:w="90" w:type="dxa"/>
              <w:right w:w="120" w:type="dxa"/>
            </w:tcMar>
            <w:vAlign w:val="center"/>
          </w:tcPr>
          <w:p w14:paraId="3499CE50"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B8C941B" w14:textId="77777777" w:rsidR="0011075F" w:rsidRDefault="008A6E17">
            <w:pPr>
              <w:spacing w:after="20" w:line="240" w:lineRule="auto"/>
            </w:pPr>
            <w:r>
              <w:rPr>
                <w:sz w:val="16"/>
              </w:rPr>
              <w:t>A:5, B:1, C:2, D:1, E:1</w:t>
            </w:r>
          </w:p>
        </w:tc>
      </w:tr>
      <w:tr w:rsidR="0011075F" w14:paraId="4E27F126" w14:textId="77777777">
        <w:trPr>
          <w:cantSplit/>
          <w:jc w:val="center"/>
        </w:trPr>
        <w:tc>
          <w:tcPr>
            <w:tcW w:w="2381" w:type="dxa"/>
            <w:shd w:val="clear" w:color="auto" w:fill="E9DDD1"/>
            <w:tcMar>
              <w:top w:w="90" w:type="dxa"/>
              <w:left w:w="120" w:type="dxa"/>
              <w:bottom w:w="90" w:type="dxa"/>
              <w:right w:w="120" w:type="dxa"/>
            </w:tcMar>
            <w:vAlign w:val="center"/>
          </w:tcPr>
          <w:p w14:paraId="313CEF70" w14:textId="77777777" w:rsidR="0011075F" w:rsidRDefault="008A6E17">
            <w:r>
              <w:rPr>
                <w:b/>
                <w:color w:val="8B2E2E"/>
                <w:sz w:val="16"/>
              </w:rPr>
              <w:t>Decisioni aperte</w:t>
            </w:r>
          </w:p>
        </w:tc>
        <w:tc>
          <w:tcPr>
            <w:tcW w:w="6973" w:type="dxa"/>
            <w:tcMar>
              <w:top w:w="90" w:type="dxa"/>
              <w:left w:w="120" w:type="dxa"/>
              <w:bottom w:w="90" w:type="dxa"/>
              <w:right w:w="120" w:type="dxa"/>
            </w:tcMar>
          </w:tcPr>
          <w:p w14:paraId="09BA6100" w14:textId="77777777" w:rsidR="0011075F" w:rsidRDefault="008A6E17">
            <w:pPr>
              <w:spacing w:after="20" w:line="240" w:lineRule="auto"/>
            </w:pPr>
            <w:r>
              <w:rPr>
                <w:sz w:val="16"/>
              </w:rPr>
              <w:t>Edizioni/traduzioni di lavoro per testi antichi e corpora epigrafici.</w:t>
            </w:r>
            <w:r>
              <w:rPr>
                <w:sz w:val="16"/>
              </w:rPr>
              <w:br/>
              <w:t>Accesso del team a database e pubblicazioni non open access.</w:t>
            </w:r>
            <w:r>
              <w:rPr>
                <w:sz w:val="16"/>
              </w:rPr>
              <w:br/>
              <w:t>Owner, reviewer, stato e priorità.</w:t>
            </w:r>
            <w:r>
              <w:rPr>
                <w:sz w:val="16"/>
              </w:rPr>
              <w:br/>
              <w:t>Confini storici, geografici e sistemici applicabili.</w:t>
            </w:r>
          </w:p>
        </w:tc>
      </w:tr>
      <w:tr w:rsidR="0011075F" w14:paraId="1B110FF6" w14:textId="77777777">
        <w:trPr>
          <w:cantSplit/>
          <w:jc w:val="center"/>
        </w:trPr>
        <w:tc>
          <w:tcPr>
            <w:tcW w:w="2381" w:type="dxa"/>
            <w:shd w:val="clear" w:color="auto" w:fill="E9DDD1"/>
            <w:tcMar>
              <w:top w:w="90" w:type="dxa"/>
              <w:left w:w="120" w:type="dxa"/>
              <w:bottom w:w="90" w:type="dxa"/>
              <w:right w:w="120" w:type="dxa"/>
            </w:tcMar>
            <w:vAlign w:val="center"/>
          </w:tcPr>
          <w:p w14:paraId="6D5B28D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5D3A27AD" w14:textId="77777777" w:rsidR="0011075F" w:rsidRDefault="008A6E17">
            <w:pPr>
              <w:spacing w:after="20" w:line="240" w:lineRule="auto"/>
            </w:pPr>
            <w:r>
              <w:rPr>
                <w:sz w:val="16"/>
              </w:rPr>
              <w:t>Definiti nei documenti sorgente o ancora da promuovere a S4.</w:t>
            </w:r>
          </w:p>
        </w:tc>
      </w:tr>
    </w:tbl>
    <w:p w14:paraId="789E0A5C" w14:textId="77777777" w:rsidR="0011075F" w:rsidRDefault="0011075F"/>
    <w:p w14:paraId="62005BE3" w14:textId="77777777" w:rsidR="0011075F" w:rsidRDefault="008A6E17">
      <w:pPr>
        <w:pStyle w:val="Titolo2"/>
      </w:pPr>
      <w:bookmarkStart w:id="187" w:name="_Toc235457052"/>
      <w:r>
        <w:t>Crediti delle immagini</w:t>
      </w:r>
      <w:bookmarkEnd w:id="187"/>
    </w:p>
    <w:p w14:paraId="42D20608" w14:textId="77777777" w:rsidR="0011075F" w:rsidRDefault="008A6E17">
      <w:r>
        <w:t xml:space="preserve">Generato automaticamente dalla configurazione editoriale. I numeri di figura possono cambiare a ogni rigenerazione; il titolo e l'ID </w:t>
      </w:r>
      <w:r>
        <w:t>restano stabili.</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555310A" w14:textId="77777777">
        <w:trPr>
          <w:cantSplit/>
          <w:tblHeader/>
          <w:jc w:val="center"/>
        </w:trPr>
        <w:tc>
          <w:tcPr>
            <w:tcW w:w="2381" w:type="dxa"/>
            <w:shd w:val="clear" w:color="auto" w:fill="E9DDD1"/>
            <w:tcMar>
              <w:top w:w="90" w:type="dxa"/>
              <w:left w:w="120" w:type="dxa"/>
              <w:bottom w:w="90" w:type="dxa"/>
              <w:right w:w="120" w:type="dxa"/>
            </w:tcMar>
            <w:vAlign w:val="center"/>
          </w:tcPr>
          <w:p w14:paraId="0E3E3055" w14:textId="77777777" w:rsidR="0011075F" w:rsidRDefault="008A6E17">
            <w:r>
              <w:rPr>
                <w:b/>
                <w:color w:val="8B2E2E"/>
                <w:sz w:val="16"/>
              </w:rPr>
              <w:t>Fonti canoniche</w:t>
            </w:r>
          </w:p>
        </w:tc>
        <w:tc>
          <w:tcPr>
            <w:tcW w:w="6973" w:type="dxa"/>
            <w:tcMar>
              <w:top w:w="90" w:type="dxa"/>
              <w:left w:w="120" w:type="dxa"/>
              <w:bottom w:w="90" w:type="dxa"/>
              <w:right w:w="120" w:type="dxa"/>
            </w:tcMar>
          </w:tcPr>
          <w:p w14:paraId="02D0F50A" w14:textId="77777777" w:rsidR="0011075F" w:rsidRDefault="008A6E17">
            <w:pPr>
              <w:spacing w:after="20" w:line="240" w:lineRule="auto"/>
            </w:pPr>
            <w:r>
              <w:rPr>
                <w:sz w:val="16"/>
              </w:rPr>
              <w:t>docs/export/IMAGE_CREDITS.md</w:t>
            </w:r>
          </w:p>
        </w:tc>
      </w:tr>
      <w:tr w:rsidR="0011075F" w14:paraId="60DAC021" w14:textId="77777777">
        <w:trPr>
          <w:cantSplit/>
          <w:jc w:val="center"/>
        </w:trPr>
        <w:tc>
          <w:tcPr>
            <w:tcW w:w="2381" w:type="dxa"/>
            <w:shd w:val="clear" w:color="auto" w:fill="E9DDD1"/>
            <w:tcMar>
              <w:top w:w="90" w:type="dxa"/>
              <w:left w:w="120" w:type="dxa"/>
              <w:bottom w:w="90" w:type="dxa"/>
              <w:right w:w="120" w:type="dxa"/>
            </w:tcMar>
            <w:vAlign w:val="center"/>
          </w:tcPr>
          <w:p w14:paraId="50470D26"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50D04458" w14:textId="77777777" w:rsidR="0011075F" w:rsidRDefault="008A6E17">
            <w:pPr>
              <w:spacing w:after="20" w:line="240" w:lineRule="auto"/>
            </w:pPr>
            <w:r>
              <w:rPr>
                <w:sz w:val="16"/>
              </w:rPr>
              <w:t>C:1, D:1</w:t>
            </w:r>
          </w:p>
        </w:tc>
      </w:tr>
      <w:tr w:rsidR="0011075F" w14:paraId="2A975EEE" w14:textId="77777777">
        <w:trPr>
          <w:cantSplit/>
          <w:jc w:val="center"/>
        </w:trPr>
        <w:tc>
          <w:tcPr>
            <w:tcW w:w="2381" w:type="dxa"/>
            <w:shd w:val="clear" w:color="auto" w:fill="E9DDD1"/>
            <w:tcMar>
              <w:top w:w="90" w:type="dxa"/>
              <w:left w:w="120" w:type="dxa"/>
              <w:bottom w:w="90" w:type="dxa"/>
              <w:right w:w="120" w:type="dxa"/>
            </w:tcMar>
            <w:vAlign w:val="center"/>
          </w:tcPr>
          <w:p w14:paraId="43099BDD" w14:textId="77777777" w:rsidR="0011075F" w:rsidRDefault="008A6E17">
            <w:r>
              <w:rPr>
                <w:b/>
                <w:color w:val="8B2E2E"/>
                <w:sz w:val="16"/>
              </w:rPr>
              <w:t>Decisioni aperte</w:t>
            </w:r>
          </w:p>
        </w:tc>
        <w:tc>
          <w:tcPr>
            <w:tcW w:w="6973" w:type="dxa"/>
            <w:tcMar>
              <w:top w:w="90" w:type="dxa"/>
              <w:left w:w="120" w:type="dxa"/>
              <w:bottom w:w="90" w:type="dxa"/>
              <w:right w:w="120" w:type="dxa"/>
            </w:tcMar>
          </w:tcPr>
          <w:p w14:paraId="62AD3A03" w14:textId="77777777" w:rsidR="0011075F" w:rsidRDefault="008A6E17">
            <w:pPr>
              <w:spacing w:after="20" w:line="240" w:lineRule="auto"/>
            </w:pPr>
            <w:r>
              <w:rPr>
                <w:sz w:val="16"/>
              </w:rPr>
              <w:t>Nessuna estratta automaticamente; verificare i registri canonici.</w:t>
            </w:r>
          </w:p>
        </w:tc>
      </w:tr>
      <w:tr w:rsidR="0011075F" w14:paraId="5376063F" w14:textId="77777777">
        <w:trPr>
          <w:cantSplit/>
          <w:jc w:val="center"/>
        </w:trPr>
        <w:tc>
          <w:tcPr>
            <w:tcW w:w="2381" w:type="dxa"/>
            <w:shd w:val="clear" w:color="auto" w:fill="E9DDD1"/>
            <w:tcMar>
              <w:top w:w="90" w:type="dxa"/>
              <w:left w:w="120" w:type="dxa"/>
              <w:bottom w:w="90" w:type="dxa"/>
              <w:right w:w="120" w:type="dxa"/>
            </w:tcMar>
            <w:vAlign w:val="center"/>
          </w:tcPr>
          <w:p w14:paraId="0C21A223"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0155CBBF" w14:textId="77777777" w:rsidR="0011075F" w:rsidRDefault="008A6E17">
            <w:pPr>
              <w:spacing w:after="20" w:line="240" w:lineRule="auto"/>
            </w:pPr>
            <w:r>
              <w:rPr>
                <w:sz w:val="16"/>
              </w:rPr>
              <w:t xml:space="preserve">Definiti nei documenti sorgente o ancora da </w:t>
            </w:r>
            <w:r>
              <w:rPr>
                <w:sz w:val="16"/>
              </w:rPr>
              <w:t>promuovere a S4.</w:t>
            </w:r>
          </w:p>
        </w:tc>
      </w:tr>
    </w:tbl>
    <w:p w14:paraId="71DA9100" w14:textId="77777777" w:rsidR="0011075F" w:rsidRDefault="0011075F"/>
    <w:p w14:paraId="68F9AACD" w14:textId="77777777" w:rsidR="0011075F" w:rsidRDefault="008A6E17">
      <w:pPr>
        <w:pStyle w:val="Titolo2"/>
      </w:pPr>
      <w:bookmarkStart w:id="188" w:name="_Toc235457053"/>
      <w:r>
        <w:t>Matrice di tracciabilita</w:t>
      </w:r>
      <w:bookmarkEnd w:id="188"/>
    </w:p>
    <w:p w14:paraId="4D1A79C6" w14:textId="77777777" w:rsidR="0011075F" w:rsidRDefault="008A6E17">
      <w:r>
        <w:t>Una modifica a payload, ownership, ordine, consistenza o semantica di errore richiede aggiornamento del provider, di tutti i consumer elencati, dei test contrattuali, della matrice dati, dei contratti evento e della readiness.</w:t>
      </w:r>
    </w:p>
    <w:p w14:paraId="0BBE9213" w14:textId="77777777" w:rsidR="0011075F" w:rsidRDefault="008A6E17">
      <w:r>
        <w:t>La matrice è allineata al catalogo, approvata dai responsabili dei sistemi, verificata dal controllo dei link e usata come input obbligatorio per la Definition of Ready.</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4EE3F882" w14:textId="77777777">
        <w:trPr>
          <w:cantSplit/>
          <w:tblHeader/>
          <w:jc w:val="center"/>
        </w:trPr>
        <w:tc>
          <w:tcPr>
            <w:tcW w:w="2381" w:type="dxa"/>
            <w:shd w:val="clear" w:color="auto" w:fill="E9DDD1"/>
            <w:tcMar>
              <w:top w:w="90" w:type="dxa"/>
              <w:left w:w="120" w:type="dxa"/>
              <w:bottom w:w="90" w:type="dxa"/>
              <w:right w:w="120" w:type="dxa"/>
            </w:tcMar>
            <w:vAlign w:val="center"/>
          </w:tcPr>
          <w:p w14:paraId="28F6A105" w14:textId="77777777" w:rsidR="0011075F" w:rsidRDefault="008A6E17">
            <w:r>
              <w:rPr>
                <w:b/>
                <w:color w:val="8B2E2E"/>
                <w:sz w:val="16"/>
              </w:rPr>
              <w:t>Fonti canoniche</w:t>
            </w:r>
          </w:p>
        </w:tc>
        <w:tc>
          <w:tcPr>
            <w:tcW w:w="6973" w:type="dxa"/>
            <w:tcMar>
              <w:top w:w="90" w:type="dxa"/>
              <w:left w:w="120" w:type="dxa"/>
              <w:bottom w:w="90" w:type="dxa"/>
              <w:right w:w="120" w:type="dxa"/>
            </w:tcMar>
          </w:tcPr>
          <w:p w14:paraId="188C068C" w14:textId="77777777" w:rsidR="0011075F" w:rsidRDefault="008A6E17">
            <w:pPr>
              <w:spacing w:after="20" w:line="240" w:lineRule="auto"/>
            </w:pPr>
            <w:r>
              <w:rPr>
                <w:sz w:val="16"/>
              </w:rPr>
              <w:t>00-governance/documentation-map.md</w:t>
            </w:r>
            <w:r>
              <w:rPr>
                <w:sz w:val="16"/>
              </w:rPr>
              <w:br/>
              <w:t>00-governance/system-dependency-matrix.md</w:t>
            </w:r>
          </w:p>
        </w:tc>
      </w:tr>
      <w:tr w:rsidR="0011075F" w14:paraId="5FBB8585" w14:textId="77777777">
        <w:trPr>
          <w:cantSplit/>
          <w:jc w:val="center"/>
        </w:trPr>
        <w:tc>
          <w:tcPr>
            <w:tcW w:w="2381" w:type="dxa"/>
            <w:shd w:val="clear" w:color="auto" w:fill="E9DDD1"/>
            <w:tcMar>
              <w:top w:w="90" w:type="dxa"/>
              <w:left w:w="120" w:type="dxa"/>
              <w:bottom w:w="90" w:type="dxa"/>
              <w:right w:w="120" w:type="dxa"/>
            </w:tcMar>
            <w:vAlign w:val="center"/>
          </w:tcPr>
          <w:p w14:paraId="1AC1704A"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09FD914A" w14:textId="77777777" w:rsidR="0011075F" w:rsidRDefault="008A6E17">
            <w:pPr>
              <w:spacing w:after="20" w:line="240" w:lineRule="auto"/>
            </w:pPr>
            <w:r>
              <w:rPr>
                <w:sz w:val="16"/>
              </w:rPr>
              <w:t>Mista / non assegnata</w:t>
            </w:r>
          </w:p>
        </w:tc>
      </w:tr>
      <w:tr w:rsidR="0011075F" w14:paraId="4A41A6B8" w14:textId="77777777">
        <w:trPr>
          <w:cantSplit/>
          <w:jc w:val="center"/>
        </w:trPr>
        <w:tc>
          <w:tcPr>
            <w:tcW w:w="2381" w:type="dxa"/>
            <w:shd w:val="clear" w:color="auto" w:fill="E9DDD1"/>
            <w:tcMar>
              <w:top w:w="90" w:type="dxa"/>
              <w:left w:w="120" w:type="dxa"/>
              <w:bottom w:w="90" w:type="dxa"/>
              <w:right w:w="120" w:type="dxa"/>
            </w:tcMar>
            <w:vAlign w:val="center"/>
          </w:tcPr>
          <w:p w14:paraId="37FE1DA7" w14:textId="77777777" w:rsidR="0011075F" w:rsidRDefault="008A6E17">
            <w:r>
              <w:rPr>
                <w:b/>
                <w:color w:val="8B2E2E"/>
                <w:sz w:val="16"/>
              </w:rPr>
              <w:t>Decisioni aperte</w:t>
            </w:r>
          </w:p>
        </w:tc>
        <w:tc>
          <w:tcPr>
            <w:tcW w:w="6973" w:type="dxa"/>
            <w:tcMar>
              <w:top w:w="90" w:type="dxa"/>
              <w:left w:w="120" w:type="dxa"/>
              <w:bottom w:w="90" w:type="dxa"/>
              <w:right w:w="120" w:type="dxa"/>
            </w:tcMar>
          </w:tcPr>
          <w:p w14:paraId="2AC45D72" w14:textId="77777777" w:rsidR="0011075F" w:rsidRDefault="008A6E17">
            <w:pPr>
              <w:spacing w:after="20" w:line="240" w:lineRule="auto"/>
            </w:pPr>
            <w:r>
              <w:rPr>
                <w:sz w:val="16"/>
              </w:rPr>
              <w:t>Eventuali split ulteriori emersi durante l'approfondimento.</w:t>
            </w:r>
            <w:r>
              <w:rPr>
                <w:sz w:val="16"/>
              </w:rPr>
              <w:br/>
              <w:t>Owner e reviewer nominali di ogni macroarea.</w:t>
            </w:r>
            <w:r>
              <w:rPr>
                <w:sz w:val="16"/>
              </w:rPr>
              <w:br/>
              <w:t xml:space="preserve">Quantificare timeout e budget per le dipendenze sincrone dopo la </w:t>
            </w:r>
            <w:r>
              <w:rPr>
                <w:sz w:val="16"/>
              </w:rPr>
              <w:t>scelta delle piattaforme.</w:t>
            </w:r>
            <w:r>
              <w:rPr>
                <w:sz w:val="16"/>
              </w:rPr>
              <w:br/>
              <w:t>Definire il confine transazionale massimo della vertical slice.</w:t>
            </w:r>
          </w:p>
        </w:tc>
      </w:tr>
      <w:tr w:rsidR="0011075F" w14:paraId="073A4D6D" w14:textId="77777777">
        <w:trPr>
          <w:cantSplit/>
          <w:jc w:val="center"/>
        </w:trPr>
        <w:tc>
          <w:tcPr>
            <w:tcW w:w="2381" w:type="dxa"/>
            <w:shd w:val="clear" w:color="auto" w:fill="E9DDD1"/>
            <w:tcMar>
              <w:top w:w="90" w:type="dxa"/>
              <w:left w:w="120" w:type="dxa"/>
              <w:bottom w:w="90" w:type="dxa"/>
              <w:right w:w="120" w:type="dxa"/>
            </w:tcMar>
            <w:vAlign w:val="center"/>
          </w:tcPr>
          <w:p w14:paraId="53A5C58C" w14:textId="77777777" w:rsidR="0011075F" w:rsidRDefault="008A6E17">
            <w:r>
              <w:rPr>
                <w:b/>
                <w:color w:val="8B2E2E"/>
                <w:sz w:val="16"/>
              </w:rPr>
              <w:lastRenderedPageBreak/>
              <w:t>Criteri di completamento</w:t>
            </w:r>
          </w:p>
        </w:tc>
        <w:tc>
          <w:tcPr>
            <w:tcW w:w="6973" w:type="dxa"/>
            <w:tcMar>
              <w:top w:w="90" w:type="dxa"/>
              <w:left w:w="120" w:type="dxa"/>
              <w:bottom w:w="90" w:type="dxa"/>
              <w:right w:w="120" w:type="dxa"/>
            </w:tcMar>
          </w:tcPr>
          <w:p w14:paraId="19986A7F" w14:textId="77777777" w:rsidR="0011075F" w:rsidRDefault="008A6E17">
            <w:pPr>
              <w:spacing w:after="20" w:line="240" w:lineRule="auto"/>
            </w:pPr>
            <w:r>
              <w:rPr>
                <w:sz w:val="16"/>
              </w:rPr>
              <w:t>Definiti nei documenti sorgente o ancora da promuovere a S4.</w:t>
            </w:r>
          </w:p>
        </w:tc>
      </w:tr>
    </w:tbl>
    <w:p w14:paraId="62B9066B" w14:textId="77777777" w:rsidR="0011075F" w:rsidRDefault="0011075F"/>
    <w:p w14:paraId="6F381D12" w14:textId="77777777" w:rsidR="0011075F" w:rsidRDefault="008A6E17">
      <w:pPr>
        <w:pStyle w:val="Titolo2"/>
      </w:pPr>
      <w:bookmarkStart w:id="189" w:name="_Toc235457054"/>
      <w:r>
        <w:t>Documenti e limiti dell'edizione</w:t>
      </w:r>
      <w:bookmarkEnd w:id="189"/>
    </w:p>
    <w:p w14:paraId="56C03273" w14:textId="77777777" w:rsidR="0011075F" w:rsidRDefault="008A6E17">
      <w:r>
        <w:t>L'audit completo 2026-07-20 ha confermato la validità strutturale e rilevato che 470 documenti restano scheletri. Ogni macroarea deve ridurre questo numero soltanto tramite specifiche realmente complete, non rimuovendo le marcature.</w:t>
      </w:r>
    </w:p>
    <w:p w14:paraId="265C49CF" w14:textId="77777777" w:rsidR="0011075F" w:rsidRDefault="008A6E17">
      <w:r>
        <w:t>La sequenza segue le dipendenze: la visione governa la ricerca; la ricerca circoscrive mondo e sistemi; i sistemi definiscono requisiti tecnici; tecnologia e contenuti alimentano piano, test e backlog. Una macroarea può ricevere note preliminari ma non essere dichiarata completa prima dei propri genitori.</w:t>
      </w:r>
    </w:p>
    <w:p w14:paraId="3D88507C" w14:textId="77777777" w:rsidR="0011075F" w:rsidRDefault="008A6E17">
      <w:r>
        <w:t>1. tutte le righe Must sono PASS; 2. nessun rischio blocker/critical è privo di mitigation e owner; 3. nessuna domanda indicata come blocker resta aperta; 4. Direction, Design, Historical, Technical, Production e QA firmano il gate; 5. l'utente invia successivamente un'istruzione esplicita che autorizza l'implementazione.</w:t>
      </w:r>
    </w:p>
    <w:tbl>
      <w:tblPr>
        <w:tblStyle w:val="Grigliatabella"/>
        <w:tblW w:w="9354" w:type="dxa"/>
        <w:jc w:val="center"/>
        <w:tblLayout w:type="fixed"/>
        <w:tblLook w:val="04A0" w:firstRow="1" w:lastRow="0" w:firstColumn="1" w:lastColumn="0" w:noHBand="0" w:noVBand="1"/>
      </w:tblPr>
      <w:tblGrid>
        <w:gridCol w:w="2381"/>
        <w:gridCol w:w="6973"/>
      </w:tblGrid>
      <w:tr w:rsidR="0011075F" w14:paraId="276F3AE0" w14:textId="77777777">
        <w:trPr>
          <w:cantSplit/>
          <w:tblHeader/>
          <w:jc w:val="center"/>
        </w:trPr>
        <w:tc>
          <w:tcPr>
            <w:tcW w:w="2381" w:type="dxa"/>
            <w:shd w:val="clear" w:color="auto" w:fill="E9DDD1"/>
            <w:tcMar>
              <w:top w:w="90" w:type="dxa"/>
              <w:left w:w="120" w:type="dxa"/>
              <w:bottom w:w="90" w:type="dxa"/>
              <w:right w:w="120" w:type="dxa"/>
            </w:tcMar>
            <w:vAlign w:val="center"/>
          </w:tcPr>
          <w:p w14:paraId="3184670F" w14:textId="77777777" w:rsidR="0011075F" w:rsidRDefault="008A6E17">
            <w:r>
              <w:rPr>
                <w:b/>
                <w:color w:val="8B2E2E"/>
                <w:sz w:val="16"/>
              </w:rPr>
              <w:t>Fonti canoniche</w:t>
            </w:r>
          </w:p>
        </w:tc>
        <w:tc>
          <w:tcPr>
            <w:tcW w:w="6973" w:type="dxa"/>
            <w:tcMar>
              <w:top w:w="90" w:type="dxa"/>
              <w:left w:w="120" w:type="dxa"/>
              <w:bottom w:w="90" w:type="dxa"/>
              <w:right w:w="120" w:type="dxa"/>
            </w:tcMar>
          </w:tcPr>
          <w:p w14:paraId="3F728543" w14:textId="77777777" w:rsidR="0011075F" w:rsidRDefault="008A6E17">
            <w:pPr>
              <w:spacing w:after="20" w:line="240" w:lineRule="auto"/>
            </w:pPr>
            <w:r>
              <w:rPr>
                <w:sz w:val="16"/>
              </w:rPr>
              <w:t>11-production/roadmap-backlog/documentation-roadmap.md</w:t>
            </w:r>
            <w:r>
              <w:rPr>
                <w:sz w:val="16"/>
              </w:rPr>
              <w:br/>
              <w:t>READY_FOR_IMPLEMENTATION.md</w:t>
            </w:r>
          </w:p>
        </w:tc>
      </w:tr>
      <w:tr w:rsidR="0011075F" w14:paraId="747704FB" w14:textId="77777777">
        <w:trPr>
          <w:cantSplit/>
          <w:jc w:val="center"/>
        </w:trPr>
        <w:tc>
          <w:tcPr>
            <w:tcW w:w="2381" w:type="dxa"/>
            <w:shd w:val="clear" w:color="auto" w:fill="E9DDD1"/>
            <w:tcMar>
              <w:top w:w="90" w:type="dxa"/>
              <w:left w:w="120" w:type="dxa"/>
              <w:bottom w:w="90" w:type="dxa"/>
              <w:right w:w="120" w:type="dxa"/>
            </w:tcMar>
            <w:vAlign w:val="center"/>
          </w:tcPr>
          <w:p w14:paraId="71326D8D" w14:textId="77777777" w:rsidR="0011075F" w:rsidRDefault="008A6E17">
            <w:r>
              <w:rPr>
                <w:b/>
                <w:color w:val="8B2E2E"/>
                <w:sz w:val="16"/>
              </w:rPr>
              <w:t>Attendibilita storica</w:t>
            </w:r>
          </w:p>
        </w:tc>
        <w:tc>
          <w:tcPr>
            <w:tcW w:w="6973" w:type="dxa"/>
            <w:tcMar>
              <w:top w:w="90" w:type="dxa"/>
              <w:left w:w="120" w:type="dxa"/>
              <w:bottom w:w="90" w:type="dxa"/>
              <w:right w:w="120" w:type="dxa"/>
            </w:tcMar>
          </w:tcPr>
          <w:p w14:paraId="36A1B3AF" w14:textId="77777777" w:rsidR="0011075F" w:rsidRDefault="008A6E17">
            <w:pPr>
              <w:spacing w:after="20" w:line="240" w:lineRule="auto"/>
            </w:pPr>
            <w:r>
              <w:rPr>
                <w:sz w:val="16"/>
              </w:rPr>
              <w:t>A:1, C:1, D:1, E:2</w:t>
            </w:r>
          </w:p>
        </w:tc>
      </w:tr>
      <w:tr w:rsidR="0011075F" w14:paraId="373FF5AE" w14:textId="77777777">
        <w:trPr>
          <w:cantSplit/>
          <w:jc w:val="center"/>
        </w:trPr>
        <w:tc>
          <w:tcPr>
            <w:tcW w:w="2381" w:type="dxa"/>
            <w:shd w:val="clear" w:color="auto" w:fill="E9DDD1"/>
            <w:tcMar>
              <w:top w:w="90" w:type="dxa"/>
              <w:left w:w="120" w:type="dxa"/>
              <w:bottom w:w="90" w:type="dxa"/>
              <w:right w:w="120" w:type="dxa"/>
            </w:tcMar>
            <w:vAlign w:val="center"/>
          </w:tcPr>
          <w:p w14:paraId="15070B2B" w14:textId="77777777" w:rsidR="0011075F" w:rsidRDefault="008A6E17">
            <w:r>
              <w:rPr>
                <w:b/>
                <w:color w:val="8B2E2E"/>
                <w:sz w:val="16"/>
              </w:rPr>
              <w:t>Decisioni aperte</w:t>
            </w:r>
          </w:p>
        </w:tc>
        <w:tc>
          <w:tcPr>
            <w:tcW w:w="6973" w:type="dxa"/>
            <w:tcMar>
              <w:top w:w="90" w:type="dxa"/>
              <w:left w:w="120" w:type="dxa"/>
              <w:bottom w:w="90" w:type="dxa"/>
              <w:right w:w="120" w:type="dxa"/>
            </w:tcMar>
          </w:tcPr>
          <w:p w14:paraId="4A443F5F" w14:textId="77777777" w:rsidR="0011075F" w:rsidRDefault="008A6E17">
            <w:pPr>
              <w:spacing w:after="20" w:line="240" w:lineRule="auto"/>
            </w:pPr>
            <w:r>
              <w:rPr>
                <w:sz w:val="16"/>
              </w:rPr>
              <w:t xml:space="preserve">Owner, reviewer, priorità e confini </w:t>
            </w:r>
            <w:r>
              <w:rPr>
                <w:sz w:val="16"/>
              </w:rPr>
              <w:t>definitivi.</w:t>
            </w:r>
            <w:r>
              <w:rPr>
                <w:sz w:val="16"/>
              </w:rPr>
              <w:br/>
              <w:t>Prerequisiti e milestone di approfondimento.</w:t>
            </w:r>
          </w:p>
        </w:tc>
      </w:tr>
      <w:tr w:rsidR="0011075F" w14:paraId="00CE106D" w14:textId="77777777">
        <w:trPr>
          <w:cantSplit/>
          <w:jc w:val="center"/>
        </w:trPr>
        <w:tc>
          <w:tcPr>
            <w:tcW w:w="2381" w:type="dxa"/>
            <w:shd w:val="clear" w:color="auto" w:fill="E9DDD1"/>
            <w:tcMar>
              <w:top w:w="90" w:type="dxa"/>
              <w:left w:w="120" w:type="dxa"/>
              <w:bottom w:w="90" w:type="dxa"/>
              <w:right w:w="120" w:type="dxa"/>
            </w:tcMar>
            <w:vAlign w:val="center"/>
          </w:tcPr>
          <w:p w14:paraId="2BC0E9B5" w14:textId="77777777" w:rsidR="0011075F" w:rsidRDefault="008A6E17">
            <w:r>
              <w:rPr>
                <w:b/>
                <w:color w:val="8B2E2E"/>
                <w:sz w:val="16"/>
              </w:rPr>
              <w:t>Criteri di completamento</w:t>
            </w:r>
          </w:p>
        </w:tc>
        <w:tc>
          <w:tcPr>
            <w:tcW w:w="6973" w:type="dxa"/>
            <w:tcMar>
              <w:top w:w="90" w:type="dxa"/>
              <w:left w:w="120" w:type="dxa"/>
              <w:bottom w:w="90" w:type="dxa"/>
              <w:right w:w="120" w:type="dxa"/>
            </w:tcMar>
          </w:tcPr>
          <w:p w14:paraId="22D281E6" w14:textId="77777777" w:rsidR="0011075F" w:rsidRDefault="008A6E17">
            <w:pPr>
              <w:spacing w:after="20" w:line="240" w:lineRule="auto"/>
            </w:pPr>
            <w:r>
              <w:rPr>
                <w:sz w:val="16"/>
              </w:rPr>
              <w:t>Definiti nei documenti sorgente o ancora da promuovere a S4.</w:t>
            </w:r>
          </w:p>
        </w:tc>
      </w:tr>
    </w:tbl>
    <w:p w14:paraId="7C58DE17" w14:textId="77777777" w:rsidR="0011075F" w:rsidRDefault="0011075F"/>
    <w:p w14:paraId="784D16E8" w14:textId="77777777" w:rsidR="0011075F" w:rsidRDefault="008A6E17">
      <w:r>
        <w:br w:type="page"/>
      </w:r>
    </w:p>
    <w:p w14:paraId="4074C615" w14:textId="77777777" w:rsidR="0011075F" w:rsidRDefault="008A6E17">
      <w:pPr>
        <w:pStyle w:val="Titolo1"/>
      </w:pPr>
      <w:bookmarkStart w:id="190" w:name="_Toc235457055"/>
      <w:r>
        <w:lastRenderedPageBreak/>
        <w:t>Appendice A - Tracciabilita completa</w:t>
      </w:r>
      <w:bookmarkEnd w:id="190"/>
    </w:p>
    <w:p w14:paraId="5ADFDA96" w14:textId="32D29493" w:rsidR="0011075F" w:rsidRDefault="008A6E17">
      <w:pPr>
        <w:pStyle w:val="Didascalia"/>
        <w:jc w:val="left"/>
      </w:pPr>
      <w:bookmarkStart w:id="191" w:name="_Toc235457102"/>
      <w:r>
        <w:t xml:space="preserve">Tabella </w:t>
      </w:r>
      <w:r>
        <w:fldChar w:fldCharType="begin"/>
      </w:r>
      <w:r>
        <w:instrText>SEQ Tabella \* ARABIC</w:instrText>
      </w:r>
      <w:r>
        <w:fldChar w:fldCharType="separate"/>
      </w:r>
      <w:r>
        <w:rPr>
          <w:noProof/>
        </w:rPr>
        <w:t>24</w:t>
      </w:r>
      <w:r>
        <w:fldChar w:fldCharType="end"/>
      </w:r>
      <w:r>
        <w:t xml:space="preserve"> - Matrice di tracciabilita editoriale</w:t>
      </w:r>
      <w:bookmarkEnd w:id="191"/>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0E5C74AF" w14:textId="77777777">
        <w:trPr>
          <w:cantSplit/>
          <w:tblHeader/>
          <w:jc w:val="center"/>
        </w:trPr>
        <w:tc>
          <w:tcPr>
            <w:tcW w:w="1984" w:type="dxa"/>
            <w:shd w:val="clear" w:color="auto" w:fill="8B2E2E"/>
            <w:tcMar>
              <w:top w:w="90" w:type="dxa"/>
              <w:left w:w="120" w:type="dxa"/>
              <w:bottom w:w="90" w:type="dxa"/>
              <w:right w:w="120" w:type="dxa"/>
            </w:tcMar>
            <w:vAlign w:val="center"/>
          </w:tcPr>
          <w:p w14:paraId="58D186DB" w14:textId="77777777" w:rsidR="0011075F" w:rsidRDefault="008A6E17">
            <w:r>
              <w:rPr>
                <w:b/>
                <w:color w:val="FFFFFF"/>
                <w:sz w:val="17"/>
              </w:rPr>
              <w:t>Capitolo/sezione</w:t>
            </w:r>
          </w:p>
        </w:tc>
        <w:tc>
          <w:tcPr>
            <w:tcW w:w="3515" w:type="dxa"/>
            <w:shd w:val="clear" w:color="auto" w:fill="8B2E2E"/>
            <w:tcMar>
              <w:top w:w="90" w:type="dxa"/>
              <w:left w:w="120" w:type="dxa"/>
              <w:bottom w:w="90" w:type="dxa"/>
              <w:right w:w="120" w:type="dxa"/>
            </w:tcMar>
            <w:vAlign w:val="center"/>
          </w:tcPr>
          <w:p w14:paraId="792F5BA4" w14:textId="77777777" w:rsidR="0011075F" w:rsidRDefault="008A6E17">
            <w:r>
              <w:rPr>
                <w:b/>
                <w:color w:val="FFFFFF"/>
                <w:sz w:val="17"/>
              </w:rPr>
              <w:t>Markdown canonici</w:t>
            </w:r>
          </w:p>
        </w:tc>
        <w:tc>
          <w:tcPr>
            <w:tcW w:w="3855" w:type="dxa"/>
            <w:shd w:val="clear" w:color="auto" w:fill="8B2E2E"/>
            <w:tcMar>
              <w:top w:w="90" w:type="dxa"/>
              <w:left w:w="120" w:type="dxa"/>
              <w:bottom w:w="90" w:type="dxa"/>
              <w:right w:w="120" w:type="dxa"/>
            </w:tcMar>
            <w:vAlign w:val="center"/>
          </w:tcPr>
          <w:p w14:paraId="28DBABD9" w14:textId="77777777" w:rsidR="0011075F" w:rsidRDefault="008A6E17">
            <w:r>
              <w:rPr>
                <w:b/>
                <w:color w:val="FFFFFF"/>
                <w:sz w:val="17"/>
              </w:rPr>
              <w:t>Copertura</w:t>
            </w:r>
          </w:p>
        </w:tc>
      </w:tr>
      <w:tr w:rsidR="0011075F" w14:paraId="208227D8" w14:textId="77777777">
        <w:trPr>
          <w:cantSplit/>
          <w:jc w:val="center"/>
        </w:trPr>
        <w:tc>
          <w:tcPr>
            <w:tcW w:w="1984" w:type="dxa"/>
            <w:tcMar>
              <w:top w:w="90" w:type="dxa"/>
              <w:left w:w="120" w:type="dxa"/>
              <w:bottom w:w="90" w:type="dxa"/>
              <w:right w:w="120" w:type="dxa"/>
            </w:tcMar>
            <w:vAlign w:val="center"/>
          </w:tcPr>
          <w:p w14:paraId="0BF510AE" w14:textId="77777777" w:rsidR="0011075F" w:rsidRDefault="008A6E17">
            <w:pPr>
              <w:spacing w:after="30" w:line="252" w:lineRule="auto"/>
            </w:pPr>
            <w:r>
              <w:rPr>
                <w:sz w:val="16"/>
              </w:rPr>
              <w:t>1. Executive summary / Il progetto in breve</w:t>
            </w:r>
          </w:p>
        </w:tc>
        <w:tc>
          <w:tcPr>
            <w:tcW w:w="3515" w:type="dxa"/>
            <w:tcMar>
              <w:top w:w="90" w:type="dxa"/>
              <w:left w:w="120" w:type="dxa"/>
              <w:bottom w:w="90" w:type="dxa"/>
              <w:right w:w="120" w:type="dxa"/>
            </w:tcMar>
            <w:vAlign w:val="center"/>
          </w:tcPr>
          <w:p w14:paraId="538D920A" w14:textId="77777777" w:rsidR="0011075F" w:rsidRDefault="008A6E17">
            <w:pPr>
              <w:spacing w:after="30" w:line="252" w:lineRule="auto"/>
            </w:pPr>
            <w:r>
              <w:rPr>
                <w:sz w:val="16"/>
              </w:rPr>
              <w:t>01-vision/creative-vision.md</w:t>
            </w:r>
            <w:r>
              <w:rPr>
                <w:sz w:val="16"/>
              </w:rPr>
              <w:br/>
              <w:t>01-vision/game-design-bible/player-promise.md</w:t>
            </w:r>
            <w:r>
              <w:rPr>
                <w:sz w:val="16"/>
              </w:rPr>
              <w:br/>
              <w:t>07-pompeii-demo/design/demo-charter.md</w:t>
            </w:r>
          </w:p>
        </w:tc>
        <w:tc>
          <w:tcPr>
            <w:tcW w:w="3855" w:type="dxa"/>
            <w:tcMar>
              <w:top w:w="90" w:type="dxa"/>
              <w:left w:w="120" w:type="dxa"/>
              <w:bottom w:w="90" w:type="dxa"/>
              <w:right w:w="120" w:type="dxa"/>
            </w:tcMar>
            <w:vAlign w:val="center"/>
          </w:tcPr>
          <w:p w14:paraId="792877A0" w14:textId="77777777" w:rsidR="0011075F" w:rsidRDefault="008A6E17">
            <w:pPr>
              <w:spacing w:after="30" w:line="252" w:lineRule="auto"/>
            </w:pPr>
            <w:r>
              <w:rPr>
                <w:sz w:val="16"/>
              </w:rPr>
              <w:t>Incluso</w:t>
            </w:r>
          </w:p>
        </w:tc>
      </w:tr>
      <w:tr w:rsidR="0011075F" w14:paraId="1CCB8610" w14:textId="77777777">
        <w:trPr>
          <w:cantSplit/>
          <w:jc w:val="center"/>
        </w:trPr>
        <w:tc>
          <w:tcPr>
            <w:tcW w:w="1984" w:type="dxa"/>
            <w:shd w:val="clear" w:color="auto" w:fill="F8F5EF"/>
            <w:tcMar>
              <w:top w:w="90" w:type="dxa"/>
              <w:left w:w="120" w:type="dxa"/>
              <w:bottom w:w="90" w:type="dxa"/>
              <w:right w:w="120" w:type="dxa"/>
            </w:tcMar>
            <w:vAlign w:val="center"/>
          </w:tcPr>
          <w:p w14:paraId="3C3F408B" w14:textId="77777777" w:rsidR="0011075F" w:rsidRDefault="008A6E17">
            <w:pPr>
              <w:spacing w:after="30" w:line="252" w:lineRule="auto"/>
            </w:pPr>
            <w:r>
              <w:rPr>
                <w:sz w:val="16"/>
              </w:rPr>
              <w:t xml:space="preserve">1. </w:t>
            </w:r>
            <w:r>
              <w:rPr>
                <w:sz w:val="16"/>
              </w:rPr>
              <w:t>Executive summary / Obiettivi, pubblico ed elementi distintivi</w:t>
            </w:r>
          </w:p>
        </w:tc>
        <w:tc>
          <w:tcPr>
            <w:tcW w:w="3515" w:type="dxa"/>
            <w:shd w:val="clear" w:color="auto" w:fill="F8F5EF"/>
            <w:tcMar>
              <w:top w:w="90" w:type="dxa"/>
              <w:left w:w="120" w:type="dxa"/>
              <w:bottom w:w="90" w:type="dxa"/>
              <w:right w:w="120" w:type="dxa"/>
            </w:tcMar>
            <w:vAlign w:val="center"/>
          </w:tcPr>
          <w:p w14:paraId="619BDB60" w14:textId="77777777" w:rsidR="0011075F" w:rsidRDefault="008A6E17">
            <w:pPr>
              <w:spacing w:after="30" w:line="252" w:lineRule="auto"/>
            </w:pPr>
            <w:r>
              <w:rPr>
                <w:sz w:val="16"/>
              </w:rPr>
              <w:t>01-vision/game-design-bible/experience-goals.md</w:t>
            </w:r>
            <w:r>
              <w:rPr>
                <w:sz w:val="16"/>
              </w:rPr>
              <w:br/>
              <w:t>01-vision/design-pillars.md</w:t>
            </w:r>
            <w:r>
              <w:rPr>
                <w:sz w:val="16"/>
              </w:rPr>
              <w:br/>
              <w:t>01-vision/scope-and-non-goals.md</w:t>
            </w:r>
          </w:p>
        </w:tc>
        <w:tc>
          <w:tcPr>
            <w:tcW w:w="3855" w:type="dxa"/>
            <w:shd w:val="clear" w:color="auto" w:fill="F8F5EF"/>
            <w:tcMar>
              <w:top w:w="90" w:type="dxa"/>
              <w:left w:w="120" w:type="dxa"/>
              <w:bottom w:w="90" w:type="dxa"/>
              <w:right w:w="120" w:type="dxa"/>
            </w:tcMar>
            <w:vAlign w:val="center"/>
          </w:tcPr>
          <w:p w14:paraId="333BEBA2" w14:textId="77777777" w:rsidR="0011075F" w:rsidRDefault="008A6E17">
            <w:pPr>
              <w:spacing w:after="30" w:line="252" w:lineRule="auto"/>
            </w:pPr>
            <w:r>
              <w:rPr>
                <w:sz w:val="16"/>
              </w:rPr>
              <w:t>Incluso</w:t>
            </w:r>
          </w:p>
        </w:tc>
      </w:tr>
      <w:tr w:rsidR="0011075F" w14:paraId="1CDF4792" w14:textId="77777777">
        <w:trPr>
          <w:cantSplit/>
          <w:jc w:val="center"/>
        </w:trPr>
        <w:tc>
          <w:tcPr>
            <w:tcW w:w="1984" w:type="dxa"/>
            <w:tcMar>
              <w:top w:w="90" w:type="dxa"/>
              <w:left w:w="120" w:type="dxa"/>
              <w:bottom w:w="90" w:type="dxa"/>
              <w:right w:w="120" w:type="dxa"/>
            </w:tcMar>
            <w:vAlign w:val="center"/>
          </w:tcPr>
          <w:p w14:paraId="46E2CFFB" w14:textId="77777777" w:rsidR="0011075F" w:rsidRDefault="008A6E17">
            <w:pPr>
              <w:spacing w:after="30" w:line="252" w:lineRule="auto"/>
            </w:pPr>
            <w:r>
              <w:rPr>
                <w:sz w:val="16"/>
              </w:rPr>
              <w:t>1. Executive summary / Stato del progetto e vincolo di readiness</w:t>
            </w:r>
          </w:p>
        </w:tc>
        <w:tc>
          <w:tcPr>
            <w:tcW w:w="3515" w:type="dxa"/>
            <w:tcMar>
              <w:top w:w="90" w:type="dxa"/>
              <w:left w:w="120" w:type="dxa"/>
              <w:bottom w:w="90" w:type="dxa"/>
              <w:right w:w="120" w:type="dxa"/>
            </w:tcMar>
            <w:vAlign w:val="center"/>
          </w:tcPr>
          <w:p w14:paraId="0651A48F" w14:textId="77777777" w:rsidR="0011075F" w:rsidRDefault="008A6E17">
            <w:pPr>
              <w:spacing w:after="30" w:line="252" w:lineRule="auto"/>
            </w:pPr>
            <w:r>
              <w:rPr>
                <w:sz w:val="16"/>
              </w:rPr>
              <w:t>READY_FOR_IMPLEMENTATION.md</w:t>
            </w:r>
            <w:r>
              <w:rPr>
                <w:sz w:val="16"/>
              </w:rPr>
              <w:br/>
              <w:t>11-production/roadmap-backlog/implementation-readiness-matrix.md</w:t>
            </w:r>
          </w:p>
        </w:tc>
        <w:tc>
          <w:tcPr>
            <w:tcW w:w="3855" w:type="dxa"/>
            <w:tcMar>
              <w:top w:w="90" w:type="dxa"/>
              <w:left w:w="120" w:type="dxa"/>
              <w:bottom w:w="90" w:type="dxa"/>
              <w:right w:w="120" w:type="dxa"/>
            </w:tcMar>
            <w:vAlign w:val="center"/>
          </w:tcPr>
          <w:p w14:paraId="0522A34C" w14:textId="77777777" w:rsidR="0011075F" w:rsidRDefault="008A6E17">
            <w:pPr>
              <w:spacing w:after="30" w:line="252" w:lineRule="auto"/>
            </w:pPr>
            <w:r>
              <w:rPr>
                <w:sz w:val="16"/>
              </w:rPr>
              <w:t>Incluso</w:t>
            </w:r>
          </w:p>
        </w:tc>
      </w:tr>
      <w:tr w:rsidR="0011075F" w14:paraId="2824B78F" w14:textId="77777777">
        <w:trPr>
          <w:cantSplit/>
          <w:jc w:val="center"/>
        </w:trPr>
        <w:tc>
          <w:tcPr>
            <w:tcW w:w="1984" w:type="dxa"/>
            <w:shd w:val="clear" w:color="auto" w:fill="F8F5EF"/>
            <w:tcMar>
              <w:top w:w="90" w:type="dxa"/>
              <w:left w:w="120" w:type="dxa"/>
              <w:bottom w:w="90" w:type="dxa"/>
              <w:right w:w="120" w:type="dxa"/>
            </w:tcMar>
            <w:vAlign w:val="center"/>
          </w:tcPr>
          <w:p w14:paraId="3CC95EEA" w14:textId="77777777" w:rsidR="0011075F" w:rsidRDefault="008A6E17">
            <w:pPr>
              <w:spacing w:after="30" w:line="252" w:lineRule="auto"/>
            </w:pPr>
            <w:r>
              <w:rPr>
                <w:sz w:val="16"/>
              </w:rPr>
              <w:t>2. Visione e principi di design / Visione del progetto</w:t>
            </w:r>
          </w:p>
        </w:tc>
        <w:tc>
          <w:tcPr>
            <w:tcW w:w="3515" w:type="dxa"/>
            <w:shd w:val="clear" w:color="auto" w:fill="F8F5EF"/>
            <w:tcMar>
              <w:top w:w="90" w:type="dxa"/>
              <w:left w:w="120" w:type="dxa"/>
              <w:bottom w:w="90" w:type="dxa"/>
              <w:right w:w="120" w:type="dxa"/>
            </w:tcMar>
            <w:vAlign w:val="center"/>
          </w:tcPr>
          <w:p w14:paraId="144B1DAA" w14:textId="77777777" w:rsidR="0011075F" w:rsidRDefault="008A6E17">
            <w:pPr>
              <w:spacing w:after="30" w:line="252" w:lineRule="auto"/>
            </w:pPr>
            <w:r>
              <w:rPr>
                <w:sz w:val="16"/>
              </w:rPr>
              <w:t>01-vision/creative-vision.md</w:t>
            </w:r>
            <w:r>
              <w:rPr>
                <w:sz w:val="16"/>
              </w:rPr>
              <w:br/>
              <w:t>MASTER_PROMPT.md</w:t>
            </w:r>
          </w:p>
        </w:tc>
        <w:tc>
          <w:tcPr>
            <w:tcW w:w="3855" w:type="dxa"/>
            <w:shd w:val="clear" w:color="auto" w:fill="F8F5EF"/>
            <w:tcMar>
              <w:top w:w="90" w:type="dxa"/>
              <w:left w:w="120" w:type="dxa"/>
              <w:bottom w:w="90" w:type="dxa"/>
              <w:right w:w="120" w:type="dxa"/>
            </w:tcMar>
            <w:vAlign w:val="center"/>
          </w:tcPr>
          <w:p w14:paraId="20BDB064" w14:textId="77777777" w:rsidR="0011075F" w:rsidRDefault="008A6E17">
            <w:pPr>
              <w:spacing w:after="30" w:line="252" w:lineRule="auto"/>
            </w:pPr>
            <w:r>
              <w:rPr>
                <w:sz w:val="16"/>
              </w:rPr>
              <w:t>Incluso</w:t>
            </w:r>
          </w:p>
        </w:tc>
      </w:tr>
      <w:tr w:rsidR="0011075F" w14:paraId="087157DA" w14:textId="77777777">
        <w:trPr>
          <w:cantSplit/>
          <w:jc w:val="center"/>
        </w:trPr>
        <w:tc>
          <w:tcPr>
            <w:tcW w:w="1984" w:type="dxa"/>
            <w:tcMar>
              <w:top w:w="90" w:type="dxa"/>
              <w:left w:w="120" w:type="dxa"/>
              <w:bottom w:w="90" w:type="dxa"/>
              <w:right w:w="120" w:type="dxa"/>
            </w:tcMar>
            <w:vAlign w:val="center"/>
          </w:tcPr>
          <w:p w14:paraId="23A2AA83" w14:textId="77777777" w:rsidR="0011075F" w:rsidRDefault="008A6E17">
            <w:pPr>
              <w:spacing w:after="30" w:line="252" w:lineRule="auto"/>
            </w:pPr>
            <w:r>
              <w:rPr>
                <w:sz w:val="16"/>
              </w:rPr>
              <w:t xml:space="preserve">2. Visione e principi di design / Principi di </w:t>
            </w:r>
            <w:r>
              <w:rPr>
                <w:sz w:val="16"/>
              </w:rPr>
              <w:t>design</w:t>
            </w:r>
          </w:p>
        </w:tc>
        <w:tc>
          <w:tcPr>
            <w:tcW w:w="3515" w:type="dxa"/>
            <w:tcMar>
              <w:top w:w="90" w:type="dxa"/>
              <w:left w:w="120" w:type="dxa"/>
              <w:bottom w:w="90" w:type="dxa"/>
              <w:right w:w="120" w:type="dxa"/>
            </w:tcMar>
            <w:vAlign w:val="center"/>
          </w:tcPr>
          <w:p w14:paraId="32743AF5" w14:textId="77777777" w:rsidR="0011075F" w:rsidRDefault="008A6E17">
            <w:pPr>
              <w:spacing w:after="30" w:line="252" w:lineRule="auto"/>
            </w:pPr>
            <w:r>
              <w:rPr>
                <w:sz w:val="16"/>
              </w:rPr>
              <w:t>DESIGN_PRINCIPLES.md</w:t>
            </w:r>
            <w:r>
              <w:rPr>
                <w:sz w:val="16"/>
              </w:rPr>
              <w:br/>
              <w:t>01-vision/design-pillars.md</w:t>
            </w:r>
          </w:p>
        </w:tc>
        <w:tc>
          <w:tcPr>
            <w:tcW w:w="3855" w:type="dxa"/>
            <w:tcMar>
              <w:top w:w="90" w:type="dxa"/>
              <w:left w:w="120" w:type="dxa"/>
              <w:bottom w:w="90" w:type="dxa"/>
              <w:right w:w="120" w:type="dxa"/>
            </w:tcMar>
            <w:vAlign w:val="center"/>
          </w:tcPr>
          <w:p w14:paraId="30069AE7" w14:textId="77777777" w:rsidR="0011075F" w:rsidRDefault="008A6E17">
            <w:pPr>
              <w:spacing w:after="30" w:line="252" w:lineRule="auto"/>
            </w:pPr>
            <w:r>
              <w:rPr>
                <w:sz w:val="16"/>
              </w:rPr>
              <w:t>Incluso</w:t>
            </w:r>
          </w:p>
        </w:tc>
      </w:tr>
      <w:tr w:rsidR="0011075F" w14:paraId="3F9562B5" w14:textId="77777777">
        <w:trPr>
          <w:cantSplit/>
          <w:jc w:val="center"/>
        </w:trPr>
        <w:tc>
          <w:tcPr>
            <w:tcW w:w="1984" w:type="dxa"/>
            <w:shd w:val="clear" w:color="auto" w:fill="F8F5EF"/>
            <w:tcMar>
              <w:top w:w="90" w:type="dxa"/>
              <w:left w:w="120" w:type="dxa"/>
              <w:bottom w:w="90" w:type="dxa"/>
              <w:right w:w="120" w:type="dxa"/>
            </w:tcMar>
            <w:vAlign w:val="center"/>
          </w:tcPr>
          <w:p w14:paraId="7F44080E" w14:textId="77777777" w:rsidR="0011075F" w:rsidRDefault="008A6E17">
            <w:pPr>
              <w:spacing w:after="30" w:line="252" w:lineRule="auto"/>
            </w:pPr>
            <w:r>
              <w:rPr>
                <w:sz w:val="16"/>
              </w:rPr>
              <w:t>2. Visione e principi di design / Obiettivi dell'esperienza e promessa al giocatore</w:t>
            </w:r>
          </w:p>
        </w:tc>
        <w:tc>
          <w:tcPr>
            <w:tcW w:w="3515" w:type="dxa"/>
            <w:shd w:val="clear" w:color="auto" w:fill="F8F5EF"/>
            <w:tcMar>
              <w:top w:w="90" w:type="dxa"/>
              <w:left w:w="120" w:type="dxa"/>
              <w:bottom w:w="90" w:type="dxa"/>
              <w:right w:w="120" w:type="dxa"/>
            </w:tcMar>
            <w:vAlign w:val="center"/>
          </w:tcPr>
          <w:p w14:paraId="6FF5F453" w14:textId="77777777" w:rsidR="0011075F" w:rsidRDefault="008A6E17">
            <w:pPr>
              <w:spacing w:after="30" w:line="252" w:lineRule="auto"/>
            </w:pPr>
            <w:r>
              <w:rPr>
                <w:sz w:val="16"/>
              </w:rPr>
              <w:t>01-vision/game-design-bible/experience-goals.md</w:t>
            </w:r>
            <w:r>
              <w:rPr>
                <w:sz w:val="16"/>
              </w:rPr>
              <w:br/>
              <w:t>01-vision/game-design-bible/player-promise.md</w:t>
            </w:r>
          </w:p>
        </w:tc>
        <w:tc>
          <w:tcPr>
            <w:tcW w:w="3855" w:type="dxa"/>
            <w:shd w:val="clear" w:color="auto" w:fill="F8F5EF"/>
            <w:tcMar>
              <w:top w:w="90" w:type="dxa"/>
              <w:left w:w="120" w:type="dxa"/>
              <w:bottom w:w="90" w:type="dxa"/>
              <w:right w:w="120" w:type="dxa"/>
            </w:tcMar>
            <w:vAlign w:val="center"/>
          </w:tcPr>
          <w:p w14:paraId="49AAFC14" w14:textId="77777777" w:rsidR="0011075F" w:rsidRDefault="008A6E17">
            <w:pPr>
              <w:spacing w:after="30" w:line="252" w:lineRule="auto"/>
            </w:pPr>
            <w:r>
              <w:rPr>
                <w:sz w:val="16"/>
              </w:rPr>
              <w:t>Incluso</w:t>
            </w:r>
          </w:p>
        </w:tc>
      </w:tr>
      <w:tr w:rsidR="0011075F" w14:paraId="09BECAF0" w14:textId="77777777">
        <w:trPr>
          <w:cantSplit/>
          <w:jc w:val="center"/>
        </w:trPr>
        <w:tc>
          <w:tcPr>
            <w:tcW w:w="1984" w:type="dxa"/>
            <w:tcMar>
              <w:top w:w="90" w:type="dxa"/>
              <w:left w:w="120" w:type="dxa"/>
              <w:bottom w:w="90" w:type="dxa"/>
              <w:right w:w="120" w:type="dxa"/>
            </w:tcMar>
            <w:vAlign w:val="center"/>
          </w:tcPr>
          <w:p w14:paraId="60F8929E" w14:textId="77777777" w:rsidR="0011075F" w:rsidRDefault="008A6E17">
            <w:pPr>
              <w:spacing w:after="30" w:line="252" w:lineRule="auto"/>
            </w:pPr>
            <w:r>
              <w:rPr>
                <w:sz w:val="16"/>
              </w:rPr>
              <w:t>2. Visione e principi di design / Vincoli, scope e non-obiettivi</w:t>
            </w:r>
          </w:p>
        </w:tc>
        <w:tc>
          <w:tcPr>
            <w:tcW w:w="3515" w:type="dxa"/>
            <w:tcMar>
              <w:top w:w="90" w:type="dxa"/>
              <w:left w:w="120" w:type="dxa"/>
              <w:bottom w:w="90" w:type="dxa"/>
              <w:right w:w="120" w:type="dxa"/>
            </w:tcMar>
            <w:vAlign w:val="center"/>
          </w:tcPr>
          <w:p w14:paraId="3B1DA193" w14:textId="77777777" w:rsidR="0011075F" w:rsidRDefault="008A6E17">
            <w:pPr>
              <w:spacing w:after="30" w:line="252" w:lineRule="auto"/>
            </w:pPr>
            <w:r>
              <w:rPr>
                <w:sz w:val="16"/>
              </w:rPr>
              <w:t>01-vision/game-design-bible/product-constraints.md</w:t>
            </w:r>
            <w:r>
              <w:rPr>
                <w:sz w:val="16"/>
              </w:rPr>
              <w:br/>
              <w:t>01-vision/scope-and-non-goals.md</w:t>
            </w:r>
          </w:p>
        </w:tc>
        <w:tc>
          <w:tcPr>
            <w:tcW w:w="3855" w:type="dxa"/>
            <w:tcMar>
              <w:top w:w="90" w:type="dxa"/>
              <w:left w:w="120" w:type="dxa"/>
              <w:bottom w:w="90" w:type="dxa"/>
              <w:right w:w="120" w:type="dxa"/>
            </w:tcMar>
            <w:vAlign w:val="center"/>
          </w:tcPr>
          <w:p w14:paraId="7ACC46A3" w14:textId="77777777" w:rsidR="0011075F" w:rsidRDefault="008A6E17">
            <w:pPr>
              <w:spacing w:after="30" w:line="252" w:lineRule="auto"/>
            </w:pPr>
            <w:r>
              <w:rPr>
                <w:sz w:val="16"/>
              </w:rPr>
              <w:t>Incluso</w:t>
            </w:r>
          </w:p>
        </w:tc>
      </w:tr>
      <w:tr w:rsidR="0011075F" w14:paraId="5B6678E4" w14:textId="77777777">
        <w:trPr>
          <w:cantSplit/>
          <w:jc w:val="center"/>
        </w:trPr>
        <w:tc>
          <w:tcPr>
            <w:tcW w:w="1984" w:type="dxa"/>
            <w:shd w:val="clear" w:color="auto" w:fill="F8F5EF"/>
            <w:tcMar>
              <w:top w:w="90" w:type="dxa"/>
              <w:left w:w="120" w:type="dxa"/>
              <w:bottom w:w="90" w:type="dxa"/>
              <w:right w:w="120" w:type="dxa"/>
            </w:tcMar>
            <w:vAlign w:val="center"/>
          </w:tcPr>
          <w:p w14:paraId="777C0611" w14:textId="77777777" w:rsidR="0011075F" w:rsidRDefault="008A6E17">
            <w:pPr>
              <w:spacing w:after="30" w:line="252" w:lineRule="auto"/>
            </w:pPr>
            <w:r>
              <w:rPr>
                <w:sz w:val="16"/>
              </w:rPr>
              <w:t>3. Fondazione storica / Ambientazione e periodo storico</w:t>
            </w:r>
          </w:p>
        </w:tc>
        <w:tc>
          <w:tcPr>
            <w:tcW w:w="3515" w:type="dxa"/>
            <w:shd w:val="clear" w:color="auto" w:fill="F8F5EF"/>
            <w:tcMar>
              <w:top w:w="90" w:type="dxa"/>
              <w:left w:w="120" w:type="dxa"/>
              <w:bottom w:w="90" w:type="dxa"/>
              <w:right w:w="120" w:type="dxa"/>
            </w:tcMar>
            <w:vAlign w:val="center"/>
          </w:tcPr>
          <w:p w14:paraId="6C01B2CF" w14:textId="77777777" w:rsidR="0011075F" w:rsidRDefault="008A6E17">
            <w:pPr>
              <w:spacing w:after="30" w:line="252" w:lineRule="auto"/>
            </w:pPr>
            <w:r>
              <w:rPr>
                <w:sz w:val="16"/>
              </w:rPr>
              <w:t>02-historical-foundation/historical-framework.md</w:t>
            </w:r>
            <w:r>
              <w:rPr>
                <w:sz w:val="16"/>
              </w:rPr>
              <w:br/>
              <w:t>02-historical-foundation/chronology/official-timeline.md</w:t>
            </w:r>
            <w:r>
              <w:rPr>
                <w:sz w:val="16"/>
              </w:rPr>
              <w:br/>
              <w:t>07-pompeii-demo/design/historical-date.md</w:t>
            </w:r>
          </w:p>
        </w:tc>
        <w:tc>
          <w:tcPr>
            <w:tcW w:w="3855" w:type="dxa"/>
            <w:shd w:val="clear" w:color="auto" w:fill="F8F5EF"/>
            <w:tcMar>
              <w:top w:w="90" w:type="dxa"/>
              <w:left w:w="120" w:type="dxa"/>
              <w:bottom w:w="90" w:type="dxa"/>
              <w:right w:w="120" w:type="dxa"/>
            </w:tcMar>
            <w:vAlign w:val="center"/>
          </w:tcPr>
          <w:p w14:paraId="18359A20" w14:textId="77777777" w:rsidR="0011075F" w:rsidRDefault="008A6E17">
            <w:pPr>
              <w:spacing w:after="30" w:line="252" w:lineRule="auto"/>
            </w:pPr>
            <w:r>
              <w:rPr>
                <w:sz w:val="16"/>
              </w:rPr>
              <w:t>Incluso</w:t>
            </w:r>
          </w:p>
        </w:tc>
      </w:tr>
      <w:tr w:rsidR="0011075F" w14:paraId="480F994D" w14:textId="77777777">
        <w:trPr>
          <w:cantSplit/>
          <w:jc w:val="center"/>
        </w:trPr>
        <w:tc>
          <w:tcPr>
            <w:tcW w:w="1984" w:type="dxa"/>
            <w:tcMar>
              <w:top w:w="90" w:type="dxa"/>
              <w:left w:w="120" w:type="dxa"/>
              <w:bottom w:w="90" w:type="dxa"/>
              <w:right w:w="120" w:type="dxa"/>
            </w:tcMar>
            <w:vAlign w:val="center"/>
          </w:tcPr>
          <w:p w14:paraId="0538B6AC" w14:textId="77777777" w:rsidR="0011075F" w:rsidRDefault="008A6E17">
            <w:pPr>
              <w:spacing w:after="30" w:line="252" w:lineRule="auto"/>
            </w:pPr>
            <w:r>
              <w:rPr>
                <w:sz w:val="16"/>
              </w:rPr>
              <w:t>3. Fondazione storica / Accuratezza storica e classificazione delle fonti</w:t>
            </w:r>
          </w:p>
        </w:tc>
        <w:tc>
          <w:tcPr>
            <w:tcW w:w="3515" w:type="dxa"/>
            <w:tcMar>
              <w:top w:w="90" w:type="dxa"/>
              <w:left w:w="120" w:type="dxa"/>
              <w:bottom w:w="90" w:type="dxa"/>
              <w:right w:w="120" w:type="dxa"/>
            </w:tcMar>
            <w:vAlign w:val="center"/>
          </w:tcPr>
          <w:p w14:paraId="6BC490EA" w14:textId="77777777" w:rsidR="0011075F" w:rsidRDefault="008A6E17">
            <w:pPr>
              <w:spacing w:after="30" w:line="252" w:lineRule="auto"/>
            </w:pPr>
            <w:r>
              <w:rPr>
                <w:sz w:val="16"/>
              </w:rPr>
              <w:t>02-historical-foundation/sources/research-methodology.md</w:t>
            </w:r>
            <w:r>
              <w:rPr>
                <w:sz w:val="16"/>
              </w:rPr>
              <w:br/>
              <w:t>02-historical-foundation/sources/historical-claims-register.md</w:t>
            </w:r>
          </w:p>
        </w:tc>
        <w:tc>
          <w:tcPr>
            <w:tcW w:w="3855" w:type="dxa"/>
            <w:tcMar>
              <w:top w:w="90" w:type="dxa"/>
              <w:left w:w="120" w:type="dxa"/>
              <w:bottom w:w="90" w:type="dxa"/>
              <w:right w:w="120" w:type="dxa"/>
            </w:tcMar>
            <w:vAlign w:val="center"/>
          </w:tcPr>
          <w:p w14:paraId="6EF85631" w14:textId="77777777" w:rsidR="0011075F" w:rsidRDefault="008A6E17">
            <w:pPr>
              <w:spacing w:after="30" w:line="252" w:lineRule="auto"/>
            </w:pPr>
            <w:r>
              <w:rPr>
                <w:sz w:val="16"/>
              </w:rPr>
              <w:t>Incluso</w:t>
            </w:r>
          </w:p>
        </w:tc>
      </w:tr>
      <w:tr w:rsidR="0011075F" w14:paraId="39F980F4" w14:textId="77777777">
        <w:trPr>
          <w:cantSplit/>
          <w:jc w:val="center"/>
        </w:trPr>
        <w:tc>
          <w:tcPr>
            <w:tcW w:w="1984" w:type="dxa"/>
            <w:shd w:val="clear" w:color="auto" w:fill="F8F5EF"/>
            <w:tcMar>
              <w:top w:w="90" w:type="dxa"/>
              <w:left w:w="120" w:type="dxa"/>
              <w:bottom w:w="90" w:type="dxa"/>
              <w:right w:w="120" w:type="dxa"/>
            </w:tcMar>
            <w:vAlign w:val="center"/>
          </w:tcPr>
          <w:p w14:paraId="1978F06C" w14:textId="77777777" w:rsidR="0011075F" w:rsidRDefault="008A6E17">
            <w:pPr>
              <w:spacing w:after="30" w:line="252" w:lineRule="auto"/>
            </w:pPr>
            <w:r>
              <w:rPr>
                <w:sz w:val="16"/>
              </w:rPr>
              <w:t>3. Fondazione storica / Cronologia ufficiale</w:t>
            </w:r>
          </w:p>
        </w:tc>
        <w:tc>
          <w:tcPr>
            <w:tcW w:w="3515" w:type="dxa"/>
            <w:shd w:val="clear" w:color="auto" w:fill="F8F5EF"/>
            <w:tcMar>
              <w:top w:w="90" w:type="dxa"/>
              <w:left w:w="120" w:type="dxa"/>
              <w:bottom w:w="90" w:type="dxa"/>
              <w:right w:w="120" w:type="dxa"/>
            </w:tcMar>
            <w:vAlign w:val="center"/>
          </w:tcPr>
          <w:p w14:paraId="4FAC23B8" w14:textId="77777777" w:rsidR="0011075F" w:rsidRDefault="008A6E17">
            <w:pPr>
              <w:spacing w:after="30" w:line="252" w:lineRule="auto"/>
            </w:pPr>
            <w:r>
              <w:rPr>
                <w:sz w:val="16"/>
              </w:rPr>
              <w:t>02-historical-foundation/chronology/imperial-timeline.md</w:t>
            </w:r>
            <w:r>
              <w:rPr>
                <w:sz w:val="16"/>
              </w:rPr>
              <w:br/>
              <w:t>02-historical-foundation/chronology/pompeii-timeline.md</w:t>
            </w:r>
          </w:p>
        </w:tc>
        <w:tc>
          <w:tcPr>
            <w:tcW w:w="3855" w:type="dxa"/>
            <w:shd w:val="clear" w:color="auto" w:fill="F8F5EF"/>
            <w:tcMar>
              <w:top w:w="90" w:type="dxa"/>
              <w:left w:w="120" w:type="dxa"/>
              <w:bottom w:w="90" w:type="dxa"/>
              <w:right w:w="120" w:type="dxa"/>
            </w:tcMar>
            <w:vAlign w:val="center"/>
          </w:tcPr>
          <w:p w14:paraId="19E3246F" w14:textId="77777777" w:rsidR="0011075F" w:rsidRDefault="008A6E17">
            <w:pPr>
              <w:spacing w:after="30" w:line="252" w:lineRule="auto"/>
            </w:pPr>
            <w:r>
              <w:rPr>
                <w:sz w:val="16"/>
              </w:rPr>
              <w:t>Incluso</w:t>
            </w:r>
          </w:p>
        </w:tc>
      </w:tr>
      <w:tr w:rsidR="0011075F" w14:paraId="26C91F15" w14:textId="77777777">
        <w:trPr>
          <w:cantSplit/>
          <w:jc w:val="center"/>
        </w:trPr>
        <w:tc>
          <w:tcPr>
            <w:tcW w:w="1984" w:type="dxa"/>
            <w:tcMar>
              <w:top w:w="90" w:type="dxa"/>
              <w:left w:w="120" w:type="dxa"/>
              <w:bottom w:w="90" w:type="dxa"/>
              <w:right w:w="120" w:type="dxa"/>
            </w:tcMar>
            <w:vAlign w:val="center"/>
          </w:tcPr>
          <w:p w14:paraId="33D4E72F" w14:textId="77777777" w:rsidR="0011075F" w:rsidRDefault="008A6E17">
            <w:pPr>
              <w:spacing w:after="30" w:line="252" w:lineRule="auto"/>
            </w:pPr>
            <w:r>
              <w:rPr>
                <w:sz w:val="16"/>
              </w:rPr>
              <w:t>3. Fondazione storica / Controversie, licenze creative e anacronismi</w:t>
            </w:r>
          </w:p>
        </w:tc>
        <w:tc>
          <w:tcPr>
            <w:tcW w:w="3515" w:type="dxa"/>
            <w:tcMar>
              <w:top w:w="90" w:type="dxa"/>
              <w:left w:w="120" w:type="dxa"/>
              <w:bottom w:w="90" w:type="dxa"/>
              <w:right w:w="120" w:type="dxa"/>
            </w:tcMar>
            <w:vAlign w:val="center"/>
          </w:tcPr>
          <w:p w14:paraId="09B5C80D" w14:textId="77777777" w:rsidR="0011075F" w:rsidRDefault="008A6E17">
            <w:pPr>
              <w:spacing w:after="30" w:line="252" w:lineRule="auto"/>
            </w:pPr>
            <w:r>
              <w:rPr>
                <w:sz w:val="16"/>
              </w:rPr>
              <w:t>02-historical-foundation/sources/controversies-register.md</w:t>
            </w:r>
            <w:r>
              <w:rPr>
                <w:sz w:val="16"/>
              </w:rPr>
              <w:br/>
              <w:t>02-historical-foundation/sources/creative-licenses.md</w:t>
            </w:r>
            <w:r>
              <w:rPr>
                <w:sz w:val="16"/>
              </w:rPr>
              <w:br/>
              <w:t>02-historical-foundation/sources/anachronisms-register.md</w:t>
            </w:r>
          </w:p>
        </w:tc>
        <w:tc>
          <w:tcPr>
            <w:tcW w:w="3855" w:type="dxa"/>
            <w:tcMar>
              <w:top w:w="90" w:type="dxa"/>
              <w:left w:w="120" w:type="dxa"/>
              <w:bottom w:w="90" w:type="dxa"/>
              <w:right w:w="120" w:type="dxa"/>
            </w:tcMar>
            <w:vAlign w:val="center"/>
          </w:tcPr>
          <w:p w14:paraId="1DC84343" w14:textId="77777777" w:rsidR="0011075F" w:rsidRDefault="008A6E17">
            <w:pPr>
              <w:spacing w:after="30" w:line="252" w:lineRule="auto"/>
            </w:pPr>
            <w:r>
              <w:rPr>
                <w:sz w:val="16"/>
              </w:rPr>
              <w:t>Incluso</w:t>
            </w:r>
          </w:p>
        </w:tc>
      </w:tr>
      <w:tr w:rsidR="0011075F" w14:paraId="5891A5E1" w14:textId="77777777">
        <w:trPr>
          <w:cantSplit/>
          <w:jc w:val="center"/>
        </w:trPr>
        <w:tc>
          <w:tcPr>
            <w:tcW w:w="1984" w:type="dxa"/>
            <w:shd w:val="clear" w:color="auto" w:fill="F8F5EF"/>
            <w:tcMar>
              <w:top w:w="90" w:type="dxa"/>
              <w:left w:w="120" w:type="dxa"/>
              <w:bottom w:w="90" w:type="dxa"/>
              <w:right w:w="120" w:type="dxa"/>
            </w:tcMar>
            <w:vAlign w:val="center"/>
          </w:tcPr>
          <w:p w14:paraId="0CBA35E2" w14:textId="77777777" w:rsidR="0011075F" w:rsidRDefault="008A6E17">
            <w:pPr>
              <w:spacing w:after="30" w:line="252" w:lineRule="auto"/>
            </w:pPr>
            <w:r>
              <w:rPr>
                <w:sz w:val="16"/>
              </w:rPr>
              <w:t>3. Fondazione storica / Etica e rappresentazione</w:t>
            </w:r>
          </w:p>
        </w:tc>
        <w:tc>
          <w:tcPr>
            <w:tcW w:w="3515" w:type="dxa"/>
            <w:shd w:val="clear" w:color="auto" w:fill="F8F5EF"/>
            <w:tcMar>
              <w:top w:w="90" w:type="dxa"/>
              <w:left w:w="120" w:type="dxa"/>
              <w:bottom w:w="90" w:type="dxa"/>
              <w:right w:w="120" w:type="dxa"/>
            </w:tcMar>
            <w:vAlign w:val="center"/>
          </w:tcPr>
          <w:p w14:paraId="5EB1DCFE" w14:textId="77777777" w:rsidR="0011075F" w:rsidRDefault="008A6E17">
            <w:pPr>
              <w:spacing w:after="30" w:line="252" w:lineRule="auto"/>
            </w:pPr>
            <w:r>
              <w:rPr>
                <w:sz w:val="16"/>
              </w:rPr>
              <w:t>02-historical-foundation/ethics-and-representation.md</w:t>
            </w:r>
            <w:r>
              <w:rPr>
                <w:sz w:val="16"/>
              </w:rPr>
              <w:br/>
              <w:t>06-content/narrative/content-sensitivity.md</w:t>
            </w:r>
          </w:p>
        </w:tc>
        <w:tc>
          <w:tcPr>
            <w:tcW w:w="3855" w:type="dxa"/>
            <w:shd w:val="clear" w:color="auto" w:fill="F8F5EF"/>
            <w:tcMar>
              <w:top w:w="90" w:type="dxa"/>
              <w:left w:w="120" w:type="dxa"/>
              <w:bottom w:w="90" w:type="dxa"/>
              <w:right w:w="120" w:type="dxa"/>
            </w:tcMar>
            <w:vAlign w:val="center"/>
          </w:tcPr>
          <w:p w14:paraId="6877D776" w14:textId="77777777" w:rsidR="0011075F" w:rsidRDefault="008A6E17">
            <w:pPr>
              <w:spacing w:after="30" w:line="252" w:lineRule="auto"/>
            </w:pPr>
            <w:r>
              <w:rPr>
                <w:sz w:val="16"/>
              </w:rPr>
              <w:t>Incluso</w:t>
            </w:r>
          </w:p>
        </w:tc>
      </w:tr>
      <w:tr w:rsidR="0011075F" w14:paraId="11712E2C" w14:textId="77777777">
        <w:trPr>
          <w:cantSplit/>
          <w:jc w:val="center"/>
        </w:trPr>
        <w:tc>
          <w:tcPr>
            <w:tcW w:w="1984" w:type="dxa"/>
            <w:tcMar>
              <w:top w:w="90" w:type="dxa"/>
              <w:left w:w="120" w:type="dxa"/>
              <w:bottom w:w="90" w:type="dxa"/>
              <w:right w:w="120" w:type="dxa"/>
            </w:tcMar>
            <w:vAlign w:val="center"/>
          </w:tcPr>
          <w:p w14:paraId="669584AC" w14:textId="77777777" w:rsidR="0011075F" w:rsidRDefault="008A6E17">
            <w:pPr>
              <w:spacing w:after="30" w:line="252" w:lineRule="auto"/>
            </w:pPr>
            <w:r>
              <w:rPr>
                <w:sz w:val="16"/>
              </w:rPr>
              <w:t>4. Mondo, Impero e rete urbana / Struttura dell'Impero, regioni e province</w:t>
            </w:r>
          </w:p>
        </w:tc>
        <w:tc>
          <w:tcPr>
            <w:tcW w:w="3515" w:type="dxa"/>
            <w:tcMar>
              <w:top w:w="90" w:type="dxa"/>
              <w:left w:w="120" w:type="dxa"/>
              <w:bottom w:w="90" w:type="dxa"/>
              <w:right w:w="120" w:type="dxa"/>
            </w:tcMar>
            <w:vAlign w:val="center"/>
          </w:tcPr>
          <w:p w14:paraId="110FB5D2" w14:textId="77777777" w:rsidR="0011075F" w:rsidRDefault="008A6E17">
            <w:pPr>
              <w:spacing w:after="30" w:line="252" w:lineRule="auto"/>
            </w:pPr>
            <w:r>
              <w:rPr>
                <w:sz w:val="16"/>
              </w:rPr>
              <w:t>03-world/geography/empire-overview.md</w:t>
            </w:r>
            <w:r>
              <w:rPr>
                <w:sz w:val="16"/>
              </w:rPr>
              <w:br/>
              <w:t>03-world/geography/regions.md</w:t>
            </w:r>
            <w:r>
              <w:rPr>
                <w:sz w:val="16"/>
              </w:rPr>
              <w:br/>
              <w:t>03-world/geography/geographic-framework.md</w:t>
            </w:r>
          </w:p>
        </w:tc>
        <w:tc>
          <w:tcPr>
            <w:tcW w:w="3855" w:type="dxa"/>
            <w:tcMar>
              <w:top w:w="90" w:type="dxa"/>
              <w:left w:w="120" w:type="dxa"/>
              <w:bottom w:w="90" w:type="dxa"/>
              <w:right w:w="120" w:type="dxa"/>
            </w:tcMar>
            <w:vAlign w:val="center"/>
          </w:tcPr>
          <w:p w14:paraId="22BEEC05" w14:textId="77777777" w:rsidR="0011075F" w:rsidRDefault="008A6E17">
            <w:pPr>
              <w:spacing w:after="30" w:line="252" w:lineRule="auto"/>
            </w:pPr>
            <w:r>
              <w:rPr>
                <w:sz w:val="16"/>
              </w:rPr>
              <w:t>Incluso</w:t>
            </w:r>
          </w:p>
        </w:tc>
      </w:tr>
      <w:tr w:rsidR="0011075F" w14:paraId="1B367965" w14:textId="77777777">
        <w:trPr>
          <w:cantSplit/>
          <w:jc w:val="center"/>
        </w:trPr>
        <w:tc>
          <w:tcPr>
            <w:tcW w:w="1984" w:type="dxa"/>
            <w:shd w:val="clear" w:color="auto" w:fill="F8F5EF"/>
            <w:tcMar>
              <w:top w:w="90" w:type="dxa"/>
              <w:left w:w="120" w:type="dxa"/>
              <w:bottom w:w="90" w:type="dxa"/>
              <w:right w:w="120" w:type="dxa"/>
            </w:tcMar>
            <w:vAlign w:val="center"/>
          </w:tcPr>
          <w:p w14:paraId="3E0503DC" w14:textId="77777777" w:rsidR="0011075F" w:rsidRDefault="008A6E17">
            <w:pPr>
              <w:spacing w:after="30" w:line="252" w:lineRule="auto"/>
            </w:pPr>
            <w:r>
              <w:rPr>
                <w:sz w:val="16"/>
              </w:rPr>
              <w:lastRenderedPageBreak/>
              <w:t xml:space="preserve">4. Mondo, Impero e rete urbana / Rete </w:t>
            </w:r>
            <w:r>
              <w:rPr>
                <w:sz w:val="16"/>
              </w:rPr>
              <w:t>delle citta e citta previste</w:t>
            </w:r>
          </w:p>
        </w:tc>
        <w:tc>
          <w:tcPr>
            <w:tcW w:w="3515" w:type="dxa"/>
            <w:shd w:val="clear" w:color="auto" w:fill="F8F5EF"/>
            <w:tcMar>
              <w:top w:w="90" w:type="dxa"/>
              <w:left w:w="120" w:type="dxa"/>
              <w:bottom w:w="90" w:type="dxa"/>
              <w:right w:w="120" w:type="dxa"/>
            </w:tcMar>
            <w:vAlign w:val="center"/>
          </w:tcPr>
          <w:p w14:paraId="6171D966" w14:textId="77777777" w:rsidR="0011075F" w:rsidRDefault="008A6E17">
            <w:pPr>
              <w:spacing w:after="30" w:line="252" w:lineRule="auto"/>
            </w:pPr>
            <w:r>
              <w:rPr>
                <w:sz w:val="16"/>
              </w:rPr>
              <w:t>03-world/settlements/cities.md</w:t>
            </w:r>
            <w:r>
              <w:rPr>
                <w:sz w:val="16"/>
              </w:rPr>
              <w:br/>
              <w:t>03-world/settlements/imperial-city-matrix.md</w:t>
            </w:r>
            <w:r>
              <w:rPr>
                <w:sz w:val="16"/>
              </w:rPr>
              <w:br/>
              <w:t>03-world/settlements/city-template.md</w:t>
            </w:r>
          </w:p>
        </w:tc>
        <w:tc>
          <w:tcPr>
            <w:tcW w:w="3855" w:type="dxa"/>
            <w:shd w:val="clear" w:color="auto" w:fill="F8F5EF"/>
            <w:tcMar>
              <w:top w:w="90" w:type="dxa"/>
              <w:left w:w="120" w:type="dxa"/>
              <w:bottom w:w="90" w:type="dxa"/>
              <w:right w:w="120" w:type="dxa"/>
            </w:tcMar>
            <w:vAlign w:val="center"/>
          </w:tcPr>
          <w:p w14:paraId="67AE0D05" w14:textId="77777777" w:rsidR="0011075F" w:rsidRDefault="008A6E17">
            <w:pPr>
              <w:spacing w:after="30" w:line="252" w:lineRule="auto"/>
            </w:pPr>
            <w:r>
              <w:rPr>
                <w:sz w:val="16"/>
              </w:rPr>
              <w:t>Incluso</w:t>
            </w:r>
          </w:p>
        </w:tc>
      </w:tr>
      <w:tr w:rsidR="0011075F" w14:paraId="7EC253B2" w14:textId="77777777">
        <w:trPr>
          <w:cantSplit/>
          <w:jc w:val="center"/>
        </w:trPr>
        <w:tc>
          <w:tcPr>
            <w:tcW w:w="1984" w:type="dxa"/>
            <w:tcMar>
              <w:top w:w="90" w:type="dxa"/>
              <w:left w:w="120" w:type="dxa"/>
              <w:bottom w:w="90" w:type="dxa"/>
              <w:right w:w="120" w:type="dxa"/>
            </w:tcMar>
            <w:vAlign w:val="center"/>
          </w:tcPr>
          <w:p w14:paraId="13DBE5D8" w14:textId="77777777" w:rsidR="0011075F" w:rsidRDefault="008A6E17">
            <w:pPr>
              <w:spacing w:after="30" w:line="252" w:lineRule="auto"/>
            </w:pPr>
            <w:r>
              <w:rPr>
                <w:sz w:val="16"/>
              </w:rPr>
              <w:t>4. Mondo, Impero e rete urbana / Insediamenti e livelli di dettaglio</w:t>
            </w:r>
          </w:p>
        </w:tc>
        <w:tc>
          <w:tcPr>
            <w:tcW w:w="3515" w:type="dxa"/>
            <w:tcMar>
              <w:top w:w="90" w:type="dxa"/>
              <w:left w:w="120" w:type="dxa"/>
              <w:bottom w:w="90" w:type="dxa"/>
              <w:right w:w="120" w:type="dxa"/>
            </w:tcMar>
            <w:vAlign w:val="center"/>
          </w:tcPr>
          <w:p w14:paraId="760D5440" w14:textId="77777777" w:rsidR="0011075F" w:rsidRDefault="008A6E17">
            <w:pPr>
              <w:spacing w:after="30" w:line="252" w:lineRule="auto"/>
            </w:pPr>
            <w:r>
              <w:rPr>
                <w:sz w:val="16"/>
              </w:rPr>
              <w:t>03-world/settlements/settlement-framework.md</w:t>
            </w:r>
            <w:r>
              <w:rPr>
                <w:sz w:val="16"/>
              </w:rPr>
              <w:br/>
              <w:t>03-world/settlements/villages.md</w:t>
            </w:r>
            <w:r>
              <w:rPr>
                <w:sz w:val="16"/>
              </w:rPr>
              <w:br/>
              <w:t>03-world/settlements/road-stations.md</w:t>
            </w:r>
            <w:r>
              <w:rPr>
                <w:sz w:val="16"/>
              </w:rPr>
              <w:br/>
              <w:t>03-world/settlements/military-camps.md</w:t>
            </w:r>
          </w:p>
        </w:tc>
        <w:tc>
          <w:tcPr>
            <w:tcW w:w="3855" w:type="dxa"/>
            <w:tcMar>
              <w:top w:w="90" w:type="dxa"/>
              <w:left w:w="120" w:type="dxa"/>
              <w:bottom w:w="90" w:type="dxa"/>
              <w:right w:w="120" w:type="dxa"/>
            </w:tcMar>
            <w:vAlign w:val="center"/>
          </w:tcPr>
          <w:p w14:paraId="786611B5" w14:textId="77777777" w:rsidR="0011075F" w:rsidRDefault="008A6E17">
            <w:pPr>
              <w:spacing w:after="30" w:line="252" w:lineRule="auto"/>
            </w:pPr>
            <w:r>
              <w:rPr>
                <w:sz w:val="16"/>
              </w:rPr>
              <w:t>Incluso</w:t>
            </w:r>
          </w:p>
        </w:tc>
      </w:tr>
      <w:tr w:rsidR="0011075F" w14:paraId="212A34A9" w14:textId="77777777">
        <w:trPr>
          <w:cantSplit/>
          <w:jc w:val="center"/>
        </w:trPr>
        <w:tc>
          <w:tcPr>
            <w:tcW w:w="1984" w:type="dxa"/>
            <w:shd w:val="clear" w:color="auto" w:fill="F8F5EF"/>
            <w:tcMar>
              <w:top w:w="90" w:type="dxa"/>
              <w:left w:w="120" w:type="dxa"/>
              <w:bottom w:w="90" w:type="dxa"/>
              <w:right w:w="120" w:type="dxa"/>
            </w:tcMar>
            <w:vAlign w:val="center"/>
          </w:tcPr>
          <w:p w14:paraId="0011D91E" w14:textId="77777777" w:rsidR="0011075F" w:rsidRDefault="008A6E17">
            <w:pPr>
              <w:spacing w:after="30" w:line="252" w:lineRule="auto"/>
            </w:pPr>
            <w:r>
              <w:rPr>
                <w:sz w:val="16"/>
              </w:rPr>
              <w:t>4. Mondo, Impero e rete urbana / Edifici, infrastrutture, strade e porti</w:t>
            </w:r>
          </w:p>
        </w:tc>
        <w:tc>
          <w:tcPr>
            <w:tcW w:w="3515" w:type="dxa"/>
            <w:shd w:val="clear" w:color="auto" w:fill="F8F5EF"/>
            <w:tcMar>
              <w:top w:w="90" w:type="dxa"/>
              <w:left w:w="120" w:type="dxa"/>
              <w:bottom w:w="90" w:type="dxa"/>
              <w:right w:w="120" w:type="dxa"/>
            </w:tcMar>
            <w:vAlign w:val="center"/>
          </w:tcPr>
          <w:p w14:paraId="47C2F458" w14:textId="77777777" w:rsidR="0011075F" w:rsidRDefault="008A6E17">
            <w:pPr>
              <w:spacing w:after="30" w:line="252" w:lineRule="auto"/>
            </w:pPr>
            <w:r>
              <w:rPr>
                <w:sz w:val="16"/>
              </w:rPr>
              <w:t>03-world/structures/buildings.md</w:t>
            </w:r>
            <w:r>
              <w:rPr>
                <w:sz w:val="16"/>
              </w:rPr>
              <w:br/>
              <w:t>03-world/structures/infrastructure.md</w:t>
            </w:r>
            <w:r>
              <w:rPr>
                <w:sz w:val="16"/>
              </w:rPr>
              <w:br/>
              <w:t>03-world/structures/roads.md</w:t>
            </w:r>
            <w:r>
              <w:rPr>
                <w:sz w:val="16"/>
              </w:rPr>
              <w:br/>
              <w:t>03-world/structures/ports.md</w:t>
            </w:r>
          </w:p>
        </w:tc>
        <w:tc>
          <w:tcPr>
            <w:tcW w:w="3855" w:type="dxa"/>
            <w:shd w:val="clear" w:color="auto" w:fill="F8F5EF"/>
            <w:tcMar>
              <w:top w:w="90" w:type="dxa"/>
              <w:left w:w="120" w:type="dxa"/>
              <w:bottom w:w="90" w:type="dxa"/>
              <w:right w:w="120" w:type="dxa"/>
            </w:tcMar>
            <w:vAlign w:val="center"/>
          </w:tcPr>
          <w:p w14:paraId="1D24A066" w14:textId="77777777" w:rsidR="0011075F" w:rsidRDefault="008A6E17">
            <w:pPr>
              <w:spacing w:after="30" w:line="252" w:lineRule="auto"/>
            </w:pPr>
            <w:r>
              <w:rPr>
                <w:sz w:val="16"/>
              </w:rPr>
              <w:t>Incluso</w:t>
            </w:r>
          </w:p>
        </w:tc>
      </w:tr>
      <w:tr w:rsidR="0011075F" w14:paraId="1082166B" w14:textId="77777777">
        <w:trPr>
          <w:cantSplit/>
          <w:jc w:val="center"/>
        </w:trPr>
        <w:tc>
          <w:tcPr>
            <w:tcW w:w="1984" w:type="dxa"/>
            <w:tcMar>
              <w:top w:w="90" w:type="dxa"/>
              <w:left w:w="120" w:type="dxa"/>
              <w:bottom w:w="90" w:type="dxa"/>
              <w:right w:w="120" w:type="dxa"/>
            </w:tcMar>
            <w:vAlign w:val="center"/>
          </w:tcPr>
          <w:p w14:paraId="6B32F56F" w14:textId="77777777" w:rsidR="0011075F" w:rsidRDefault="008A6E17">
            <w:pPr>
              <w:spacing w:after="30" w:line="252" w:lineRule="auto"/>
            </w:pPr>
            <w:r>
              <w:rPr>
                <w:sz w:val="16"/>
              </w:rPr>
              <w:t>4. Mondo, Impero e rete urbana / Ville, aziende agricole, cave e miniere</w:t>
            </w:r>
          </w:p>
        </w:tc>
        <w:tc>
          <w:tcPr>
            <w:tcW w:w="3515" w:type="dxa"/>
            <w:tcMar>
              <w:top w:w="90" w:type="dxa"/>
              <w:left w:w="120" w:type="dxa"/>
              <w:bottom w:w="90" w:type="dxa"/>
              <w:right w:w="120" w:type="dxa"/>
            </w:tcMar>
            <w:vAlign w:val="center"/>
          </w:tcPr>
          <w:p w14:paraId="1CFE8C73" w14:textId="77777777" w:rsidR="0011075F" w:rsidRDefault="008A6E17">
            <w:pPr>
              <w:spacing w:after="30" w:line="252" w:lineRule="auto"/>
            </w:pPr>
            <w:r>
              <w:rPr>
                <w:sz w:val="16"/>
              </w:rPr>
              <w:t>03-world/rural-sites/villas.md</w:t>
            </w:r>
            <w:r>
              <w:rPr>
                <w:sz w:val="16"/>
              </w:rPr>
              <w:br/>
              <w:t>03-world/rural-sites/farms.md</w:t>
            </w:r>
            <w:r>
              <w:rPr>
                <w:sz w:val="16"/>
              </w:rPr>
              <w:br/>
              <w:t>03-world/rural-sites/quarries.md</w:t>
            </w:r>
            <w:r>
              <w:rPr>
                <w:sz w:val="16"/>
              </w:rPr>
              <w:br/>
              <w:t>03-world/rural-sites/mines.md</w:t>
            </w:r>
          </w:p>
        </w:tc>
        <w:tc>
          <w:tcPr>
            <w:tcW w:w="3855" w:type="dxa"/>
            <w:tcMar>
              <w:top w:w="90" w:type="dxa"/>
              <w:left w:w="120" w:type="dxa"/>
              <w:bottom w:w="90" w:type="dxa"/>
              <w:right w:w="120" w:type="dxa"/>
            </w:tcMar>
            <w:vAlign w:val="center"/>
          </w:tcPr>
          <w:p w14:paraId="6C5EEB9F" w14:textId="77777777" w:rsidR="0011075F" w:rsidRDefault="008A6E17">
            <w:pPr>
              <w:spacing w:after="30" w:line="252" w:lineRule="auto"/>
            </w:pPr>
            <w:r>
              <w:rPr>
                <w:sz w:val="16"/>
              </w:rPr>
              <w:t>Incluso</w:t>
            </w:r>
          </w:p>
        </w:tc>
      </w:tr>
      <w:tr w:rsidR="0011075F" w14:paraId="28B9642C" w14:textId="77777777">
        <w:trPr>
          <w:cantSplit/>
          <w:jc w:val="center"/>
        </w:trPr>
        <w:tc>
          <w:tcPr>
            <w:tcW w:w="1984" w:type="dxa"/>
            <w:shd w:val="clear" w:color="auto" w:fill="F8F5EF"/>
            <w:tcMar>
              <w:top w:w="90" w:type="dxa"/>
              <w:left w:w="120" w:type="dxa"/>
              <w:bottom w:w="90" w:type="dxa"/>
              <w:right w:w="120" w:type="dxa"/>
            </w:tcMar>
            <w:vAlign w:val="center"/>
          </w:tcPr>
          <w:p w14:paraId="69A2D0D3" w14:textId="77777777" w:rsidR="0011075F" w:rsidRDefault="008A6E17">
            <w:pPr>
              <w:spacing w:after="30" w:line="252" w:lineRule="auto"/>
            </w:pPr>
            <w:r>
              <w:rPr>
                <w:sz w:val="16"/>
              </w:rPr>
              <w:t>5. Pompei: vertical slice / Mandato, data e limiti della demo</w:t>
            </w:r>
          </w:p>
        </w:tc>
        <w:tc>
          <w:tcPr>
            <w:tcW w:w="3515" w:type="dxa"/>
            <w:shd w:val="clear" w:color="auto" w:fill="F8F5EF"/>
            <w:tcMar>
              <w:top w:w="90" w:type="dxa"/>
              <w:left w:w="120" w:type="dxa"/>
              <w:bottom w:w="90" w:type="dxa"/>
              <w:right w:w="120" w:type="dxa"/>
            </w:tcMar>
            <w:vAlign w:val="center"/>
          </w:tcPr>
          <w:p w14:paraId="26321335" w14:textId="77777777" w:rsidR="0011075F" w:rsidRDefault="008A6E17">
            <w:pPr>
              <w:spacing w:after="30" w:line="252" w:lineRule="auto"/>
            </w:pPr>
            <w:r>
              <w:rPr>
                <w:sz w:val="16"/>
              </w:rPr>
              <w:t>07-pompeii-demo/design/demo-charter.md</w:t>
            </w:r>
            <w:r>
              <w:rPr>
                <w:sz w:val="16"/>
              </w:rPr>
              <w:br/>
            </w:r>
            <w:r>
              <w:rPr>
                <w:sz w:val="16"/>
              </w:rPr>
              <w:t>07-pompeii-demo/design/historical-date.md</w:t>
            </w:r>
            <w:r>
              <w:rPr>
                <w:sz w:val="16"/>
              </w:rPr>
              <w:br/>
              <w:t>07-pompeii-demo/design/playable-area.md</w:t>
            </w:r>
          </w:p>
        </w:tc>
        <w:tc>
          <w:tcPr>
            <w:tcW w:w="3855" w:type="dxa"/>
            <w:shd w:val="clear" w:color="auto" w:fill="F8F5EF"/>
            <w:tcMar>
              <w:top w:w="90" w:type="dxa"/>
              <w:left w:w="120" w:type="dxa"/>
              <w:bottom w:w="90" w:type="dxa"/>
              <w:right w:w="120" w:type="dxa"/>
            </w:tcMar>
            <w:vAlign w:val="center"/>
          </w:tcPr>
          <w:p w14:paraId="6A17A8F3" w14:textId="77777777" w:rsidR="0011075F" w:rsidRDefault="008A6E17">
            <w:pPr>
              <w:spacing w:after="30" w:line="252" w:lineRule="auto"/>
            </w:pPr>
            <w:r>
              <w:rPr>
                <w:sz w:val="16"/>
              </w:rPr>
              <w:t>Incluso</w:t>
            </w:r>
          </w:p>
        </w:tc>
      </w:tr>
      <w:tr w:rsidR="0011075F" w14:paraId="1FAF5262" w14:textId="77777777">
        <w:trPr>
          <w:cantSplit/>
          <w:jc w:val="center"/>
        </w:trPr>
        <w:tc>
          <w:tcPr>
            <w:tcW w:w="1984" w:type="dxa"/>
            <w:tcMar>
              <w:top w:w="90" w:type="dxa"/>
              <w:left w:w="120" w:type="dxa"/>
              <w:bottom w:w="90" w:type="dxa"/>
              <w:right w:w="120" w:type="dxa"/>
            </w:tcMar>
            <w:vAlign w:val="center"/>
          </w:tcPr>
          <w:p w14:paraId="6B44A30E" w14:textId="77777777" w:rsidR="0011075F" w:rsidRDefault="008A6E17">
            <w:pPr>
              <w:spacing w:after="30" w:line="252" w:lineRule="auto"/>
            </w:pPr>
            <w:r>
              <w:rPr>
                <w:sz w:val="16"/>
              </w:rPr>
              <w:t>5. Pompei: vertical slice / Mappa generale e area della vertical slice</w:t>
            </w:r>
          </w:p>
        </w:tc>
        <w:tc>
          <w:tcPr>
            <w:tcW w:w="3515" w:type="dxa"/>
            <w:tcMar>
              <w:top w:w="90" w:type="dxa"/>
              <w:left w:w="120" w:type="dxa"/>
              <w:bottom w:w="90" w:type="dxa"/>
              <w:right w:w="120" w:type="dxa"/>
            </w:tcMar>
            <w:vAlign w:val="center"/>
          </w:tcPr>
          <w:p w14:paraId="43303D55" w14:textId="77777777" w:rsidR="0011075F" w:rsidRDefault="008A6E17">
            <w:pPr>
              <w:spacing w:after="30" w:line="252" w:lineRule="auto"/>
            </w:pPr>
            <w:r>
              <w:rPr>
                <w:sz w:val="16"/>
              </w:rPr>
              <w:t>07-pompeii-demo/design/playable-area.md</w:t>
            </w:r>
            <w:r>
              <w:rPr>
                <w:sz w:val="16"/>
              </w:rPr>
              <w:br/>
              <w:t>07-pompeii-demo/design/pompeii-urban-system.md</w:t>
            </w:r>
          </w:p>
        </w:tc>
        <w:tc>
          <w:tcPr>
            <w:tcW w:w="3855" w:type="dxa"/>
            <w:tcMar>
              <w:top w:w="90" w:type="dxa"/>
              <w:left w:w="120" w:type="dxa"/>
              <w:bottom w:w="90" w:type="dxa"/>
              <w:right w:w="120" w:type="dxa"/>
            </w:tcMar>
            <w:vAlign w:val="center"/>
          </w:tcPr>
          <w:p w14:paraId="2CADB96D" w14:textId="77777777" w:rsidR="0011075F" w:rsidRDefault="008A6E17">
            <w:pPr>
              <w:spacing w:after="30" w:line="252" w:lineRule="auto"/>
            </w:pPr>
            <w:r>
              <w:rPr>
                <w:sz w:val="16"/>
              </w:rPr>
              <w:t>Incluso</w:t>
            </w:r>
          </w:p>
        </w:tc>
      </w:tr>
      <w:tr w:rsidR="0011075F" w14:paraId="18839E36" w14:textId="77777777">
        <w:trPr>
          <w:cantSplit/>
          <w:jc w:val="center"/>
        </w:trPr>
        <w:tc>
          <w:tcPr>
            <w:tcW w:w="1984" w:type="dxa"/>
            <w:shd w:val="clear" w:color="auto" w:fill="F8F5EF"/>
            <w:tcMar>
              <w:top w:w="90" w:type="dxa"/>
              <w:left w:w="120" w:type="dxa"/>
              <w:bottom w:w="90" w:type="dxa"/>
              <w:right w:w="120" w:type="dxa"/>
            </w:tcMar>
            <w:vAlign w:val="center"/>
          </w:tcPr>
          <w:p w14:paraId="23F82D87" w14:textId="77777777" w:rsidR="0011075F" w:rsidRDefault="008A6E17">
            <w:pPr>
              <w:spacing w:after="30" w:line="252" w:lineRule="auto"/>
            </w:pPr>
            <w:r>
              <w:rPr>
                <w:sz w:val="16"/>
              </w:rPr>
              <w:t>5. Pompei: vertical slice / Quartieri, zone e flussi</w:t>
            </w:r>
          </w:p>
        </w:tc>
        <w:tc>
          <w:tcPr>
            <w:tcW w:w="3515" w:type="dxa"/>
            <w:shd w:val="clear" w:color="auto" w:fill="F8F5EF"/>
            <w:tcMar>
              <w:top w:w="90" w:type="dxa"/>
              <w:left w:w="120" w:type="dxa"/>
              <w:bottom w:w="90" w:type="dxa"/>
              <w:right w:w="120" w:type="dxa"/>
            </w:tcMar>
            <w:vAlign w:val="center"/>
          </w:tcPr>
          <w:p w14:paraId="02F7692A" w14:textId="77777777" w:rsidR="0011075F" w:rsidRDefault="008A6E17">
            <w:pPr>
              <w:spacing w:after="30" w:line="252" w:lineRule="auto"/>
            </w:pPr>
            <w:r>
              <w:rPr>
                <w:sz w:val="16"/>
              </w:rPr>
              <w:t>07-pompeii-demo/design/districts.md</w:t>
            </w:r>
            <w:r>
              <w:rPr>
                <w:sz w:val="16"/>
              </w:rPr>
              <w:br/>
              <w:t>07-pompeii-demo/design/pompeii-urban-system.md</w:t>
            </w:r>
          </w:p>
        </w:tc>
        <w:tc>
          <w:tcPr>
            <w:tcW w:w="3855" w:type="dxa"/>
            <w:shd w:val="clear" w:color="auto" w:fill="F8F5EF"/>
            <w:tcMar>
              <w:top w:w="90" w:type="dxa"/>
              <w:left w:w="120" w:type="dxa"/>
              <w:bottom w:w="90" w:type="dxa"/>
              <w:right w:w="120" w:type="dxa"/>
            </w:tcMar>
            <w:vAlign w:val="center"/>
          </w:tcPr>
          <w:p w14:paraId="688A30EB" w14:textId="77777777" w:rsidR="0011075F" w:rsidRDefault="008A6E17">
            <w:pPr>
              <w:spacing w:after="30" w:line="252" w:lineRule="auto"/>
            </w:pPr>
            <w:r>
              <w:rPr>
                <w:sz w:val="16"/>
              </w:rPr>
              <w:t>Incluso</w:t>
            </w:r>
          </w:p>
        </w:tc>
      </w:tr>
      <w:tr w:rsidR="0011075F" w14:paraId="581747D5" w14:textId="77777777">
        <w:trPr>
          <w:cantSplit/>
          <w:jc w:val="center"/>
        </w:trPr>
        <w:tc>
          <w:tcPr>
            <w:tcW w:w="1984" w:type="dxa"/>
            <w:tcMar>
              <w:top w:w="90" w:type="dxa"/>
              <w:left w:w="120" w:type="dxa"/>
              <w:bottom w:w="90" w:type="dxa"/>
              <w:right w:w="120" w:type="dxa"/>
            </w:tcMar>
            <w:vAlign w:val="center"/>
          </w:tcPr>
          <w:p w14:paraId="0C594B3F" w14:textId="77777777" w:rsidR="0011075F" w:rsidRDefault="008A6E17">
            <w:pPr>
              <w:spacing w:after="30" w:line="252" w:lineRule="auto"/>
            </w:pPr>
            <w:r>
              <w:rPr>
                <w:sz w:val="16"/>
              </w:rPr>
              <w:t>5. Pompei: vertical slice / Edifici principali e accessibilita</w:t>
            </w:r>
          </w:p>
        </w:tc>
        <w:tc>
          <w:tcPr>
            <w:tcW w:w="3515" w:type="dxa"/>
            <w:tcMar>
              <w:top w:w="90" w:type="dxa"/>
              <w:left w:w="120" w:type="dxa"/>
              <w:bottom w:w="90" w:type="dxa"/>
              <w:right w:w="120" w:type="dxa"/>
            </w:tcMar>
            <w:vAlign w:val="center"/>
          </w:tcPr>
          <w:p w14:paraId="58A86A41" w14:textId="77777777" w:rsidR="0011075F" w:rsidRDefault="008A6E17">
            <w:pPr>
              <w:spacing w:after="30" w:line="252" w:lineRule="auto"/>
            </w:pPr>
            <w:r>
              <w:rPr>
                <w:sz w:val="16"/>
              </w:rPr>
              <w:t>07-pompeii-demo/design/accessible-buildings.md</w:t>
            </w:r>
          </w:p>
        </w:tc>
        <w:tc>
          <w:tcPr>
            <w:tcW w:w="3855" w:type="dxa"/>
            <w:tcMar>
              <w:top w:w="90" w:type="dxa"/>
              <w:left w:w="120" w:type="dxa"/>
              <w:bottom w:w="90" w:type="dxa"/>
              <w:right w:w="120" w:type="dxa"/>
            </w:tcMar>
            <w:vAlign w:val="center"/>
          </w:tcPr>
          <w:p w14:paraId="50012C8F" w14:textId="77777777" w:rsidR="0011075F" w:rsidRDefault="008A6E17">
            <w:pPr>
              <w:spacing w:after="30" w:line="252" w:lineRule="auto"/>
            </w:pPr>
            <w:r>
              <w:rPr>
                <w:sz w:val="16"/>
              </w:rPr>
              <w:t>Incluso</w:t>
            </w:r>
          </w:p>
        </w:tc>
      </w:tr>
      <w:tr w:rsidR="0011075F" w14:paraId="1BC65AB1" w14:textId="77777777">
        <w:trPr>
          <w:cantSplit/>
          <w:jc w:val="center"/>
        </w:trPr>
        <w:tc>
          <w:tcPr>
            <w:tcW w:w="1984" w:type="dxa"/>
            <w:shd w:val="clear" w:color="auto" w:fill="F8F5EF"/>
            <w:tcMar>
              <w:top w:w="90" w:type="dxa"/>
              <w:left w:w="120" w:type="dxa"/>
              <w:bottom w:w="90" w:type="dxa"/>
              <w:right w:w="120" w:type="dxa"/>
            </w:tcMar>
            <w:vAlign w:val="center"/>
          </w:tcPr>
          <w:p w14:paraId="102BA713" w14:textId="77777777" w:rsidR="0011075F" w:rsidRDefault="008A6E17">
            <w:pPr>
              <w:spacing w:after="30" w:line="252" w:lineRule="auto"/>
            </w:pPr>
            <w:r>
              <w:rPr>
                <w:sz w:val="16"/>
              </w:rPr>
              <w:t>5. Pompei: vertical slice / Strade, collegamenti e territorio circostante</w:t>
            </w:r>
          </w:p>
        </w:tc>
        <w:tc>
          <w:tcPr>
            <w:tcW w:w="3515" w:type="dxa"/>
            <w:shd w:val="clear" w:color="auto" w:fill="F8F5EF"/>
            <w:tcMar>
              <w:top w:w="90" w:type="dxa"/>
              <w:left w:w="120" w:type="dxa"/>
              <w:bottom w:w="90" w:type="dxa"/>
              <w:right w:w="120" w:type="dxa"/>
            </w:tcMar>
            <w:vAlign w:val="center"/>
          </w:tcPr>
          <w:p w14:paraId="75B53E91" w14:textId="77777777" w:rsidR="0011075F" w:rsidRDefault="008A6E17">
            <w:pPr>
              <w:spacing w:after="30" w:line="252" w:lineRule="auto"/>
            </w:pPr>
            <w:r>
              <w:rPr>
                <w:sz w:val="16"/>
              </w:rPr>
              <w:t>07-pompeii-demo/design/regional-connections.md</w:t>
            </w:r>
            <w:r>
              <w:rPr>
                <w:sz w:val="16"/>
              </w:rPr>
              <w:br/>
              <w:t>03-world/structures/roads.md</w:t>
            </w:r>
          </w:p>
        </w:tc>
        <w:tc>
          <w:tcPr>
            <w:tcW w:w="3855" w:type="dxa"/>
            <w:shd w:val="clear" w:color="auto" w:fill="F8F5EF"/>
            <w:tcMar>
              <w:top w:w="90" w:type="dxa"/>
              <w:left w:w="120" w:type="dxa"/>
              <w:bottom w:w="90" w:type="dxa"/>
              <w:right w:w="120" w:type="dxa"/>
            </w:tcMar>
            <w:vAlign w:val="center"/>
          </w:tcPr>
          <w:p w14:paraId="452E497F" w14:textId="77777777" w:rsidR="0011075F" w:rsidRDefault="008A6E17">
            <w:pPr>
              <w:spacing w:after="30" w:line="252" w:lineRule="auto"/>
            </w:pPr>
            <w:r>
              <w:rPr>
                <w:sz w:val="16"/>
              </w:rPr>
              <w:t>Incluso</w:t>
            </w:r>
          </w:p>
        </w:tc>
      </w:tr>
      <w:tr w:rsidR="0011075F" w14:paraId="2DF2FE49" w14:textId="77777777">
        <w:trPr>
          <w:cantSplit/>
          <w:jc w:val="center"/>
        </w:trPr>
        <w:tc>
          <w:tcPr>
            <w:tcW w:w="1984" w:type="dxa"/>
            <w:tcMar>
              <w:top w:w="90" w:type="dxa"/>
              <w:left w:w="120" w:type="dxa"/>
              <w:bottom w:w="90" w:type="dxa"/>
              <w:right w:w="120" w:type="dxa"/>
            </w:tcMar>
            <w:vAlign w:val="center"/>
          </w:tcPr>
          <w:p w14:paraId="2391EBB4" w14:textId="77777777" w:rsidR="0011075F" w:rsidRDefault="008A6E17">
            <w:pPr>
              <w:spacing w:after="30" w:line="252" w:lineRule="auto"/>
            </w:pPr>
            <w:r>
              <w:rPr>
                <w:sz w:val="16"/>
              </w:rPr>
              <w:t>5. Pompei: vertical slice / Ville, aziende, cave, miniere e filiere locali</w:t>
            </w:r>
          </w:p>
        </w:tc>
        <w:tc>
          <w:tcPr>
            <w:tcW w:w="3515" w:type="dxa"/>
            <w:tcMar>
              <w:top w:w="90" w:type="dxa"/>
              <w:left w:w="120" w:type="dxa"/>
              <w:bottom w:w="90" w:type="dxa"/>
              <w:right w:w="120" w:type="dxa"/>
            </w:tcMar>
            <w:vAlign w:val="center"/>
          </w:tcPr>
          <w:p w14:paraId="300C2318" w14:textId="77777777" w:rsidR="0011075F" w:rsidRDefault="008A6E17">
            <w:pPr>
              <w:spacing w:after="30" w:line="252" w:lineRule="auto"/>
            </w:pPr>
            <w:r>
              <w:rPr>
                <w:sz w:val="16"/>
              </w:rPr>
              <w:t>07-pompeii-demo/design/regional-connections.md</w:t>
            </w:r>
            <w:r>
              <w:rPr>
                <w:sz w:val="16"/>
              </w:rPr>
              <w:br/>
              <w:t>03-world/rural-sites/README.md</w:t>
            </w:r>
          </w:p>
        </w:tc>
        <w:tc>
          <w:tcPr>
            <w:tcW w:w="3855" w:type="dxa"/>
            <w:tcMar>
              <w:top w:w="90" w:type="dxa"/>
              <w:left w:w="120" w:type="dxa"/>
              <w:bottom w:w="90" w:type="dxa"/>
              <w:right w:w="120" w:type="dxa"/>
            </w:tcMar>
            <w:vAlign w:val="center"/>
          </w:tcPr>
          <w:p w14:paraId="5CAB2D3A" w14:textId="77777777" w:rsidR="0011075F" w:rsidRDefault="008A6E17">
            <w:pPr>
              <w:spacing w:after="30" w:line="252" w:lineRule="auto"/>
            </w:pPr>
            <w:r>
              <w:rPr>
                <w:sz w:val="16"/>
              </w:rPr>
              <w:t>Incluso</w:t>
            </w:r>
          </w:p>
        </w:tc>
      </w:tr>
      <w:tr w:rsidR="0011075F" w14:paraId="441B40CF" w14:textId="77777777">
        <w:trPr>
          <w:cantSplit/>
          <w:jc w:val="center"/>
        </w:trPr>
        <w:tc>
          <w:tcPr>
            <w:tcW w:w="1984" w:type="dxa"/>
            <w:shd w:val="clear" w:color="auto" w:fill="F8F5EF"/>
            <w:tcMar>
              <w:top w:w="90" w:type="dxa"/>
              <w:left w:w="120" w:type="dxa"/>
              <w:bottom w:w="90" w:type="dxa"/>
              <w:right w:w="120" w:type="dxa"/>
            </w:tcMar>
            <w:vAlign w:val="center"/>
          </w:tcPr>
          <w:p w14:paraId="5E1205CB" w14:textId="77777777" w:rsidR="0011075F" w:rsidRDefault="008A6E17">
            <w:pPr>
              <w:spacing w:after="30" w:line="252" w:lineRule="auto"/>
            </w:pPr>
            <w:r>
              <w:rPr>
                <w:sz w:val="16"/>
              </w:rPr>
              <w:t>5. Pompei: vertical slice / Ciclo giornaliero, stagionale e calendario</w:t>
            </w:r>
          </w:p>
        </w:tc>
        <w:tc>
          <w:tcPr>
            <w:tcW w:w="3515" w:type="dxa"/>
            <w:shd w:val="clear" w:color="auto" w:fill="F8F5EF"/>
            <w:tcMar>
              <w:top w:w="90" w:type="dxa"/>
              <w:left w:w="120" w:type="dxa"/>
              <w:bottom w:w="90" w:type="dxa"/>
              <w:right w:w="120" w:type="dxa"/>
            </w:tcMar>
            <w:vAlign w:val="center"/>
          </w:tcPr>
          <w:p w14:paraId="74751D53" w14:textId="77777777" w:rsidR="0011075F" w:rsidRDefault="008A6E17">
            <w:pPr>
              <w:spacing w:after="30" w:line="252" w:lineRule="auto"/>
            </w:pPr>
            <w:r>
              <w:rPr>
                <w:sz w:val="16"/>
              </w:rPr>
              <w:t>07-pompeii-demo/design/daily-seasonal-cycles.md</w:t>
            </w:r>
            <w:r>
              <w:rPr>
                <w:sz w:val="16"/>
              </w:rPr>
              <w:br/>
              <w:t>04-simulation/calendar-events/daily-cycle.md</w:t>
            </w:r>
            <w:r>
              <w:rPr>
                <w:sz w:val="16"/>
              </w:rPr>
              <w:br/>
              <w:t>04-simulation/calendar-events/seasonal-cycle.md</w:t>
            </w:r>
          </w:p>
        </w:tc>
        <w:tc>
          <w:tcPr>
            <w:tcW w:w="3855" w:type="dxa"/>
            <w:shd w:val="clear" w:color="auto" w:fill="F8F5EF"/>
            <w:tcMar>
              <w:top w:w="90" w:type="dxa"/>
              <w:left w:w="120" w:type="dxa"/>
              <w:bottom w:w="90" w:type="dxa"/>
              <w:right w:w="120" w:type="dxa"/>
            </w:tcMar>
            <w:vAlign w:val="center"/>
          </w:tcPr>
          <w:p w14:paraId="4BF2FE86" w14:textId="77777777" w:rsidR="0011075F" w:rsidRDefault="008A6E17">
            <w:pPr>
              <w:spacing w:after="30" w:line="252" w:lineRule="auto"/>
            </w:pPr>
            <w:r>
              <w:rPr>
                <w:sz w:val="16"/>
              </w:rPr>
              <w:t>Incluso</w:t>
            </w:r>
          </w:p>
        </w:tc>
      </w:tr>
      <w:tr w:rsidR="0011075F" w14:paraId="36D5AACC" w14:textId="77777777">
        <w:trPr>
          <w:cantSplit/>
          <w:jc w:val="center"/>
        </w:trPr>
        <w:tc>
          <w:tcPr>
            <w:tcW w:w="1984" w:type="dxa"/>
            <w:tcMar>
              <w:top w:w="90" w:type="dxa"/>
              <w:left w:w="120" w:type="dxa"/>
              <w:bottom w:w="90" w:type="dxa"/>
              <w:right w:w="120" w:type="dxa"/>
            </w:tcMar>
            <w:vAlign w:val="center"/>
          </w:tcPr>
          <w:p w14:paraId="64920EC7" w14:textId="77777777" w:rsidR="0011075F" w:rsidRDefault="008A6E17">
            <w:pPr>
              <w:spacing w:after="30" w:line="252" w:lineRule="auto"/>
            </w:pPr>
            <w:r>
              <w:rPr>
                <w:sz w:val="16"/>
              </w:rPr>
              <w:t>6. Personaggio giocante e progressione / Personaggio giocante e creazione</w:t>
            </w:r>
          </w:p>
        </w:tc>
        <w:tc>
          <w:tcPr>
            <w:tcW w:w="3515" w:type="dxa"/>
            <w:tcMar>
              <w:top w:w="90" w:type="dxa"/>
              <w:left w:w="120" w:type="dxa"/>
              <w:bottom w:w="90" w:type="dxa"/>
              <w:right w:w="120" w:type="dxa"/>
            </w:tcMar>
            <w:vAlign w:val="center"/>
          </w:tcPr>
          <w:p w14:paraId="524DD05E" w14:textId="77777777" w:rsidR="0011075F" w:rsidRDefault="008A6E17">
            <w:pPr>
              <w:spacing w:after="30" w:line="252" w:lineRule="auto"/>
            </w:pPr>
            <w:r>
              <w:rPr>
                <w:sz w:val="16"/>
              </w:rPr>
              <w:t>05-player/player-character/character-framework.md</w:t>
            </w:r>
            <w:r>
              <w:rPr>
                <w:sz w:val="16"/>
              </w:rPr>
              <w:br/>
              <w:t>05-player/player-character/character-creation.md</w:t>
            </w:r>
          </w:p>
        </w:tc>
        <w:tc>
          <w:tcPr>
            <w:tcW w:w="3855" w:type="dxa"/>
            <w:tcMar>
              <w:top w:w="90" w:type="dxa"/>
              <w:left w:w="120" w:type="dxa"/>
              <w:bottom w:w="90" w:type="dxa"/>
              <w:right w:w="120" w:type="dxa"/>
            </w:tcMar>
            <w:vAlign w:val="center"/>
          </w:tcPr>
          <w:p w14:paraId="0E3F8B74" w14:textId="77777777" w:rsidR="0011075F" w:rsidRDefault="008A6E17">
            <w:pPr>
              <w:spacing w:after="30" w:line="252" w:lineRule="auto"/>
            </w:pPr>
            <w:r>
              <w:rPr>
                <w:sz w:val="16"/>
              </w:rPr>
              <w:t>Incluso</w:t>
            </w:r>
          </w:p>
        </w:tc>
      </w:tr>
      <w:tr w:rsidR="0011075F" w14:paraId="30373AEA" w14:textId="77777777">
        <w:trPr>
          <w:cantSplit/>
          <w:jc w:val="center"/>
        </w:trPr>
        <w:tc>
          <w:tcPr>
            <w:tcW w:w="1984" w:type="dxa"/>
            <w:shd w:val="clear" w:color="auto" w:fill="F8F5EF"/>
            <w:tcMar>
              <w:top w:w="90" w:type="dxa"/>
              <w:left w:w="120" w:type="dxa"/>
              <w:bottom w:w="90" w:type="dxa"/>
              <w:right w:w="120" w:type="dxa"/>
            </w:tcMar>
            <w:vAlign w:val="center"/>
          </w:tcPr>
          <w:p w14:paraId="3E061CCA" w14:textId="77777777" w:rsidR="0011075F" w:rsidRDefault="008A6E17">
            <w:pPr>
              <w:spacing w:after="30" w:line="252" w:lineRule="auto"/>
            </w:pPr>
            <w:r>
              <w:rPr>
                <w:sz w:val="16"/>
              </w:rPr>
              <w:t>6. Personaggio giocante e progressione / Origini e status sociali</w:t>
            </w:r>
          </w:p>
        </w:tc>
        <w:tc>
          <w:tcPr>
            <w:tcW w:w="3515" w:type="dxa"/>
            <w:shd w:val="clear" w:color="auto" w:fill="F8F5EF"/>
            <w:tcMar>
              <w:top w:w="90" w:type="dxa"/>
              <w:left w:w="120" w:type="dxa"/>
              <w:bottom w:w="90" w:type="dxa"/>
              <w:right w:w="120" w:type="dxa"/>
            </w:tcMar>
            <w:vAlign w:val="center"/>
          </w:tcPr>
          <w:p w14:paraId="0B8B5291" w14:textId="77777777" w:rsidR="0011075F" w:rsidRDefault="008A6E17">
            <w:pPr>
              <w:spacing w:after="30" w:line="252" w:lineRule="auto"/>
            </w:pPr>
            <w:r>
              <w:rPr>
                <w:sz w:val="16"/>
              </w:rPr>
              <w:t>05-player/player-character/origins.md</w:t>
            </w:r>
            <w:r>
              <w:rPr>
                <w:sz w:val="16"/>
              </w:rPr>
              <w:br/>
              <w:t>05-player/player-character/social-statuses.md</w:t>
            </w:r>
            <w:r>
              <w:rPr>
                <w:sz w:val="16"/>
              </w:rPr>
              <w:br/>
              <w:t>04-simulation/family-social/social-status.md</w:t>
            </w:r>
          </w:p>
        </w:tc>
        <w:tc>
          <w:tcPr>
            <w:tcW w:w="3855" w:type="dxa"/>
            <w:shd w:val="clear" w:color="auto" w:fill="F8F5EF"/>
            <w:tcMar>
              <w:top w:w="90" w:type="dxa"/>
              <w:left w:w="120" w:type="dxa"/>
              <w:bottom w:w="90" w:type="dxa"/>
              <w:right w:w="120" w:type="dxa"/>
            </w:tcMar>
            <w:vAlign w:val="center"/>
          </w:tcPr>
          <w:p w14:paraId="7AEB4EB4" w14:textId="77777777" w:rsidR="0011075F" w:rsidRDefault="008A6E17">
            <w:pPr>
              <w:spacing w:after="30" w:line="252" w:lineRule="auto"/>
            </w:pPr>
            <w:r>
              <w:rPr>
                <w:sz w:val="16"/>
              </w:rPr>
              <w:t>Incluso</w:t>
            </w:r>
          </w:p>
        </w:tc>
      </w:tr>
      <w:tr w:rsidR="0011075F" w14:paraId="1B66903B" w14:textId="77777777">
        <w:trPr>
          <w:cantSplit/>
          <w:jc w:val="center"/>
        </w:trPr>
        <w:tc>
          <w:tcPr>
            <w:tcW w:w="1984" w:type="dxa"/>
            <w:tcMar>
              <w:top w:w="90" w:type="dxa"/>
              <w:left w:w="120" w:type="dxa"/>
              <w:bottom w:w="90" w:type="dxa"/>
              <w:right w:w="120" w:type="dxa"/>
            </w:tcMar>
            <w:vAlign w:val="center"/>
          </w:tcPr>
          <w:p w14:paraId="51DBEFA9" w14:textId="77777777" w:rsidR="0011075F" w:rsidRDefault="008A6E17">
            <w:pPr>
              <w:spacing w:after="30" w:line="252" w:lineRule="auto"/>
            </w:pPr>
            <w:r>
              <w:rPr>
                <w:sz w:val="16"/>
              </w:rPr>
              <w:t>6. Personaggio giocante e progressione / Ciclo principale di gameplay</w:t>
            </w:r>
          </w:p>
        </w:tc>
        <w:tc>
          <w:tcPr>
            <w:tcW w:w="3515" w:type="dxa"/>
            <w:tcMar>
              <w:top w:w="90" w:type="dxa"/>
              <w:left w:w="120" w:type="dxa"/>
              <w:bottom w:w="90" w:type="dxa"/>
              <w:right w:w="120" w:type="dxa"/>
            </w:tcMar>
            <w:vAlign w:val="center"/>
          </w:tcPr>
          <w:p w14:paraId="7D85F943" w14:textId="77777777" w:rsidR="0011075F" w:rsidRDefault="008A6E17">
            <w:pPr>
              <w:spacing w:after="30" w:line="252" w:lineRule="auto"/>
            </w:pPr>
            <w:r>
              <w:rPr>
                <w:sz w:val="16"/>
              </w:rPr>
              <w:t>05-player/gameplay/core-loop.md</w:t>
            </w:r>
            <w:r>
              <w:rPr>
                <w:sz w:val="16"/>
              </w:rPr>
              <w:br/>
              <w:t>05-player/gameplay/gameplay-verbs.md</w:t>
            </w:r>
            <w:r>
              <w:rPr>
                <w:sz w:val="16"/>
              </w:rPr>
              <w:br/>
              <w:t>05-player/gameplay/failure-recovery.md</w:t>
            </w:r>
          </w:p>
        </w:tc>
        <w:tc>
          <w:tcPr>
            <w:tcW w:w="3855" w:type="dxa"/>
            <w:tcMar>
              <w:top w:w="90" w:type="dxa"/>
              <w:left w:w="120" w:type="dxa"/>
              <w:bottom w:w="90" w:type="dxa"/>
              <w:right w:w="120" w:type="dxa"/>
            </w:tcMar>
            <w:vAlign w:val="center"/>
          </w:tcPr>
          <w:p w14:paraId="17B87B80" w14:textId="77777777" w:rsidR="0011075F" w:rsidRDefault="008A6E17">
            <w:pPr>
              <w:spacing w:after="30" w:line="252" w:lineRule="auto"/>
            </w:pPr>
            <w:r>
              <w:rPr>
                <w:sz w:val="16"/>
              </w:rPr>
              <w:t>Incluso</w:t>
            </w:r>
          </w:p>
        </w:tc>
      </w:tr>
      <w:tr w:rsidR="0011075F" w14:paraId="0D5CD71D" w14:textId="77777777">
        <w:trPr>
          <w:cantSplit/>
          <w:jc w:val="center"/>
        </w:trPr>
        <w:tc>
          <w:tcPr>
            <w:tcW w:w="1984" w:type="dxa"/>
            <w:shd w:val="clear" w:color="auto" w:fill="F8F5EF"/>
            <w:tcMar>
              <w:top w:w="90" w:type="dxa"/>
              <w:left w:w="120" w:type="dxa"/>
              <w:bottom w:w="90" w:type="dxa"/>
              <w:right w:w="120" w:type="dxa"/>
            </w:tcMar>
            <w:vAlign w:val="center"/>
          </w:tcPr>
          <w:p w14:paraId="48B7D9C9" w14:textId="77777777" w:rsidR="0011075F" w:rsidRDefault="008A6E17">
            <w:pPr>
              <w:spacing w:after="30" w:line="252" w:lineRule="auto"/>
            </w:pPr>
            <w:r>
              <w:rPr>
                <w:sz w:val="16"/>
              </w:rPr>
              <w:t xml:space="preserve">6. Personaggio giocante e </w:t>
            </w:r>
            <w:r>
              <w:rPr>
                <w:sz w:val="16"/>
              </w:rPr>
              <w:t>progressione / Progressione e mobilita sociale</w:t>
            </w:r>
          </w:p>
        </w:tc>
        <w:tc>
          <w:tcPr>
            <w:tcW w:w="3515" w:type="dxa"/>
            <w:shd w:val="clear" w:color="auto" w:fill="F8F5EF"/>
            <w:tcMar>
              <w:top w:w="90" w:type="dxa"/>
              <w:left w:w="120" w:type="dxa"/>
              <w:bottom w:w="90" w:type="dxa"/>
              <w:right w:w="120" w:type="dxa"/>
            </w:tcMar>
            <w:vAlign w:val="center"/>
          </w:tcPr>
          <w:p w14:paraId="502AD041" w14:textId="77777777" w:rsidR="0011075F" w:rsidRDefault="008A6E17">
            <w:pPr>
              <w:spacing w:after="30" w:line="252" w:lineRule="auto"/>
            </w:pPr>
            <w:r>
              <w:rPr>
                <w:sz w:val="16"/>
              </w:rPr>
              <w:t>05-player/player-character/progression.md</w:t>
            </w:r>
            <w:r>
              <w:rPr>
                <w:sz w:val="16"/>
              </w:rPr>
              <w:br/>
              <w:t>04-simulation/family-social/social-mobility.md</w:t>
            </w:r>
          </w:p>
        </w:tc>
        <w:tc>
          <w:tcPr>
            <w:tcW w:w="3855" w:type="dxa"/>
            <w:shd w:val="clear" w:color="auto" w:fill="F8F5EF"/>
            <w:tcMar>
              <w:top w:w="90" w:type="dxa"/>
              <w:left w:w="120" w:type="dxa"/>
              <w:bottom w:w="90" w:type="dxa"/>
              <w:right w:w="120" w:type="dxa"/>
            </w:tcMar>
            <w:vAlign w:val="center"/>
          </w:tcPr>
          <w:p w14:paraId="15843E75" w14:textId="77777777" w:rsidR="0011075F" w:rsidRDefault="008A6E17">
            <w:pPr>
              <w:spacing w:after="30" w:line="252" w:lineRule="auto"/>
            </w:pPr>
            <w:r>
              <w:rPr>
                <w:sz w:val="16"/>
              </w:rPr>
              <w:t>Incluso</w:t>
            </w:r>
          </w:p>
        </w:tc>
      </w:tr>
      <w:tr w:rsidR="0011075F" w14:paraId="6D27E7AC" w14:textId="77777777">
        <w:trPr>
          <w:cantSplit/>
          <w:jc w:val="center"/>
        </w:trPr>
        <w:tc>
          <w:tcPr>
            <w:tcW w:w="1984" w:type="dxa"/>
            <w:tcMar>
              <w:top w:w="90" w:type="dxa"/>
              <w:left w:w="120" w:type="dxa"/>
              <w:bottom w:w="90" w:type="dxa"/>
              <w:right w:w="120" w:type="dxa"/>
            </w:tcMar>
            <w:vAlign w:val="center"/>
          </w:tcPr>
          <w:p w14:paraId="3DB52763" w14:textId="77777777" w:rsidR="0011075F" w:rsidRDefault="008A6E17">
            <w:pPr>
              <w:spacing w:after="30" w:line="252" w:lineRule="auto"/>
            </w:pPr>
            <w:r>
              <w:rPr>
                <w:sz w:val="16"/>
              </w:rPr>
              <w:lastRenderedPageBreak/>
              <w:t>6. Personaggio giocante e progressione / Conoscenza del giocatore e interazione</w:t>
            </w:r>
          </w:p>
        </w:tc>
        <w:tc>
          <w:tcPr>
            <w:tcW w:w="3515" w:type="dxa"/>
            <w:tcMar>
              <w:top w:w="90" w:type="dxa"/>
              <w:left w:w="120" w:type="dxa"/>
              <w:bottom w:w="90" w:type="dxa"/>
              <w:right w:w="120" w:type="dxa"/>
            </w:tcMar>
            <w:vAlign w:val="center"/>
          </w:tcPr>
          <w:p w14:paraId="69B4CF1D" w14:textId="77777777" w:rsidR="0011075F" w:rsidRDefault="008A6E17">
            <w:pPr>
              <w:spacing w:after="30" w:line="252" w:lineRule="auto"/>
            </w:pPr>
            <w:r>
              <w:rPr>
                <w:sz w:val="16"/>
              </w:rPr>
              <w:t>05-player/player-character/player-knowledge.md</w:t>
            </w:r>
            <w:r>
              <w:rPr>
                <w:sz w:val="16"/>
              </w:rPr>
              <w:br/>
              <w:t>05-player/gameplay/interaction-model.md</w:t>
            </w:r>
          </w:p>
        </w:tc>
        <w:tc>
          <w:tcPr>
            <w:tcW w:w="3855" w:type="dxa"/>
            <w:tcMar>
              <w:top w:w="90" w:type="dxa"/>
              <w:left w:w="120" w:type="dxa"/>
              <w:bottom w:w="90" w:type="dxa"/>
              <w:right w:w="120" w:type="dxa"/>
            </w:tcMar>
            <w:vAlign w:val="center"/>
          </w:tcPr>
          <w:p w14:paraId="587A76AE" w14:textId="77777777" w:rsidR="0011075F" w:rsidRDefault="008A6E17">
            <w:pPr>
              <w:spacing w:after="30" w:line="252" w:lineRule="auto"/>
            </w:pPr>
            <w:r>
              <w:rPr>
                <w:sz w:val="16"/>
              </w:rPr>
              <w:t>Incluso</w:t>
            </w:r>
          </w:p>
        </w:tc>
      </w:tr>
      <w:tr w:rsidR="0011075F" w14:paraId="44A4AE44" w14:textId="77777777">
        <w:trPr>
          <w:cantSplit/>
          <w:jc w:val="center"/>
        </w:trPr>
        <w:tc>
          <w:tcPr>
            <w:tcW w:w="1984" w:type="dxa"/>
            <w:shd w:val="clear" w:color="auto" w:fill="F8F5EF"/>
            <w:tcMar>
              <w:top w:w="90" w:type="dxa"/>
              <w:left w:w="120" w:type="dxa"/>
              <w:bottom w:w="90" w:type="dxa"/>
              <w:right w:w="120" w:type="dxa"/>
            </w:tcMar>
            <w:vAlign w:val="center"/>
          </w:tcPr>
          <w:p w14:paraId="2EEF91FE" w14:textId="77777777" w:rsidR="0011075F" w:rsidRDefault="008A6E17">
            <w:pPr>
              <w:spacing w:after="30" w:line="252" w:lineRule="auto"/>
            </w:pPr>
            <w:r>
              <w:rPr>
                <w:sz w:val="16"/>
              </w:rPr>
              <w:t>7. Famiglia, discendenza ed eredita / Famiglia e household</w:t>
            </w:r>
          </w:p>
        </w:tc>
        <w:tc>
          <w:tcPr>
            <w:tcW w:w="3515" w:type="dxa"/>
            <w:shd w:val="clear" w:color="auto" w:fill="F8F5EF"/>
            <w:tcMar>
              <w:top w:w="90" w:type="dxa"/>
              <w:left w:w="120" w:type="dxa"/>
              <w:bottom w:w="90" w:type="dxa"/>
              <w:right w:w="120" w:type="dxa"/>
            </w:tcMar>
            <w:vAlign w:val="center"/>
          </w:tcPr>
          <w:p w14:paraId="37C09551" w14:textId="77777777" w:rsidR="0011075F" w:rsidRDefault="008A6E17">
            <w:pPr>
              <w:spacing w:after="30" w:line="252" w:lineRule="auto"/>
            </w:pPr>
            <w:r>
              <w:rPr>
                <w:sz w:val="16"/>
              </w:rPr>
              <w:t>04-simulation/family-social/family.md</w:t>
            </w:r>
            <w:r>
              <w:rPr>
                <w:sz w:val="16"/>
              </w:rPr>
              <w:br/>
              <w:t>04-simulation/family-social/household.md</w:t>
            </w:r>
          </w:p>
        </w:tc>
        <w:tc>
          <w:tcPr>
            <w:tcW w:w="3855" w:type="dxa"/>
            <w:shd w:val="clear" w:color="auto" w:fill="F8F5EF"/>
            <w:tcMar>
              <w:top w:w="90" w:type="dxa"/>
              <w:left w:w="120" w:type="dxa"/>
              <w:bottom w:w="90" w:type="dxa"/>
              <w:right w:w="120" w:type="dxa"/>
            </w:tcMar>
            <w:vAlign w:val="center"/>
          </w:tcPr>
          <w:p w14:paraId="722D084F" w14:textId="77777777" w:rsidR="0011075F" w:rsidRDefault="008A6E17">
            <w:pPr>
              <w:spacing w:after="30" w:line="252" w:lineRule="auto"/>
            </w:pPr>
            <w:r>
              <w:rPr>
                <w:sz w:val="16"/>
              </w:rPr>
              <w:t>Incluso</w:t>
            </w:r>
          </w:p>
        </w:tc>
      </w:tr>
      <w:tr w:rsidR="0011075F" w14:paraId="2FD4A693" w14:textId="77777777">
        <w:trPr>
          <w:cantSplit/>
          <w:jc w:val="center"/>
        </w:trPr>
        <w:tc>
          <w:tcPr>
            <w:tcW w:w="1984" w:type="dxa"/>
            <w:tcMar>
              <w:top w:w="90" w:type="dxa"/>
              <w:left w:w="120" w:type="dxa"/>
              <w:bottom w:w="90" w:type="dxa"/>
              <w:right w:w="120" w:type="dxa"/>
            </w:tcMar>
            <w:vAlign w:val="center"/>
          </w:tcPr>
          <w:p w14:paraId="7CBE525F" w14:textId="77777777" w:rsidR="0011075F" w:rsidRDefault="008A6E17">
            <w:pPr>
              <w:spacing w:after="30" w:line="252" w:lineRule="auto"/>
            </w:pPr>
            <w:r>
              <w:rPr>
                <w:sz w:val="16"/>
              </w:rPr>
              <w:t>7. Famiglia, discendenza ed eredita / Matrimonio, divorzio e adozione</w:t>
            </w:r>
          </w:p>
        </w:tc>
        <w:tc>
          <w:tcPr>
            <w:tcW w:w="3515" w:type="dxa"/>
            <w:tcMar>
              <w:top w:w="90" w:type="dxa"/>
              <w:left w:w="120" w:type="dxa"/>
              <w:bottom w:w="90" w:type="dxa"/>
              <w:right w:w="120" w:type="dxa"/>
            </w:tcMar>
            <w:vAlign w:val="center"/>
          </w:tcPr>
          <w:p w14:paraId="2C6B0764" w14:textId="77777777" w:rsidR="0011075F" w:rsidRDefault="008A6E17">
            <w:pPr>
              <w:spacing w:after="30" w:line="252" w:lineRule="auto"/>
            </w:pPr>
            <w:r>
              <w:rPr>
                <w:sz w:val="16"/>
              </w:rPr>
              <w:t>04-simulation/family-social/marriage.md</w:t>
            </w:r>
            <w:r>
              <w:rPr>
                <w:sz w:val="16"/>
              </w:rPr>
              <w:br/>
              <w:t>04-simulation/family-social/adoption-emancipation.md</w:t>
            </w:r>
          </w:p>
        </w:tc>
        <w:tc>
          <w:tcPr>
            <w:tcW w:w="3855" w:type="dxa"/>
            <w:tcMar>
              <w:top w:w="90" w:type="dxa"/>
              <w:left w:w="120" w:type="dxa"/>
              <w:bottom w:w="90" w:type="dxa"/>
              <w:right w:w="120" w:type="dxa"/>
            </w:tcMar>
            <w:vAlign w:val="center"/>
          </w:tcPr>
          <w:p w14:paraId="21074AFE" w14:textId="77777777" w:rsidR="0011075F" w:rsidRDefault="008A6E17">
            <w:pPr>
              <w:spacing w:after="30" w:line="252" w:lineRule="auto"/>
            </w:pPr>
            <w:r>
              <w:rPr>
                <w:sz w:val="16"/>
              </w:rPr>
              <w:t>Incluso</w:t>
            </w:r>
          </w:p>
        </w:tc>
      </w:tr>
      <w:tr w:rsidR="0011075F" w14:paraId="1C892182" w14:textId="77777777">
        <w:trPr>
          <w:cantSplit/>
          <w:jc w:val="center"/>
        </w:trPr>
        <w:tc>
          <w:tcPr>
            <w:tcW w:w="1984" w:type="dxa"/>
            <w:shd w:val="clear" w:color="auto" w:fill="F8F5EF"/>
            <w:tcMar>
              <w:top w:w="90" w:type="dxa"/>
              <w:left w:w="120" w:type="dxa"/>
              <w:bottom w:w="90" w:type="dxa"/>
              <w:right w:w="120" w:type="dxa"/>
            </w:tcMar>
            <w:vAlign w:val="center"/>
          </w:tcPr>
          <w:p w14:paraId="0C072701" w14:textId="77777777" w:rsidR="0011075F" w:rsidRDefault="008A6E17">
            <w:pPr>
              <w:spacing w:after="30" w:line="252" w:lineRule="auto"/>
            </w:pPr>
            <w:r>
              <w:rPr>
                <w:sz w:val="16"/>
              </w:rPr>
              <w:t>7. Famiglia, discendenza ed eredita / Figli, educazione e ciclo della vita</w:t>
            </w:r>
          </w:p>
        </w:tc>
        <w:tc>
          <w:tcPr>
            <w:tcW w:w="3515" w:type="dxa"/>
            <w:shd w:val="clear" w:color="auto" w:fill="F8F5EF"/>
            <w:tcMar>
              <w:top w:w="90" w:type="dxa"/>
              <w:left w:w="120" w:type="dxa"/>
              <w:bottom w:w="90" w:type="dxa"/>
              <w:right w:w="120" w:type="dxa"/>
            </w:tcMar>
            <w:vAlign w:val="center"/>
          </w:tcPr>
          <w:p w14:paraId="096FFD6D" w14:textId="77777777" w:rsidR="0011075F" w:rsidRDefault="008A6E17">
            <w:pPr>
              <w:spacing w:after="30" w:line="252" w:lineRule="auto"/>
            </w:pPr>
            <w:r>
              <w:rPr>
                <w:sz w:val="16"/>
              </w:rPr>
              <w:t>04-simulation/family-social/children.md</w:t>
            </w:r>
            <w:r>
              <w:rPr>
                <w:sz w:val="16"/>
              </w:rPr>
              <w:br/>
              <w:t>04-simulation/npc-population-ai/npc-lifecycle.md</w:t>
            </w:r>
            <w:r>
              <w:rPr>
                <w:sz w:val="16"/>
              </w:rPr>
              <w:br/>
              <w:t>04-simulation/professions-education/education.md</w:t>
            </w:r>
          </w:p>
        </w:tc>
        <w:tc>
          <w:tcPr>
            <w:tcW w:w="3855" w:type="dxa"/>
            <w:shd w:val="clear" w:color="auto" w:fill="F8F5EF"/>
            <w:tcMar>
              <w:top w:w="90" w:type="dxa"/>
              <w:left w:w="120" w:type="dxa"/>
              <w:bottom w:w="90" w:type="dxa"/>
              <w:right w:w="120" w:type="dxa"/>
            </w:tcMar>
            <w:vAlign w:val="center"/>
          </w:tcPr>
          <w:p w14:paraId="2859EA95" w14:textId="77777777" w:rsidR="0011075F" w:rsidRDefault="008A6E17">
            <w:pPr>
              <w:spacing w:after="30" w:line="252" w:lineRule="auto"/>
            </w:pPr>
            <w:r>
              <w:rPr>
                <w:sz w:val="16"/>
              </w:rPr>
              <w:t>Incluso</w:t>
            </w:r>
          </w:p>
        </w:tc>
      </w:tr>
      <w:tr w:rsidR="0011075F" w14:paraId="5A5EE1F3" w14:textId="77777777">
        <w:trPr>
          <w:cantSplit/>
          <w:jc w:val="center"/>
        </w:trPr>
        <w:tc>
          <w:tcPr>
            <w:tcW w:w="1984" w:type="dxa"/>
            <w:tcMar>
              <w:top w:w="90" w:type="dxa"/>
              <w:left w:w="120" w:type="dxa"/>
              <w:bottom w:w="90" w:type="dxa"/>
              <w:right w:w="120" w:type="dxa"/>
            </w:tcMar>
            <w:vAlign w:val="center"/>
          </w:tcPr>
          <w:p w14:paraId="53D747B9" w14:textId="77777777" w:rsidR="0011075F" w:rsidRDefault="008A6E17">
            <w:pPr>
              <w:spacing w:after="30" w:line="252" w:lineRule="auto"/>
            </w:pPr>
            <w:r>
              <w:rPr>
                <w:sz w:val="16"/>
              </w:rPr>
              <w:t>7. Famiglia, discendenza ed eredita / Eredita e continuazione con un discendente</w:t>
            </w:r>
          </w:p>
        </w:tc>
        <w:tc>
          <w:tcPr>
            <w:tcW w:w="3515" w:type="dxa"/>
            <w:tcMar>
              <w:top w:w="90" w:type="dxa"/>
              <w:left w:w="120" w:type="dxa"/>
              <w:bottom w:w="90" w:type="dxa"/>
              <w:right w:w="120" w:type="dxa"/>
            </w:tcMar>
            <w:vAlign w:val="center"/>
          </w:tcPr>
          <w:p w14:paraId="04E779B3" w14:textId="77777777" w:rsidR="0011075F" w:rsidRDefault="008A6E17">
            <w:pPr>
              <w:spacing w:after="30" w:line="252" w:lineRule="auto"/>
            </w:pPr>
            <w:r>
              <w:rPr>
                <w:sz w:val="16"/>
              </w:rPr>
              <w:t>04-simulation/family-social/inheritance.md</w:t>
            </w:r>
            <w:r>
              <w:rPr>
                <w:sz w:val="16"/>
              </w:rPr>
              <w:br/>
              <w:t>05-player/player-character/succession.md</w:t>
            </w:r>
            <w:r>
              <w:rPr>
                <w:sz w:val="16"/>
              </w:rPr>
              <w:br/>
              <w:t>10-technical/save-system/succession-saves.md</w:t>
            </w:r>
          </w:p>
        </w:tc>
        <w:tc>
          <w:tcPr>
            <w:tcW w:w="3855" w:type="dxa"/>
            <w:tcMar>
              <w:top w:w="90" w:type="dxa"/>
              <w:left w:w="120" w:type="dxa"/>
              <w:bottom w:w="90" w:type="dxa"/>
              <w:right w:w="120" w:type="dxa"/>
            </w:tcMar>
            <w:vAlign w:val="center"/>
          </w:tcPr>
          <w:p w14:paraId="3F34744F" w14:textId="77777777" w:rsidR="0011075F" w:rsidRDefault="008A6E17">
            <w:pPr>
              <w:spacing w:after="30" w:line="252" w:lineRule="auto"/>
            </w:pPr>
            <w:r>
              <w:rPr>
                <w:sz w:val="16"/>
              </w:rPr>
              <w:t>Incluso</w:t>
            </w:r>
          </w:p>
        </w:tc>
      </w:tr>
      <w:tr w:rsidR="0011075F" w14:paraId="77F9F069" w14:textId="77777777">
        <w:trPr>
          <w:cantSplit/>
          <w:jc w:val="center"/>
        </w:trPr>
        <w:tc>
          <w:tcPr>
            <w:tcW w:w="1984" w:type="dxa"/>
            <w:shd w:val="clear" w:color="auto" w:fill="F8F5EF"/>
            <w:tcMar>
              <w:top w:w="90" w:type="dxa"/>
              <w:left w:w="120" w:type="dxa"/>
              <w:bottom w:w="90" w:type="dxa"/>
              <w:right w:w="120" w:type="dxa"/>
            </w:tcMar>
            <w:vAlign w:val="center"/>
          </w:tcPr>
          <w:p w14:paraId="050F0CA9" w14:textId="77777777" w:rsidR="0011075F" w:rsidRDefault="008A6E17">
            <w:pPr>
              <w:spacing w:after="30" w:line="252" w:lineRule="auto"/>
            </w:pPr>
            <w:r>
              <w:rPr>
                <w:sz w:val="16"/>
              </w:rPr>
              <w:t>8. NPC, popolazione e intelligenza artificiale / Modello dell'NPC</w:t>
            </w:r>
          </w:p>
        </w:tc>
        <w:tc>
          <w:tcPr>
            <w:tcW w:w="3515" w:type="dxa"/>
            <w:shd w:val="clear" w:color="auto" w:fill="F8F5EF"/>
            <w:tcMar>
              <w:top w:w="90" w:type="dxa"/>
              <w:left w:w="120" w:type="dxa"/>
              <w:bottom w:w="90" w:type="dxa"/>
              <w:right w:w="120" w:type="dxa"/>
            </w:tcMar>
            <w:vAlign w:val="center"/>
          </w:tcPr>
          <w:p w14:paraId="2D6559A8" w14:textId="77777777" w:rsidR="0011075F" w:rsidRDefault="008A6E17">
            <w:pPr>
              <w:spacing w:after="30" w:line="252" w:lineRule="auto"/>
            </w:pPr>
            <w:r>
              <w:rPr>
                <w:sz w:val="16"/>
              </w:rPr>
              <w:t>04-simulation/npc-population-ai/npc-model.md</w:t>
            </w:r>
            <w:r>
              <w:rPr>
                <w:sz w:val="16"/>
              </w:rPr>
              <w:br/>
              <w:t>04-simulation/npc-life-simulation.md</w:t>
            </w:r>
          </w:p>
        </w:tc>
        <w:tc>
          <w:tcPr>
            <w:tcW w:w="3855" w:type="dxa"/>
            <w:shd w:val="clear" w:color="auto" w:fill="F8F5EF"/>
            <w:tcMar>
              <w:top w:w="90" w:type="dxa"/>
              <w:left w:w="120" w:type="dxa"/>
              <w:bottom w:w="90" w:type="dxa"/>
              <w:right w:w="120" w:type="dxa"/>
            </w:tcMar>
            <w:vAlign w:val="center"/>
          </w:tcPr>
          <w:p w14:paraId="242D4698" w14:textId="77777777" w:rsidR="0011075F" w:rsidRDefault="008A6E17">
            <w:pPr>
              <w:spacing w:after="30" w:line="252" w:lineRule="auto"/>
            </w:pPr>
            <w:r>
              <w:rPr>
                <w:sz w:val="16"/>
              </w:rPr>
              <w:t>Incluso</w:t>
            </w:r>
          </w:p>
        </w:tc>
      </w:tr>
      <w:tr w:rsidR="0011075F" w14:paraId="5837F6EA" w14:textId="77777777">
        <w:trPr>
          <w:cantSplit/>
          <w:jc w:val="center"/>
        </w:trPr>
        <w:tc>
          <w:tcPr>
            <w:tcW w:w="1984" w:type="dxa"/>
            <w:tcMar>
              <w:top w:w="90" w:type="dxa"/>
              <w:left w:w="120" w:type="dxa"/>
              <w:bottom w:w="90" w:type="dxa"/>
              <w:right w:w="120" w:type="dxa"/>
            </w:tcMar>
            <w:vAlign w:val="center"/>
          </w:tcPr>
          <w:p w14:paraId="4A88D904" w14:textId="77777777" w:rsidR="0011075F" w:rsidRDefault="008A6E17">
            <w:pPr>
              <w:spacing w:after="30" w:line="252" w:lineRule="auto"/>
            </w:pPr>
            <w:r>
              <w:rPr>
                <w:sz w:val="16"/>
              </w:rPr>
              <w:t>8. NPC, popolazione e intelligenza artificiale / Simulazione della popolazione</w:t>
            </w:r>
          </w:p>
        </w:tc>
        <w:tc>
          <w:tcPr>
            <w:tcW w:w="3515" w:type="dxa"/>
            <w:tcMar>
              <w:top w:w="90" w:type="dxa"/>
              <w:left w:w="120" w:type="dxa"/>
              <w:bottom w:w="90" w:type="dxa"/>
              <w:right w:w="120" w:type="dxa"/>
            </w:tcMar>
            <w:vAlign w:val="center"/>
          </w:tcPr>
          <w:p w14:paraId="7EFA4571" w14:textId="77777777" w:rsidR="0011075F" w:rsidRDefault="008A6E17">
            <w:pPr>
              <w:spacing w:after="30" w:line="252" w:lineRule="auto"/>
            </w:pPr>
            <w:r>
              <w:rPr>
                <w:sz w:val="16"/>
              </w:rPr>
              <w:t>04-simulation/npc-population-ai/population-model.md</w:t>
            </w:r>
            <w:r>
              <w:rPr>
                <w:sz w:val="16"/>
              </w:rPr>
              <w:br/>
              <w:t>07-pompeii-demo/demo-population.md</w:t>
            </w:r>
          </w:p>
        </w:tc>
        <w:tc>
          <w:tcPr>
            <w:tcW w:w="3855" w:type="dxa"/>
            <w:tcMar>
              <w:top w:w="90" w:type="dxa"/>
              <w:left w:w="120" w:type="dxa"/>
              <w:bottom w:w="90" w:type="dxa"/>
              <w:right w:w="120" w:type="dxa"/>
            </w:tcMar>
            <w:vAlign w:val="center"/>
          </w:tcPr>
          <w:p w14:paraId="6246FBD5" w14:textId="77777777" w:rsidR="0011075F" w:rsidRDefault="008A6E17">
            <w:pPr>
              <w:spacing w:after="30" w:line="252" w:lineRule="auto"/>
            </w:pPr>
            <w:r>
              <w:rPr>
                <w:sz w:val="16"/>
              </w:rPr>
              <w:t>Incluso</w:t>
            </w:r>
          </w:p>
        </w:tc>
      </w:tr>
      <w:tr w:rsidR="0011075F" w14:paraId="7AE66191" w14:textId="77777777">
        <w:trPr>
          <w:cantSplit/>
          <w:jc w:val="center"/>
        </w:trPr>
        <w:tc>
          <w:tcPr>
            <w:tcW w:w="1984" w:type="dxa"/>
            <w:shd w:val="clear" w:color="auto" w:fill="F8F5EF"/>
            <w:tcMar>
              <w:top w:w="90" w:type="dxa"/>
              <w:left w:w="120" w:type="dxa"/>
              <w:bottom w:w="90" w:type="dxa"/>
              <w:right w:w="120" w:type="dxa"/>
            </w:tcMar>
            <w:vAlign w:val="center"/>
          </w:tcPr>
          <w:p w14:paraId="7608555B" w14:textId="77777777" w:rsidR="0011075F" w:rsidRDefault="008A6E17">
            <w:pPr>
              <w:spacing w:after="30" w:line="252" w:lineRule="auto"/>
            </w:pPr>
            <w:r>
              <w:rPr>
                <w:sz w:val="16"/>
              </w:rPr>
              <w:t xml:space="preserve">8. NPC, popolazione e intelligenza artificiale / Livelli di </w:t>
            </w:r>
            <w:r>
              <w:rPr>
                <w:sz w:val="16"/>
              </w:rPr>
              <w:t>simulazione</w:t>
            </w:r>
          </w:p>
        </w:tc>
        <w:tc>
          <w:tcPr>
            <w:tcW w:w="3515" w:type="dxa"/>
            <w:shd w:val="clear" w:color="auto" w:fill="F8F5EF"/>
            <w:tcMar>
              <w:top w:w="90" w:type="dxa"/>
              <w:left w:w="120" w:type="dxa"/>
              <w:bottom w:w="90" w:type="dxa"/>
              <w:right w:w="120" w:type="dxa"/>
            </w:tcMar>
            <w:vAlign w:val="center"/>
          </w:tcPr>
          <w:p w14:paraId="38BF88E8" w14:textId="77777777" w:rsidR="0011075F" w:rsidRDefault="008A6E17">
            <w:pPr>
              <w:spacing w:after="30" w:line="252" w:lineRule="auto"/>
            </w:pPr>
            <w:r>
              <w:rPr>
                <w:sz w:val="16"/>
              </w:rPr>
              <w:t>04-simulation/npc-population-ai/simulation-levels.md</w:t>
            </w:r>
            <w:r>
              <w:rPr>
                <w:sz w:val="16"/>
              </w:rPr>
              <w:br/>
              <w:t>04-simulation/npc-population-ai/ai-performance.md</w:t>
            </w:r>
          </w:p>
        </w:tc>
        <w:tc>
          <w:tcPr>
            <w:tcW w:w="3855" w:type="dxa"/>
            <w:shd w:val="clear" w:color="auto" w:fill="F8F5EF"/>
            <w:tcMar>
              <w:top w:w="90" w:type="dxa"/>
              <w:left w:w="120" w:type="dxa"/>
              <w:bottom w:w="90" w:type="dxa"/>
              <w:right w:w="120" w:type="dxa"/>
            </w:tcMar>
            <w:vAlign w:val="center"/>
          </w:tcPr>
          <w:p w14:paraId="26F40812" w14:textId="77777777" w:rsidR="0011075F" w:rsidRDefault="008A6E17">
            <w:pPr>
              <w:spacing w:after="30" w:line="252" w:lineRule="auto"/>
            </w:pPr>
            <w:r>
              <w:rPr>
                <w:sz w:val="16"/>
              </w:rPr>
              <w:t>Incluso</w:t>
            </w:r>
          </w:p>
        </w:tc>
      </w:tr>
      <w:tr w:rsidR="0011075F" w14:paraId="72827908" w14:textId="77777777">
        <w:trPr>
          <w:cantSplit/>
          <w:jc w:val="center"/>
        </w:trPr>
        <w:tc>
          <w:tcPr>
            <w:tcW w:w="1984" w:type="dxa"/>
            <w:tcMar>
              <w:top w:w="90" w:type="dxa"/>
              <w:left w:w="120" w:type="dxa"/>
              <w:bottom w:w="90" w:type="dxa"/>
              <w:right w:w="120" w:type="dxa"/>
            </w:tcMar>
            <w:vAlign w:val="center"/>
          </w:tcPr>
          <w:p w14:paraId="7339FF5E" w14:textId="77777777" w:rsidR="0011075F" w:rsidRDefault="008A6E17">
            <w:pPr>
              <w:spacing w:after="30" w:line="252" w:lineRule="auto"/>
            </w:pPr>
            <w:r>
              <w:rPr>
                <w:sz w:val="16"/>
              </w:rPr>
              <w:t>8. NPC, popolazione e intelligenza artificiale / Routine e ciclo quotidiano</w:t>
            </w:r>
          </w:p>
        </w:tc>
        <w:tc>
          <w:tcPr>
            <w:tcW w:w="3515" w:type="dxa"/>
            <w:tcMar>
              <w:top w:w="90" w:type="dxa"/>
              <w:left w:w="120" w:type="dxa"/>
              <w:bottom w:w="90" w:type="dxa"/>
              <w:right w:w="120" w:type="dxa"/>
            </w:tcMar>
            <w:vAlign w:val="center"/>
          </w:tcPr>
          <w:p w14:paraId="1306B78E" w14:textId="77777777" w:rsidR="0011075F" w:rsidRDefault="008A6E17">
            <w:pPr>
              <w:spacing w:after="30" w:line="252" w:lineRule="auto"/>
            </w:pPr>
            <w:r>
              <w:rPr>
                <w:sz w:val="16"/>
              </w:rPr>
              <w:t>04-simulation/npc-population-ai/routines.md</w:t>
            </w:r>
            <w:r>
              <w:rPr>
                <w:sz w:val="16"/>
              </w:rPr>
              <w:br/>
              <w:t>04-simulation/calendar-events/daily-cycle.md</w:t>
            </w:r>
          </w:p>
        </w:tc>
        <w:tc>
          <w:tcPr>
            <w:tcW w:w="3855" w:type="dxa"/>
            <w:tcMar>
              <w:top w:w="90" w:type="dxa"/>
              <w:left w:w="120" w:type="dxa"/>
              <w:bottom w:w="90" w:type="dxa"/>
              <w:right w:w="120" w:type="dxa"/>
            </w:tcMar>
            <w:vAlign w:val="center"/>
          </w:tcPr>
          <w:p w14:paraId="03BC868D" w14:textId="77777777" w:rsidR="0011075F" w:rsidRDefault="008A6E17">
            <w:pPr>
              <w:spacing w:after="30" w:line="252" w:lineRule="auto"/>
            </w:pPr>
            <w:r>
              <w:rPr>
                <w:sz w:val="16"/>
              </w:rPr>
              <w:t>Incluso</w:t>
            </w:r>
          </w:p>
        </w:tc>
      </w:tr>
      <w:tr w:rsidR="0011075F" w14:paraId="2E90EB20" w14:textId="77777777">
        <w:trPr>
          <w:cantSplit/>
          <w:jc w:val="center"/>
        </w:trPr>
        <w:tc>
          <w:tcPr>
            <w:tcW w:w="1984" w:type="dxa"/>
            <w:shd w:val="clear" w:color="auto" w:fill="F8F5EF"/>
            <w:tcMar>
              <w:top w:w="90" w:type="dxa"/>
              <w:left w:w="120" w:type="dxa"/>
              <w:bottom w:w="90" w:type="dxa"/>
              <w:right w:w="120" w:type="dxa"/>
            </w:tcMar>
            <w:vAlign w:val="center"/>
          </w:tcPr>
          <w:p w14:paraId="126A0F63" w14:textId="77777777" w:rsidR="0011075F" w:rsidRDefault="008A6E17">
            <w:pPr>
              <w:spacing w:after="30" w:line="252" w:lineRule="auto"/>
            </w:pPr>
            <w:r>
              <w:rPr>
                <w:sz w:val="16"/>
              </w:rPr>
              <w:t>8. NPC, popolazione e intelligenza artificiale / Memoria, conoscenza e propagazione delle informazioni</w:t>
            </w:r>
          </w:p>
        </w:tc>
        <w:tc>
          <w:tcPr>
            <w:tcW w:w="3515" w:type="dxa"/>
            <w:shd w:val="clear" w:color="auto" w:fill="F8F5EF"/>
            <w:tcMar>
              <w:top w:w="90" w:type="dxa"/>
              <w:left w:w="120" w:type="dxa"/>
              <w:bottom w:w="90" w:type="dxa"/>
              <w:right w:w="120" w:type="dxa"/>
            </w:tcMar>
            <w:vAlign w:val="center"/>
          </w:tcPr>
          <w:p w14:paraId="09DCF69A" w14:textId="77777777" w:rsidR="0011075F" w:rsidRDefault="008A6E17">
            <w:pPr>
              <w:spacing w:after="30" w:line="252" w:lineRule="auto"/>
            </w:pPr>
            <w:r>
              <w:rPr>
                <w:sz w:val="16"/>
              </w:rPr>
              <w:t>04-simulation/npc-population-ai/memory.md</w:t>
            </w:r>
            <w:r>
              <w:rPr>
                <w:sz w:val="16"/>
              </w:rPr>
              <w:br/>
              <w:t>04-simulation/npc-population-ai/communication-gossip.md</w:t>
            </w:r>
            <w:r>
              <w:rPr>
                <w:sz w:val="16"/>
              </w:rPr>
              <w:br/>
              <w:t>04-simulation/information-and-reputation.md</w:t>
            </w:r>
          </w:p>
        </w:tc>
        <w:tc>
          <w:tcPr>
            <w:tcW w:w="3855" w:type="dxa"/>
            <w:shd w:val="clear" w:color="auto" w:fill="F8F5EF"/>
            <w:tcMar>
              <w:top w:w="90" w:type="dxa"/>
              <w:left w:w="120" w:type="dxa"/>
              <w:bottom w:w="90" w:type="dxa"/>
              <w:right w:w="120" w:type="dxa"/>
            </w:tcMar>
            <w:vAlign w:val="center"/>
          </w:tcPr>
          <w:p w14:paraId="7CED16CF" w14:textId="77777777" w:rsidR="0011075F" w:rsidRDefault="008A6E17">
            <w:pPr>
              <w:spacing w:after="30" w:line="252" w:lineRule="auto"/>
            </w:pPr>
            <w:r>
              <w:rPr>
                <w:sz w:val="16"/>
              </w:rPr>
              <w:t>Incluso</w:t>
            </w:r>
          </w:p>
        </w:tc>
      </w:tr>
      <w:tr w:rsidR="0011075F" w14:paraId="65324382" w14:textId="77777777">
        <w:trPr>
          <w:cantSplit/>
          <w:jc w:val="center"/>
        </w:trPr>
        <w:tc>
          <w:tcPr>
            <w:tcW w:w="1984" w:type="dxa"/>
            <w:tcMar>
              <w:top w:w="90" w:type="dxa"/>
              <w:left w:w="120" w:type="dxa"/>
              <w:bottom w:w="90" w:type="dxa"/>
              <w:right w:w="120" w:type="dxa"/>
            </w:tcMar>
            <w:vAlign w:val="center"/>
          </w:tcPr>
          <w:p w14:paraId="08990212" w14:textId="77777777" w:rsidR="0011075F" w:rsidRDefault="008A6E17">
            <w:pPr>
              <w:spacing w:after="30" w:line="252" w:lineRule="auto"/>
            </w:pPr>
            <w:r>
              <w:rPr>
                <w:sz w:val="16"/>
              </w:rPr>
              <w:t>8. NPC, popolazione e intelligenza artificiale / Relazioni, reputazione e percezione</w:t>
            </w:r>
          </w:p>
        </w:tc>
        <w:tc>
          <w:tcPr>
            <w:tcW w:w="3515" w:type="dxa"/>
            <w:tcMar>
              <w:top w:w="90" w:type="dxa"/>
              <w:left w:w="120" w:type="dxa"/>
              <w:bottom w:w="90" w:type="dxa"/>
              <w:right w:w="120" w:type="dxa"/>
            </w:tcMar>
            <w:vAlign w:val="center"/>
          </w:tcPr>
          <w:p w14:paraId="70F11F0A" w14:textId="77777777" w:rsidR="0011075F" w:rsidRDefault="008A6E17">
            <w:pPr>
              <w:spacing w:after="30" w:line="252" w:lineRule="auto"/>
            </w:pPr>
            <w:r>
              <w:rPr>
                <w:sz w:val="16"/>
              </w:rPr>
              <w:t>04-simulation/npc-population-ai/relationships.md</w:t>
            </w:r>
            <w:r>
              <w:rPr>
                <w:sz w:val="16"/>
              </w:rPr>
              <w:br/>
              <w:t>04-simulation/family-social/reputation.md</w:t>
            </w:r>
            <w:r>
              <w:rPr>
                <w:sz w:val="16"/>
              </w:rPr>
              <w:br/>
              <w:t>04-simulation/npc-population-ai/perception.md</w:t>
            </w:r>
          </w:p>
        </w:tc>
        <w:tc>
          <w:tcPr>
            <w:tcW w:w="3855" w:type="dxa"/>
            <w:tcMar>
              <w:top w:w="90" w:type="dxa"/>
              <w:left w:w="120" w:type="dxa"/>
              <w:bottom w:w="90" w:type="dxa"/>
              <w:right w:w="120" w:type="dxa"/>
            </w:tcMar>
            <w:vAlign w:val="center"/>
          </w:tcPr>
          <w:p w14:paraId="6D40ACCE" w14:textId="77777777" w:rsidR="0011075F" w:rsidRDefault="008A6E17">
            <w:pPr>
              <w:spacing w:after="30" w:line="252" w:lineRule="auto"/>
            </w:pPr>
            <w:r>
              <w:rPr>
                <w:sz w:val="16"/>
              </w:rPr>
              <w:t>Incluso</w:t>
            </w:r>
          </w:p>
        </w:tc>
      </w:tr>
      <w:tr w:rsidR="0011075F" w14:paraId="3955CE33" w14:textId="77777777">
        <w:trPr>
          <w:cantSplit/>
          <w:jc w:val="center"/>
        </w:trPr>
        <w:tc>
          <w:tcPr>
            <w:tcW w:w="1984" w:type="dxa"/>
            <w:shd w:val="clear" w:color="auto" w:fill="F8F5EF"/>
            <w:tcMar>
              <w:top w:w="90" w:type="dxa"/>
              <w:left w:w="120" w:type="dxa"/>
              <w:bottom w:w="90" w:type="dxa"/>
              <w:right w:w="120" w:type="dxa"/>
            </w:tcMar>
            <w:vAlign w:val="center"/>
          </w:tcPr>
          <w:p w14:paraId="5454C8FD" w14:textId="77777777" w:rsidR="0011075F" w:rsidRDefault="008A6E17">
            <w:pPr>
              <w:spacing w:after="30" w:line="252" w:lineRule="auto"/>
            </w:pPr>
            <w:r>
              <w:rPr>
                <w:sz w:val="16"/>
              </w:rPr>
              <w:t>8. NPC, popolazione e intelligenza artificiale / Decisione, bisogni e comportamento collettivo</w:t>
            </w:r>
          </w:p>
        </w:tc>
        <w:tc>
          <w:tcPr>
            <w:tcW w:w="3515" w:type="dxa"/>
            <w:shd w:val="clear" w:color="auto" w:fill="F8F5EF"/>
            <w:tcMar>
              <w:top w:w="90" w:type="dxa"/>
              <w:left w:w="120" w:type="dxa"/>
              <w:bottom w:w="90" w:type="dxa"/>
              <w:right w:w="120" w:type="dxa"/>
            </w:tcMar>
            <w:vAlign w:val="center"/>
          </w:tcPr>
          <w:p w14:paraId="53AF67ED" w14:textId="77777777" w:rsidR="0011075F" w:rsidRDefault="008A6E17">
            <w:pPr>
              <w:spacing w:after="30" w:line="252" w:lineRule="auto"/>
            </w:pPr>
            <w:r>
              <w:rPr>
                <w:sz w:val="16"/>
              </w:rPr>
              <w:t>04-simulation/npc-population-ai/decision-making.md</w:t>
            </w:r>
            <w:r>
              <w:rPr>
                <w:sz w:val="16"/>
              </w:rPr>
              <w:br/>
              <w:t>04-simulation/npc-population-ai/needs-ai.md</w:t>
            </w:r>
            <w:r>
              <w:rPr>
                <w:sz w:val="16"/>
              </w:rPr>
              <w:br/>
              <w:t>04-simulation/npc-population-ai/crowds.md</w:t>
            </w:r>
          </w:p>
        </w:tc>
        <w:tc>
          <w:tcPr>
            <w:tcW w:w="3855" w:type="dxa"/>
            <w:shd w:val="clear" w:color="auto" w:fill="F8F5EF"/>
            <w:tcMar>
              <w:top w:w="90" w:type="dxa"/>
              <w:left w:w="120" w:type="dxa"/>
              <w:bottom w:w="90" w:type="dxa"/>
              <w:right w:w="120" w:type="dxa"/>
            </w:tcMar>
            <w:vAlign w:val="center"/>
          </w:tcPr>
          <w:p w14:paraId="0B32DD05" w14:textId="77777777" w:rsidR="0011075F" w:rsidRDefault="008A6E17">
            <w:pPr>
              <w:spacing w:after="30" w:line="252" w:lineRule="auto"/>
            </w:pPr>
            <w:r>
              <w:rPr>
                <w:sz w:val="16"/>
              </w:rPr>
              <w:t>Incluso</w:t>
            </w:r>
          </w:p>
        </w:tc>
      </w:tr>
      <w:tr w:rsidR="0011075F" w14:paraId="551E461E" w14:textId="77777777">
        <w:trPr>
          <w:cantSplit/>
          <w:jc w:val="center"/>
        </w:trPr>
        <w:tc>
          <w:tcPr>
            <w:tcW w:w="1984" w:type="dxa"/>
            <w:tcMar>
              <w:top w:w="90" w:type="dxa"/>
              <w:left w:w="120" w:type="dxa"/>
              <w:bottom w:w="90" w:type="dxa"/>
              <w:right w:w="120" w:type="dxa"/>
            </w:tcMar>
            <w:vAlign w:val="center"/>
          </w:tcPr>
          <w:p w14:paraId="2BD45C03" w14:textId="77777777" w:rsidR="0011075F" w:rsidRDefault="008A6E17">
            <w:pPr>
              <w:spacing w:after="30" w:line="252" w:lineRule="auto"/>
            </w:pPr>
            <w:r>
              <w:rPr>
                <w:sz w:val="16"/>
              </w:rPr>
              <w:t>9. Professioni, educazione e carriere / Professioni giocabili</w:t>
            </w:r>
          </w:p>
        </w:tc>
        <w:tc>
          <w:tcPr>
            <w:tcW w:w="3515" w:type="dxa"/>
            <w:tcMar>
              <w:top w:w="90" w:type="dxa"/>
              <w:left w:w="120" w:type="dxa"/>
              <w:bottom w:w="90" w:type="dxa"/>
              <w:right w:w="120" w:type="dxa"/>
            </w:tcMar>
            <w:vAlign w:val="center"/>
          </w:tcPr>
          <w:p w14:paraId="0CDA9EA2" w14:textId="77777777" w:rsidR="0011075F" w:rsidRDefault="008A6E17">
            <w:pPr>
              <w:spacing w:after="30" w:line="252" w:lineRule="auto"/>
            </w:pPr>
            <w:r>
              <w:rPr>
                <w:sz w:val="16"/>
              </w:rPr>
              <w:t>04-simulation/professions-education/professions.md</w:t>
            </w:r>
            <w:r>
              <w:rPr>
                <w:sz w:val="16"/>
              </w:rPr>
              <w:br/>
              <w:t>07-pompeii-demo/design/demo-professions.md</w:t>
            </w:r>
          </w:p>
        </w:tc>
        <w:tc>
          <w:tcPr>
            <w:tcW w:w="3855" w:type="dxa"/>
            <w:tcMar>
              <w:top w:w="90" w:type="dxa"/>
              <w:left w:w="120" w:type="dxa"/>
              <w:bottom w:w="90" w:type="dxa"/>
              <w:right w:w="120" w:type="dxa"/>
            </w:tcMar>
            <w:vAlign w:val="center"/>
          </w:tcPr>
          <w:p w14:paraId="3A046187" w14:textId="77777777" w:rsidR="0011075F" w:rsidRDefault="008A6E17">
            <w:pPr>
              <w:spacing w:after="30" w:line="252" w:lineRule="auto"/>
            </w:pPr>
            <w:r>
              <w:rPr>
                <w:sz w:val="16"/>
              </w:rPr>
              <w:t>Incluso</w:t>
            </w:r>
          </w:p>
        </w:tc>
      </w:tr>
      <w:tr w:rsidR="0011075F" w14:paraId="1DA3015A" w14:textId="77777777">
        <w:trPr>
          <w:cantSplit/>
          <w:jc w:val="center"/>
        </w:trPr>
        <w:tc>
          <w:tcPr>
            <w:tcW w:w="1984" w:type="dxa"/>
            <w:shd w:val="clear" w:color="auto" w:fill="F8F5EF"/>
            <w:tcMar>
              <w:top w:w="90" w:type="dxa"/>
              <w:left w:w="120" w:type="dxa"/>
              <w:bottom w:w="90" w:type="dxa"/>
              <w:right w:w="120" w:type="dxa"/>
            </w:tcMar>
            <w:vAlign w:val="center"/>
          </w:tcPr>
          <w:p w14:paraId="0574D115" w14:textId="77777777" w:rsidR="0011075F" w:rsidRDefault="008A6E17">
            <w:pPr>
              <w:spacing w:after="30" w:line="252" w:lineRule="auto"/>
            </w:pPr>
            <w:r>
              <w:rPr>
                <w:sz w:val="16"/>
              </w:rPr>
              <w:lastRenderedPageBreak/>
              <w:t>9. Professioni, educazione e carriere / Apprendistato, educazione e trasmissione del sapere</w:t>
            </w:r>
          </w:p>
        </w:tc>
        <w:tc>
          <w:tcPr>
            <w:tcW w:w="3515" w:type="dxa"/>
            <w:shd w:val="clear" w:color="auto" w:fill="F8F5EF"/>
            <w:tcMar>
              <w:top w:w="90" w:type="dxa"/>
              <w:left w:w="120" w:type="dxa"/>
              <w:bottom w:w="90" w:type="dxa"/>
              <w:right w:w="120" w:type="dxa"/>
            </w:tcMar>
            <w:vAlign w:val="center"/>
          </w:tcPr>
          <w:p w14:paraId="6D85C07C" w14:textId="77777777" w:rsidR="0011075F" w:rsidRDefault="008A6E17">
            <w:pPr>
              <w:spacing w:after="30" w:line="252" w:lineRule="auto"/>
            </w:pPr>
            <w:r>
              <w:rPr>
                <w:sz w:val="16"/>
              </w:rPr>
              <w:t>04-simulation/professions-education/apprenticeship.md</w:t>
            </w:r>
            <w:r>
              <w:rPr>
                <w:sz w:val="16"/>
              </w:rPr>
              <w:br/>
              <w:t>04-simulation/professions-education/education.md</w:t>
            </w:r>
            <w:r>
              <w:rPr>
                <w:sz w:val="16"/>
              </w:rPr>
              <w:br/>
              <w:t>04-simulation/professions-education/knowledge-transmission.md</w:t>
            </w:r>
          </w:p>
        </w:tc>
        <w:tc>
          <w:tcPr>
            <w:tcW w:w="3855" w:type="dxa"/>
            <w:shd w:val="clear" w:color="auto" w:fill="F8F5EF"/>
            <w:tcMar>
              <w:top w:w="90" w:type="dxa"/>
              <w:left w:w="120" w:type="dxa"/>
              <w:bottom w:w="90" w:type="dxa"/>
              <w:right w:w="120" w:type="dxa"/>
            </w:tcMar>
            <w:vAlign w:val="center"/>
          </w:tcPr>
          <w:p w14:paraId="3F36352E" w14:textId="77777777" w:rsidR="0011075F" w:rsidRDefault="008A6E17">
            <w:pPr>
              <w:spacing w:after="30" w:line="252" w:lineRule="auto"/>
            </w:pPr>
            <w:r>
              <w:rPr>
                <w:sz w:val="16"/>
              </w:rPr>
              <w:t>Incluso</w:t>
            </w:r>
          </w:p>
        </w:tc>
      </w:tr>
      <w:tr w:rsidR="0011075F" w14:paraId="766CDCAA" w14:textId="77777777">
        <w:trPr>
          <w:cantSplit/>
          <w:jc w:val="center"/>
        </w:trPr>
        <w:tc>
          <w:tcPr>
            <w:tcW w:w="1984" w:type="dxa"/>
            <w:tcMar>
              <w:top w:w="90" w:type="dxa"/>
              <w:left w:w="120" w:type="dxa"/>
              <w:bottom w:w="90" w:type="dxa"/>
              <w:right w:w="120" w:type="dxa"/>
            </w:tcMar>
            <w:vAlign w:val="center"/>
          </w:tcPr>
          <w:p w14:paraId="117792CB" w14:textId="77777777" w:rsidR="0011075F" w:rsidRDefault="008A6E17">
            <w:pPr>
              <w:spacing w:after="30" w:line="252" w:lineRule="auto"/>
            </w:pPr>
            <w:r>
              <w:rPr>
                <w:sz w:val="16"/>
              </w:rPr>
              <w:t>9. Professioni, educazione e carriere / Competenze e carriere</w:t>
            </w:r>
          </w:p>
        </w:tc>
        <w:tc>
          <w:tcPr>
            <w:tcW w:w="3515" w:type="dxa"/>
            <w:tcMar>
              <w:top w:w="90" w:type="dxa"/>
              <w:left w:w="120" w:type="dxa"/>
              <w:bottom w:w="90" w:type="dxa"/>
              <w:right w:w="120" w:type="dxa"/>
            </w:tcMar>
            <w:vAlign w:val="center"/>
          </w:tcPr>
          <w:p w14:paraId="334738F5" w14:textId="77777777" w:rsidR="0011075F" w:rsidRDefault="008A6E17">
            <w:pPr>
              <w:spacing w:after="30" w:line="252" w:lineRule="auto"/>
            </w:pPr>
            <w:r>
              <w:rPr>
                <w:sz w:val="16"/>
              </w:rPr>
              <w:t>04-simulation/professions-education/skills.md</w:t>
            </w:r>
            <w:r>
              <w:rPr>
                <w:sz w:val="16"/>
              </w:rPr>
              <w:br/>
            </w:r>
            <w:r>
              <w:rPr>
                <w:sz w:val="16"/>
              </w:rPr>
              <w:t>04-simulation/professions-education/career-framework.md</w:t>
            </w:r>
          </w:p>
        </w:tc>
        <w:tc>
          <w:tcPr>
            <w:tcW w:w="3855" w:type="dxa"/>
            <w:tcMar>
              <w:top w:w="90" w:type="dxa"/>
              <w:left w:w="120" w:type="dxa"/>
              <w:bottom w:w="90" w:type="dxa"/>
              <w:right w:w="120" w:type="dxa"/>
            </w:tcMar>
            <w:vAlign w:val="center"/>
          </w:tcPr>
          <w:p w14:paraId="4E60E638" w14:textId="77777777" w:rsidR="0011075F" w:rsidRDefault="008A6E17">
            <w:pPr>
              <w:spacing w:after="30" w:line="252" w:lineRule="auto"/>
            </w:pPr>
            <w:r>
              <w:rPr>
                <w:sz w:val="16"/>
              </w:rPr>
              <w:t>Incluso</w:t>
            </w:r>
          </w:p>
        </w:tc>
      </w:tr>
      <w:tr w:rsidR="0011075F" w14:paraId="2973D308" w14:textId="77777777">
        <w:trPr>
          <w:cantSplit/>
          <w:jc w:val="center"/>
        </w:trPr>
        <w:tc>
          <w:tcPr>
            <w:tcW w:w="1984" w:type="dxa"/>
            <w:shd w:val="clear" w:color="auto" w:fill="F8F5EF"/>
            <w:tcMar>
              <w:top w:w="90" w:type="dxa"/>
              <w:left w:w="120" w:type="dxa"/>
              <w:bottom w:w="90" w:type="dxa"/>
              <w:right w:w="120" w:type="dxa"/>
            </w:tcMar>
            <w:vAlign w:val="center"/>
          </w:tcPr>
          <w:p w14:paraId="495A5C4B" w14:textId="77777777" w:rsidR="0011075F" w:rsidRDefault="008A6E17">
            <w:pPr>
              <w:spacing w:after="30" w:line="252" w:lineRule="auto"/>
            </w:pPr>
            <w:r>
              <w:rPr>
                <w:sz w:val="16"/>
              </w:rPr>
              <w:t>10. Economia, produzione e commercio / Modello economico</w:t>
            </w:r>
          </w:p>
        </w:tc>
        <w:tc>
          <w:tcPr>
            <w:tcW w:w="3515" w:type="dxa"/>
            <w:shd w:val="clear" w:color="auto" w:fill="F8F5EF"/>
            <w:tcMar>
              <w:top w:w="90" w:type="dxa"/>
              <w:left w:w="120" w:type="dxa"/>
              <w:bottom w:w="90" w:type="dxa"/>
              <w:right w:w="120" w:type="dxa"/>
            </w:tcMar>
            <w:vAlign w:val="center"/>
          </w:tcPr>
          <w:p w14:paraId="2A9390E0" w14:textId="77777777" w:rsidR="0011075F" w:rsidRDefault="008A6E17">
            <w:pPr>
              <w:spacing w:after="30" w:line="252" w:lineRule="auto"/>
            </w:pPr>
            <w:r>
              <w:rPr>
                <w:sz w:val="16"/>
              </w:rPr>
              <w:t>04-simulation/economy-production/economic-model.md</w:t>
            </w:r>
            <w:r>
              <w:rPr>
                <w:sz w:val="16"/>
              </w:rPr>
              <w:br/>
              <w:t>04-simulation/economy.md</w:t>
            </w:r>
            <w:r>
              <w:rPr>
                <w:sz w:val="16"/>
              </w:rPr>
              <w:br/>
              <w:t>07-pompeii-demo/demo-economy.md</w:t>
            </w:r>
          </w:p>
        </w:tc>
        <w:tc>
          <w:tcPr>
            <w:tcW w:w="3855" w:type="dxa"/>
            <w:shd w:val="clear" w:color="auto" w:fill="F8F5EF"/>
            <w:tcMar>
              <w:top w:w="90" w:type="dxa"/>
              <w:left w:w="120" w:type="dxa"/>
              <w:bottom w:w="90" w:type="dxa"/>
              <w:right w:w="120" w:type="dxa"/>
            </w:tcMar>
            <w:vAlign w:val="center"/>
          </w:tcPr>
          <w:p w14:paraId="7A299CDD" w14:textId="77777777" w:rsidR="0011075F" w:rsidRDefault="008A6E17">
            <w:pPr>
              <w:spacing w:after="30" w:line="252" w:lineRule="auto"/>
            </w:pPr>
            <w:r>
              <w:rPr>
                <w:sz w:val="16"/>
              </w:rPr>
              <w:t>Incluso</w:t>
            </w:r>
          </w:p>
        </w:tc>
      </w:tr>
      <w:tr w:rsidR="0011075F" w14:paraId="4B612217" w14:textId="77777777">
        <w:trPr>
          <w:cantSplit/>
          <w:jc w:val="center"/>
        </w:trPr>
        <w:tc>
          <w:tcPr>
            <w:tcW w:w="1984" w:type="dxa"/>
            <w:tcMar>
              <w:top w:w="90" w:type="dxa"/>
              <w:left w:w="120" w:type="dxa"/>
              <w:bottom w:w="90" w:type="dxa"/>
              <w:right w:w="120" w:type="dxa"/>
            </w:tcMar>
            <w:vAlign w:val="center"/>
          </w:tcPr>
          <w:p w14:paraId="5B73A06A" w14:textId="77777777" w:rsidR="0011075F" w:rsidRDefault="008A6E17">
            <w:pPr>
              <w:spacing w:after="30" w:line="252" w:lineRule="auto"/>
            </w:pPr>
            <w:r>
              <w:rPr>
                <w:sz w:val="16"/>
              </w:rPr>
              <w:t>10. Economia, produzione e commercio / Moneta, prezzi e salari</w:t>
            </w:r>
          </w:p>
        </w:tc>
        <w:tc>
          <w:tcPr>
            <w:tcW w:w="3515" w:type="dxa"/>
            <w:tcMar>
              <w:top w:w="90" w:type="dxa"/>
              <w:left w:w="120" w:type="dxa"/>
              <w:bottom w:w="90" w:type="dxa"/>
              <w:right w:w="120" w:type="dxa"/>
            </w:tcMar>
            <w:vAlign w:val="center"/>
          </w:tcPr>
          <w:p w14:paraId="7DDDD96C" w14:textId="77777777" w:rsidR="0011075F" w:rsidRDefault="008A6E17">
            <w:pPr>
              <w:spacing w:after="30" w:line="252" w:lineRule="auto"/>
            </w:pPr>
            <w:r>
              <w:rPr>
                <w:sz w:val="16"/>
              </w:rPr>
              <w:t>04-simulation/economy-production/currency.md</w:t>
            </w:r>
            <w:r>
              <w:rPr>
                <w:sz w:val="16"/>
              </w:rPr>
              <w:br/>
              <w:t>04-simulation/economy-production/prices.md</w:t>
            </w:r>
            <w:r>
              <w:rPr>
                <w:sz w:val="16"/>
              </w:rPr>
              <w:br/>
              <w:t>04-simulation/economy-production/wages.md</w:t>
            </w:r>
          </w:p>
        </w:tc>
        <w:tc>
          <w:tcPr>
            <w:tcW w:w="3855" w:type="dxa"/>
            <w:tcMar>
              <w:top w:w="90" w:type="dxa"/>
              <w:left w:w="120" w:type="dxa"/>
              <w:bottom w:w="90" w:type="dxa"/>
              <w:right w:w="120" w:type="dxa"/>
            </w:tcMar>
            <w:vAlign w:val="center"/>
          </w:tcPr>
          <w:p w14:paraId="42EAF90C" w14:textId="77777777" w:rsidR="0011075F" w:rsidRDefault="008A6E17">
            <w:pPr>
              <w:spacing w:after="30" w:line="252" w:lineRule="auto"/>
            </w:pPr>
            <w:r>
              <w:rPr>
                <w:sz w:val="16"/>
              </w:rPr>
              <w:t>Incluso</w:t>
            </w:r>
          </w:p>
        </w:tc>
      </w:tr>
      <w:tr w:rsidR="0011075F" w14:paraId="663A6E48" w14:textId="77777777">
        <w:trPr>
          <w:cantSplit/>
          <w:jc w:val="center"/>
        </w:trPr>
        <w:tc>
          <w:tcPr>
            <w:tcW w:w="1984" w:type="dxa"/>
            <w:shd w:val="clear" w:color="auto" w:fill="F8F5EF"/>
            <w:tcMar>
              <w:top w:w="90" w:type="dxa"/>
              <w:left w:w="120" w:type="dxa"/>
              <w:bottom w:w="90" w:type="dxa"/>
              <w:right w:w="120" w:type="dxa"/>
            </w:tcMar>
            <w:vAlign w:val="center"/>
          </w:tcPr>
          <w:p w14:paraId="6865B94D" w14:textId="77777777" w:rsidR="0011075F" w:rsidRDefault="008A6E17">
            <w:pPr>
              <w:spacing w:after="30" w:line="252" w:lineRule="auto"/>
            </w:pPr>
            <w:r>
              <w:rPr>
                <w:sz w:val="16"/>
              </w:rPr>
              <w:t xml:space="preserve">10. Economia, produzione e commercio / Proprieta, affitti, debiti e </w:t>
            </w:r>
            <w:r>
              <w:rPr>
                <w:sz w:val="16"/>
              </w:rPr>
              <w:t>contratti</w:t>
            </w:r>
          </w:p>
        </w:tc>
        <w:tc>
          <w:tcPr>
            <w:tcW w:w="3515" w:type="dxa"/>
            <w:shd w:val="clear" w:color="auto" w:fill="F8F5EF"/>
            <w:tcMar>
              <w:top w:w="90" w:type="dxa"/>
              <w:left w:w="120" w:type="dxa"/>
              <w:bottom w:w="90" w:type="dxa"/>
              <w:right w:w="120" w:type="dxa"/>
            </w:tcMar>
            <w:vAlign w:val="center"/>
          </w:tcPr>
          <w:p w14:paraId="21829CDC" w14:textId="77777777" w:rsidR="0011075F" w:rsidRDefault="008A6E17">
            <w:pPr>
              <w:spacing w:after="30" w:line="252" w:lineRule="auto"/>
            </w:pPr>
            <w:r>
              <w:rPr>
                <w:sz w:val="16"/>
              </w:rPr>
              <w:t>04-simulation/economy-production/property.md</w:t>
            </w:r>
            <w:r>
              <w:rPr>
                <w:sz w:val="16"/>
              </w:rPr>
              <w:br/>
              <w:t>04-simulation/economy-production/taxes-and-rents.md</w:t>
            </w:r>
            <w:r>
              <w:rPr>
                <w:sz w:val="16"/>
              </w:rPr>
              <w:br/>
              <w:t>04-simulation/economy-production/credit-and-debt.md</w:t>
            </w:r>
            <w:r>
              <w:rPr>
                <w:sz w:val="16"/>
              </w:rPr>
              <w:br/>
              <w:t>04-simulation/economy-production/contracts.md</w:t>
            </w:r>
          </w:p>
        </w:tc>
        <w:tc>
          <w:tcPr>
            <w:tcW w:w="3855" w:type="dxa"/>
            <w:shd w:val="clear" w:color="auto" w:fill="F8F5EF"/>
            <w:tcMar>
              <w:top w:w="90" w:type="dxa"/>
              <w:left w:w="120" w:type="dxa"/>
              <w:bottom w:w="90" w:type="dxa"/>
              <w:right w:w="120" w:type="dxa"/>
            </w:tcMar>
            <w:vAlign w:val="center"/>
          </w:tcPr>
          <w:p w14:paraId="2AC86E41" w14:textId="77777777" w:rsidR="0011075F" w:rsidRDefault="008A6E17">
            <w:pPr>
              <w:spacing w:after="30" w:line="252" w:lineRule="auto"/>
            </w:pPr>
            <w:r>
              <w:rPr>
                <w:sz w:val="16"/>
              </w:rPr>
              <w:t>Incluso</w:t>
            </w:r>
          </w:p>
        </w:tc>
      </w:tr>
      <w:tr w:rsidR="0011075F" w14:paraId="282D7CE7" w14:textId="77777777">
        <w:trPr>
          <w:cantSplit/>
          <w:jc w:val="center"/>
        </w:trPr>
        <w:tc>
          <w:tcPr>
            <w:tcW w:w="1984" w:type="dxa"/>
            <w:tcMar>
              <w:top w:w="90" w:type="dxa"/>
              <w:left w:w="120" w:type="dxa"/>
              <w:bottom w:w="90" w:type="dxa"/>
              <w:right w:w="120" w:type="dxa"/>
            </w:tcMar>
            <w:vAlign w:val="center"/>
          </w:tcPr>
          <w:p w14:paraId="6AA5A29C" w14:textId="77777777" w:rsidR="0011075F" w:rsidRDefault="008A6E17">
            <w:pPr>
              <w:spacing w:after="30" w:line="252" w:lineRule="auto"/>
            </w:pPr>
            <w:r>
              <w:rPr>
                <w:sz w:val="16"/>
              </w:rPr>
              <w:t>10. Economia, produzione e commercio / Commercio, trasporti e logistica</w:t>
            </w:r>
          </w:p>
        </w:tc>
        <w:tc>
          <w:tcPr>
            <w:tcW w:w="3515" w:type="dxa"/>
            <w:tcMar>
              <w:top w:w="90" w:type="dxa"/>
              <w:left w:w="120" w:type="dxa"/>
              <w:bottom w:w="90" w:type="dxa"/>
              <w:right w:w="120" w:type="dxa"/>
            </w:tcMar>
            <w:vAlign w:val="center"/>
          </w:tcPr>
          <w:p w14:paraId="6F5C2E6F" w14:textId="77777777" w:rsidR="0011075F" w:rsidRDefault="008A6E17">
            <w:pPr>
              <w:spacing w:after="30" w:line="252" w:lineRule="auto"/>
            </w:pPr>
            <w:r>
              <w:rPr>
                <w:sz w:val="16"/>
              </w:rPr>
              <w:t>04-simulation/economy-production/trade.md</w:t>
            </w:r>
            <w:r>
              <w:rPr>
                <w:sz w:val="16"/>
              </w:rPr>
              <w:br/>
              <w:t>04-simulation/economy-production/transport.md</w:t>
            </w:r>
            <w:r>
              <w:rPr>
                <w:sz w:val="16"/>
              </w:rPr>
              <w:br/>
              <w:t>04-simulation/economy-production/logistics.md</w:t>
            </w:r>
            <w:r>
              <w:rPr>
                <w:sz w:val="16"/>
              </w:rPr>
              <w:br/>
              <w:t>04-simulation/economy-production/warehousing.md</w:t>
            </w:r>
          </w:p>
        </w:tc>
        <w:tc>
          <w:tcPr>
            <w:tcW w:w="3855" w:type="dxa"/>
            <w:tcMar>
              <w:top w:w="90" w:type="dxa"/>
              <w:left w:w="120" w:type="dxa"/>
              <w:bottom w:w="90" w:type="dxa"/>
              <w:right w:w="120" w:type="dxa"/>
            </w:tcMar>
            <w:vAlign w:val="center"/>
          </w:tcPr>
          <w:p w14:paraId="3E6E4A84" w14:textId="77777777" w:rsidR="0011075F" w:rsidRDefault="008A6E17">
            <w:pPr>
              <w:spacing w:after="30" w:line="252" w:lineRule="auto"/>
            </w:pPr>
            <w:r>
              <w:rPr>
                <w:sz w:val="16"/>
              </w:rPr>
              <w:t>Incluso</w:t>
            </w:r>
          </w:p>
        </w:tc>
      </w:tr>
      <w:tr w:rsidR="0011075F" w14:paraId="42990E5A" w14:textId="77777777">
        <w:trPr>
          <w:cantSplit/>
          <w:jc w:val="center"/>
        </w:trPr>
        <w:tc>
          <w:tcPr>
            <w:tcW w:w="1984" w:type="dxa"/>
            <w:shd w:val="clear" w:color="auto" w:fill="F8F5EF"/>
            <w:tcMar>
              <w:top w:w="90" w:type="dxa"/>
              <w:left w:w="120" w:type="dxa"/>
              <w:bottom w:w="90" w:type="dxa"/>
              <w:right w:w="120" w:type="dxa"/>
            </w:tcMar>
            <w:vAlign w:val="center"/>
          </w:tcPr>
          <w:p w14:paraId="741D6050" w14:textId="77777777" w:rsidR="0011075F" w:rsidRDefault="008A6E17">
            <w:pPr>
              <w:spacing w:after="30" w:line="252" w:lineRule="auto"/>
            </w:pPr>
            <w:r>
              <w:rPr>
                <w:sz w:val="16"/>
              </w:rPr>
              <w:t>10. Economia, produzione e commercio / Produzione, agricoltura, allevamento e artigianato</w:t>
            </w:r>
          </w:p>
        </w:tc>
        <w:tc>
          <w:tcPr>
            <w:tcW w:w="3515" w:type="dxa"/>
            <w:shd w:val="clear" w:color="auto" w:fill="F8F5EF"/>
            <w:tcMar>
              <w:top w:w="90" w:type="dxa"/>
              <w:left w:w="120" w:type="dxa"/>
              <w:bottom w:w="90" w:type="dxa"/>
              <w:right w:w="120" w:type="dxa"/>
            </w:tcMar>
            <w:vAlign w:val="center"/>
          </w:tcPr>
          <w:p w14:paraId="2604D852" w14:textId="77777777" w:rsidR="0011075F" w:rsidRDefault="008A6E17">
            <w:pPr>
              <w:spacing w:after="30" w:line="252" w:lineRule="auto"/>
            </w:pPr>
            <w:r>
              <w:rPr>
                <w:sz w:val="16"/>
              </w:rPr>
              <w:t>04-simulation/economy-production/production.md</w:t>
            </w:r>
            <w:r>
              <w:rPr>
                <w:sz w:val="16"/>
              </w:rPr>
              <w:br/>
              <w:t>04-simulation/economy-production/agriculture.md</w:t>
            </w:r>
            <w:r>
              <w:rPr>
                <w:sz w:val="16"/>
              </w:rPr>
              <w:br/>
              <w:t>04-simulation/economy-production/livestock.md</w:t>
            </w:r>
            <w:r>
              <w:rPr>
                <w:sz w:val="16"/>
              </w:rPr>
              <w:br/>
              <w:t>04-simulation/economy-production/craftsmanship.md</w:t>
            </w:r>
          </w:p>
        </w:tc>
        <w:tc>
          <w:tcPr>
            <w:tcW w:w="3855" w:type="dxa"/>
            <w:shd w:val="clear" w:color="auto" w:fill="F8F5EF"/>
            <w:tcMar>
              <w:top w:w="90" w:type="dxa"/>
              <w:left w:w="120" w:type="dxa"/>
              <w:bottom w:w="90" w:type="dxa"/>
              <w:right w:w="120" w:type="dxa"/>
            </w:tcMar>
            <w:vAlign w:val="center"/>
          </w:tcPr>
          <w:p w14:paraId="22EB93FD" w14:textId="77777777" w:rsidR="0011075F" w:rsidRDefault="008A6E17">
            <w:pPr>
              <w:spacing w:after="30" w:line="252" w:lineRule="auto"/>
            </w:pPr>
            <w:r>
              <w:rPr>
                <w:sz w:val="16"/>
              </w:rPr>
              <w:t>Incluso</w:t>
            </w:r>
          </w:p>
        </w:tc>
      </w:tr>
      <w:tr w:rsidR="0011075F" w14:paraId="07749C9A" w14:textId="77777777">
        <w:trPr>
          <w:cantSplit/>
          <w:jc w:val="center"/>
        </w:trPr>
        <w:tc>
          <w:tcPr>
            <w:tcW w:w="1984" w:type="dxa"/>
            <w:tcMar>
              <w:top w:w="90" w:type="dxa"/>
              <w:left w:w="120" w:type="dxa"/>
              <w:bottom w:w="90" w:type="dxa"/>
              <w:right w:w="120" w:type="dxa"/>
            </w:tcMar>
            <w:vAlign w:val="center"/>
          </w:tcPr>
          <w:p w14:paraId="04C86A71" w14:textId="77777777" w:rsidR="0011075F" w:rsidRDefault="008A6E17">
            <w:pPr>
              <w:spacing w:after="30" w:line="252" w:lineRule="auto"/>
            </w:pPr>
            <w:r>
              <w:rPr>
                <w:sz w:val="16"/>
              </w:rPr>
              <w:t>10. Economia, produzione e commercio / Filiere economiche principali</w:t>
            </w:r>
          </w:p>
        </w:tc>
        <w:tc>
          <w:tcPr>
            <w:tcW w:w="3515" w:type="dxa"/>
            <w:tcMar>
              <w:top w:w="90" w:type="dxa"/>
              <w:left w:w="120" w:type="dxa"/>
              <w:bottom w:w="90" w:type="dxa"/>
              <w:right w:w="120" w:type="dxa"/>
            </w:tcMar>
            <w:vAlign w:val="center"/>
          </w:tcPr>
          <w:p w14:paraId="17A81911" w14:textId="77777777" w:rsidR="0011075F" w:rsidRDefault="008A6E17">
            <w:pPr>
              <w:spacing w:after="30" w:line="252" w:lineRule="auto"/>
            </w:pPr>
            <w:r>
              <w:rPr>
                <w:sz w:val="16"/>
              </w:rPr>
              <w:t>04-simulation/economy-production/supply-chains.md</w:t>
            </w:r>
          </w:p>
        </w:tc>
        <w:tc>
          <w:tcPr>
            <w:tcW w:w="3855" w:type="dxa"/>
            <w:tcMar>
              <w:top w:w="90" w:type="dxa"/>
              <w:left w:w="120" w:type="dxa"/>
              <w:bottom w:w="90" w:type="dxa"/>
              <w:right w:w="120" w:type="dxa"/>
            </w:tcMar>
            <w:vAlign w:val="center"/>
          </w:tcPr>
          <w:p w14:paraId="26D65481" w14:textId="77777777" w:rsidR="0011075F" w:rsidRDefault="008A6E17">
            <w:pPr>
              <w:spacing w:after="30" w:line="252" w:lineRule="auto"/>
            </w:pPr>
            <w:r>
              <w:rPr>
                <w:sz w:val="16"/>
              </w:rPr>
              <w:t>Incluso</w:t>
            </w:r>
          </w:p>
        </w:tc>
      </w:tr>
      <w:tr w:rsidR="0011075F" w14:paraId="17A871CD" w14:textId="77777777">
        <w:trPr>
          <w:cantSplit/>
          <w:jc w:val="center"/>
        </w:trPr>
        <w:tc>
          <w:tcPr>
            <w:tcW w:w="1984" w:type="dxa"/>
            <w:shd w:val="clear" w:color="auto" w:fill="F8F5EF"/>
            <w:tcMar>
              <w:top w:w="90" w:type="dxa"/>
              <w:left w:w="120" w:type="dxa"/>
              <w:bottom w:w="90" w:type="dxa"/>
              <w:right w:w="120" w:type="dxa"/>
            </w:tcMar>
            <w:vAlign w:val="center"/>
          </w:tcPr>
          <w:p w14:paraId="1FA87B37" w14:textId="77777777" w:rsidR="0011075F" w:rsidRDefault="008A6E17">
            <w:pPr>
              <w:spacing w:after="30" w:line="252" w:lineRule="auto"/>
            </w:pPr>
            <w:r>
              <w:rPr>
                <w:sz w:val="16"/>
              </w:rPr>
              <w:t>10. Economia, produzione e commercio / Crisi, scarsita, speculazione e mercato nero</w:t>
            </w:r>
          </w:p>
        </w:tc>
        <w:tc>
          <w:tcPr>
            <w:tcW w:w="3515" w:type="dxa"/>
            <w:shd w:val="clear" w:color="auto" w:fill="F8F5EF"/>
            <w:tcMar>
              <w:top w:w="90" w:type="dxa"/>
              <w:left w:w="120" w:type="dxa"/>
              <w:bottom w:w="90" w:type="dxa"/>
              <w:right w:w="120" w:type="dxa"/>
            </w:tcMar>
            <w:vAlign w:val="center"/>
          </w:tcPr>
          <w:p w14:paraId="1D8BBA75" w14:textId="77777777" w:rsidR="0011075F" w:rsidRDefault="008A6E17">
            <w:pPr>
              <w:spacing w:after="30" w:line="252" w:lineRule="auto"/>
            </w:pPr>
            <w:r>
              <w:rPr>
                <w:sz w:val="16"/>
              </w:rPr>
              <w:t>04-simulation/economy-production/economic-crises.md</w:t>
            </w:r>
            <w:r>
              <w:rPr>
                <w:sz w:val="16"/>
              </w:rPr>
              <w:br/>
              <w:t>04-simulation/economy-production/black-market.md</w:t>
            </w:r>
            <w:r>
              <w:rPr>
                <w:sz w:val="16"/>
              </w:rPr>
              <w:br/>
              <w:t>04-simulation/economy-production/economic-balancing.md</w:t>
            </w:r>
          </w:p>
        </w:tc>
        <w:tc>
          <w:tcPr>
            <w:tcW w:w="3855" w:type="dxa"/>
            <w:shd w:val="clear" w:color="auto" w:fill="F8F5EF"/>
            <w:tcMar>
              <w:top w:w="90" w:type="dxa"/>
              <w:left w:w="120" w:type="dxa"/>
              <w:bottom w:w="90" w:type="dxa"/>
              <w:right w:w="120" w:type="dxa"/>
            </w:tcMar>
            <w:vAlign w:val="center"/>
          </w:tcPr>
          <w:p w14:paraId="147CED4D" w14:textId="77777777" w:rsidR="0011075F" w:rsidRDefault="008A6E17">
            <w:pPr>
              <w:spacing w:after="30" w:line="252" w:lineRule="auto"/>
            </w:pPr>
            <w:r>
              <w:rPr>
                <w:sz w:val="16"/>
              </w:rPr>
              <w:t>Incluso</w:t>
            </w:r>
          </w:p>
        </w:tc>
      </w:tr>
      <w:tr w:rsidR="0011075F" w14:paraId="6EBE3944" w14:textId="77777777">
        <w:trPr>
          <w:cantSplit/>
          <w:jc w:val="center"/>
        </w:trPr>
        <w:tc>
          <w:tcPr>
            <w:tcW w:w="1984" w:type="dxa"/>
            <w:tcMar>
              <w:top w:w="90" w:type="dxa"/>
              <w:left w:w="120" w:type="dxa"/>
              <w:bottom w:w="90" w:type="dxa"/>
              <w:right w:w="120" w:type="dxa"/>
            </w:tcMar>
            <w:vAlign w:val="center"/>
          </w:tcPr>
          <w:p w14:paraId="34227C3F" w14:textId="77777777" w:rsidR="0011075F" w:rsidRDefault="008A6E17">
            <w:pPr>
              <w:spacing w:after="30" w:line="252" w:lineRule="auto"/>
            </w:pPr>
            <w:r>
              <w:rPr>
                <w:sz w:val="16"/>
              </w:rPr>
              <w:t>11. Societa, politica e diritto / Cittadinanza, liberta e status</w:t>
            </w:r>
          </w:p>
        </w:tc>
        <w:tc>
          <w:tcPr>
            <w:tcW w:w="3515" w:type="dxa"/>
            <w:tcMar>
              <w:top w:w="90" w:type="dxa"/>
              <w:left w:w="120" w:type="dxa"/>
              <w:bottom w:w="90" w:type="dxa"/>
              <w:right w:w="120" w:type="dxa"/>
            </w:tcMar>
            <w:vAlign w:val="center"/>
          </w:tcPr>
          <w:p w14:paraId="2A054E43" w14:textId="77777777" w:rsidR="0011075F" w:rsidRDefault="008A6E17">
            <w:pPr>
              <w:spacing w:after="30" w:line="252" w:lineRule="auto"/>
            </w:pPr>
            <w:r>
              <w:rPr>
                <w:sz w:val="16"/>
              </w:rPr>
              <w:t>04-simulation/social-status-and-law.md</w:t>
            </w:r>
            <w:r>
              <w:rPr>
                <w:sz w:val="16"/>
              </w:rPr>
              <w:br/>
              <w:t>04-simulation/family-social/social-status.md</w:t>
            </w:r>
          </w:p>
        </w:tc>
        <w:tc>
          <w:tcPr>
            <w:tcW w:w="3855" w:type="dxa"/>
            <w:tcMar>
              <w:top w:w="90" w:type="dxa"/>
              <w:left w:w="120" w:type="dxa"/>
              <w:bottom w:w="90" w:type="dxa"/>
              <w:right w:w="120" w:type="dxa"/>
            </w:tcMar>
            <w:vAlign w:val="center"/>
          </w:tcPr>
          <w:p w14:paraId="28981DDC" w14:textId="77777777" w:rsidR="0011075F" w:rsidRDefault="008A6E17">
            <w:pPr>
              <w:spacing w:after="30" w:line="252" w:lineRule="auto"/>
            </w:pPr>
            <w:r>
              <w:rPr>
                <w:sz w:val="16"/>
              </w:rPr>
              <w:t>Incluso</w:t>
            </w:r>
          </w:p>
        </w:tc>
      </w:tr>
      <w:tr w:rsidR="0011075F" w14:paraId="7D8F38D8" w14:textId="77777777">
        <w:trPr>
          <w:cantSplit/>
          <w:jc w:val="center"/>
        </w:trPr>
        <w:tc>
          <w:tcPr>
            <w:tcW w:w="1984" w:type="dxa"/>
            <w:shd w:val="clear" w:color="auto" w:fill="F8F5EF"/>
            <w:tcMar>
              <w:top w:w="90" w:type="dxa"/>
              <w:left w:w="120" w:type="dxa"/>
              <w:bottom w:w="90" w:type="dxa"/>
              <w:right w:w="120" w:type="dxa"/>
            </w:tcMar>
            <w:vAlign w:val="center"/>
          </w:tcPr>
          <w:p w14:paraId="12A7D653" w14:textId="77777777" w:rsidR="0011075F" w:rsidRDefault="008A6E17">
            <w:pPr>
              <w:spacing w:after="30" w:line="252" w:lineRule="auto"/>
            </w:pPr>
            <w:r>
              <w:rPr>
                <w:sz w:val="16"/>
              </w:rPr>
              <w:t>11. Societa, politica e diritto / Patronato e clientela</w:t>
            </w:r>
          </w:p>
        </w:tc>
        <w:tc>
          <w:tcPr>
            <w:tcW w:w="3515" w:type="dxa"/>
            <w:shd w:val="clear" w:color="auto" w:fill="F8F5EF"/>
            <w:tcMar>
              <w:top w:w="90" w:type="dxa"/>
              <w:left w:w="120" w:type="dxa"/>
              <w:bottom w:w="90" w:type="dxa"/>
              <w:right w:w="120" w:type="dxa"/>
            </w:tcMar>
            <w:vAlign w:val="center"/>
          </w:tcPr>
          <w:p w14:paraId="4BD5E1ED" w14:textId="77777777" w:rsidR="0011075F" w:rsidRDefault="008A6E17">
            <w:pPr>
              <w:spacing w:after="30" w:line="252" w:lineRule="auto"/>
            </w:pPr>
            <w:r>
              <w:rPr>
                <w:sz w:val="16"/>
              </w:rPr>
              <w:t>04-simulation/family-social/patronage.md</w:t>
            </w:r>
            <w:r>
              <w:rPr>
                <w:sz w:val="16"/>
              </w:rPr>
              <w:br/>
              <w:t>04-simulation/family-social/clientela.md</w:t>
            </w:r>
          </w:p>
        </w:tc>
        <w:tc>
          <w:tcPr>
            <w:tcW w:w="3855" w:type="dxa"/>
            <w:shd w:val="clear" w:color="auto" w:fill="F8F5EF"/>
            <w:tcMar>
              <w:top w:w="90" w:type="dxa"/>
              <w:left w:w="120" w:type="dxa"/>
              <w:bottom w:w="90" w:type="dxa"/>
              <w:right w:w="120" w:type="dxa"/>
            </w:tcMar>
            <w:vAlign w:val="center"/>
          </w:tcPr>
          <w:p w14:paraId="67492EA4" w14:textId="77777777" w:rsidR="0011075F" w:rsidRDefault="008A6E17">
            <w:pPr>
              <w:spacing w:after="30" w:line="252" w:lineRule="auto"/>
            </w:pPr>
            <w:r>
              <w:rPr>
                <w:sz w:val="16"/>
              </w:rPr>
              <w:t>Incluso</w:t>
            </w:r>
          </w:p>
        </w:tc>
      </w:tr>
      <w:tr w:rsidR="0011075F" w14:paraId="4C03C175" w14:textId="77777777">
        <w:trPr>
          <w:cantSplit/>
          <w:jc w:val="center"/>
        </w:trPr>
        <w:tc>
          <w:tcPr>
            <w:tcW w:w="1984" w:type="dxa"/>
            <w:tcMar>
              <w:top w:w="90" w:type="dxa"/>
              <w:left w:w="120" w:type="dxa"/>
              <w:bottom w:w="90" w:type="dxa"/>
              <w:right w:w="120" w:type="dxa"/>
            </w:tcMar>
            <w:vAlign w:val="center"/>
          </w:tcPr>
          <w:p w14:paraId="7A84AC8D" w14:textId="77777777" w:rsidR="0011075F" w:rsidRDefault="008A6E17">
            <w:pPr>
              <w:spacing w:after="30" w:line="252" w:lineRule="auto"/>
            </w:pPr>
            <w:r>
              <w:rPr>
                <w:sz w:val="16"/>
              </w:rPr>
              <w:t>11. Societa, politica e diritto / Schiavitu, manomissione e condizione dei liberti</w:t>
            </w:r>
          </w:p>
        </w:tc>
        <w:tc>
          <w:tcPr>
            <w:tcW w:w="3515" w:type="dxa"/>
            <w:tcMar>
              <w:top w:w="90" w:type="dxa"/>
              <w:left w:w="120" w:type="dxa"/>
              <w:bottom w:w="90" w:type="dxa"/>
              <w:right w:w="120" w:type="dxa"/>
            </w:tcMar>
            <w:vAlign w:val="center"/>
          </w:tcPr>
          <w:p w14:paraId="4EDCA79D" w14:textId="77777777" w:rsidR="0011075F" w:rsidRDefault="008A6E17">
            <w:pPr>
              <w:spacing w:after="30" w:line="252" w:lineRule="auto"/>
            </w:pPr>
            <w:r>
              <w:rPr>
                <w:sz w:val="16"/>
              </w:rPr>
              <w:t>04-simulation/family-social/slavery.md</w:t>
            </w:r>
            <w:r>
              <w:rPr>
                <w:sz w:val="16"/>
              </w:rPr>
              <w:br/>
              <w:t>04-simulation/family-social/manumission.md</w:t>
            </w:r>
            <w:r>
              <w:rPr>
                <w:sz w:val="16"/>
              </w:rPr>
              <w:br/>
              <w:t>02-historical-foundation/ethics-and-representation.md</w:t>
            </w:r>
          </w:p>
        </w:tc>
        <w:tc>
          <w:tcPr>
            <w:tcW w:w="3855" w:type="dxa"/>
            <w:tcMar>
              <w:top w:w="90" w:type="dxa"/>
              <w:left w:w="120" w:type="dxa"/>
              <w:bottom w:w="90" w:type="dxa"/>
              <w:right w:w="120" w:type="dxa"/>
            </w:tcMar>
            <w:vAlign w:val="center"/>
          </w:tcPr>
          <w:p w14:paraId="02171EC3" w14:textId="77777777" w:rsidR="0011075F" w:rsidRDefault="008A6E17">
            <w:pPr>
              <w:spacing w:after="30" w:line="252" w:lineRule="auto"/>
            </w:pPr>
            <w:r>
              <w:rPr>
                <w:sz w:val="16"/>
              </w:rPr>
              <w:t>Incluso</w:t>
            </w:r>
          </w:p>
        </w:tc>
      </w:tr>
      <w:tr w:rsidR="0011075F" w14:paraId="2EC54C3D" w14:textId="77777777">
        <w:trPr>
          <w:cantSplit/>
          <w:jc w:val="center"/>
        </w:trPr>
        <w:tc>
          <w:tcPr>
            <w:tcW w:w="1984" w:type="dxa"/>
            <w:shd w:val="clear" w:color="auto" w:fill="F8F5EF"/>
            <w:tcMar>
              <w:top w:w="90" w:type="dxa"/>
              <w:left w:w="120" w:type="dxa"/>
              <w:bottom w:w="90" w:type="dxa"/>
              <w:right w:w="120" w:type="dxa"/>
            </w:tcMar>
            <w:vAlign w:val="center"/>
          </w:tcPr>
          <w:p w14:paraId="47217C33" w14:textId="77777777" w:rsidR="0011075F" w:rsidRDefault="008A6E17">
            <w:pPr>
              <w:spacing w:after="30" w:line="252" w:lineRule="auto"/>
            </w:pPr>
            <w:r>
              <w:rPr>
                <w:sz w:val="16"/>
              </w:rPr>
              <w:lastRenderedPageBreak/>
              <w:t xml:space="preserve">11. Societa, politica e diritto / </w:t>
            </w:r>
            <w:r>
              <w:rPr>
                <w:sz w:val="16"/>
              </w:rPr>
              <w:t>Politica, magistrature e amministrazione urbana</w:t>
            </w:r>
          </w:p>
        </w:tc>
        <w:tc>
          <w:tcPr>
            <w:tcW w:w="3515" w:type="dxa"/>
            <w:shd w:val="clear" w:color="auto" w:fill="F8F5EF"/>
            <w:tcMar>
              <w:top w:w="90" w:type="dxa"/>
              <w:left w:w="120" w:type="dxa"/>
              <w:bottom w:w="90" w:type="dxa"/>
              <w:right w:w="120" w:type="dxa"/>
            </w:tcMar>
            <w:vAlign w:val="center"/>
          </w:tcPr>
          <w:p w14:paraId="6AA68113" w14:textId="77777777" w:rsidR="0011075F" w:rsidRDefault="008A6E17">
            <w:pPr>
              <w:spacing w:after="30" w:line="252" w:lineRule="auto"/>
            </w:pPr>
            <w:r>
              <w:rPr>
                <w:sz w:val="16"/>
              </w:rPr>
              <w:t>04-simulation/politics-law/political-system.md</w:t>
            </w:r>
            <w:r>
              <w:rPr>
                <w:sz w:val="16"/>
              </w:rPr>
              <w:br/>
              <w:t>04-simulation/politics-law/magistracies.md</w:t>
            </w:r>
            <w:r>
              <w:rPr>
                <w:sz w:val="16"/>
              </w:rPr>
              <w:br/>
              <w:t>04-simulation/politics-law/administration.md</w:t>
            </w:r>
            <w:r>
              <w:rPr>
                <w:sz w:val="16"/>
              </w:rPr>
              <w:br/>
              <w:t>04-simulation/politics-law/local-politics.md</w:t>
            </w:r>
          </w:p>
        </w:tc>
        <w:tc>
          <w:tcPr>
            <w:tcW w:w="3855" w:type="dxa"/>
            <w:shd w:val="clear" w:color="auto" w:fill="F8F5EF"/>
            <w:tcMar>
              <w:top w:w="90" w:type="dxa"/>
              <w:left w:w="120" w:type="dxa"/>
              <w:bottom w:w="90" w:type="dxa"/>
              <w:right w:w="120" w:type="dxa"/>
            </w:tcMar>
            <w:vAlign w:val="center"/>
          </w:tcPr>
          <w:p w14:paraId="10B299DC" w14:textId="77777777" w:rsidR="0011075F" w:rsidRDefault="008A6E17">
            <w:pPr>
              <w:spacing w:after="30" w:line="252" w:lineRule="auto"/>
            </w:pPr>
            <w:r>
              <w:rPr>
                <w:sz w:val="16"/>
              </w:rPr>
              <w:t>Incluso</w:t>
            </w:r>
          </w:p>
        </w:tc>
      </w:tr>
      <w:tr w:rsidR="0011075F" w14:paraId="134BD847" w14:textId="77777777">
        <w:trPr>
          <w:cantSplit/>
          <w:jc w:val="center"/>
        </w:trPr>
        <w:tc>
          <w:tcPr>
            <w:tcW w:w="1984" w:type="dxa"/>
            <w:tcMar>
              <w:top w:w="90" w:type="dxa"/>
              <w:left w:w="120" w:type="dxa"/>
              <w:bottom w:w="90" w:type="dxa"/>
              <w:right w:w="120" w:type="dxa"/>
            </w:tcMar>
            <w:vAlign w:val="center"/>
          </w:tcPr>
          <w:p w14:paraId="620A864B" w14:textId="77777777" w:rsidR="0011075F" w:rsidRDefault="008A6E17">
            <w:pPr>
              <w:spacing w:after="30" w:line="252" w:lineRule="auto"/>
            </w:pPr>
            <w:r>
              <w:rPr>
                <w:sz w:val="16"/>
              </w:rPr>
              <w:t>11. Societa, politica e diritto / Carriera politica, corruzione e prestigio</w:t>
            </w:r>
          </w:p>
        </w:tc>
        <w:tc>
          <w:tcPr>
            <w:tcW w:w="3515" w:type="dxa"/>
            <w:tcMar>
              <w:top w:w="90" w:type="dxa"/>
              <w:left w:w="120" w:type="dxa"/>
              <w:bottom w:w="90" w:type="dxa"/>
              <w:right w:w="120" w:type="dxa"/>
            </w:tcMar>
            <w:vAlign w:val="center"/>
          </w:tcPr>
          <w:p w14:paraId="48CEC5AF" w14:textId="77777777" w:rsidR="0011075F" w:rsidRDefault="008A6E17">
            <w:pPr>
              <w:spacing w:after="30" w:line="252" w:lineRule="auto"/>
            </w:pPr>
            <w:r>
              <w:rPr>
                <w:sz w:val="16"/>
              </w:rPr>
              <w:t>04-simulation/politics-law/political-career.md</w:t>
            </w:r>
            <w:r>
              <w:rPr>
                <w:sz w:val="16"/>
              </w:rPr>
              <w:br/>
              <w:t>04-simulation/politics-law/corruption.md</w:t>
            </w:r>
            <w:r>
              <w:rPr>
                <w:sz w:val="16"/>
              </w:rPr>
              <w:br/>
              <w:t>04-simulation/politics-law/imperial-politics.md</w:t>
            </w:r>
          </w:p>
        </w:tc>
        <w:tc>
          <w:tcPr>
            <w:tcW w:w="3855" w:type="dxa"/>
            <w:tcMar>
              <w:top w:w="90" w:type="dxa"/>
              <w:left w:w="120" w:type="dxa"/>
              <w:bottom w:w="90" w:type="dxa"/>
              <w:right w:w="120" w:type="dxa"/>
            </w:tcMar>
            <w:vAlign w:val="center"/>
          </w:tcPr>
          <w:p w14:paraId="3F82ADA1" w14:textId="77777777" w:rsidR="0011075F" w:rsidRDefault="008A6E17">
            <w:pPr>
              <w:spacing w:after="30" w:line="252" w:lineRule="auto"/>
            </w:pPr>
            <w:r>
              <w:rPr>
                <w:sz w:val="16"/>
              </w:rPr>
              <w:t>Incluso</w:t>
            </w:r>
          </w:p>
        </w:tc>
      </w:tr>
      <w:tr w:rsidR="0011075F" w14:paraId="0D3A28A2" w14:textId="77777777">
        <w:trPr>
          <w:cantSplit/>
          <w:jc w:val="center"/>
        </w:trPr>
        <w:tc>
          <w:tcPr>
            <w:tcW w:w="1984" w:type="dxa"/>
            <w:shd w:val="clear" w:color="auto" w:fill="F8F5EF"/>
            <w:tcMar>
              <w:top w:w="90" w:type="dxa"/>
              <w:left w:w="120" w:type="dxa"/>
              <w:bottom w:w="90" w:type="dxa"/>
              <w:right w:w="120" w:type="dxa"/>
            </w:tcMar>
            <w:vAlign w:val="center"/>
          </w:tcPr>
          <w:p w14:paraId="5FB4C6A6" w14:textId="77777777" w:rsidR="0011075F" w:rsidRDefault="008A6E17">
            <w:pPr>
              <w:spacing w:after="30" w:line="252" w:lineRule="auto"/>
            </w:pPr>
            <w:r>
              <w:rPr>
                <w:sz w:val="16"/>
              </w:rPr>
              <w:t>11. Societa, politica e diritto / Diritto, processi, delitti e pene</w:t>
            </w:r>
          </w:p>
        </w:tc>
        <w:tc>
          <w:tcPr>
            <w:tcW w:w="3515" w:type="dxa"/>
            <w:shd w:val="clear" w:color="auto" w:fill="F8F5EF"/>
            <w:tcMar>
              <w:top w:w="90" w:type="dxa"/>
              <w:left w:w="120" w:type="dxa"/>
              <w:bottom w:w="90" w:type="dxa"/>
              <w:right w:w="120" w:type="dxa"/>
            </w:tcMar>
            <w:vAlign w:val="center"/>
          </w:tcPr>
          <w:p w14:paraId="3535CA9D" w14:textId="77777777" w:rsidR="0011075F" w:rsidRDefault="008A6E17">
            <w:pPr>
              <w:spacing w:after="30" w:line="252" w:lineRule="auto"/>
            </w:pPr>
            <w:r>
              <w:rPr>
                <w:sz w:val="16"/>
              </w:rPr>
              <w:t>04-simulation/politics-law/law-framework.md</w:t>
            </w:r>
            <w:r>
              <w:rPr>
                <w:sz w:val="16"/>
              </w:rPr>
              <w:br/>
              <w:t>04-simulation/politics-law/civil-law.md</w:t>
            </w:r>
            <w:r>
              <w:rPr>
                <w:sz w:val="16"/>
              </w:rPr>
              <w:br/>
              <w:t>04-simulation/politics-law/trials.md</w:t>
            </w:r>
            <w:r>
              <w:rPr>
                <w:sz w:val="16"/>
              </w:rPr>
              <w:br/>
              <w:t>04-simulation/politics-law/punishments.md</w:t>
            </w:r>
          </w:p>
        </w:tc>
        <w:tc>
          <w:tcPr>
            <w:tcW w:w="3855" w:type="dxa"/>
            <w:shd w:val="clear" w:color="auto" w:fill="F8F5EF"/>
            <w:tcMar>
              <w:top w:w="90" w:type="dxa"/>
              <w:left w:w="120" w:type="dxa"/>
              <w:bottom w:w="90" w:type="dxa"/>
              <w:right w:w="120" w:type="dxa"/>
            </w:tcMar>
            <w:vAlign w:val="center"/>
          </w:tcPr>
          <w:p w14:paraId="6BAAA99F" w14:textId="77777777" w:rsidR="0011075F" w:rsidRDefault="008A6E17">
            <w:pPr>
              <w:spacing w:after="30" w:line="252" w:lineRule="auto"/>
            </w:pPr>
            <w:r>
              <w:rPr>
                <w:sz w:val="16"/>
              </w:rPr>
              <w:t>Incluso</w:t>
            </w:r>
          </w:p>
        </w:tc>
      </w:tr>
      <w:tr w:rsidR="0011075F" w14:paraId="7A7D1B1C" w14:textId="77777777">
        <w:trPr>
          <w:cantSplit/>
          <w:jc w:val="center"/>
        </w:trPr>
        <w:tc>
          <w:tcPr>
            <w:tcW w:w="1984" w:type="dxa"/>
            <w:tcMar>
              <w:top w:w="90" w:type="dxa"/>
              <w:left w:w="120" w:type="dxa"/>
              <w:bottom w:w="90" w:type="dxa"/>
              <w:right w:w="120" w:type="dxa"/>
            </w:tcMar>
            <w:vAlign w:val="center"/>
          </w:tcPr>
          <w:p w14:paraId="0B3589AC" w14:textId="77777777" w:rsidR="0011075F" w:rsidRDefault="008A6E17">
            <w:pPr>
              <w:spacing w:after="30" w:line="252" w:lineRule="auto"/>
            </w:pPr>
            <w:r>
              <w:rPr>
                <w:sz w:val="16"/>
              </w:rPr>
              <w:t xml:space="preserve">12. Religione e calendario / Sistema religioso e culti </w:t>
            </w:r>
            <w:r>
              <w:rPr>
                <w:sz w:val="16"/>
              </w:rPr>
              <w:t>domestici</w:t>
            </w:r>
          </w:p>
        </w:tc>
        <w:tc>
          <w:tcPr>
            <w:tcW w:w="3515" w:type="dxa"/>
            <w:tcMar>
              <w:top w:w="90" w:type="dxa"/>
              <w:left w:w="120" w:type="dxa"/>
              <w:bottom w:w="90" w:type="dxa"/>
              <w:right w:w="120" w:type="dxa"/>
            </w:tcMar>
            <w:vAlign w:val="center"/>
          </w:tcPr>
          <w:p w14:paraId="1FEF5584" w14:textId="77777777" w:rsidR="0011075F" w:rsidRDefault="008A6E17">
            <w:pPr>
              <w:spacing w:after="30" w:line="252" w:lineRule="auto"/>
            </w:pPr>
            <w:r>
              <w:rPr>
                <w:sz w:val="16"/>
              </w:rPr>
              <w:t>04-simulation/religion-calendar/religious-system.md</w:t>
            </w:r>
            <w:r>
              <w:rPr>
                <w:sz w:val="16"/>
              </w:rPr>
              <w:br/>
              <w:t>04-simulation/religion-calendar/domestic-religion.md</w:t>
            </w:r>
          </w:p>
        </w:tc>
        <w:tc>
          <w:tcPr>
            <w:tcW w:w="3855" w:type="dxa"/>
            <w:tcMar>
              <w:top w:w="90" w:type="dxa"/>
              <w:left w:w="120" w:type="dxa"/>
              <w:bottom w:w="90" w:type="dxa"/>
              <w:right w:w="120" w:type="dxa"/>
            </w:tcMar>
            <w:vAlign w:val="center"/>
          </w:tcPr>
          <w:p w14:paraId="3BB06E1D" w14:textId="77777777" w:rsidR="0011075F" w:rsidRDefault="008A6E17">
            <w:pPr>
              <w:spacing w:after="30" w:line="252" w:lineRule="auto"/>
            </w:pPr>
            <w:r>
              <w:rPr>
                <w:sz w:val="16"/>
              </w:rPr>
              <w:t>Incluso</w:t>
            </w:r>
          </w:p>
        </w:tc>
      </w:tr>
      <w:tr w:rsidR="0011075F" w14:paraId="10D266A8" w14:textId="77777777">
        <w:trPr>
          <w:cantSplit/>
          <w:jc w:val="center"/>
        </w:trPr>
        <w:tc>
          <w:tcPr>
            <w:tcW w:w="1984" w:type="dxa"/>
            <w:shd w:val="clear" w:color="auto" w:fill="F8F5EF"/>
            <w:tcMar>
              <w:top w:w="90" w:type="dxa"/>
              <w:left w:w="120" w:type="dxa"/>
              <w:bottom w:w="90" w:type="dxa"/>
              <w:right w:w="120" w:type="dxa"/>
            </w:tcMar>
            <w:vAlign w:val="center"/>
          </w:tcPr>
          <w:p w14:paraId="2C85F370" w14:textId="77777777" w:rsidR="0011075F" w:rsidRDefault="008A6E17">
            <w:pPr>
              <w:spacing w:after="30" w:line="252" w:lineRule="auto"/>
            </w:pPr>
            <w:r>
              <w:rPr>
                <w:sz w:val="16"/>
              </w:rPr>
              <w:t>12. Religione e calendario / Templi, sacerdoti, rituali e sacrifici</w:t>
            </w:r>
          </w:p>
        </w:tc>
        <w:tc>
          <w:tcPr>
            <w:tcW w:w="3515" w:type="dxa"/>
            <w:shd w:val="clear" w:color="auto" w:fill="F8F5EF"/>
            <w:tcMar>
              <w:top w:w="90" w:type="dxa"/>
              <w:left w:w="120" w:type="dxa"/>
              <w:bottom w:w="90" w:type="dxa"/>
              <w:right w:w="120" w:type="dxa"/>
            </w:tcMar>
            <w:vAlign w:val="center"/>
          </w:tcPr>
          <w:p w14:paraId="29D8E9AE" w14:textId="77777777" w:rsidR="0011075F" w:rsidRDefault="008A6E17">
            <w:pPr>
              <w:spacing w:after="30" w:line="252" w:lineRule="auto"/>
            </w:pPr>
            <w:r>
              <w:rPr>
                <w:sz w:val="16"/>
              </w:rPr>
              <w:t>04-simulation/religion-calendar/temples.md</w:t>
            </w:r>
            <w:r>
              <w:rPr>
                <w:sz w:val="16"/>
              </w:rPr>
              <w:br/>
              <w:t>04-simulation/religion-calendar/priests.md</w:t>
            </w:r>
            <w:r>
              <w:rPr>
                <w:sz w:val="16"/>
              </w:rPr>
              <w:br/>
              <w:t>04-simulation/religion-calendar/rituals-sacrifices.md</w:t>
            </w:r>
          </w:p>
        </w:tc>
        <w:tc>
          <w:tcPr>
            <w:tcW w:w="3855" w:type="dxa"/>
            <w:shd w:val="clear" w:color="auto" w:fill="F8F5EF"/>
            <w:tcMar>
              <w:top w:w="90" w:type="dxa"/>
              <w:left w:w="120" w:type="dxa"/>
              <w:bottom w:w="90" w:type="dxa"/>
              <w:right w:w="120" w:type="dxa"/>
            </w:tcMar>
            <w:vAlign w:val="center"/>
          </w:tcPr>
          <w:p w14:paraId="01897176" w14:textId="77777777" w:rsidR="0011075F" w:rsidRDefault="008A6E17">
            <w:pPr>
              <w:spacing w:after="30" w:line="252" w:lineRule="auto"/>
            </w:pPr>
            <w:r>
              <w:rPr>
                <w:sz w:val="16"/>
              </w:rPr>
              <w:t>Incluso</w:t>
            </w:r>
          </w:p>
        </w:tc>
      </w:tr>
      <w:tr w:rsidR="0011075F" w14:paraId="7C48D4C2" w14:textId="77777777">
        <w:trPr>
          <w:cantSplit/>
          <w:jc w:val="center"/>
        </w:trPr>
        <w:tc>
          <w:tcPr>
            <w:tcW w:w="1984" w:type="dxa"/>
            <w:tcMar>
              <w:top w:w="90" w:type="dxa"/>
              <w:left w:w="120" w:type="dxa"/>
              <w:bottom w:w="90" w:type="dxa"/>
              <w:right w:w="120" w:type="dxa"/>
            </w:tcMar>
            <w:vAlign w:val="center"/>
          </w:tcPr>
          <w:p w14:paraId="72B8E3A4" w14:textId="77777777" w:rsidR="0011075F" w:rsidRDefault="008A6E17">
            <w:pPr>
              <w:spacing w:after="30" w:line="252" w:lineRule="auto"/>
            </w:pPr>
            <w:r>
              <w:rPr>
                <w:sz w:val="16"/>
              </w:rPr>
              <w:t>12. Religione e calendario / Feste religiose, giochi pubblici e calendario</w:t>
            </w:r>
          </w:p>
        </w:tc>
        <w:tc>
          <w:tcPr>
            <w:tcW w:w="3515" w:type="dxa"/>
            <w:tcMar>
              <w:top w:w="90" w:type="dxa"/>
              <w:left w:w="120" w:type="dxa"/>
              <w:bottom w:w="90" w:type="dxa"/>
              <w:right w:w="120" w:type="dxa"/>
            </w:tcMar>
            <w:vAlign w:val="center"/>
          </w:tcPr>
          <w:p w14:paraId="3A020127" w14:textId="77777777" w:rsidR="0011075F" w:rsidRDefault="008A6E17">
            <w:pPr>
              <w:spacing w:after="30" w:line="252" w:lineRule="auto"/>
            </w:pPr>
            <w:r>
              <w:rPr>
                <w:sz w:val="16"/>
              </w:rPr>
              <w:t>04-simulation/religion-calendar/festivals.md</w:t>
            </w:r>
            <w:r>
              <w:rPr>
                <w:sz w:val="16"/>
              </w:rPr>
              <w:br/>
              <w:t>04-simulation/religion-calendar/public-games.md</w:t>
            </w:r>
            <w:r>
              <w:rPr>
                <w:sz w:val="16"/>
              </w:rPr>
              <w:br/>
              <w:t>04-simulation/religion-calendar/calendar.md</w:t>
            </w:r>
          </w:p>
        </w:tc>
        <w:tc>
          <w:tcPr>
            <w:tcW w:w="3855" w:type="dxa"/>
            <w:tcMar>
              <w:top w:w="90" w:type="dxa"/>
              <w:left w:w="120" w:type="dxa"/>
              <w:bottom w:w="90" w:type="dxa"/>
              <w:right w:w="120" w:type="dxa"/>
            </w:tcMar>
            <w:vAlign w:val="center"/>
          </w:tcPr>
          <w:p w14:paraId="79F30D0E" w14:textId="77777777" w:rsidR="0011075F" w:rsidRDefault="008A6E17">
            <w:pPr>
              <w:spacing w:after="30" w:line="252" w:lineRule="auto"/>
            </w:pPr>
            <w:r>
              <w:rPr>
                <w:sz w:val="16"/>
              </w:rPr>
              <w:t>Incluso</w:t>
            </w:r>
          </w:p>
        </w:tc>
      </w:tr>
      <w:tr w:rsidR="0011075F" w14:paraId="0BA5F02F" w14:textId="77777777">
        <w:trPr>
          <w:cantSplit/>
          <w:jc w:val="center"/>
        </w:trPr>
        <w:tc>
          <w:tcPr>
            <w:tcW w:w="1984" w:type="dxa"/>
            <w:shd w:val="clear" w:color="auto" w:fill="F8F5EF"/>
            <w:tcMar>
              <w:top w:w="90" w:type="dxa"/>
              <w:left w:w="120" w:type="dxa"/>
              <w:bottom w:w="90" w:type="dxa"/>
              <w:right w:w="120" w:type="dxa"/>
            </w:tcMar>
            <w:vAlign w:val="center"/>
          </w:tcPr>
          <w:p w14:paraId="11170E4A" w14:textId="77777777" w:rsidR="0011075F" w:rsidRDefault="008A6E17">
            <w:pPr>
              <w:spacing w:after="30" w:line="252" w:lineRule="auto"/>
            </w:pPr>
            <w:r>
              <w:rPr>
                <w:sz w:val="16"/>
              </w:rPr>
              <w:t>12. Religione e calendario / Culto imperiale e diversita religiosa</w:t>
            </w:r>
          </w:p>
        </w:tc>
        <w:tc>
          <w:tcPr>
            <w:tcW w:w="3515" w:type="dxa"/>
            <w:shd w:val="clear" w:color="auto" w:fill="F8F5EF"/>
            <w:tcMar>
              <w:top w:w="90" w:type="dxa"/>
              <w:left w:w="120" w:type="dxa"/>
              <w:bottom w:w="90" w:type="dxa"/>
              <w:right w:w="120" w:type="dxa"/>
            </w:tcMar>
            <w:vAlign w:val="center"/>
          </w:tcPr>
          <w:p w14:paraId="3C8BF171" w14:textId="77777777" w:rsidR="0011075F" w:rsidRDefault="008A6E17">
            <w:pPr>
              <w:spacing w:after="30" w:line="252" w:lineRule="auto"/>
            </w:pPr>
            <w:r>
              <w:rPr>
                <w:sz w:val="16"/>
              </w:rPr>
              <w:t>04-simulation/religion-calendar/public-religion.md</w:t>
            </w:r>
            <w:r>
              <w:rPr>
                <w:sz w:val="16"/>
              </w:rPr>
              <w:br/>
            </w:r>
            <w:r>
              <w:rPr>
                <w:sz w:val="16"/>
              </w:rPr>
              <w:t>04-simulation/religion-calendar/religious-diversity.md</w:t>
            </w:r>
            <w:r>
              <w:rPr>
                <w:sz w:val="16"/>
              </w:rPr>
              <w:br/>
              <w:t>04-simulation/religion-calendar/cults.md</w:t>
            </w:r>
          </w:p>
        </w:tc>
        <w:tc>
          <w:tcPr>
            <w:tcW w:w="3855" w:type="dxa"/>
            <w:shd w:val="clear" w:color="auto" w:fill="F8F5EF"/>
            <w:tcMar>
              <w:top w:w="90" w:type="dxa"/>
              <w:left w:w="120" w:type="dxa"/>
              <w:bottom w:w="90" w:type="dxa"/>
              <w:right w:w="120" w:type="dxa"/>
            </w:tcMar>
            <w:vAlign w:val="center"/>
          </w:tcPr>
          <w:p w14:paraId="5FBA5D9B" w14:textId="77777777" w:rsidR="0011075F" w:rsidRDefault="008A6E17">
            <w:pPr>
              <w:spacing w:after="30" w:line="252" w:lineRule="auto"/>
            </w:pPr>
            <w:r>
              <w:rPr>
                <w:sz w:val="16"/>
              </w:rPr>
              <w:t>Incluso</w:t>
            </w:r>
          </w:p>
        </w:tc>
      </w:tr>
      <w:tr w:rsidR="0011075F" w14:paraId="3A10B451" w14:textId="77777777">
        <w:trPr>
          <w:cantSplit/>
          <w:jc w:val="center"/>
        </w:trPr>
        <w:tc>
          <w:tcPr>
            <w:tcW w:w="1984" w:type="dxa"/>
            <w:tcMar>
              <w:top w:w="90" w:type="dxa"/>
              <w:left w:w="120" w:type="dxa"/>
              <w:bottom w:w="90" w:type="dxa"/>
              <w:right w:w="120" w:type="dxa"/>
            </w:tcMar>
            <w:vAlign w:val="center"/>
          </w:tcPr>
          <w:p w14:paraId="77FBEBA0" w14:textId="77777777" w:rsidR="0011075F" w:rsidRDefault="008A6E17">
            <w:pPr>
              <w:spacing w:after="30" w:line="252" w:lineRule="auto"/>
            </w:pPr>
            <w:r>
              <w:rPr>
                <w:sz w:val="16"/>
              </w:rPr>
              <w:t>13. Esercito, combattimento e trionfi / Esercito, reclutamento e organizzazione militare</w:t>
            </w:r>
          </w:p>
        </w:tc>
        <w:tc>
          <w:tcPr>
            <w:tcW w:w="3515" w:type="dxa"/>
            <w:tcMar>
              <w:top w:w="90" w:type="dxa"/>
              <w:left w:w="120" w:type="dxa"/>
              <w:bottom w:w="90" w:type="dxa"/>
              <w:right w:w="120" w:type="dxa"/>
            </w:tcMar>
            <w:vAlign w:val="center"/>
          </w:tcPr>
          <w:p w14:paraId="168B4DF1" w14:textId="77777777" w:rsidR="0011075F" w:rsidRDefault="008A6E17">
            <w:pPr>
              <w:spacing w:after="30" w:line="252" w:lineRule="auto"/>
            </w:pPr>
            <w:r>
              <w:rPr>
                <w:sz w:val="16"/>
              </w:rPr>
              <w:t>04-simulation/military-combat/army.md</w:t>
            </w:r>
            <w:r>
              <w:rPr>
                <w:sz w:val="16"/>
              </w:rPr>
              <w:br/>
              <w:t>04-simulation/military-combat/recruitment.md</w:t>
            </w:r>
            <w:r>
              <w:rPr>
                <w:sz w:val="16"/>
              </w:rPr>
              <w:br/>
              <w:t>04-simulation/military-combat/legions-auxiliaries.md</w:t>
            </w:r>
            <w:r>
              <w:rPr>
                <w:sz w:val="16"/>
              </w:rPr>
              <w:br/>
              <w:t>04-simulation/military-combat/units-and-ranks.md</w:t>
            </w:r>
          </w:p>
        </w:tc>
        <w:tc>
          <w:tcPr>
            <w:tcW w:w="3855" w:type="dxa"/>
            <w:tcMar>
              <w:top w:w="90" w:type="dxa"/>
              <w:left w:w="120" w:type="dxa"/>
              <w:bottom w:w="90" w:type="dxa"/>
              <w:right w:w="120" w:type="dxa"/>
            </w:tcMar>
            <w:vAlign w:val="center"/>
          </w:tcPr>
          <w:p w14:paraId="7939D0EB" w14:textId="77777777" w:rsidR="0011075F" w:rsidRDefault="008A6E17">
            <w:pPr>
              <w:spacing w:after="30" w:line="252" w:lineRule="auto"/>
            </w:pPr>
            <w:r>
              <w:rPr>
                <w:sz w:val="16"/>
              </w:rPr>
              <w:t>Incluso</w:t>
            </w:r>
          </w:p>
        </w:tc>
      </w:tr>
      <w:tr w:rsidR="0011075F" w14:paraId="2B53CD49" w14:textId="77777777">
        <w:trPr>
          <w:cantSplit/>
          <w:jc w:val="center"/>
        </w:trPr>
        <w:tc>
          <w:tcPr>
            <w:tcW w:w="1984" w:type="dxa"/>
            <w:shd w:val="clear" w:color="auto" w:fill="F8F5EF"/>
            <w:tcMar>
              <w:top w:w="90" w:type="dxa"/>
              <w:left w:w="120" w:type="dxa"/>
              <w:bottom w:w="90" w:type="dxa"/>
              <w:right w:w="120" w:type="dxa"/>
            </w:tcMar>
            <w:vAlign w:val="center"/>
          </w:tcPr>
          <w:p w14:paraId="2DE26576" w14:textId="77777777" w:rsidR="0011075F" w:rsidRDefault="008A6E17">
            <w:pPr>
              <w:spacing w:after="30" w:line="252" w:lineRule="auto"/>
            </w:pPr>
            <w:r>
              <w:rPr>
                <w:sz w:val="16"/>
              </w:rPr>
              <w:t>13. Esercito, combattimento e trionfi / Carriera militare, addestramento e disciplina</w:t>
            </w:r>
          </w:p>
        </w:tc>
        <w:tc>
          <w:tcPr>
            <w:tcW w:w="3515" w:type="dxa"/>
            <w:shd w:val="clear" w:color="auto" w:fill="F8F5EF"/>
            <w:tcMar>
              <w:top w:w="90" w:type="dxa"/>
              <w:left w:w="120" w:type="dxa"/>
              <w:bottom w:w="90" w:type="dxa"/>
              <w:right w:w="120" w:type="dxa"/>
            </w:tcMar>
            <w:vAlign w:val="center"/>
          </w:tcPr>
          <w:p w14:paraId="615B3822" w14:textId="77777777" w:rsidR="0011075F" w:rsidRDefault="008A6E17">
            <w:pPr>
              <w:spacing w:after="30" w:line="252" w:lineRule="auto"/>
            </w:pPr>
            <w:r>
              <w:rPr>
                <w:sz w:val="16"/>
              </w:rPr>
              <w:t>04-simulation/military-combat/military-career.md</w:t>
            </w:r>
            <w:r>
              <w:rPr>
                <w:sz w:val="16"/>
              </w:rPr>
              <w:br/>
              <w:t>04-simulation/military-combat/military-training.md</w:t>
            </w:r>
            <w:r>
              <w:rPr>
                <w:sz w:val="16"/>
              </w:rPr>
              <w:br/>
              <w:t>04-simulation/military-combat/military-discipline.md</w:t>
            </w:r>
            <w:r>
              <w:rPr>
                <w:sz w:val="16"/>
              </w:rPr>
              <w:br/>
              <w:t>04-simulation/military-combat/veterans.md</w:t>
            </w:r>
          </w:p>
        </w:tc>
        <w:tc>
          <w:tcPr>
            <w:tcW w:w="3855" w:type="dxa"/>
            <w:shd w:val="clear" w:color="auto" w:fill="F8F5EF"/>
            <w:tcMar>
              <w:top w:w="90" w:type="dxa"/>
              <w:left w:w="120" w:type="dxa"/>
              <w:bottom w:w="90" w:type="dxa"/>
              <w:right w:w="120" w:type="dxa"/>
            </w:tcMar>
            <w:vAlign w:val="center"/>
          </w:tcPr>
          <w:p w14:paraId="03854925" w14:textId="77777777" w:rsidR="0011075F" w:rsidRDefault="008A6E17">
            <w:pPr>
              <w:spacing w:after="30" w:line="252" w:lineRule="auto"/>
            </w:pPr>
            <w:r>
              <w:rPr>
                <w:sz w:val="16"/>
              </w:rPr>
              <w:t>Incluso</w:t>
            </w:r>
          </w:p>
        </w:tc>
      </w:tr>
      <w:tr w:rsidR="0011075F" w14:paraId="6AF3F7AD" w14:textId="77777777">
        <w:trPr>
          <w:cantSplit/>
          <w:jc w:val="center"/>
        </w:trPr>
        <w:tc>
          <w:tcPr>
            <w:tcW w:w="1984" w:type="dxa"/>
            <w:tcMar>
              <w:top w:w="90" w:type="dxa"/>
              <w:left w:w="120" w:type="dxa"/>
              <w:bottom w:w="90" w:type="dxa"/>
              <w:right w:w="120" w:type="dxa"/>
            </w:tcMar>
            <w:vAlign w:val="center"/>
          </w:tcPr>
          <w:p w14:paraId="48F72FE1" w14:textId="77777777" w:rsidR="0011075F" w:rsidRDefault="008A6E17">
            <w:pPr>
              <w:spacing w:after="30" w:line="252" w:lineRule="auto"/>
            </w:pPr>
            <w:r>
              <w:rPr>
                <w:sz w:val="16"/>
              </w:rPr>
              <w:t>13. Esercito, combattimento e trionfi / Combattimento corpo a corpo e di gruppo</w:t>
            </w:r>
          </w:p>
        </w:tc>
        <w:tc>
          <w:tcPr>
            <w:tcW w:w="3515" w:type="dxa"/>
            <w:tcMar>
              <w:top w:w="90" w:type="dxa"/>
              <w:left w:w="120" w:type="dxa"/>
              <w:bottom w:w="90" w:type="dxa"/>
              <w:right w:w="120" w:type="dxa"/>
            </w:tcMar>
            <w:vAlign w:val="center"/>
          </w:tcPr>
          <w:p w14:paraId="4DF493B8" w14:textId="77777777" w:rsidR="0011075F" w:rsidRDefault="008A6E17">
            <w:pPr>
              <w:spacing w:after="30" w:line="252" w:lineRule="auto"/>
            </w:pPr>
            <w:r>
              <w:rPr>
                <w:sz w:val="16"/>
              </w:rPr>
              <w:t>04-simulation/military-combat/combat-vision.md</w:t>
            </w:r>
            <w:r>
              <w:rPr>
                <w:sz w:val="16"/>
              </w:rPr>
              <w:br/>
              <w:t>04-simulation/military-combat/melee-combat.md</w:t>
            </w:r>
            <w:r>
              <w:rPr>
                <w:sz w:val="16"/>
              </w:rPr>
              <w:br/>
              <w:t>04-simulation/military-combat/group-combat.md</w:t>
            </w:r>
            <w:r>
              <w:rPr>
                <w:sz w:val="16"/>
              </w:rPr>
              <w:br/>
              <w:t>04-simulation/military-combat/non-lethal-combat.md</w:t>
            </w:r>
          </w:p>
        </w:tc>
        <w:tc>
          <w:tcPr>
            <w:tcW w:w="3855" w:type="dxa"/>
            <w:tcMar>
              <w:top w:w="90" w:type="dxa"/>
              <w:left w:w="120" w:type="dxa"/>
              <w:bottom w:w="90" w:type="dxa"/>
              <w:right w:w="120" w:type="dxa"/>
            </w:tcMar>
            <w:vAlign w:val="center"/>
          </w:tcPr>
          <w:p w14:paraId="3AD3D089" w14:textId="77777777" w:rsidR="0011075F" w:rsidRDefault="008A6E17">
            <w:pPr>
              <w:spacing w:after="30" w:line="252" w:lineRule="auto"/>
            </w:pPr>
            <w:r>
              <w:rPr>
                <w:sz w:val="16"/>
              </w:rPr>
              <w:t>Incluso</w:t>
            </w:r>
          </w:p>
        </w:tc>
      </w:tr>
      <w:tr w:rsidR="0011075F" w14:paraId="405CE1D6" w14:textId="77777777">
        <w:trPr>
          <w:cantSplit/>
          <w:jc w:val="center"/>
        </w:trPr>
        <w:tc>
          <w:tcPr>
            <w:tcW w:w="1984" w:type="dxa"/>
            <w:shd w:val="clear" w:color="auto" w:fill="F8F5EF"/>
            <w:tcMar>
              <w:top w:w="90" w:type="dxa"/>
              <w:left w:w="120" w:type="dxa"/>
              <w:bottom w:w="90" w:type="dxa"/>
              <w:right w:w="120" w:type="dxa"/>
            </w:tcMar>
            <w:vAlign w:val="center"/>
          </w:tcPr>
          <w:p w14:paraId="2C7194DF" w14:textId="77777777" w:rsidR="0011075F" w:rsidRDefault="008A6E17">
            <w:pPr>
              <w:spacing w:after="30" w:line="252" w:lineRule="auto"/>
            </w:pPr>
            <w:r>
              <w:rPr>
                <w:sz w:val="16"/>
              </w:rPr>
              <w:t>13. Esercito, combattimento e trionfi / Armi, scudi e armature</w:t>
            </w:r>
          </w:p>
        </w:tc>
        <w:tc>
          <w:tcPr>
            <w:tcW w:w="3515" w:type="dxa"/>
            <w:shd w:val="clear" w:color="auto" w:fill="F8F5EF"/>
            <w:tcMar>
              <w:top w:w="90" w:type="dxa"/>
              <w:left w:w="120" w:type="dxa"/>
              <w:bottom w:w="90" w:type="dxa"/>
              <w:right w:w="120" w:type="dxa"/>
            </w:tcMar>
            <w:vAlign w:val="center"/>
          </w:tcPr>
          <w:p w14:paraId="1C68ED94" w14:textId="77777777" w:rsidR="0011075F" w:rsidRDefault="008A6E17">
            <w:pPr>
              <w:spacing w:after="30" w:line="252" w:lineRule="auto"/>
            </w:pPr>
            <w:r>
              <w:rPr>
                <w:sz w:val="16"/>
              </w:rPr>
              <w:t>04-simulation/military-combat/weapons.md</w:t>
            </w:r>
            <w:r>
              <w:rPr>
                <w:sz w:val="16"/>
              </w:rPr>
              <w:br/>
              <w:t>04-simulation/military-combat/shields-and-armor.md</w:t>
            </w:r>
          </w:p>
        </w:tc>
        <w:tc>
          <w:tcPr>
            <w:tcW w:w="3855" w:type="dxa"/>
            <w:shd w:val="clear" w:color="auto" w:fill="F8F5EF"/>
            <w:tcMar>
              <w:top w:w="90" w:type="dxa"/>
              <w:left w:w="120" w:type="dxa"/>
              <w:bottom w:w="90" w:type="dxa"/>
              <w:right w:w="120" w:type="dxa"/>
            </w:tcMar>
            <w:vAlign w:val="center"/>
          </w:tcPr>
          <w:p w14:paraId="006F13F2" w14:textId="77777777" w:rsidR="0011075F" w:rsidRDefault="008A6E17">
            <w:pPr>
              <w:spacing w:after="30" w:line="252" w:lineRule="auto"/>
            </w:pPr>
            <w:r>
              <w:rPr>
                <w:sz w:val="16"/>
              </w:rPr>
              <w:t>Incluso</w:t>
            </w:r>
          </w:p>
        </w:tc>
      </w:tr>
      <w:tr w:rsidR="0011075F" w14:paraId="011C1696" w14:textId="77777777">
        <w:trPr>
          <w:cantSplit/>
          <w:jc w:val="center"/>
        </w:trPr>
        <w:tc>
          <w:tcPr>
            <w:tcW w:w="1984" w:type="dxa"/>
            <w:tcMar>
              <w:top w:w="90" w:type="dxa"/>
              <w:left w:w="120" w:type="dxa"/>
              <w:bottom w:w="90" w:type="dxa"/>
              <w:right w:w="120" w:type="dxa"/>
            </w:tcMar>
            <w:vAlign w:val="center"/>
          </w:tcPr>
          <w:p w14:paraId="4650AE0D" w14:textId="77777777" w:rsidR="0011075F" w:rsidRDefault="008A6E17">
            <w:pPr>
              <w:spacing w:after="30" w:line="252" w:lineRule="auto"/>
            </w:pPr>
            <w:r>
              <w:rPr>
                <w:sz w:val="16"/>
              </w:rPr>
              <w:t>13. Esercito, combattimento e trionfi / Ferite, dolore, paura, morale e guarigione</w:t>
            </w:r>
          </w:p>
        </w:tc>
        <w:tc>
          <w:tcPr>
            <w:tcW w:w="3515" w:type="dxa"/>
            <w:tcMar>
              <w:top w:w="90" w:type="dxa"/>
              <w:left w:w="120" w:type="dxa"/>
              <w:bottom w:w="90" w:type="dxa"/>
              <w:right w:w="120" w:type="dxa"/>
            </w:tcMar>
            <w:vAlign w:val="center"/>
          </w:tcPr>
          <w:p w14:paraId="20320FD4" w14:textId="77777777" w:rsidR="0011075F" w:rsidRDefault="008A6E17">
            <w:pPr>
              <w:spacing w:after="30" w:line="252" w:lineRule="auto"/>
            </w:pPr>
            <w:r>
              <w:rPr>
                <w:sz w:val="16"/>
              </w:rPr>
              <w:t>04-simulation/military-combat/injuries.md</w:t>
            </w:r>
            <w:r>
              <w:rPr>
                <w:sz w:val="16"/>
              </w:rPr>
              <w:br/>
              <w:t>04-simulation/military-combat/fatigue-fear-morale.md</w:t>
            </w:r>
            <w:r>
              <w:rPr>
                <w:sz w:val="16"/>
              </w:rPr>
              <w:br/>
              <w:t>04-simulation/military-combat/healing.md</w:t>
            </w:r>
          </w:p>
        </w:tc>
        <w:tc>
          <w:tcPr>
            <w:tcW w:w="3855" w:type="dxa"/>
            <w:tcMar>
              <w:top w:w="90" w:type="dxa"/>
              <w:left w:w="120" w:type="dxa"/>
              <w:bottom w:w="90" w:type="dxa"/>
              <w:right w:w="120" w:type="dxa"/>
            </w:tcMar>
            <w:vAlign w:val="center"/>
          </w:tcPr>
          <w:p w14:paraId="3B95E918" w14:textId="77777777" w:rsidR="0011075F" w:rsidRDefault="008A6E17">
            <w:pPr>
              <w:spacing w:after="30" w:line="252" w:lineRule="auto"/>
            </w:pPr>
            <w:r>
              <w:rPr>
                <w:sz w:val="16"/>
              </w:rPr>
              <w:t>Incluso</w:t>
            </w:r>
          </w:p>
        </w:tc>
      </w:tr>
      <w:tr w:rsidR="0011075F" w14:paraId="22AC5FD6" w14:textId="77777777">
        <w:trPr>
          <w:cantSplit/>
          <w:jc w:val="center"/>
        </w:trPr>
        <w:tc>
          <w:tcPr>
            <w:tcW w:w="1984" w:type="dxa"/>
            <w:shd w:val="clear" w:color="auto" w:fill="F8F5EF"/>
            <w:tcMar>
              <w:top w:w="90" w:type="dxa"/>
              <w:left w:w="120" w:type="dxa"/>
              <w:bottom w:w="90" w:type="dxa"/>
              <w:right w:w="120" w:type="dxa"/>
            </w:tcMar>
            <w:vAlign w:val="center"/>
          </w:tcPr>
          <w:p w14:paraId="2D9B3C4E" w14:textId="77777777" w:rsidR="0011075F" w:rsidRDefault="008A6E17">
            <w:pPr>
              <w:spacing w:after="30" w:line="252" w:lineRule="auto"/>
            </w:pPr>
            <w:r>
              <w:rPr>
                <w:sz w:val="16"/>
              </w:rPr>
              <w:lastRenderedPageBreak/>
              <w:t>13. Esercito, combattimento e trionfi / Risse, duelli e arena</w:t>
            </w:r>
          </w:p>
        </w:tc>
        <w:tc>
          <w:tcPr>
            <w:tcW w:w="3515" w:type="dxa"/>
            <w:shd w:val="clear" w:color="auto" w:fill="F8F5EF"/>
            <w:tcMar>
              <w:top w:w="90" w:type="dxa"/>
              <w:left w:w="120" w:type="dxa"/>
              <w:bottom w:w="90" w:type="dxa"/>
              <w:right w:w="120" w:type="dxa"/>
            </w:tcMar>
            <w:vAlign w:val="center"/>
          </w:tcPr>
          <w:p w14:paraId="37653E93" w14:textId="77777777" w:rsidR="0011075F" w:rsidRDefault="008A6E17">
            <w:pPr>
              <w:spacing w:after="30" w:line="252" w:lineRule="auto"/>
            </w:pPr>
            <w:r>
              <w:rPr>
                <w:sz w:val="16"/>
              </w:rPr>
              <w:t>04-simulation/military-combat/duels-brawls-arena.md</w:t>
            </w:r>
          </w:p>
        </w:tc>
        <w:tc>
          <w:tcPr>
            <w:tcW w:w="3855" w:type="dxa"/>
            <w:shd w:val="clear" w:color="auto" w:fill="F8F5EF"/>
            <w:tcMar>
              <w:top w:w="90" w:type="dxa"/>
              <w:left w:w="120" w:type="dxa"/>
              <w:bottom w:w="90" w:type="dxa"/>
              <w:right w:w="120" w:type="dxa"/>
            </w:tcMar>
            <w:vAlign w:val="center"/>
          </w:tcPr>
          <w:p w14:paraId="421E6242" w14:textId="77777777" w:rsidR="0011075F" w:rsidRDefault="008A6E17">
            <w:pPr>
              <w:spacing w:after="30" w:line="252" w:lineRule="auto"/>
            </w:pPr>
            <w:r>
              <w:rPr>
                <w:sz w:val="16"/>
              </w:rPr>
              <w:t>Incluso</w:t>
            </w:r>
          </w:p>
        </w:tc>
      </w:tr>
      <w:tr w:rsidR="0011075F" w14:paraId="06371BE3" w14:textId="77777777">
        <w:trPr>
          <w:cantSplit/>
          <w:jc w:val="center"/>
        </w:trPr>
        <w:tc>
          <w:tcPr>
            <w:tcW w:w="1984" w:type="dxa"/>
            <w:tcMar>
              <w:top w:w="90" w:type="dxa"/>
              <w:left w:w="120" w:type="dxa"/>
              <w:bottom w:w="90" w:type="dxa"/>
              <w:right w:w="120" w:type="dxa"/>
            </w:tcMar>
            <w:vAlign w:val="center"/>
          </w:tcPr>
          <w:p w14:paraId="49E550C2" w14:textId="77777777" w:rsidR="0011075F" w:rsidRDefault="008A6E17">
            <w:pPr>
              <w:spacing w:after="30" w:line="252" w:lineRule="auto"/>
            </w:pPr>
            <w:r>
              <w:rPr>
                <w:sz w:val="16"/>
              </w:rPr>
              <w:t>13. Esercito, combattimento e trionfi / Guerre, battaglie, assedi e logistica</w:t>
            </w:r>
          </w:p>
        </w:tc>
        <w:tc>
          <w:tcPr>
            <w:tcW w:w="3515" w:type="dxa"/>
            <w:tcMar>
              <w:top w:w="90" w:type="dxa"/>
              <w:left w:w="120" w:type="dxa"/>
              <w:bottom w:w="90" w:type="dxa"/>
              <w:right w:w="120" w:type="dxa"/>
            </w:tcMar>
            <w:vAlign w:val="center"/>
          </w:tcPr>
          <w:p w14:paraId="7D580F45" w14:textId="77777777" w:rsidR="0011075F" w:rsidRDefault="008A6E17">
            <w:pPr>
              <w:spacing w:after="30" w:line="252" w:lineRule="auto"/>
            </w:pPr>
            <w:r>
              <w:rPr>
                <w:sz w:val="16"/>
              </w:rPr>
              <w:t>04-simulation/military-combat/wars.md</w:t>
            </w:r>
            <w:r>
              <w:rPr>
                <w:sz w:val="16"/>
              </w:rPr>
              <w:br/>
              <w:t>04-simulation/military-combat/battles.md</w:t>
            </w:r>
            <w:r>
              <w:rPr>
                <w:sz w:val="16"/>
              </w:rPr>
              <w:br/>
              <w:t>04-simulation/military-combat/sieges.md</w:t>
            </w:r>
            <w:r>
              <w:rPr>
                <w:sz w:val="16"/>
              </w:rPr>
              <w:br/>
              <w:t>04-simulation/military-combat/military-logistics.md</w:t>
            </w:r>
          </w:p>
        </w:tc>
        <w:tc>
          <w:tcPr>
            <w:tcW w:w="3855" w:type="dxa"/>
            <w:tcMar>
              <w:top w:w="90" w:type="dxa"/>
              <w:left w:w="120" w:type="dxa"/>
              <w:bottom w:w="90" w:type="dxa"/>
              <w:right w:w="120" w:type="dxa"/>
            </w:tcMar>
            <w:vAlign w:val="center"/>
          </w:tcPr>
          <w:p w14:paraId="364EC061" w14:textId="77777777" w:rsidR="0011075F" w:rsidRDefault="008A6E17">
            <w:pPr>
              <w:spacing w:after="30" w:line="252" w:lineRule="auto"/>
            </w:pPr>
            <w:r>
              <w:rPr>
                <w:sz w:val="16"/>
              </w:rPr>
              <w:t>Incluso</w:t>
            </w:r>
          </w:p>
        </w:tc>
      </w:tr>
      <w:tr w:rsidR="0011075F" w14:paraId="32A43A9A" w14:textId="77777777">
        <w:trPr>
          <w:cantSplit/>
          <w:jc w:val="center"/>
        </w:trPr>
        <w:tc>
          <w:tcPr>
            <w:tcW w:w="1984" w:type="dxa"/>
            <w:shd w:val="clear" w:color="auto" w:fill="F8F5EF"/>
            <w:tcMar>
              <w:top w:w="90" w:type="dxa"/>
              <w:left w:w="120" w:type="dxa"/>
              <w:bottom w:w="90" w:type="dxa"/>
              <w:right w:w="120" w:type="dxa"/>
            </w:tcMar>
            <w:vAlign w:val="center"/>
          </w:tcPr>
          <w:p w14:paraId="0B35945B" w14:textId="77777777" w:rsidR="0011075F" w:rsidRDefault="008A6E17">
            <w:pPr>
              <w:spacing w:after="30" w:line="252" w:lineRule="auto"/>
            </w:pPr>
            <w:r>
              <w:rPr>
                <w:sz w:val="16"/>
              </w:rPr>
              <w:t>13. Esercito, combattimento e trionfi / Trionfi</w:t>
            </w:r>
          </w:p>
        </w:tc>
        <w:tc>
          <w:tcPr>
            <w:tcW w:w="3515" w:type="dxa"/>
            <w:shd w:val="clear" w:color="auto" w:fill="F8F5EF"/>
            <w:tcMar>
              <w:top w:w="90" w:type="dxa"/>
              <w:left w:w="120" w:type="dxa"/>
              <w:bottom w:w="90" w:type="dxa"/>
              <w:right w:w="120" w:type="dxa"/>
            </w:tcMar>
            <w:vAlign w:val="center"/>
          </w:tcPr>
          <w:p w14:paraId="21892613" w14:textId="77777777" w:rsidR="0011075F" w:rsidRDefault="008A6E17">
            <w:pPr>
              <w:spacing w:after="30" w:line="252" w:lineRule="auto"/>
            </w:pPr>
            <w:r>
              <w:rPr>
                <w:sz w:val="16"/>
              </w:rPr>
              <w:t>04-simulation/military-combat/triumphs.md</w:t>
            </w:r>
            <w:r>
              <w:rPr>
                <w:sz w:val="16"/>
              </w:rPr>
              <w:br/>
              <w:t>04-simulation/triumphs.md</w:t>
            </w:r>
          </w:p>
        </w:tc>
        <w:tc>
          <w:tcPr>
            <w:tcW w:w="3855" w:type="dxa"/>
            <w:shd w:val="clear" w:color="auto" w:fill="F8F5EF"/>
            <w:tcMar>
              <w:top w:w="90" w:type="dxa"/>
              <w:left w:w="120" w:type="dxa"/>
              <w:bottom w:w="90" w:type="dxa"/>
              <w:right w:w="120" w:type="dxa"/>
            </w:tcMar>
            <w:vAlign w:val="center"/>
          </w:tcPr>
          <w:p w14:paraId="25867787" w14:textId="77777777" w:rsidR="0011075F" w:rsidRDefault="008A6E17">
            <w:pPr>
              <w:spacing w:after="30" w:line="252" w:lineRule="auto"/>
            </w:pPr>
            <w:r>
              <w:rPr>
                <w:sz w:val="16"/>
              </w:rPr>
              <w:t>Incluso</w:t>
            </w:r>
          </w:p>
        </w:tc>
      </w:tr>
      <w:tr w:rsidR="0011075F" w14:paraId="576E8769" w14:textId="77777777">
        <w:trPr>
          <w:cantSplit/>
          <w:jc w:val="center"/>
        </w:trPr>
        <w:tc>
          <w:tcPr>
            <w:tcW w:w="1984" w:type="dxa"/>
            <w:tcMar>
              <w:top w:w="90" w:type="dxa"/>
              <w:left w:w="120" w:type="dxa"/>
              <w:bottom w:w="90" w:type="dxa"/>
              <w:right w:w="120" w:type="dxa"/>
            </w:tcMar>
            <w:vAlign w:val="center"/>
          </w:tcPr>
          <w:p w14:paraId="61690780" w14:textId="77777777" w:rsidR="0011075F" w:rsidRDefault="008A6E17">
            <w:pPr>
              <w:spacing w:after="30" w:line="252" w:lineRule="auto"/>
            </w:pPr>
            <w:r>
              <w:rPr>
                <w:sz w:val="16"/>
              </w:rPr>
              <w:t>14. Criminalita, indagini e ordine pubblico / Criminalita e mercato illecito</w:t>
            </w:r>
          </w:p>
        </w:tc>
        <w:tc>
          <w:tcPr>
            <w:tcW w:w="3515" w:type="dxa"/>
            <w:tcMar>
              <w:top w:w="90" w:type="dxa"/>
              <w:left w:w="120" w:type="dxa"/>
              <w:bottom w:w="90" w:type="dxa"/>
              <w:right w:w="120" w:type="dxa"/>
            </w:tcMar>
            <w:vAlign w:val="center"/>
          </w:tcPr>
          <w:p w14:paraId="1551A660" w14:textId="77777777" w:rsidR="0011075F" w:rsidRDefault="008A6E17">
            <w:pPr>
              <w:spacing w:after="30" w:line="252" w:lineRule="auto"/>
            </w:pPr>
            <w:r>
              <w:rPr>
                <w:sz w:val="16"/>
              </w:rPr>
              <w:t>04-simulation/politics-law/criminality.md</w:t>
            </w:r>
            <w:r>
              <w:rPr>
                <w:sz w:val="16"/>
              </w:rPr>
              <w:br/>
              <w:t>05-player/activities/criminal-activities.md</w:t>
            </w:r>
            <w:r>
              <w:rPr>
                <w:sz w:val="16"/>
              </w:rPr>
              <w:br/>
              <w:t>04-simulation/economy-production/black-market.md</w:t>
            </w:r>
          </w:p>
        </w:tc>
        <w:tc>
          <w:tcPr>
            <w:tcW w:w="3855" w:type="dxa"/>
            <w:tcMar>
              <w:top w:w="90" w:type="dxa"/>
              <w:left w:w="120" w:type="dxa"/>
              <w:bottom w:w="90" w:type="dxa"/>
              <w:right w:w="120" w:type="dxa"/>
            </w:tcMar>
            <w:vAlign w:val="center"/>
          </w:tcPr>
          <w:p w14:paraId="7868616D" w14:textId="77777777" w:rsidR="0011075F" w:rsidRDefault="008A6E17">
            <w:pPr>
              <w:spacing w:after="30" w:line="252" w:lineRule="auto"/>
            </w:pPr>
            <w:r>
              <w:rPr>
                <w:sz w:val="16"/>
              </w:rPr>
              <w:t>Incluso</w:t>
            </w:r>
          </w:p>
        </w:tc>
      </w:tr>
      <w:tr w:rsidR="0011075F" w14:paraId="0A97132E" w14:textId="77777777">
        <w:trPr>
          <w:cantSplit/>
          <w:jc w:val="center"/>
        </w:trPr>
        <w:tc>
          <w:tcPr>
            <w:tcW w:w="1984" w:type="dxa"/>
            <w:shd w:val="clear" w:color="auto" w:fill="F8F5EF"/>
            <w:tcMar>
              <w:top w:w="90" w:type="dxa"/>
              <w:left w:w="120" w:type="dxa"/>
              <w:bottom w:w="90" w:type="dxa"/>
              <w:right w:w="120" w:type="dxa"/>
            </w:tcMar>
            <w:vAlign w:val="center"/>
          </w:tcPr>
          <w:p w14:paraId="464DA7E0" w14:textId="77777777" w:rsidR="0011075F" w:rsidRDefault="008A6E17">
            <w:pPr>
              <w:spacing w:after="30" w:line="252" w:lineRule="auto"/>
            </w:pPr>
            <w:r>
              <w:rPr>
                <w:sz w:val="16"/>
              </w:rPr>
              <w:t>14. Criminalita, indagini e ordine pubblico / Indagini, testimoni e prove</w:t>
            </w:r>
          </w:p>
        </w:tc>
        <w:tc>
          <w:tcPr>
            <w:tcW w:w="3515" w:type="dxa"/>
            <w:shd w:val="clear" w:color="auto" w:fill="F8F5EF"/>
            <w:tcMar>
              <w:top w:w="90" w:type="dxa"/>
              <w:left w:w="120" w:type="dxa"/>
              <w:bottom w:w="90" w:type="dxa"/>
              <w:right w:w="120" w:type="dxa"/>
            </w:tcMar>
            <w:vAlign w:val="center"/>
          </w:tcPr>
          <w:p w14:paraId="2C2E2953" w14:textId="77777777" w:rsidR="0011075F" w:rsidRDefault="008A6E17">
            <w:pPr>
              <w:spacing w:after="30" w:line="252" w:lineRule="auto"/>
            </w:pPr>
            <w:r>
              <w:rPr>
                <w:sz w:val="16"/>
              </w:rPr>
              <w:t>04-simulation/politics-law/investigations.md</w:t>
            </w:r>
            <w:r>
              <w:rPr>
                <w:sz w:val="16"/>
              </w:rPr>
              <w:br/>
              <w:t>06-content/quests/crime-investigation-quests.md</w:t>
            </w:r>
          </w:p>
        </w:tc>
        <w:tc>
          <w:tcPr>
            <w:tcW w:w="3855" w:type="dxa"/>
            <w:shd w:val="clear" w:color="auto" w:fill="F8F5EF"/>
            <w:tcMar>
              <w:top w:w="90" w:type="dxa"/>
              <w:left w:w="120" w:type="dxa"/>
              <w:bottom w:w="90" w:type="dxa"/>
              <w:right w:w="120" w:type="dxa"/>
            </w:tcMar>
            <w:vAlign w:val="center"/>
          </w:tcPr>
          <w:p w14:paraId="01F40CAE" w14:textId="77777777" w:rsidR="0011075F" w:rsidRDefault="008A6E17">
            <w:pPr>
              <w:spacing w:after="30" w:line="252" w:lineRule="auto"/>
            </w:pPr>
            <w:r>
              <w:rPr>
                <w:sz w:val="16"/>
              </w:rPr>
              <w:t>Incluso</w:t>
            </w:r>
          </w:p>
        </w:tc>
      </w:tr>
      <w:tr w:rsidR="0011075F" w14:paraId="17456640" w14:textId="77777777">
        <w:trPr>
          <w:cantSplit/>
          <w:jc w:val="center"/>
        </w:trPr>
        <w:tc>
          <w:tcPr>
            <w:tcW w:w="1984" w:type="dxa"/>
            <w:tcMar>
              <w:top w:w="90" w:type="dxa"/>
              <w:left w:w="120" w:type="dxa"/>
              <w:bottom w:w="90" w:type="dxa"/>
              <w:right w:w="120" w:type="dxa"/>
            </w:tcMar>
            <w:vAlign w:val="center"/>
          </w:tcPr>
          <w:p w14:paraId="60C78661" w14:textId="77777777" w:rsidR="0011075F" w:rsidRDefault="008A6E17">
            <w:pPr>
              <w:spacing w:after="30" w:line="252" w:lineRule="auto"/>
            </w:pPr>
            <w:r>
              <w:rPr>
                <w:sz w:val="16"/>
              </w:rPr>
              <w:t>14. Criminalita, indagini e ordine pubblico / Denunce, arresti, processi e pene</w:t>
            </w:r>
          </w:p>
        </w:tc>
        <w:tc>
          <w:tcPr>
            <w:tcW w:w="3515" w:type="dxa"/>
            <w:tcMar>
              <w:top w:w="90" w:type="dxa"/>
              <w:left w:w="120" w:type="dxa"/>
              <w:bottom w:w="90" w:type="dxa"/>
              <w:right w:w="120" w:type="dxa"/>
            </w:tcMar>
            <w:vAlign w:val="center"/>
          </w:tcPr>
          <w:p w14:paraId="617B30B0" w14:textId="77777777" w:rsidR="0011075F" w:rsidRDefault="008A6E17">
            <w:pPr>
              <w:spacing w:after="30" w:line="252" w:lineRule="auto"/>
            </w:pPr>
            <w:r>
              <w:rPr>
                <w:sz w:val="16"/>
              </w:rPr>
              <w:t>04-simulation/politics-law/public-order.md</w:t>
            </w:r>
            <w:r>
              <w:rPr>
                <w:sz w:val="16"/>
              </w:rPr>
              <w:br/>
              <w:t>04-simulation/politics-law/trials.md</w:t>
            </w:r>
            <w:r>
              <w:rPr>
                <w:sz w:val="16"/>
              </w:rPr>
              <w:br/>
              <w:t>04-simulation/politics-law/punishments.md</w:t>
            </w:r>
          </w:p>
        </w:tc>
        <w:tc>
          <w:tcPr>
            <w:tcW w:w="3855" w:type="dxa"/>
            <w:tcMar>
              <w:top w:w="90" w:type="dxa"/>
              <w:left w:w="120" w:type="dxa"/>
              <w:bottom w:w="90" w:type="dxa"/>
              <w:right w:w="120" w:type="dxa"/>
            </w:tcMar>
            <w:vAlign w:val="center"/>
          </w:tcPr>
          <w:p w14:paraId="4E07AB59" w14:textId="77777777" w:rsidR="0011075F" w:rsidRDefault="008A6E17">
            <w:pPr>
              <w:spacing w:after="30" w:line="252" w:lineRule="auto"/>
            </w:pPr>
            <w:r>
              <w:rPr>
                <w:sz w:val="16"/>
              </w:rPr>
              <w:t>Incluso</w:t>
            </w:r>
          </w:p>
        </w:tc>
      </w:tr>
      <w:tr w:rsidR="0011075F" w14:paraId="17C7C346" w14:textId="77777777">
        <w:trPr>
          <w:cantSplit/>
          <w:jc w:val="center"/>
        </w:trPr>
        <w:tc>
          <w:tcPr>
            <w:tcW w:w="1984" w:type="dxa"/>
            <w:shd w:val="clear" w:color="auto" w:fill="F8F5EF"/>
            <w:tcMar>
              <w:top w:w="90" w:type="dxa"/>
              <w:left w:w="120" w:type="dxa"/>
              <w:bottom w:w="90" w:type="dxa"/>
              <w:right w:w="120" w:type="dxa"/>
            </w:tcMar>
            <w:vAlign w:val="center"/>
          </w:tcPr>
          <w:p w14:paraId="5C7074D3" w14:textId="77777777" w:rsidR="0011075F" w:rsidRDefault="008A6E17">
            <w:pPr>
              <w:spacing w:after="30" w:line="252" w:lineRule="auto"/>
            </w:pPr>
            <w:r>
              <w:rPr>
                <w:sz w:val="16"/>
              </w:rPr>
              <w:t>14. Criminalita, indagini e ordine pubblico / Reputazione criminale e conseguenze</w:t>
            </w:r>
          </w:p>
        </w:tc>
        <w:tc>
          <w:tcPr>
            <w:tcW w:w="3515" w:type="dxa"/>
            <w:shd w:val="clear" w:color="auto" w:fill="F8F5EF"/>
            <w:tcMar>
              <w:top w:w="90" w:type="dxa"/>
              <w:left w:w="120" w:type="dxa"/>
              <w:bottom w:w="90" w:type="dxa"/>
              <w:right w:w="120" w:type="dxa"/>
            </w:tcMar>
            <w:vAlign w:val="center"/>
          </w:tcPr>
          <w:p w14:paraId="613E98BE" w14:textId="77777777" w:rsidR="0011075F" w:rsidRDefault="008A6E17">
            <w:pPr>
              <w:spacing w:after="30" w:line="252" w:lineRule="auto"/>
            </w:pPr>
            <w:r>
              <w:rPr>
                <w:sz w:val="16"/>
              </w:rPr>
              <w:t>04-simulation/family-social/reputation.md</w:t>
            </w:r>
            <w:r>
              <w:rPr>
                <w:sz w:val="16"/>
              </w:rPr>
              <w:br/>
              <w:t>04-simulation/information-and-reputation.md</w:t>
            </w:r>
          </w:p>
        </w:tc>
        <w:tc>
          <w:tcPr>
            <w:tcW w:w="3855" w:type="dxa"/>
            <w:shd w:val="clear" w:color="auto" w:fill="F8F5EF"/>
            <w:tcMar>
              <w:top w:w="90" w:type="dxa"/>
              <w:left w:w="120" w:type="dxa"/>
              <w:bottom w:w="90" w:type="dxa"/>
              <w:right w:w="120" w:type="dxa"/>
            </w:tcMar>
            <w:vAlign w:val="center"/>
          </w:tcPr>
          <w:p w14:paraId="3976A5EA" w14:textId="77777777" w:rsidR="0011075F" w:rsidRDefault="008A6E17">
            <w:pPr>
              <w:spacing w:after="30" w:line="252" w:lineRule="auto"/>
            </w:pPr>
            <w:r>
              <w:rPr>
                <w:sz w:val="16"/>
              </w:rPr>
              <w:t>Incluso</w:t>
            </w:r>
          </w:p>
        </w:tc>
      </w:tr>
      <w:tr w:rsidR="0011075F" w14:paraId="357F28D4" w14:textId="77777777">
        <w:trPr>
          <w:cantSplit/>
          <w:jc w:val="center"/>
        </w:trPr>
        <w:tc>
          <w:tcPr>
            <w:tcW w:w="1984" w:type="dxa"/>
            <w:tcMar>
              <w:top w:w="90" w:type="dxa"/>
              <w:left w:w="120" w:type="dxa"/>
              <w:bottom w:w="90" w:type="dxa"/>
              <w:right w:w="120" w:type="dxa"/>
            </w:tcMar>
            <w:vAlign w:val="center"/>
          </w:tcPr>
          <w:p w14:paraId="659B0FEC" w14:textId="77777777" w:rsidR="0011075F" w:rsidRDefault="008A6E17">
            <w:pPr>
              <w:spacing w:after="30" w:line="252" w:lineRule="auto"/>
            </w:pPr>
            <w:r>
              <w:rPr>
                <w:sz w:val="16"/>
              </w:rPr>
              <w:t>15. Missioni, narrazione ed eventi / Missioni e opportunita</w:t>
            </w:r>
          </w:p>
        </w:tc>
        <w:tc>
          <w:tcPr>
            <w:tcW w:w="3515" w:type="dxa"/>
            <w:tcMar>
              <w:top w:w="90" w:type="dxa"/>
              <w:left w:w="120" w:type="dxa"/>
              <w:bottom w:w="90" w:type="dxa"/>
              <w:right w:w="120" w:type="dxa"/>
            </w:tcMar>
            <w:vAlign w:val="center"/>
          </w:tcPr>
          <w:p w14:paraId="08BEB31E" w14:textId="77777777" w:rsidR="0011075F" w:rsidRDefault="008A6E17">
            <w:pPr>
              <w:spacing w:after="30" w:line="252" w:lineRule="auto"/>
            </w:pPr>
            <w:r>
              <w:rPr>
                <w:sz w:val="16"/>
              </w:rPr>
              <w:t>06-content/quests/quest-framework.md</w:t>
            </w:r>
            <w:r>
              <w:rPr>
                <w:sz w:val="16"/>
              </w:rPr>
              <w:br/>
              <w:t>06-content/quests/main-stories.md</w:t>
            </w:r>
            <w:r>
              <w:rPr>
                <w:sz w:val="16"/>
              </w:rPr>
              <w:br/>
            </w:r>
            <w:r>
              <w:rPr>
                <w:sz w:val="16"/>
              </w:rPr>
              <w:t>06-content/quests/timed-opportunities.md</w:t>
            </w:r>
          </w:p>
        </w:tc>
        <w:tc>
          <w:tcPr>
            <w:tcW w:w="3855" w:type="dxa"/>
            <w:tcMar>
              <w:top w:w="90" w:type="dxa"/>
              <w:left w:w="120" w:type="dxa"/>
              <w:bottom w:w="90" w:type="dxa"/>
              <w:right w:w="120" w:type="dxa"/>
            </w:tcMar>
            <w:vAlign w:val="center"/>
          </w:tcPr>
          <w:p w14:paraId="16EA4C55" w14:textId="77777777" w:rsidR="0011075F" w:rsidRDefault="008A6E17">
            <w:pPr>
              <w:spacing w:after="30" w:line="252" w:lineRule="auto"/>
            </w:pPr>
            <w:r>
              <w:rPr>
                <w:sz w:val="16"/>
              </w:rPr>
              <w:t>Incluso</w:t>
            </w:r>
          </w:p>
        </w:tc>
      </w:tr>
      <w:tr w:rsidR="0011075F" w14:paraId="02A5B237" w14:textId="77777777">
        <w:trPr>
          <w:cantSplit/>
          <w:jc w:val="center"/>
        </w:trPr>
        <w:tc>
          <w:tcPr>
            <w:tcW w:w="1984" w:type="dxa"/>
            <w:shd w:val="clear" w:color="auto" w:fill="F8F5EF"/>
            <w:tcMar>
              <w:top w:w="90" w:type="dxa"/>
              <w:left w:w="120" w:type="dxa"/>
              <w:bottom w:w="90" w:type="dxa"/>
              <w:right w:w="120" w:type="dxa"/>
            </w:tcMar>
            <w:vAlign w:val="center"/>
          </w:tcPr>
          <w:p w14:paraId="6A4E1F96" w14:textId="77777777" w:rsidR="0011075F" w:rsidRDefault="008A6E17">
            <w:pPr>
              <w:spacing w:after="30" w:line="252" w:lineRule="auto"/>
            </w:pPr>
            <w:r>
              <w:rPr>
                <w:sz w:val="16"/>
              </w:rPr>
              <w:t>15. Missioni, narrazione ed eventi / Missioni professionali, familiari, religiose, politiche e militari</w:t>
            </w:r>
          </w:p>
        </w:tc>
        <w:tc>
          <w:tcPr>
            <w:tcW w:w="3515" w:type="dxa"/>
            <w:shd w:val="clear" w:color="auto" w:fill="F8F5EF"/>
            <w:tcMar>
              <w:top w:w="90" w:type="dxa"/>
              <w:left w:w="120" w:type="dxa"/>
              <w:bottom w:w="90" w:type="dxa"/>
              <w:right w:w="120" w:type="dxa"/>
            </w:tcMar>
            <w:vAlign w:val="center"/>
          </w:tcPr>
          <w:p w14:paraId="521E9DC6" w14:textId="77777777" w:rsidR="0011075F" w:rsidRDefault="008A6E17">
            <w:pPr>
              <w:spacing w:after="30" w:line="252" w:lineRule="auto"/>
            </w:pPr>
            <w:r>
              <w:rPr>
                <w:sz w:val="16"/>
              </w:rPr>
              <w:t>06-content/quests/professional-quests.md</w:t>
            </w:r>
            <w:r>
              <w:rPr>
                <w:sz w:val="16"/>
              </w:rPr>
              <w:br/>
              <w:t>06-content/quests/family-obligations.md</w:t>
            </w:r>
            <w:r>
              <w:rPr>
                <w:sz w:val="16"/>
              </w:rPr>
              <w:br/>
              <w:t>06-content/quests/religious-quests.md</w:t>
            </w:r>
            <w:r>
              <w:rPr>
                <w:sz w:val="16"/>
              </w:rPr>
              <w:br/>
              <w:t>06-content/quests/political-quests.md</w:t>
            </w:r>
            <w:r>
              <w:rPr>
                <w:sz w:val="16"/>
              </w:rPr>
              <w:br/>
              <w:t>06-content/quests/military-quests.md</w:t>
            </w:r>
          </w:p>
        </w:tc>
        <w:tc>
          <w:tcPr>
            <w:tcW w:w="3855" w:type="dxa"/>
            <w:shd w:val="clear" w:color="auto" w:fill="F8F5EF"/>
            <w:tcMar>
              <w:top w:w="90" w:type="dxa"/>
              <w:left w:w="120" w:type="dxa"/>
              <w:bottom w:w="90" w:type="dxa"/>
              <w:right w:w="120" w:type="dxa"/>
            </w:tcMar>
            <w:vAlign w:val="center"/>
          </w:tcPr>
          <w:p w14:paraId="7B979E6D" w14:textId="77777777" w:rsidR="0011075F" w:rsidRDefault="008A6E17">
            <w:pPr>
              <w:spacing w:after="30" w:line="252" w:lineRule="auto"/>
            </w:pPr>
            <w:r>
              <w:rPr>
                <w:sz w:val="16"/>
              </w:rPr>
              <w:t>Incluso</w:t>
            </w:r>
          </w:p>
        </w:tc>
      </w:tr>
      <w:tr w:rsidR="0011075F" w14:paraId="46A53554" w14:textId="77777777">
        <w:trPr>
          <w:cantSplit/>
          <w:jc w:val="center"/>
        </w:trPr>
        <w:tc>
          <w:tcPr>
            <w:tcW w:w="1984" w:type="dxa"/>
            <w:tcMar>
              <w:top w:w="90" w:type="dxa"/>
              <w:left w:w="120" w:type="dxa"/>
              <w:bottom w:w="90" w:type="dxa"/>
              <w:right w:w="120" w:type="dxa"/>
            </w:tcMar>
            <w:vAlign w:val="center"/>
          </w:tcPr>
          <w:p w14:paraId="29B289C6" w14:textId="77777777" w:rsidR="0011075F" w:rsidRDefault="008A6E17">
            <w:pPr>
              <w:spacing w:after="30" w:line="252" w:lineRule="auto"/>
            </w:pPr>
            <w:r>
              <w:rPr>
                <w:sz w:val="16"/>
              </w:rPr>
              <w:t>15. Missioni, narrazione ed eventi / Fallimento e conseguenze persistenti</w:t>
            </w:r>
          </w:p>
        </w:tc>
        <w:tc>
          <w:tcPr>
            <w:tcW w:w="3515" w:type="dxa"/>
            <w:tcMar>
              <w:top w:w="90" w:type="dxa"/>
              <w:left w:w="120" w:type="dxa"/>
              <w:bottom w:w="90" w:type="dxa"/>
              <w:right w:w="120" w:type="dxa"/>
            </w:tcMar>
            <w:vAlign w:val="center"/>
          </w:tcPr>
          <w:p w14:paraId="415C47B3" w14:textId="77777777" w:rsidR="0011075F" w:rsidRDefault="008A6E17">
            <w:pPr>
              <w:spacing w:after="30" w:line="252" w:lineRule="auto"/>
            </w:pPr>
            <w:r>
              <w:rPr>
                <w:sz w:val="16"/>
              </w:rPr>
              <w:t>06-content/quests/quest-failure.md</w:t>
            </w:r>
            <w:r>
              <w:rPr>
                <w:sz w:val="16"/>
              </w:rPr>
              <w:br/>
              <w:t>05-player/gameplay/failure-recovery.md</w:t>
            </w:r>
          </w:p>
        </w:tc>
        <w:tc>
          <w:tcPr>
            <w:tcW w:w="3855" w:type="dxa"/>
            <w:tcMar>
              <w:top w:w="90" w:type="dxa"/>
              <w:left w:w="120" w:type="dxa"/>
              <w:bottom w:w="90" w:type="dxa"/>
              <w:right w:w="120" w:type="dxa"/>
            </w:tcMar>
            <w:vAlign w:val="center"/>
          </w:tcPr>
          <w:p w14:paraId="0C37758C" w14:textId="77777777" w:rsidR="0011075F" w:rsidRDefault="008A6E17">
            <w:pPr>
              <w:spacing w:after="30" w:line="252" w:lineRule="auto"/>
            </w:pPr>
            <w:r>
              <w:rPr>
                <w:sz w:val="16"/>
              </w:rPr>
              <w:t>Incluso</w:t>
            </w:r>
          </w:p>
        </w:tc>
      </w:tr>
      <w:tr w:rsidR="0011075F" w14:paraId="7B3EDB6D" w14:textId="77777777">
        <w:trPr>
          <w:cantSplit/>
          <w:jc w:val="center"/>
        </w:trPr>
        <w:tc>
          <w:tcPr>
            <w:tcW w:w="1984" w:type="dxa"/>
            <w:shd w:val="clear" w:color="auto" w:fill="F8F5EF"/>
            <w:tcMar>
              <w:top w:w="90" w:type="dxa"/>
              <w:left w:w="120" w:type="dxa"/>
              <w:bottom w:w="90" w:type="dxa"/>
              <w:right w:w="120" w:type="dxa"/>
            </w:tcMar>
            <w:vAlign w:val="center"/>
          </w:tcPr>
          <w:p w14:paraId="4AFBBD91" w14:textId="77777777" w:rsidR="0011075F" w:rsidRDefault="008A6E17">
            <w:pPr>
              <w:spacing w:after="30" w:line="252" w:lineRule="auto"/>
            </w:pPr>
            <w:r>
              <w:rPr>
                <w:sz w:val="16"/>
              </w:rPr>
              <w:t>15. Missioni, narrazione ed eventi / Narrazione emergente e storylet</w:t>
            </w:r>
          </w:p>
        </w:tc>
        <w:tc>
          <w:tcPr>
            <w:tcW w:w="3515" w:type="dxa"/>
            <w:shd w:val="clear" w:color="auto" w:fill="F8F5EF"/>
            <w:tcMar>
              <w:top w:w="90" w:type="dxa"/>
              <w:left w:w="120" w:type="dxa"/>
              <w:bottom w:w="90" w:type="dxa"/>
              <w:right w:w="120" w:type="dxa"/>
            </w:tcMar>
            <w:vAlign w:val="center"/>
          </w:tcPr>
          <w:p w14:paraId="36A44CA7" w14:textId="77777777" w:rsidR="0011075F" w:rsidRDefault="008A6E17">
            <w:pPr>
              <w:spacing w:after="30" w:line="252" w:lineRule="auto"/>
            </w:pPr>
            <w:r>
              <w:rPr>
                <w:sz w:val="16"/>
              </w:rPr>
              <w:t>06-content/emergent-narrative.md</w:t>
            </w:r>
            <w:r>
              <w:rPr>
                <w:sz w:val="16"/>
              </w:rPr>
              <w:br/>
              <w:t>06-content/narrative/storylets.md</w:t>
            </w:r>
            <w:r>
              <w:rPr>
                <w:sz w:val="16"/>
              </w:rPr>
              <w:br/>
              <w:t>06-content/narrative/narrative-architecture.md</w:t>
            </w:r>
          </w:p>
        </w:tc>
        <w:tc>
          <w:tcPr>
            <w:tcW w:w="3855" w:type="dxa"/>
            <w:shd w:val="clear" w:color="auto" w:fill="F8F5EF"/>
            <w:tcMar>
              <w:top w:w="90" w:type="dxa"/>
              <w:left w:w="120" w:type="dxa"/>
              <w:bottom w:w="90" w:type="dxa"/>
              <w:right w:w="120" w:type="dxa"/>
            </w:tcMar>
            <w:vAlign w:val="center"/>
          </w:tcPr>
          <w:p w14:paraId="581D6880" w14:textId="77777777" w:rsidR="0011075F" w:rsidRDefault="008A6E17">
            <w:pPr>
              <w:spacing w:after="30" w:line="252" w:lineRule="auto"/>
            </w:pPr>
            <w:r>
              <w:rPr>
                <w:sz w:val="16"/>
              </w:rPr>
              <w:t>Incluso</w:t>
            </w:r>
          </w:p>
        </w:tc>
      </w:tr>
      <w:tr w:rsidR="0011075F" w14:paraId="1458BD1F" w14:textId="77777777">
        <w:trPr>
          <w:cantSplit/>
          <w:jc w:val="center"/>
        </w:trPr>
        <w:tc>
          <w:tcPr>
            <w:tcW w:w="1984" w:type="dxa"/>
            <w:tcMar>
              <w:top w:w="90" w:type="dxa"/>
              <w:left w:w="120" w:type="dxa"/>
              <w:bottom w:w="90" w:type="dxa"/>
              <w:right w:w="120" w:type="dxa"/>
            </w:tcMar>
            <w:vAlign w:val="center"/>
          </w:tcPr>
          <w:p w14:paraId="3574D823" w14:textId="77777777" w:rsidR="0011075F" w:rsidRDefault="008A6E17">
            <w:pPr>
              <w:spacing w:after="30" w:line="252" w:lineRule="auto"/>
            </w:pPr>
            <w:r>
              <w:rPr>
                <w:sz w:val="16"/>
              </w:rPr>
              <w:t xml:space="preserve">15. Missioni, narrazione ed eventi / Eventi dinamici e </w:t>
            </w:r>
            <w:r>
              <w:rPr>
                <w:sz w:val="16"/>
              </w:rPr>
              <w:t>memoria storica</w:t>
            </w:r>
          </w:p>
        </w:tc>
        <w:tc>
          <w:tcPr>
            <w:tcW w:w="3515" w:type="dxa"/>
            <w:tcMar>
              <w:top w:w="90" w:type="dxa"/>
              <w:left w:w="120" w:type="dxa"/>
              <w:bottom w:w="90" w:type="dxa"/>
              <w:right w:w="120" w:type="dxa"/>
            </w:tcMar>
            <w:vAlign w:val="center"/>
          </w:tcPr>
          <w:p w14:paraId="5E949426" w14:textId="77777777" w:rsidR="0011075F" w:rsidRDefault="008A6E17">
            <w:pPr>
              <w:spacing w:after="30" w:line="252" w:lineRule="auto"/>
            </w:pPr>
            <w:r>
              <w:rPr>
                <w:sz w:val="16"/>
              </w:rPr>
              <w:t>04-simulation/calendar-events/dynamic-events.md</w:t>
            </w:r>
            <w:r>
              <w:rPr>
                <w:sz w:val="16"/>
              </w:rPr>
              <w:br/>
              <w:t>04-simulation/calendar-events/world-history-ledger.md</w:t>
            </w:r>
            <w:r>
              <w:rPr>
                <w:sz w:val="16"/>
              </w:rPr>
              <w:br/>
              <w:t>06-content/events/dynamic-event-framework.md</w:t>
            </w:r>
          </w:p>
        </w:tc>
        <w:tc>
          <w:tcPr>
            <w:tcW w:w="3855" w:type="dxa"/>
            <w:tcMar>
              <w:top w:w="90" w:type="dxa"/>
              <w:left w:w="120" w:type="dxa"/>
              <w:bottom w:w="90" w:type="dxa"/>
              <w:right w:w="120" w:type="dxa"/>
            </w:tcMar>
            <w:vAlign w:val="center"/>
          </w:tcPr>
          <w:p w14:paraId="0504630E" w14:textId="77777777" w:rsidR="0011075F" w:rsidRDefault="008A6E17">
            <w:pPr>
              <w:spacing w:after="30" w:line="252" w:lineRule="auto"/>
            </w:pPr>
            <w:r>
              <w:rPr>
                <w:sz w:val="16"/>
              </w:rPr>
              <w:t>Incluso</w:t>
            </w:r>
          </w:p>
        </w:tc>
      </w:tr>
      <w:tr w:rsidR="0011075F" w14:paraId="73728D86" w14:textId="77777777">
        <w:trPr>
          <w:cantSplit/>
          <w:jc w:val="center"/>
        </w:trPr>
        <w:tc>
          <w:tcPr>
            <w:tcW w:w="1984" w:type="dxa"/>
            <w:shd w:val="clear" w:color="auto" w:fill="F8F5EF"/>
            <w:tcMar>
              <w:top w:w="90" w:type="dxa"/>
              <w:left w:w="120" w:type="dxa"/>
              <w:bottom w:w="90" w:type="dxa"/>
              <w:right w:w="120" w:type="dxa"/>
            </w:tcMar>
            <w:vAlign w:val="center"/>
          </w:tcPr>
          <w:p w14:paraId="2B5C081C" w14:textId="77777777" w:rsidR="0011075F" w:rsidRDefault="008A6E17">
            <w:pPr>
              <w:spacing w:after="30" w:line="252" w:lineRule="auto"/>
            </w:pPr>
            <w:r>
              <w:rPr>
                <w:sz w:val="16"/>
              </w:rPr>
              <w:t>15. Missioni, narrazione ed eventi / Incendi, epidemie e terremoti</w:t>
            </w:r>
          </w:p>
        </w:tc>
        <w:tc>
          <w:tcPr>
            <w:tcW w:w="3515" w:type="dxa"/>
            <w:shd w:val="clear" w:color="auto" w:fill="F8F5EF"/>
            <w:tcMar>
              <w:top w:w="90" w:type="dxa"/>
              <w:left w:w="120" w:type="dxa"/>
              <w:bottom w:w="90" w:type="dxa"/>
              <w:right w:w="120" w:type="dxa"/>
            </w:tcMar>
            <w:vAlign w:val="center"/>
          </w:tcPr>
          <w:p w14:paraId="04AFD658" w14:textId="77777777" w:rsidR="0011075F" w:rsidRDefault="008A6E17">
            <w:pPr>
              <w:spacing w:after="30" w:line="252" w:lineRule="auto"/>
            </w:pPr>
            <w:r>
              <w:rPr>
                <w:sz w:val="16"/>
              </w:rPr>
              <w:t>06-content/events/fires.md</w:t>
            </w:r>
            <w:r>
              <w:rPr>
                <w:sz w:val="16"/>
              </w:rPr>
              <w:br/>
              <w:t>06-content/events/epidemics.md</w:t>
            </w:r>
            <w:r>
              <w:rPr>
                <w:sz w:val="16"/>
              </w:rPr>
              <w:br/>
              <w:t>06-content/events/earthquakes.md</w:t>
            </w:r>
          </w:p>
        </w:tc>
        <w:tc>
          <w:tcPr>
            <w:tcW w:w="3855" w:type="dxa"/>
            <w:shd w:val="clear" w:color="auto" w:fill="F8F5EF"/>
            <w:tcMar>
              <w:top w:w="90" w:type="dxa"/>
              <w:left w:w="120" w:type="dxa"/>
              <w:bottom w:w="90" w:type="dxa"/>
              <w:right w:w="120" w:type="dxa"/>
            </w:tcMar>
            <w:vAlign w:val="center"/>
          </w:tcPr>
          <w:p w14:paraId="68BE9BF9" w14:textId="77777777" w:rsidR="0011075F" w:rsidRDefault="008A6E17">
            <w:pPr>
              <w:spacing w:after="30" w:line="252" w:lineRule="auto"/>
            </w:pPr>
            <w:r>
              <w:rPr>
                <w:sz w:val="16"/>
              </w:rPr>
              <w:t>Incluso</w:t>
            </w:r>
          </w:p>
        </w:tc>
      </w:tr>
      <w:tr w:rsidR="0011075F" w14:paraId="5CBA0F5F" w14:textId="77777777">
        <w:trPr>
          <w:cantSplit/>
          <w:jc w:val="center"/>
        </w:trPr>
        <w:tc>
          <w:tcPr>
            <w:tcW w:w="1984" w:type="dxa"/>
            <w:tcMar>
              <w:top w:w="90" w:type="dxa"/>
              <w:left w:w="120" w:type="dxa"/>
              <w:bottom w:w="90" w:type="dxa"/>
              <w:right w:w="120" w:type="dxa"/>
            </w:tcMar>
            <w:vAlign w:val="center"/>
          </w:tcPr>
          <w:p w14:paraId="0CAC475E" w14:textId="77777777" w:rsidR="0011075F" w:rsidRDefault="008A6E17">
            <w:pPr>
              <w:spacing w:after="30" w:line="252" w:lineRule="auto"/>
            </w:pPr>
            <w:r>
              <w:rPr>
                <w:sz w:val="16"/>
              </w:rPr>
              <w:t>15. Missioni, narrazione ed eventi / Eruzione e catastrofi</w:t>
            </w:r>
          </w:p>
        </w:tc>
        <w:tc>
          <w:tcPr>
            <w:tcW w:w="3515" w:type="dxa"/>
            <w:tcMar>
              <w:top w:w="90" w:type="dxa"/>
              <w:left w:w="120" w:type="dxa"/>
              <w:bottom w:w="90" w:type="dxa"/>
              <w:right w:w="120" w:type="dxa"/>
            </w:tcMar>
            <w:vAlign w:val="center"/>
          </w:tcPr>
          <w:p w14:paraId="483A9406" w14:textId="77777777" w:rsidR="0011075F" w:rsidRDefault="008A6E17">
            <w:pPr>
              <w:spacing w:after="30" w:line="252" w:lineRule="auto"/>
            </w:pPr>
            <w:r>
              <w:rPr>
                <w:sz w:val="16"/>
              </w:rPr>
              <w:t>06-content/events/eruption.md</w:t>
            </w:r>
            <w:r>
              <w:rPr>
                <w:sz w:val="16"/>
              </w:rPr>
              <w:br/>
              <w:t>04-simulation/calendar-events/disasters.md</w:t>
            </w:r>
          </w:p>
        </w:tc>
        <w:tc>
          <w:tcPr>
            <w:tcW w:w="3855" w:type="dxa"/>
            <w:tcMar>
              <w:top w:w="90" w:type="dxa"/>
              <w:left w:w="120" w:type="dxa"/>
              <w:bottom w:w="90" w:type="dxa"/>
              <w:right w:w="120" w:type="dxa"/>
            </w:tcMar>
            <w:vAlign w:val="center"/>
          </w:tcPr>
          <w:p w14:paraId="0A4D90D6" w14:textId="77777777" w:rsidR="0011075F" w:rsidRDefault="008A6E17">
            <w:pPr>
              <w:spacing w:after="30" w:line="252" w:lineRule="auto"/>
            </w:pPr>
            <w:r>
              <w:rPr>
                <w:sz w:val="16"/>
              </w:rPr>
              <w:t>Incluso</w:t>
            </w:r>
          </w:p>
        </w:tc>
      </w:tr>
      <w:tr w:rsidR="0011075F" w14:paraId="30C78AA3" w14:textId="77777777">
        <w:trPr>
          <w:cantSplit/>
          <w:jc w:val="center"/>
        </w:trPr>
        <w:tc>
          <w:tcPr>
            <w:tcW w:w="1984" w:type="dxa"/>
            <w:shd w:val="clear" w:color="auto" w:fill="F8F5EF"/>
            <w:tcMar>
              <w:top w:w="90" w:type="dxa"/>
              <w:left w:w="120" w:type="dxa"/>
              <w:bottom w:w="90" w:type="dxa"/>
              <w:right w:w="120" w:type="dxa"/>
            </w:tcMar>
            <w:vAlign w:val="center"/>
          </w:tcPr>
          <w:p w14:paraId="68ECA11A" w14:textId="77777777" w:rsidR="0011075F" w:rsidRDefault="008A6E17">
            <w:pPr>
              <w:spacing w:after="30" w:line="252" w:lineRule="auto"/>
            </w:pPr>
            <w:r>
              <w:rPr>
                <w:sz w:val="16"/>
              </w:rPr>
              <w:lastRenderedPageBreak/>
              <w:t xml:space="preserve">15. Missioni, </w:t>
            </w:r>
            <w:r>
              <w:rPr>
                <w:sz w:val="16"/>
              </w:rPr>
              <w:t>narrazione ed eventi / Feste e giochi pubblici</w:t>
            </w:r>
          </w:p>
        </w:tc>
        <w:tc>
          <w:tcPr>
            <w:tcW w:w="3515" w:type="dxa"/>
            <w:shd w:val="clear" w:color="auto" w:fill="F8F5EF"/>
            <w:tcMar>
              <w:top w:w="90" w:type="dxa"/>
              <w:left w:w="120" w:type="dxa"/>
              <w:bottom w:w="90" w:type="dxa"/>
              <w:right w:w="120" w:type="dxa"/>
            </w:tcMar>
            <w:vAlign w:val="center"/>
          </w:tcPr>
          <w:p w14:paraId="58ED4A5F" w14:textId="77777777" w:rsidR="0011075F" w:rsidRDefault="008A6E17">
            <w:pPr>
              <w:spacing w:after="30" w:line="252" w:lineRule="auto"/>
            </w:pPr>
            <w:r>
              <w:rPr>
                <w:sz w:val="16"/>
              </w:rPr>
              <w:t>04-simulation/religion-calendar/public-games.md</w:t>
            </w:r>
            <w:r>
              <w:rPr>
                <w:sz w:val="16"/>
              </w:rPr>
              <w:br/>
              <w:t>04-simulation/religion-calendar/festivals.md</w:t>
            </w:r>
          </w:p>
        </w:tc>
        <w:tc>
          <w:tcPr>
            <w:tcW w:w="3855" w:type="dxa"/>
            <w:shd w:val="clear" w:color="auto" w:fill="F8F5EF"/>
            <w:tcMar>
              <w:top w:w="90" w:type="dxa"/>
              <w:left w:w="120" w:type="dxa"/>
              <w:bottom w:w="90" w:type="dxa"/>
              <w:right w:w="120" w:type="dxa"/>
            </w:tcMar>
            <w:vAlign w:val="center"/>
          </w:tcPr>
          <w:p w14:paraId="224AF5E1" w14:textId="77777777" w:rsidR="0011075F" w:rsidRDefault="008A6E17">
            <w:pPr>
              <w:spacing w:after="30" w:line="252" w:lineRule="auto"/>
            </w:pPr>
            <w:r>
              <w:rPr>
                <w:sz w:val="16"/>
              </w:rPr>
              <w:t>Incluso</w:t>
            </w:r>
          </w:p>
        </w:tc>
      </w:tr>
      <w:tr w:rsidR="0011075F" w14:paraId="7D263848" w14:textId="77777777">
        <w:trPr>
          <w:cantSplit/>
          <w:jc w:val="center"/>
        </w:trPr>
        <w:tc>
          <w:tcPr>
            <w:tcW w:w="1984" w:type="dxa"/>
            <w:tcMar>
              <w:top w:w="90" w:type="dxa"/>
              <w:left w:w="120" w:type="dxa"/>
              <w:bottom w:w="90" w:type="dxa"/>
              <w:right w:w="120" w:type="dxa"/>
            </w:tcMar>
            <w:vAlign w:val="center"/>
          </w:tcPr>
          <w:p w14:paraId="721E5725" w14:textId="77777777" w:rsidR="0011075F" w:rsidRDefault="008A6E17">
            <w:pPr>
              <w:spacing w:after="30" w:line="252" w:lineRule="auto"/>
            </w:pPr>
            <w:r>
              <w:rPr>
                <w:sz w:val="16"/>
              </w:rPr>
              <w:t>16. Oggetti, inventario e bisogni / Oggetti, proprieta e condizione</w:t>
            </w:r>
          </w:p>
        </w:tc>
        <w:tc>
          <w:tcPr>
            <w:tcW w:w="3515" w:type="dxa"/>
            <w:tcMar>
              <w:top w:w="90" w:type="dxa"/>
              <w:left w:w="120" w:type="dxa"/>
              <w:bottom w:w="90" w:type="dxa"/>
              <w:right w:w="120" w:type="dxa"/>
            </w:tcMar>
            <w:vAlign w:val="center"/>
          </w:tcPr>
          <w:p w14:paraId="11020EAB" w14:textId="77777777" w:rsidR="0011075F" w:rsidRDefault="008A6E17">
            <w:pPr>
              <w:spacing w:after="30" w:line="252" w:lineRule="auto"/>
            </w:pPr>
            <w:r>
              <w:rPr>
                <w:sz w:val="16"/>
              </w:rPr>
              <w:t>05-player/items/item-framework.md</w:t>
            </w:r>
            <w:r>
              <w:rPr>
                <w:sz w:val="16"/>
              </w:rPr>
              <w:br/>
              <w:t>05-player/items/item-condition.md</w:t>
            </w:r>
            <w:r>
              <w:rPr>
                <w:sz w:val="16"/>
              </w:rPr>
              <w:br/>
              <w:t>05-player/items/ownership-theft.md</w:t>
            </w:r>
          </w:p>
        </w:tc>
        <w:tc>
          <w:tcPr>
            <w:tcW w:w="3855" w:type="dxa"/>
            <w:tcMar>
              <w:top w:w="90" w:type="dxa"/>
              <w:left w:w="120" w:type="dxa"/>
              <w:bottom w:w="90" w:type="dxa"/>
              <w:right w:w="120" w:type="dxa"/>
            </w:tcMar>
            <w:vAlign w:val="center"/>
          </w:tcPr>
          <w:p w14:paraId="16F98313" w14:textId="77777777" w:rsidR="0011075F" w:rsidRDefault="008A6E17">
            <w:pPr>
              <w:spacing w:after="30" w:line="252" w:lineRule="auto"/>
            </w:pPr>
            <w:r>
              <w:rPr>
                <w:sz w:val="16"/>
              </w:rPr>
              <w:t>Incluso</w:t>
            </w:r>
          </w:p>
        </w:tc>
      </w:tr>
      <w:tr w:rsidR="0011075F" w14:paraId="00E459BC" w14:textId="77777777">
        <w:trPr>
          <w:cantSplit/>
          <w:jc w:val="center"/>
        </w:trPr>
        <w:tc>
          <w:tcPr>
            <w:tcW w:w="1984" w:type="dxa"/>
            <w:shd w:val="clear" w:color="auto" w:fill="F8F5EF"/>
            <w:tcMar>
              <w:top w:w="90" w:type="dxa"/>
              <w:left w:w="120" w:type="dxa"/>
              <w:bottom w:w="90" w:type="dxa"/>
              <w:right w:w="120" w:type="dxa"/>
            </w:tcMar>
            <w:vAlign w:val="center"/>
          </w:tcPr>
          <w:p w14:paraId="3E4A0DD4" w14:textId="77777777" w:rsidR="0011075F" w:rsidRDefault="008A6E17">
            <w:pPr>
              <w:spacing w:after="30" w:line="252" w:lineRule="auto"/>
            </w:pPr>
            <w:r>
              <w:rPr>
                <w:sz w:val="16"/>
              </w:rPr>
              <w:t>16. Oggetti, inventario e bisogni / Inventario</w:t>
            </w:r>
          </w:p>
        </w:tc>
        <w:tc>
          <w:tcPr>
            <w:tcW w:w="3515" w:type="dxa"/>
            <w:shd w:val="clear" w:color="auto" w:fill="F8F5EF"/>
            <w:tcMar>
              <w:top w:w="90" w:type="dxa"/>
              <w:left w:w="120" w:type="dxa"/>
              <w:bottom w:w="90" w:type="dxa"/>
              <w:right w:w="120" w:type="dxa"/>
            </w:tcMar>
            <w:vAlign w:val="center"/>
          </w:tcPr>
          <w:p w14:paraId="3A01589B" w14:textId="77777777" w:rsidR="0011075F" w:rsidRDefault="008A6E17">
            <w:pPr>
              <w:spacing w:after="30" w:line="252" w:lineRule="auto"/>
            </w:pPr>
            <w:r>
              <w:rPr>
                <w:sz w:val="16"/>
              </w:rPr>
              <w:t>05-player/items/inventory.md</w:t>
            </w:r>
            <w:r>
              <w:rPr>
                <w:sz w:val="16"/>
              </w:rPr>
              <w:br/>
              <w:t>08-ux/ui/inventory-ui.md</w:t>
            </w:r>
          </w:p>
        </w:tc>
        <w:tc>
          <w:tcPr>
            <w:tcW w:w="3855" w:type="dxa"/>
            <w:shd w:val="clear" w:color="auto" w:fill="F8F5EF"/>
            <w:tcMar>
              <w:top w:w="90" w:type="dxa"/>
              <w:left w:w="120" w:type="dxa"/>
              <w:bottom w:w="90" w:type="dxa"/>
              <w:right w:w="120" w:type="dxa"/>
            </w:tcMar>
            <w:vAlign w:val="center"/>
          </w:tcPr>
          <w:p w14:paraId="60B0FCEF" w14:textId="77777777" w:rsidR="0011075F" w:rsidRDefault="008A6E17">
            <w:pPr>
              <w:spacing w:after="30" w:line="252" w:lineRule="auto"/>
            </w:pPr>
            <w:r>
              <w:rPr>
                <w:sz w:val="16"/>
              </w:rPr>
              <w:t>Incluso</w:t>
            </w:r>
          </w:p>
        </w:tc>
      </w:tr>
      <w:tr w:rsidR="0011075F" w14:paraId="66A4DA63" w14:textId="77777777">
        <w:trPr>
          <w:cantSplit/>
          <w:jc w:val="center"/>
        </w:trPr>
        <w:tc>
          <w:tcPr>
            <w:tcW w:w="1984" w:type="dxa"/>
            <w:tcMar>
              <w:top w:w="90" w:type="dxa"/>
              <w:left w:w="120" w:type="dxa"/>
              <w:bottom w:w="90" w:type="dxa"/>
              <w:right w:w="120" w:type="dxa"/>
            </w:tcMar>
            <w:vAlign w:val="center"/>
          </w:tcPr>
          <w:p w14:paraId="53532CE7" w14:textId="77777777" w:rsidR="0011075F" w:rsidRDefault="008A6E17">
            <w:pPr>
              <w:spacing w:after="30" w:line="252" w:lineRule="auto"/>
            </w:pPr>
            <w:r>
              <w:rPr>
                <w:sz w:val="16"/>
              </w:rPr>
              <w:t xml:space="preserve">16. Oggetti, inventario e bisogni / Abbigliamento, cibo, </w:t>
            </w:r>
            <w:r>
              <w:rPr>
                <w:sz w:val="16"/>
              </w:rPr>
              <w:t>strumenti e crafting</w:t>
            </w:r>
          </w:p>
        </w:tc>
        <w:tc>
          <w:tcPr>
            <w:tcW w:w="3515" w:type="dxa"/>
            <w:tcMar>
              <w:top w:w="90" w:type="dxa"/>
              <w:left w:w="120" w:type="dxa"/>
              <w:bottom w:w="90" w:type="dxa"/>
              <w:right w:w="120" w:type="dxa"/>
            </w:tcMar>
            <w:vAlign w:val="center"/>
          </w:tcPr>
          <w:p w14:paraId="38EE8F2F" w14:textId="77777777" w:rsidR="0011075F" w:rsidRDefault="008A6E17">
            <w:pPr>
              <w:spacing w:after="30" w:line="252" w:lineRule="auto"/>
            </w:pPr>
            <w:r>
              <w:rPr>
                <w:sz w:val="16"/>
              </w:rPr>
              <w:t>05-player/items/clothing.md</w:t>
            </w:r>
            <w:r>
              <w:rPr>
                <w:sz w:val="16"/>
              </w:rPr>
              <w:br/>
              <w:t>05-player/items/food.md</w:t>
            </w:r>
            <w:r>
              <w:rPr>
                <w:sz w:val="16"/>
              </w:rPr>
              <w:br/>
              <w:t>05-player/items/tools.md</w:t>
            </w:r>
            <w:r>
              <w:rPr>
                <w:sz w:val="16"/>
              </w:rPr>
              <w:br/>
              <w:t>05-player/items/crafting.md</w:t>
            </w:r>
          </w:p>
        </w:tc>
        <w:tc>
          <w:tcPr>
            <w:tcW w:w="3855" w:type="dxa"/>
            <w:tcMar>
              <w:top w:w="90" w:type="dxa"/>
              <w:left w:w="120" w:type="dxa"/>
              <w:bottom w:w="90" w:type="dxa"/>
              <w:right w:w="120" w:type="dxa"/>
            </w:tcMar>
            <w:vAlign w:val="center"/>
          </w:tcPr>
          <w:p w14:paraId="32F7C748" w14:textId="77777777" w:rsidR="0011075F" w:rsidRDefault="008A6E17">
            <w:pPr>
              <w:spacing w:after="30" w:line="252" w:lineRule="auto"/>
            </w:pPr>
            <w:r>
              <w:rPr>
                <w:sz w:val="16"/>
              </w:rPr>
              <w:t>Incluso</w:t>
            </w:r>
          </w:p>
        </w:tc>
      </w:tr>
      <w:tr w:rsidR="0011075F" w14:paraId="71BCAB68" w14:textId="77777777">
        <w:trPr>
          <w:cantSplit/>
          <w:jc w:val="center"/>
        </w:trPr>
        <w:tc>
          <w:tcPr>
            <w:tcW w:w="1984" w:type="dxa"/>
            <w:shd w:val="clear" w:color="auto" w:fill="F8F5EF"/>
            <w:tcMar>
              <w:top w:w="90" w:type="dxa"/>
              <w:left w:w="120" w:type="dxa"/>
              <w:bottom w:w="90" w:type="dxa"/>
              <w:right w:w="120" w:type="dxa"/>
            </w:tcMar>
            <w:vAlign w:val="center"/>
          </w:tcPr>
          <w:p w14:paraId="5D5B01DF" w14:textId="77777777" w:rsidR="0011075F" w:rsidRDefault="008A6E17">
            <w:pPr>
              <w:spacing w:after="30" w:line="252" w:lineRule="auto"/>
            </w:pPr>
            <w:r>
              <w:rPr>
                <w:sz w:val="16"/>
              </w:rPr>
              <w:t>16. Oggetti, inventario e bisogni / Salute, malattie e medicina</w:t>
            </w:r>
          </w:p>
        </w:tc>
        <w:tc>
          <w:tcPr>
            <w:tcW w:w="3515" w:type="dxa"/>
            <w:shd w:val="clear" w:color="auto" w:fill="F8F5EF"/>
            <w:tcMar>
              <w:top w:w="90" w:type="dxa"/>
              <w:left w:w="120" w:type="dxa"/>
              <w:bottom w:w="90" w:type="dxa"/>
              <w:right w:w="120" w:type="dxa"/>
            </w:tcMar>
            <w:vAlign w:val="center"/>
          </w:tcPr>
          <w:p w14:paraId="0763B629" w14:textId="77777777" w:rsidR="0011075F" w:rsidRDefault="008A6E17">
            <w:pPr>
              <w:spacing w:after="30" w:line="252" w:lineRule="auto"/>
            </w:pPr>
            <w:r>
              <w:rPr>
                <w:sz w:val="16"/>
              </w:rPr>
              <w:t>04-simulation/health-medicine/health-system.md</w:t>
            </w:r>
            <w:r>
              <w:rPr>
                <w:sz w:val="16"/>
              </w:rPr>
              <w:br/>
              <w:t>04-simulation/health-medicine/diseases.md</w:t>
            </w:r>
            <w:r>
              <w:rPr>
                <w:sz w:val="16"/>
              </w:rPr>
              <w:br/>
              <w:t>04-simulation/health-medicine/medicine.md</w:t>
            </w:r>
            <w:r>
              <w:rPr>
                <w:sz w:val="16"/>
              </w:rPr>
              <w:br/>
              <w:t>04-simulation/health-medicine/needs.md</w:t>
            </w:r>
          </w:p>
        </w:tc>
        <w:tc>
          <w:tcPr>
            <w:tcW w:w="3855" w:type="dxa"/>
            <w:shd w:val="clear" w:color="auto" w:fill="F8F5EF"/>
            <w:tcMar>
              <w:top w:w="90" w:type="dxa"/>
              <w:left w:w="120" w:type="dxa"/>
              <w:bottom w:w="90" w:type="dxa"/>
              <w:right w:w="120" w:type="dxa"/>
            </w:tcMar>
            <w:vAlign w:val="center"/>
          </w:tcPr>
          <w:p w14:paraId="174FF6D3" w14:textId="77777777" w:rsidR="0011075F" w:rsidRDefault="008A6E17">
            <w:pPr>
              <w:spacing w:after="30" w:line="252" w:lineRule="auto"/>
            </w:pPr>
            <w:r>
              <w:rPr>
                <w:sz w:val="16"/>
              </w:rPr>
              <w:t>Incluso</w:t>
            </w:r>
          </w:p>
        </w:tc>
      </w:tr>
      <w:tr w:rsidR="0011075F" w14:paraId="5F91AA27" w14:textId="77777777">
        <w:trPr>
          <w:cantSplit/>
          <w:jc w:val="center"/>
        </w:trPr>
        <w:tc>
          <w:tcPr>
            <w:tcW w:w="1984" w:type="dxa"/>
            <w:tcMar>
              <w:top w:w="90" w:type="dxa"/>
              <w:left w:w="120" w:type="dxa"/>
              <w:bottom w:w="90" w:type="dxa"/>
              <w:right w:w="120" w:type="dxa"/>
            </w:tcMar>
            <w:vAlign w:val="center"/>
          </w:tcPr>
          <w:p w14:paraId="6E089BCE" w14:textId="77777777" w:rsidR="0011075F" w:rsidRDefault="008A6E17">
            <w:pPr>
              <w:spacing w:after="30" w:line="252" w:lineRule="auto"/>
            </w:pPr>
            <w:r>
              <w:rPr>
                <w:sz w:val="16"/>
              </w:rPr>
              <w:t>17. Interfaccia, esperienza, audio e lingue / UI, UX e accessibilita</w:t>
            </w:r>
          </w:p>
        </w:tc>
        <w:tc>
          <w:tcPr>
            <w:tcW w:w="3515" w:type="dxa"/>
            <w:tcMar>
              <w:top w:w="90" w:type="dxa"/>
              <w:left w:w="120" w:type="dxa"/>
              <w:bottom w:w="90" w:type="dxa"/>
              <w:right w:w="120" w:type="dxa"/>
            </w:tcMar>
            <w:vAlign w:val="center"/>
          </w:tcPr>
          <w:p w14:paraId="5B4E24BF" w14:textId="77777777" w:rsidR="0011075F" w:rsidRDefault="008A6E17">
            <w:pPr>
              <w:spacing w:after="30" w:line="252" w:lineRule="auto"/>
            </w:pPr>
            <w:r>
              <w:rPr>
                <w:sz w:val="16"/>
              </w:rPr>
              <w:t>08-ux/ux-principles.md</w:t>
            </w:r>
            <w:r>
              <w:rPr>
                <w:sz w:val="16"/>
              </w:rPr>
              <w:br/>
              <w:t>08-ux/accessibility.md</w:t>
            </w:r>
            <w:r>
              <w:rPr>
                <w:sz w:val="16"/>
              </w:rPr>
              <w:br/>
              <w:t>08-ux/ui/ui-architecture.md</w:t>
            </w:r>
          </w:p>
        </w:tc>
        <w:tc>
          <w:tcPr>
            <w:tcW w:w="3855" w:type="dxa"/>
            <w:tcMar>
              <w:top w:w="90" w:type="dxa"/>
              <w:left w:w="120" w:type="dxa"/>
              <w:bottom w:w="90" w:type="dxa"/>
              <w:right w:w="120" w:type="dxa"/>
            </w:tcMar>
            <w:vAlign w:val="center"/>
          </w:tcPr>
          <w:p w14:paraId="5FE4976A" w14:textId="77777777" w:rsidR="0011075F" w:rsidRDefault="008A6E17">
            <w:pPr>
              <w:spacing w:after="30" w:line="252" w:lineRule="auto"/>
            </w:pPr>
            <w:r>
              <w:rPr>
                <w:sz w:val="16"/>
              </w:rPr>
              <w:t>Incluso</w:t>
            </w:r>
          </w:p>
        </w:tc>
      </w:tr>
      <w:tr w:rsidR="0011075F" w14:paraId="2968D6FA" w14:textId="77777777">
        <w:trPr>
          <w:cantSplit/>
          <w:jc w:val="center"/>
        </w:trPr>
        <w:tc>
          <w:tcPr>
            <w:tcW w:w="1984" w:type="dxa"/>
            <w:shd w:val="clear" w:color="auto" w:fill="F8F5EF"/>
            <w:tcMar>
              <w:top w:w="90" w:type="dxa"/>
              <w:left w:w="120" w:type="dxa"/>
              <w:bottom w:w="90" w:type="dxa"/>
              <w:right w:w="120" w:type="dxa"/>
            </w:tcMar>
            <w:vAlign w:val="center"/>
          </w:tcPr>
          <w:p w14:paraId="7239828A" w14:textId="77777777" w:rsidR="0011075F" w:rsidRDefault="008A6E17">
            <w:pPr>
              <w:spacing w:after="30" w:line="252" w:lineRule="auto"/>
            </w:pPr>
            <w:r>
              <w:rPr>
                <w:sz w:val="16"/>
              </w:rPr>
              <w:t>17. Interfaccia, esperienza, audio e lingue / Mappa, diario e notifiche</w:t>
            </w:r>
          </w:p>
        </w:tc>
        <w:tc>
          <w:tcPr>
            <w:tcW w:w="3515" w:type="dxa"/>
            <w:shd w:val="clear" w:color="auto" w:fill="F8F5EF"/>
            <w:tcMar>
              <w:top w:w="90" w:type="dxa"/>
              <w:left w:w="120" w:type="dxa"/>
              <w:bottom w:w="90" w:type="dxa"/>
              <w:right w:w="120" w:type="dxa"/>
            </w:tcMar>
            <w:vAlign w:val="center"/>
          </w:tcPr>
          <w:p w14:paraId="2351E950" w14:textId="77777777" w:rsidR="0011075F" w:rsidRDefault="008A6E17">
            <w:pPr>
              <w:spacing w:after="30" w:line="252" w:lineRule="auto"/>
            </w:pPr>
            <w:r>
              <w:rPr>
                <w:sz w:val="16"/>
              </w:rPr>
              <w:t>08-ux/ui/map.md</w:t>
            </w:r>
            <w:r>
              <w:rPr>
                <w:sz w:val="16"/>
              </w:rPr>
              <w:br/>
              <w:t>08-ux/ui/journal.md</w:t>
            </w:r>
            <w:r>
              <w:rPr>
                <w:sz w:val="16"/>
              </w:rPr>
              <w:br/>
              <w:t>08-ux/ui/notifications.md</w:t>
            </w:r>
          </w:p>
        </w:tc>
        <w:tc>
          <w:tcPr>
            <w:tcW w:w="3855" w:type="dxa"/>
            <w:shd w:val="clear" w:color="auto" w:fill="F8F5EF"/>
            <w:tcMar>
              <w:top w:w="90" w:type="dxa"/>
              <w:left w:w="120" w:type="dxa"/>
              <w:bottom w:w="90" w:type="dxa"/>
              <w:right w:w="120" w:type="dxa"/>
            </w:tcMar>
            <w:vAlign w:val="center"/>
          </w:tcPr>
          <w:p w14:paraId="18705B3C" w14:textId="77777777" w:rsidR="0011075F" w:rsidRDefault="008A6E17">
            <w:pPr>
              <w:spacing w:after="30" w:line="252" w:lineRule="auto"/>
            </w:pPr>
            <w:r>
              <w:rPr>
                <w:sz w:val="16"/>
              </w:rPr>
              <w:t>Incluso</w:t>
            </w:r>
          </w:p>
        </w:tc>
      </w:tr>
      <w:tr w:rsidR="0011075F" w14:paraId="28545AA7" w14:textId="77777777">
        <w:trPr>
          <w:cantSplit/>
          <w:jc w:val="center"/>
        </w:trPr>
        <w:tc>
          <w:tcPr>
            <w:tcW w:w="1984" w:type="dxa"/>
            <w:tcMar>
              <w:top w:w="90" w:type="dxa"/>
              <w:left w:w="120" w:type="dxa"/>
              <w:bottom w:w="90" w:type="dxa"/>
              <w:right w:w="120" w:type="dxa"/>
            </w:tcMar>
            <w:vAlign w:val="center"/>
          </w:tcPr>
          <w:p w14:paraId="360C07EB" w14:textId="77777777" w:rsidR="0011075F" w:rsidRDefault="008A6E17">
            <w:pPr>
              <w:spacing w:after="30" w:line="252" w:lineRule="auto"/>
            </w:pPr>
            <w:r>
              <w:rPr>
                <w:sz w:val="16"/>
              </w:rPr>
              <w:t xml:space="preserve">17. Interfaccia, </w:t>
            </w:r>
            <w:r>
              <w:rPr>
                <w:sz w:val="16"/>
              </w:rPr>
              <w:t>esperienza, audio e lingue / Inventario, relazioni, economia e salute nell'interfaccia</w:t>
            </w:r>
          </w:p>
        </w:tc>
        <w:tc>
          <w:tcPr>
            <w:tcW w:w="3515" w:type="dxa"/>
            <w:tcMar>
              <w:top w:w="90" w:type="dxa"/>
              <w:left w:w="120" w:type="dxa"/>
              <w:bottom w:w="90" w:type="dxa"/>
              <w:right w:w="120" w:type="dxa"/>
            </w:tcMar>
            <w:vAlign w:val="center"/>
          </w:tcPr>
          <w:p w14:paraId="069886B6" w14:textId="77777777" w:rsidR="0011075F" w:rsidRDefault="008A6E17">
            <w:pPr>
              <w:spacing w:after="30" w:line="252" w:lineRule="auto"/>
            </w:pPr>
            <w:r>
              <w:rPr>
                <w:sz w:val="16"/>
              </w:rPr>
              <w:t>08-ux/ui/inventory-ui.md</w:t>
            </w:r>
            <w:r>
              <w:rPr>
                <w:sz w:val="16"/>
              </w:rPr>
              <w:br/>
              <w:t>08-ux/ui/relationships-ui.md</w:t>
            </w:r>
            <w:r>
              <w:rPr>
                <w:sz w:val="16"/>
              </w:rPr>
              <w:br/>
              <w:t>08-ux/ui/economy-ui.md</w:t>
            </w:r>
            <w:r>
              <w:rPr>
                <w:sz w:val="16"/>
              </w:rPr>
              <w:br/>
              <w:t>08-ux/ui/health-ui.md</w:t>
            </w:r>
          </w:p>
        </w:tc>
        <w:tc>
          <w:tcPr>
            <w:tcW w:w="3855" w:type="dxa"/>
            <w:tcMar>
              <w:top w:w="90" w:type="dxa"/>
              <w:left w:w="120" w:type="dxa"/>
              <w:bottom w:w="90" w:type="dxa"/>
              <w:right w:w="120" w:type="dxa"/>
            </w:tcMar>
            <w:vAlign w:val="center"/>
          </w:tcPr>
          <w:p w14:paraId="24749A68" w14:textId="77777777" w:rsidR="0011075F" w:rsidRDefault="008A6E17">
            <w:pPr>
              <w:spacing w:after="30" w:line="252" w:lineRule="auto"/>
            </w:pPr>
            <w:r>
              <w:rPr>
                <w:sz w:val="16"/>
              </w:rPr>
              <w:t>Incluso</w:t>
            </w:r>
          </w:p>
        </w:tc>
      </w:tr>
      <w:tr w:rsidR="0011075F" w14:paraId="0370BD32" w14:textId="77777777">
        <w:trPr>
          <w:cantSplit/>
          <w:jc w:val="center"/>
        </w:trPr>
        <w:tc>
          <w:tcPr>
            <w:tcW w:w="1984" w:type="dxa"/>
            <w:shd w:val="clear" w:color="auto" w:fill="F8F5EF"/>
            <w:tcMar>
              <w:top w:w="90" w:type="dxa"/>
              <w:left w:w="120" w:type="dxa"/>
              <w:bottom w:w="90" w:type="dxa"/>
              <w:right w:w="120" w:type="dxa"/>
            </w:tcMar>
            <w:vAlign w:val="center"/>
          </w:tcPr>
          <w:p w14:paraId="47268E76" w14:textId="77777777" w:rsidR="0011075F" w:rsidRDefault="008A6E17">
            <w:pPr>
              <w:spacing w:after="30" w:line="252" w:lineRule="auto"/>
            </w:pPr>
            <w:r>
              <w:rPr>
                <w:sz w:val="16"/>
              </w:rPr>
              <w:t>17. Interfaccia, esperienza, audio e lingue / Audio, musica e paesaggio sonoro</w:t>
            </w:r>
          </w:p>
        </w:tc>
        <w:tc>
          <w:tcPr>
            <w:tcW w:w="3515" w:type="dxa"/>
            <w:shd w:val="clear" w:color="auto" w:fill="F8F5EF"/>
            <w:tcMar>
              <w:top w:w="90" w:type="dxa"/>
              <w:left w:w="120" w:type="dxa"/>
              <w:bottom w:w="90" w:type="dxa"/>
              <w:right w:w="120" w:type="dxa"/>
            </w:tcMar>
            <w:vAlign w:val="center"/>
          </w:tcPr>
          <w:p w14:paraId="2D341DE2" w14:textId="77777777" w:rsidR="0011075F" w:rsidRDefault="008A6E17">
            <w:pPr>
              <w:spacing w:after="30" w:line="252" w:lineRule="auto"/>
            </w:pPr>
            <w:r>
              <w:rPr>
                <w:sz w:val="16"/>
              </w:rPr>
              <w:t>09-art-audio/audio/audio-system.md</w:t>
            </w:r>
            <w:r>
              <w:rPr>
                <w:sz w:val="16"/>
              </w:rPr>
              <w:br/>
              <w:t>09-art-audio/audio/music.md</w:t>
            </w:r>
            <w:r>
              <w:rPr>
                <w:sz w:val="16"/>
              </w:rPr>
              <w:br/>
              <w:t>09-art-audio/audio/soundscape.md</w:t>
            </w:r>
            <w:r>
              <w:rPr>
                <w:sz w:val="16"/>
              </w:rPr>
              <w:br/>
              <w:t>09-art-audio/audio/crowd-audio.md</w:t>
            </w:r>
          </w:p>
        </w:tc>
        <w:tc>
          <w:tcPr>
            <w:tcW w:w="3855" w:type="dxa"/>
            <w:shd w:val="clear" w:color="auto" w:fill="F8F5EF"/>
            <w:tcMar>
              <w:top w:w="90" w:type="dxa"/>
              <w:left w:w="120" w:type="dxa"/>
              <w:bottom w:w="90" w:type="dxa"/>
              <w:right w:w="120" w:type="dxa"/>
            </w:tcMar>
            <w:vAlign w:val="center"/>
          </w:tcPr>
          <w:p w14:paraId="436B38D9" w14:textId="77777777" w:rsidR="0011075F" w:rsidRDefault="008A6E17">
            <w:pPr>
              <w:spacing w:after="30" w:line="252" w:lineRule="auto"/>
            </w:pPr>
            <w:r>
              <w:rPr>
                <w:sz w:val="16"/>
              </w:rPr>
              <w:t>Incluso</w:t>
            </w:r>
          </w:p>
        </w:tc>
      </w:tr>
      <w:tr w:rsidR="0011075F" w14:paraId="5501D639" w14:textId="77777777">
        <w:trPr>
          <w:cantSplit/>
          <w:jc w:val="center"/>
        </w:trPr>
        <w:tc>
          <w:tcPr>
            <w:tcW w:w="1984" w:type="dxa"/>
            <w:tcMar>
              <w:top w:w="90" w:type="dxa"/>
              <w:left w:w="120" w:type="dxa"/>
              <w:bottom w:w="90" w:type="dxa"/>
              <w:right w:w="120" w:type="dxa"/>
            </w:tcMar>
            <w:vAlign w:val="center"/>
          </w:tcPr>
          <w:p w14:paraId="1716CAE8" w14:textId="77777777" w:rsidR="0011075F" w:rsidRDefault="008A6E17">
            <w:pPr>
              <w:spacing w:after="30" w:line="252" w:lineRule="auto"/>
            </w:pPr>
            <w:r>
              <w:rPr>
                <w:sz w:val="16"/>
              </w:rPr>
              <w:t>17. Interfaccia, esperienza, audio e lingue / Lingue, dialoghi e latino</w:t>
            </w:r>
          </w:p>
        </w:tc>
        <w:tc>
          <w:tcPr>
            <w:tcW w:w="3515" w:type="dxa"/>
            <w:tcMar>
              <w:top w:w="90" w:type="dxa"/>
              <w:left w:w="120" w:type="dxa"/>
              <w:bottom w:w="90" w:type="dxa"/>
              <w:right w:w="120" w:type="dxa"/>
            </w:tcMar>
            <w:vAlign w:val="center"/>
          </w:tcPr>
          <w:p w14:paraId="6072F268" w14:textId="77777777" w:rsidR="0011075F" w:rsidRDefault="008A6E17">
            <w:pPr>
              <w:spacing w:after="30" w:line="252" w:lineRule="auto"/>
            </w:pPr>
            <w:r>
              <w:rPr>
                <w:sz w:val="16"/>
              </w:rPr>
              <w:t>06-content/dialogue-and-language.md</w:t>
            </w:r>
            <w:r>
              <w:rPr>
                <w:sz w:val="16"/>
              </w:rPr>
              <w:br/>
              <w:t>06-content/narrative/languages.md</w:t>
            </w:r>
            <w:r>
              <w:rPr>
                <w:sz w:val="16"/>
              </w:rPr>
              <w:br/>
              <w:t>06-content/narrative/dialogue-system.md</w:t>
            </w:r>
            <w:r>
              <w:rPr>
                <w:sz w:val="16"/>
              </w:rPr>
              <w:br/>
              <w:t>02-historical-foundation/sources/latin-italian-glossary.md</w:t>
            </w:r>
          </w:p>
        </w:tc>
        <w:tc>
          <w:tcPr>
            <w:tcW w:w="3855" w:type="dxa"/>
            <w:tcMar>
              <w:top w:w="90" w:type="dxa"/>
              <w:left w:w="120" w:type="dxa"/>
              <w:bottom w:w="90" w:type="dxa"/>
              <w:right w:w="120" w:type="dxa"/>
            </w:tcMar>
            <w:vAlign w:val="center"/>
          </w:tcPr>
          <w:p w14:paraId="34CA6E9A" w14:textId="77777777" w:rsidR="0011075F" w:rsidRDefault="008A6E17">
            <w:pPr>
              <w:spacing w:after="30" w:line="252" w:lineRule="auto"/>
            </w:pPr>
            <w:r>
              <w:rPr>
                <w:sz w:val="16"/>
              </w:rPr>
              <w:t>Incluso</w:t>
            </w:r>
          </w:p>
        </w:tc>
      </w:tr>
      <w:tr w:rsidR="0011075F" w14:paraId="4F6CDF02" w14:textId="77777777">
        <w:trPr>
          <w:cantSplit/>
          <w:jc w:val="center"/>
        </w:trPr>
        <w:tc>
          <w:tcPr>
            <w:tcW w:w="1984" w:type="dxa"/>
            <w:shd w:val="clear" w:color="auto" w:fill="F8F5EF"/>
            <w:tcMar>
              <w:top w:w="90" w:type="dxa"/>
              <w:left w:w="120" w:type="dxa"/>
              <w:bottom w:w="90" w:type="dxa"/>
              <w:right w:w="120" w:type="dxa"/>
            </w:tcMar>
            <w:vAlign w:val="center"/>
          </w:tcPr>
          <w:p w14:paraId="42841F19" w14:textId="77777777" w:rsidR="0011075F" w:rsidRDefault="008A6E17">
            <w:pPr>
              <w:spacing w:after="30" w:line="252" w:lineRule="auto"/>
            </w:pPr>
            <w:r>
              <w:rPr>
                <w:sz w:val="16"/>
              </w:rPr>
              <w:t>18. Architettura tecnica / Principi e separazione delle responsabilita</w:t>
            </w:r>
          </w:p>
        </w:tc>
        <w:tc>
          <w:tcPr>
            <w:tcW w:w="3515" w:type="dxa"/>
            <w:shd w:val="clear" w:color="auto" w:fill="F8F5EF"/>
            <w:tcMar>
              <w:top w:w="90" w:type="dxa"/>
              <w:left w:w="120" w:type="dxa"/>
              <w:bottom w:w="90" w:type="dxa"/>
              <w:right w:w="120" w:type="dxa"/>
            </w:tcMar>
            <w:vAlign w:val="center"/>
          </w:tcPr>
          <w:p w14:paraId="61A9EC7A" w14:textId="77777777" w:rsidR="0011075F" w:rsidRDefault="008A6E17">
            <w:pPr>
              <w:spacing w:after="30" w:line="252" w:lineRule="auto"/>
            </w:pPr>
            <w:r>
              <w:rPr>
                <w:sz w:val="16"/>
              </w:rPr>
              <w:t>10-technical/technical-architecture.md</w:t>
            </w:r>
            <w:r>
              <w:rPr>
                <w:sz w:val="16"/>
              </w:rPr>
              <w:br/>
              <w:t>10-technical/architecture/architecture-principles.md</w:t>
            </w:r>
            <w:r>
              <w:rPr>
                <w:sz w:val="16"/>
              </w:rPr>
              <w:br/>
              <w:t>10-technical/architecture/simulation-presentation-separation.md</w:t>
            </w:r>
          </w:p>
        </w:tc>
        <w:tc>
          <w:tcPr>
            <w:tcW w:w="3855" w:type="dxa"/>
            <w:shd w:val="clear" w:color="auto" w:fill="F8F5EF"/>
            <w:tcMar>
              <w:top w:w="90" w:type="dxa"/>
              <w:left w:w="120" w:type="dxa"/>
              <w:bottom w:w="90" w:type="dxa"/>
              <w:right w:w="120" w:type="dxa"/>
            </w:tcMar>
            <w:vAlign w:val="center"/>
          </w:tcPr>
          <w:p w14:paraId="4EE201D3" w14:textId="77777777" w:rsidR="0011075F" w:rsidRDefault="008A6E17">
            <w:pPr>
              <w:spacing w:after="30" w:line="252" w:lineRule="auto"/>
            </w:pPr>
            <w:r>
              <w:rPr>
                <w:sz w:val="16"/>
              </w:rPr>
              <w:t>Incluso</w:t>
            </w:r>
          </w:p>
        </w:tc>
      </w:tr>
      <w:tr w:rsidR="0011075F" w14:paraId="4A9F2481" w14:textId="77777777">
        <w:trPr>
          <w:cantSplit/>
          <w:jc w:val="center"/>
        </w:trPr>
        <w:tc>
          <w:tcPr>
            <w:tcW w:w="1984" w:type="dxa"/>
            <w:tcMar>
              <w:top w:w="90" w:type="dxa"/>
              <w:left w:w="120" w:type="dxa"/>
              <w:bottom w:w="90" w:type="dxa"/>
              <w:right w:w="120" w:type="dxa"/>
            </w:tcMar>
            <w:vAlign w:val="center"/>
          </w:tcPr>
          <w:p w14:paraId="1EB42406" w14:textId="77777777" w:rsidR="0011075F" w:rsidRDefault="008A6E17">
            <w:pPr>
              <w:spacing w:after="30" w:line="252" w:lineRule="auto"/>
            </w:pPr>
            <w:r>
              <w:rPr>
                <w:sz w:val="16"/>
              </w:rPr>
              <w:t>18. Architettura tecnica / Unreal Engine 5</w:t>
            </w:r>
          </w:p>
        </w:tc>
        <w:tc>
          <w:tcPr>
            <w:tcW w:w="3515" w:type="dxa"/>
            <w:tcMar>
              <w:top w:w="90" w:type="dxa"/>
              <w:left w:w="120" w:type="dxa"/>
              <w:bottom w:w="90" w:type="dxa"/>
              <w:right w:w="120" w:type="dxa"/>
            </w:tcMar>
            <w:vAlign w:val="center"/>
          </w:tcPr>
          <w:p w14:paraId="7FD6BAEA" w14:textId="77777777" w:rsidR="0011075F" w:rsidRDefault="008A6E17">
            <w:pPr>
              <w:spacing w:after="30" w:line="252" w:lineRule="auto"/>
            </w:pPr>
            <w:r>
              <w:rPr>
                <w:sz w:val="16"/>
              </w:rPr>
              <w:t>10-technical/unreal-engine-5/README.md</w:t>
            </w:r>
            <w:r>
              <w:rPr>
                <w:sz w:val="16"/>
              </w:rPr>
              <w:br/>
              <w:t>10-technical/unreal-engine-5/engine-decision.md</w:t>
            </w:r>
            <w:r>
              <w:rPr>
                <w:sz w:val="16"/>
              </w:rPr>
              <w:br/>
              <w:t>10-technical/unreal-engine-5/project-structure.md</w:t>
            </w:r>
          </w:p>
        </w:tc>
        <w:tc>
          <w:tcPr>
            <w:tcW w:w="3855" w:type="dxa"/>
            <w:tcMar>
              <w:top w:w="90" w:type="dxa"/>
              <w:left w:w="120" w:type="dxa"/>
              <w:bottom w:w="90" w:type="dxa"/>
              <w:right w:w="120" w:type="dxa"/>
            </w:tcMar>
            <w:vAlign w:val="center"/>
          </w:tcPr>
          <w:p w14:paraId="6BCDA0CF" w14:textId="77777777" w:rsidR="0011075F" w:rsidRDefault="008A6E17">
            <w:pPr>
              <w:spacing w:after="30" w:line="252" w:lineRule="auto"/>
            </w:pPr>
            <w:r>
              <w:rPr>
                <w:sz w:val="16"/>
              </w:rPr>
              <w:t>Incluso</w:t>
            </w:r>
          </w:p>
        </w:tc>
      </w:tr>
      <w:tr w:rsidR="0011075F" w14:paraId="50708090" w14:textId="77777777">
        <w:trPr>
          <w:cantSplit/>
          <w:jc w:val="center"/>
        </w:trPr>
        <w:tc>
          <w:tcPr>
            <w:tcW w:w="1984" w:type="dxa"/>
            <w:shd w:val="clear" w:color="auto" w:fill="F8F5EF"/>
            <w:tcMar>
              <w:top w:w="90" w:type="dxa"/>
              <w:left w:w="120" w:type="dxa"/>
              <w:bottom w:w="90" w:type="dxa"/>
              <w:right w:w="120" w:type="dxa"/>
            </w:tcMar>
            <w:vAlign w:val="center"/>
          </w:tcPr>
          <w:p w14:paraId="564833B7" w14:textId="77777777" w:rsidR="0011075F" w:rsidRDefault="008A6E17">
            <w:pPr>
              <w:spacing w:after="30" w:line="252" w:lineRule="auto"/>
            </w:pPr>
            <w:r>
              <w:rPr>
                <w:sz w:val="16"/>
              </w:rPr>
              <w:t>18. Architettura tecnica / Moduli, plugin, componenti e subsystem</w:t>
            </w:r>
          </w:p>
        </w:tc>
        <w:tc>
          <w:tcPr>
            <w:tcW w:w="3515" w:type="dxa"/>
            <w:shd w:val="clear" w:color="auto" w:fill="F8F5EF"/>
            <w:tcMar>
              <w:top w:w="90" w:type="dxa"/>
              <w:left w:w="120" w:type="dxa"/>
              <w:bottom w:w="90" w:type="dxa"/>
              <w:right w:w="120" w:type="dxa"/>
            </w:tcMar>
            <w:vAlign w:val="center"/>
          </w:tcPr>
          <w:p w14:paraId="2AF4DEEE" w14:textId="77777777" w:rsidR="0011075F" w:rsidRDefault="008A6E17">
            <w:pPr>
              <w:spacing w:after="30" w:line="252" w:lineRule="auto"/>
            </w:pPr>
            <w:r>
              <w:rPr>
                <w:sz w:val="16"/>
              </w:rPr>
              <w:t>10-technical/unreal-engine-5/modules.md</w:t>
            </w:r>
            <w:r>
              <w:rPr>
                <w:sz w:val="16"/>
              </w:rPr>
              <w:br/>
              <w:t>10-technical/unreal-engine-5/plugins.md</w:t>
            </w:r>
            <w:r>
              <w:rPr>
                <w:sz w:val="16"/>
              </w:rPr>
              <w:br/>
              <w:t>10-technical/unreal-engine-5/components-subsystems.md</w:t>
            </w:r>
          </w:p>
        </w:tc>
        <w:tc>
          <w:tcPr>
            <w:tcW w:w="3855" w:type="dxa"/>
            <w:shd w:val="clear" w:color="auto" w:fill="F8F5EF"/>
            <w:tcMar>
              <w:top w:w="90" w:type="dxa"/>
              <w:left w:w="120" w:type="dxa"/>
              <w:bottom w:w="90" w:type="dxa"/>
              <w:right w:w="120" w:type="dxa"/>
            </w:tcMar>
            <w:vAlign w:val="center"/>
          </w:tcPr>
          <w:p w14:paraId="0F191613" w14:textId="77777777" w:rsidR="0011075F" w:rsidRDefault="008A6E17">
            <w:pPr>
              <w:spacing w:after="30" w:line="252" w:lineRule="auto"/>
            </w:pPr>
            <w:r>
              <w:rPr>
                <w:sz w:val="16"/>
              </w:rPr>
              <w:t>Incluso</w:t>
            </w:r>
          </w:p>
        </w:tc>
      </w:tr>
      <w:tr w:rsidR="0011075F" w14:paraId="4434198D" w14:textId="77777777">
        <w:trPr>
          <w:cantSplit/>
          <w:jc w:val="center"/>
        </w:trPr>
        <w:tc>
          <w:tcPr>
            <w:tcW w:w="1984" w:type="dxa"/>
            <w:tcMar>
              <w:top w:w="90" w:type="dxa"/>
              <w:left w:w="120" w:type="dxa"/>
              <w:bottom w:w="90" w:type="dxa"/>
              <w:right w:w="120" w:type="dxa"/>
            </w:tcMar>
            <w:vAlign w:val="center"/>
          </w:tcPr>
          <w:p w14:paraId="0700EDDB" w14:textId="77777777" w:rsidR="0011075F" w:rsidRDefault="008A6E17">
            <w:pPr>
              <w:spacing w:after="30" w:line="252" w:lineRule="auto"/>
            </w:pPr>
            <w:r>
              <w:rPr>
                <w:sz w:val="16"/>
              </w:rPr>
              <w:lastRenderedPageBreak/>
              <w:t>18. Architettura tecnica / C++, Blueprint, dati e Gameplay Tags</w:t>
            </w:r>
          </w:p>
        </w:tc>
        <w:tc>
          <w:tcPr>
            <w:tcW w:w="3515" w:type="dxa"/>
            <w:tcMar>
              <w:top w:w="90" w:type="dxa"/>
              <w:left w:w="120" w:type="dxa"/>
              <w:bottom w:w="90" w:type="dxa"/>
              <w:right w:w="120" w:type="dxa"/>
            </w:tcMar>
            <w:vAlign w:val="center"/>
          </w:tcPr>
          <w:p w14:paraId="49B1A05B" w14:textId="77777777" w:rsidR="0011075F" w:rsidRDefault="008A6E17">
            <w:pPr>
              <w:spacing w:after="30" w:line="252" w:lineRule="auto"/>
            </w:pPr>
            <w:r>
              <w:rPr>
                <w:sz w:val="16"/>
              </w:rPr>
              <w:t>10-technical/unreal-engine-5/cpp-blueprint-policy.md</w:t>
            </w:r>
            <w:r>
              <w:rPr>
                <w:sz w:val="16"/>
              </w:rPr>
              <w:br/>
            </w:r>
            <w:r>
              <w:rPr>
                <w:sz w:val="16"/>
              </w:rPr>
              <w:t>10-technical/unreal-engine-5/data-assets-tables.md</w:t>
            </w:r>
            <w:r>
              <w:rPr>
                <w:sz w:val="16"/>
              </w:rPr>
              <w:br/>
              <w:t>10-technical/unreal-engine-5/gameplay-tags.md</w:t>
            </w:r>
          </w:p>
        </w:tc>
        <w:tc>
          <w:tcPr>
            <w:tcW w:w="3855" w:type="dxa"/>
            <w:tcMar>
              <w:top w:w="90" w:type="dxa"/>
              <w:left w:w="120" w:type="dxa"/>
              <w:bottom w:w="90" w:type="dxa"/>
              <w:right w:w="120" w:type="dxa"/>
            </w:tcMar>
            <w:vAlign w:val="center"/>
          </w:tcPr>
          <w:p w14:paraId="3E61ACEF" w14:textId="77777777" w:rsidR="0011075F" w:rsidRDefault="008A6E17">
            <w:pPr>
              <w:spacing w:after="30" w:line="252" w:lineRule="auto"/>
            </w:pPr>
            <w:r>
              <w:rPr>
                <w:sz w:val="16"/>
              </w:rPr>
              <w:t>Incluso</w:t>
            </w:r>
          </w:p>
        </w:tc>
      </w:tr>
      <w:tr w:rsidR="0011075F" w14:paraId="5CC30BE9" w14:textId="77777777">
        <w:trPr>
          <w:cantSplit/>
          <w:jc w:val="center"/>
        </w:trPr>
        <w:tc>
          <w:tcPr>
            <w:tcW w:w="1984" w:type="dxa"/>
            <w:shd w:val="clear" w:color="auto" w:fill="F8F5EF"/>
            <w:tcMar>
              <w:top w:w="90" w:type="dxa"/>
              <w:left w:w="120" w:type="dxa"/>
              <w:bottom w:w="90" w:type="dxa"/>
              <w:right w:w="120" w:type="dxa"/>
            </w:tcMar>
            <w:vAlign w:val="center"/>
          </w:tcPr>
          <w:p w14:paraId="1DC51010" w14:textId="77777777" w:rsidR="0011075F" w:rsidRDefault="008A6E17">
            <w:pPr>
              <w:spacing w:after="30" w:line="252" w:lineRule="auto"/>
            </w:pPr>
            <w:r>
              <w:rPr>
                <w:sz w:val="16"/>
              </w:rPr>
              <w:t>18. Architettura tecnica / AI, Mass Entity, StateTree e mondo</w:t>
            </w:r>
          </w:p>
        </w:tc>
        <w:tc>
          <w:tcPr>
            <w:tcW w:w="3515" w:type="dxa"/>
            <w:shd w:val="clear" w:color="auto" w:fill="F8F5EF"/>
            <w:tcMar>
              <w:top w:w="90" w:type="dxa"/>
              <w:left w:w="120" w:type="dxa"/>
              <w:bottom w:w="90" w:type="dxa"/>
              <w:right w:w="120" w:type="dxa"/>
            </w:tcMar>
            <w:vAlign w:val="center"/>
          </w:tcPr>
          <w:p w14:paraId="2C06077C" w14:textId="77777777" w:rsidR="0011075F" w:rsidRDefault="008A6E17">
            <w:pPr>
              <w:spacing w:after="30" w:line="252" w:lineRule="auto"/>
            </w:pPr>
            <w:r>
              <w:rPr>
                <w:sz w:val="16"/>
              </w:rPr>
              <w:t>10-technical/unreal-engine-5/mass-entity.md</w:t>
            </w:r>
            <w:r>
              <w:rPr>
                <w:sz w:val="16"/>
              </w:rPr>
              <w:br/>
              <w:t>10-technical/unreal-engine-5/state-tree-behavior-tree.md</w:t>
            </w:r>
            <w:r>
              <w:rPr>
                <w:sz w:val="16"/>
              </w:rPr>
              <w:br/>
              <w:t>10-technical/unreal-engine-5/world-partition.md</w:t>
            </w:r>
            <w:r>
              <w:rPr>
                <w:sz w:val="16"/>
              </w:rPr>
              <w:br/>
              <w:t>10-technical/unreal-engine-5/navigation-crowds.md</w:t>
            </w:r>
          </w:p>
        </w:tc>
        <w:tc>
          <w:tcPr>
            <w:tcW w:w="3855" w:type="dxa"/>
            <w:shd w:val="clear" w:color="auto" w:fill="F8F5EF"/>
            <w:tcMar>
              <w:top w:w="90" w:type="dxa"/>
              <w:left w:w="120" w:type="dxa"/>
              <w:bottom w:w="90" w:type="dxa"/>
              <w:right w:w="120" w:type="dxa"/>
            </w:tcMar>
            <w:vAlign w:val="center"/>
          </w:tcPr>
          <w:p w14:paraId="7E59F96F" w14:textId="77777777" w:rsidR="0011075F" w:rsidRDefault="008A6E17">
            <w:pPr>
              <w:spacing w:after="30" w:line="252" w:lineRule="auto"/>
            </w:pPr>
            <w:r>
              <w:rPr>
                <w:sz w:val="16"/>
              </w:rPr>
              <w:t>Incluso</w:t>
            </w:r>
          </w:p>
        </w:tc>
      </w:tr>
      <w:tr w:rsidR="0011075F" w14:paraId="330F6EB8" w14:textId="77777777">
        <w:trPr>
          <w:cantSplit/>
          <w:jc w:val="center"/>
        </w:trPr>
        <w:tc>
          <w:tcPr>
            <w:tcW w:w="1984" w:type="dxa"/>
            <w:tcMar>
              <w:top w:w="90" w:type="dxa"/>
              <w:left w:w="120" w:type="dxa"/>
              <w:bottom w:w="90" w:type="dxa"/>
              <w:right w:w="120" w:type="dxa"/>
            </w:tcMar>
            <w:vAlign w:val="center"/>
          </w:tcPr>
          <w:p w14:paraId="41ACDBC3" w14:textId="77777777" w:rsidR="0011075F" w:rsidRDefault="008A6E17">
            <w:pPr>
              <w:spacing w:after="30" w:line="252" w:lineRule="auto"/>
            </w:pPr>
            <w:r>
              <w:rPr>
                <w:sz w:val="16"/>
              </w:rPr>
              <w:t>18. Architettura tecnica / Eventi, configurazione, logging ed errori</w:t>
            </w:r>
          </w:p>
        </w:tc>
        <w:tc>
          <w:tcPr>
            <w:tcW w:w="3515" w:type="dxa"/>
            <w:tcMar>
              <w:top w:w="90" w:type="dxa"/>
              <w:left w:w="120" w:type="dxa"/>
              <w:bottom w:w="90" w:type="dxa"/>
              <w:right w:w="120" w:type="dxa"/>
            </w:tcMar>
            <w:vAlign w:val="center"/>
          </w:tcPr>
          <w:p w14:paraId="1F7793D2" w14:textId="77777777" w:rsidR="0011075F" w:rsidRDefault="008A6E17">
            <w:pPr>
              <w:spacing w:after="30" w:line="252" w:lineRule="auto"/>
            </w:pPr>
            <w:r>
              <w:rPr>
                <w:sz w:val="16"/>
              </w:rPr>
              <w:t>10-technical/architecture/event-architecture.md</w:t>
            </w:r>
            <w:r>
              <w:rPr>
                <w:sz w:val="16"/>
              </w:rPr>
              <w:br/>
              <w:t>10-technical/architecture/event-contracts.md</w:t>
            </w:r>
            <w:r>
              <w:rPr>
                <w:sz w:val="16"/>
              </w:rPr>
              <w:br/>
              <w:t>10-technical/architecture/configuration.md</w:t>
            </w:r>
            <w:r>
              <w:rPr>
                <w:sz w:val="16"/>
              </w:rPr>
              <w:br/>
              <w:t>10-technical/architecture/logging-errors.md</w:t>
            </w:r>
          </w:p>
        </w:tc>
        <w:tc>
          <w:tcPr>
            <w:tcW w:w="3855" w:type="dxa"/>
            <w:tcMar>
              <w:top w:w="90" w:type="dxa"/>
              <w:left w:w="120" w:type="dxa"/>
              <w:bottom w:w="90" w:type="dxa"/>
              <w:right w:w="120" w:type="dxa"/>
            </w:tcMar>
            <w:vAlign w:val="center"/>
          </w:tcPr>
          <w:p w14:paraId="496E99CF" w14:textId="77777777" w:rsidR="0011075F" w:rsidRDefault="008A6E17">
            <w:pPr>
              <w:spacing w:after="30" w:line="252" w:lineRule="auto"/>
            </w:pPr>
            <w:r>
              <w:rPr>
                <w:sz w:val="16"/>
              </w:rPr>
              <w:t>Incluso</w:t>
            </w:r>
          </w:p>
        </w:tc>
      </w:tr>
      <w:tr w:rsidR="0011075F" w14:paraId="274C1568" w14:textId="77777777">
        <w:trPr>
          <w:cantSplit/>
          <w:jc w:val="center"/>
        </w:trPr>
        <w:tc>
          <w:tcPr>
            <w:tcW w:w="1984" w:type="dxa"/>
            <w:shd w:val="clear" w:color="auto" w:fill="F8F5EF"/>
            <w:tcMar>
              <w:top w:w="90" w:type="dxa"/>
              <w:left w:w="120" w:type="dxa"/>
              <w:bottom w:w="90" w:type="dxa"/>
              <w:right w:w="120" w:type="dxa"/>
            </w:tcMar>
            <w:vAlign w:val="center"/>
          </w:tcPr>
          <w:p w14:paraId="72175E7C" w14:textId="77777777" w:rsidR="0011075F" w:rsidRDefault="008A6E17">
            <w:pPr>
              <w:spacing w:after="30" w:line="252" w:lineRule="auto"/>
            </w:pPr>
            <w:r>
              <w:rPr>
                <w:sz w:val="16"/>
              </w:rPr>
              <w:t>18. Architettura tecnica / Modello dati</w:t>
            </w:r>
          </w:p>
        </w:tc>
        <w:tc>
          <w:tcPr>
            <w:tcW w:w="3515" w:type="dxa"/>
            <w:shd w:val="clear" w:color="auto" w:fill="F8F5EF"/>
            <w:tcMar>
              <w:top w:w="90" w:type="dxa"/>
              <w:left w:w="120" w:type="dxa"/>
              <w:bottom w:w="90" w:type="dxa"/>
              <w:right w:w="120" w:type="dxa"/>
            </w:tcMar>
            <w:vAlign w:val="center"/>
          </w:tcPr>
          <w:p w14:paraId="0590AC7E" w14:textId="77777777" w:rsidR="0011075F" w:rsidRDefault="008A6E17">
            <w:pPr>
              <w:spacing w:after="30" w:line="252" w:lineRule="auto"/>
            </w:pPr>
            <w:r>
              <w:rPr>
                <w:sz w:val="16"/>
              </w:rPr>
              <w:t>10-technical/data/data-architecture.md</w:t>
            </w:r>
            <w:r>
              <w:rPr>
                <w:sz w:val="16"/>
              </w:rPr>
              <w:br/>
              <w:t>10-technical/data/data-ownership-matrix.md</w:t>
            </w:r>
            <w:r>
              <w:rPr>
                <w:sz w:val="16"/>
              </w:rPr>
              <w:br/>
              <w:t>10-technical/data/domain-schema-catalog.md</w:t>
            </w:r>
          </w:p>
        </w:tc>
        <w:tc>
          <w:tcPr>
            <w:tcW w:w="3855" w:type="dxa"/>
            <w:shd w:val="clear" w:color="auto" w:fill="F8F5EF"/>
            <w:tcMar>
              <w:top w:w="90" w:type="dxa"/>
              <w:left w:w="120" w:type="dxa"/>
              <w:bottom w:w="90" w:type="dxa"/>
              <w:right w:w="120" w:type="dxa"/>
            </w:tcMar>
            <w:vAlign w:val="center"/>
          </w:tcPr>
          <w:p w14:paraId="1A36118D" w14:textId="77777777" w:rsidR="0011075F" w:rsidRDefault="008A6E17">
            <w:pPr>
              <w:spacing w:after="30" w:line="252" w:lineRule="auto"/>
            </w:pPr>
            <w:r>
              <w:rPr>
                <w:sz w:val="16"/>
              </w:rPr>
              <w:t>Incluso</w:t>
            </w:r>
          </w:p>
        </w:tc>
      </w:tr>
      <w:tr w:rsidR="0011075F" w14:paraId="712DF8E1" w14:textId="77777777">
        <w:trPr>
          <w:cantSplit/>
          <w:jc w:val="center"/>
        </w:trPr>
        <w:tc>
          <w:tcPr>
            <w:tcW w:w="1984" w:type="dxa"/>
            <w:tcMar>
              <w:top w:w="90" w:type="dxa"/>
              <w:left w:w="120" w:type="dxa"/>
              <w:bottom w:w="90" w:type="dxa"/>
              <w:right w:w="120" w:type="dxa"/>
            </w:tcMar>
            <w:vAlign w:val="center"/>
          </w:tcPr>
          <w:p w14:paraId="2CDDFFB0" w14:textId="77777777" w:rsidR="0011075F" w:rsidRDefault="008A6E17">
            <w:pPr>
              <w:spacing w:after="30" w:line="252" w:lineRule="auto"/>
            </w:pPr>
            <w:r>
              <w:rPr>
                <w:sz w:val="16"/>
              </w:rPr>
              <w:t>18. Architettura tecnica / Sistema di salvataggio</w:t>
            </w:r>
          </w:p>
        </w:tc>
        <w:tc>
          <w:tcPr>
            <w:tcW w:w="3515" w:type="dxa"/>
            <w:tcMar>
              <w:top w:w="90" w:type="dxa"/>
              <w:left w:w="120" w:type="dxa"/>
              <w:bottom w:w="90" w:type="dxa"/>
              <w:right w:w="120" w:type="dxa"/>
            </w:tcMar>
            <w:vAlign w:val="center"/>
          </w:tcPr>
          <w:p w14:paraId="5BA6D2A9" w14:textId="77777777" w:rsidR="0011075F" w:rsidRDefault="008A6E17">
            <w:pPr>
              <w:spacing w:after="30" w:line="252" w:lineRule="auto"/>
            </w:pPr>
            <w:r>
              <w:rPr>
                <w:sz w:val="16"/>
              </w:rPr>
              <w:t>10-technical/save-system/save-architecture.md</w:t>
            </w:r>
            <w:r>
              <w:rPr>
                <w:sz w:val="16"/>
              </w:rPr>
              <w:br/>
              <w:t>10-technical/save-system/corruption-recovery.md</w:t>
            </w:r>
            <w:r>
              <w:rPr>
                <w:sz w:val="16"/>
              </w:rPr>
              <w:br/>
              <w:t>10-technical/save-system/migration.md</w:t>
            </w:r>
          </w:p>
        </w:tc>
        <w:tc>
          <w:tcPr>
            <w:tcW w:w="3855" w:type="dxa"/>
            <w:tcMar>
              <w:top w:w="90" w:type="dxa"/>
              <w:left w:w="120" w:type="dxa"/>
              <w:bottom w:w="90" w:type="dxa"/>
              <w:right w:w="120" w:type="dxa"/>
            </w:tcMar>
            <w:vAlign w:val="center"/>
          </w:tcPr>
          <w:p w14:paraId="29EC816D" w14:textId="77777777" w:rsidR="0011075F" w:rsidRDefault="008A6E17">
            <w:pPr>
              <w:spacing w:after="30" w:line="252" w:lineRule="auto"/>
            </w:pPr>
            <w:r>
              <w:rPr>
                <w:sz w:val="16"/>
              </w:rPr>
              <w:t>Incluso</w:t>
            </w:r>
          </w:p>
        </w:tc>
      </w:tr>
      <w:tr w:rsidR="0011075F" w14:paraId="00385CB9" w14:textId="77777777">
        <w:trPr>
          <w:cantSplit/>
          <w:jc w:val="center"/>
        </w:trPr>
        <w:tc>
          <w:tcPr>
            <w:tcW w:w="1984" w:type="dxa"/>
            <w:shd w:val="clear" w:color="auto" w:fill="F8F5EF"/>
            <w:tcMar>
              <w:top w:w="90" w:type="dxa"/>
              <w:left w:w="120" w:type="dxa"/>
              <w:bottom w:w="90" w:type="dxa"/>
              <w:right w:w="120" w:type="dxa"/>
            </w:tcMar>
            <w:vAlign w:val="center"/>
          </w:tcPr>
          <w:p w14:paraId="0BB1B81E" w14:textId="77777777" w:rsidR="0011075F" w:rsidRDefault="008A6E17">
            <w:pPr>
              <w:spacing w:after="30" w:line="252" w:lineRule="auto"/>
            </w:pPr>
            <w:r>
              <w:rPr>
                <w:sz w:val="16"/>
              </w:rPr>
              <w:t>18. Architettura tecnica / Prestazioni e scalabilita</w:t>
            </w:r>
          </w:p>
        </w:tc>
        <w:tc>
          <w:tcPr>
            <w:tcW w:w="3515" w:type="dxa"/>
            <w:shd w:val="clear" w:color="auto" w:fill="F8F5EF"/>
            <w:tcMar>
              <w:top w:w="90" w:type="dxa"/>
              <w:left w:w="120" w:type="dxa"/>
              <w:bottom w:w="90" w:type="dxa"/>
              <w:right w:w="120" w:type="dxa"/>
            </w:tcMar>
            <w:vAlign w:val="center"/>
          </w:tcPr>
          <w:p w14:paraId="3BF10B6C" w14:textId="77777777" w:rsidR="0011075F" w:rsidRDefault="008A6E17">
            <w:pPr>
              <w:spacing w:after="30" w:line="252" w:lineRule="auto"/>
            </w:pPr>
            <w:r>
              <w:rPr>
                <w:sz w:val="16"/>
              </w:rPr>
              <w:t>10-technical/performance/performance-strategy.md</w:t>
            </w:r>
            <w:r>
              <w:rPr>
                <w:sz w:val="16"/>
              </w:rPr>
              <w:br/>
              <w:t>10-technical/performance/scalability.md</w:t>
            </w:r>
            <w:r>
              <w:rPr>
                <w:sz w:val="16"/>
              </w:rPr>
              <w:br/>
            </w:r>
            <w:r>
              <w:rPr>
                <w:sz w:val="16"/>
              </w:rPr>
              <w:t>10-technical/performance/benchmark-scenes.md</w:t>
            </w:r>
          </w:p>
        </w:tc>
        <w:tc>
          <w:tcPr>
            <w:tcW w:w="3855" w:type="dxa"/>
            <w:shd w:val="clear" w:color="auto" w:fill="F8F5EF"/>
            <w:tcMar>
              <w:top w:w="90" w:type="dxa"/>
              <w:left w:w="120" w:type="dxa"/>
              <w:bottom w:w="90" w:type="dxa"/>
              <w:right w:w="120" w:type="dxa"/>
            </w:tcMar>
            <w:vAlign w:val="center"/>
          </w:tcPr>
          <w:p w14:paraId="295014BD" w14:textId="77777777" w:rsidR="0011075F" w:rsidRDefault="008A6E17">
            <w:pPr>
              <w:spacing w:after="30" w:line="252" w:lineRule="auto"/>
            </w:pPr>
            <w:r>
              <w:rPr>
                <w:sz w:val="16"/>
              </w:rPr>
              <w:t>Incluso</w:t>
            </w:r>
          </w:p>
        </w:tc>
      </w:tr>
      <w:tr w:rsidR="0011075F" w14:paraId="7FF518F0" w14:textId="77777777">
        <w:trPr>
          <w:cantSplit/>
          <w:jc w:val="center"/>
        </w:trPr>
        <w:tc>
          <w:tcPr>
            <w:tcW w:w="1984" w:type="dxa"/>
            <w:tcMar>
              <w:top w:w="90" w:type="dxa"/>
              <w:left w:w="120" w:type="dxa"/>
              <w:bottom w:w="90" w:type="dxa"/>
              <w:right w:w="120" w:type="dxa"/>
            </w:tcMar>
            <w:vAlign w:val="center"/>
          </w:tcPr>
          <w:p w14:paraId="0D49D251" w14:textId="77777777" w:rsidR="0011075F" w:rsidRDefault="008A6E17">
            <w:pPr>
              <w:spacing w:after="30" w:line="252" w:lineRule="auto"/>
            </w:pPr>
            <w:r>
              <w:rPr>
                <w:sz w:val="16"/>
              </w:rPr>
              <w:t>18. Architettura tecnica / Strumenti per i designer</w:t>
            </w:r>
          </w:p>
        </w:tc>
        <w:tc>
          <w:tcPr>
            <w:tcW w:w="3515" w:type="dxa"/>
            <w:tcMar>
              <w:top w:w="90" w:type="dxa"/>
              <w:left w:w="120" w:type="dxa"/>
              <w:bottom w:w="90" w:type="dxa"/>
              <w:right w:w="120" w:type="dxa"/>
            </w:tcMar>
            <w:vAlign w:val="center"/>
          </w:tcPr>
          <w:p w14:paraId="64162E3D" w14:textId="77777777" w:rsidR="0011075F" w:rsidRDefault="008A6E17">
            <w:pPr>
              <w:spacing w:after="30" w:line="252" w:lineRule="auto"/>
            </w:pPr>
            <w:r>
              <w:rPr>
                <w:sz w:val="16"/>
              </w:rPr>
              <w:t>10-technical/tools/tools-strategy.md</w:t>
            </w:r>
            <w:r>
              <w:rPr>
                <w:sz w:val="16"/>
              </w:rPr>
              <w:br/>
              <w:t>10-technical/tools/designer-tool-contracts.md</w:t>
            </w:r>
          </w:p>
        </w:tc>
        <w:tc>
          <w:tcPr>
            <w:tcW w:w="3855" w:type="dxa"/>
            <w:tcMar>
              <w:top w:w="90" w:type="dxa"/>
              <w:left w:w="120" w:type="dxa"/>
              <w:bottom w:w="90" w:type="dxa"/>
              <w:right w:w="120" w:type="dxa"/>
            </w:tcMar>
            <w:vAlign w:val="center"/>
          </w:tcPr>
          <w:p w14:paraId="41F8C6F2" w14:textId="77777777" w:rsidR="0011075F" w:rsidRDefault="008A6E17">
            <w:pPr>
              <w:spacing w:after="30" w:line="252" w:lineRule="auto"/>
            </w:pPr>
            <w:r>
              <w:rPr>
                <w:sz w:val="16"/>
              </w:rPr>
              <w:t>Incluso</w:t>
            </w:r>
          </w:p>
        </w:tc>
      </w:tr>
      <w:tr w:rsidR="0011075F" w14:paraId="0AE152DD" w14:textId="77777777">
        <w:trPr>
          <w:cantSplit/>
          <w:jc w:val="center"/>
        </w:trPr>
        <w:tc>
          <w:tcPr>
            <w:tcW w:w="1984" w:type="dxa"/>
            <w:shd w:val="clear" w:color="auto" w:fill="F8F5EF"/>
            <w:tcMar>
              <w:top w:w="90" w:type="dxa"/>
              <w:left w:w="120" w:type="dxa"/>
              <w:bottom w:w="90" w:type="dxa"/>
              <w:right w:w="120" w:type="dxa"/>
            </w:tcMar>
            <w:vAlign w:val="center"/>
          </w:tcPr>
          <w:p w14:paraId="78CAA605" w14:textId="77777777" w:rsidR="0011075F" w:rsidRDefault="008A6E17">
            <w:pPr>
              <w:spacing w:after="30" w:line="252" w:lineRule="auto"/>
            </w:pPr>
            <w:r>
              <w:rPr>
                <w:sz w:val="16"/>
              </w:rPr>
              <w:t>19. Pipeline, testing e sicurezza / Pipeline di sviluppo e gestione asset</w:t>
            </w:r>
          </w:p>
        </w:tc>
        <w:tc>
          <w:tcPr>
            <w:tcW w:w="3515" w:type="dxa"/>
            <w:shd w:val="clear" w:color="auto" w:fill="F8F5EF"/>
            <w:tcMar>
              <w:top w:w="90" w:type="dxa"/>
              <w:left w:w="120" w:type="dxa"/>
              <w:bottom w:w="90" w:type="dxa"/>
              <w:right w:w="120" w:type="dxa"/>
            </w:tcMar>
            <w:vAlign w:val="center"/>
          </w:tcPr>
          <w:p w14:paraId="11501152" w14:textId="77777777" w:rsidR="0011075F" w:rsidRDefault="008A6E17">
            <w:pPr>
              <w:spacing w:after="30" w:line="252" w:lineRule="auto"/>
            </w:pPr>
            <w:r>
              <w:rPr>
                <w:sz w:val="16"/>
              </w:rPr>
              <w:t>10-technical/pipelines/pipeline-overview.md</w:t>
            </w:r>
            <w:r>
              <w:rPr>
                <w:sz w:val="16"/>
              </w:rPr>
              <w:br/>
              <w:t>10-technical/pipelines/asset-management.md</w:t>
            </w:r>
            <w:r>
              <w:rPr>
                <w:sz w:val="16"/>
              </w:rPr>
              <w:br/>
              <w:t>11-production/devops/git-workflow.md</w:t>
            </w:r>
          </w:p>
        </w:tc>
        <w:tc>
          <w:tcPr>
            <w:tcW w:w="3855" w:type="dxa"/>
            <w:shd w:val="clear" w:color="auto" w:fill="F8F5EF"/>
            <w:tcMar>
              <w:top w:w="90" w:type="dxa"/>
              <w:left w:w="120" w:type="dxa"/>
              <w:bottom w:w="90" w:type="dxa"/>
              <w:right w:w="120" w:type="dxa"/>
            </w:tcMar>
            <w:vAlign w:val="center"/>
          </w:tcPr>
          <w:p w14:paraId="47B521DF" w14:textId="77777777" w:rsidR="0011075F" w:rsidRDefault="008A6E17">
            <w:pPr>
              <w:spacing w:after="30" w:line="252" w:lineRule="auto"/>
            </w:pPr>
            <w:r>
              <w:rPr>
                <w:sz w:val="16"/>
              </w:rPr>
              <w:t>Incluso</w:t>
            </w:r>
          </w:p>
        </w:tc>
      </w:tr>
      <w:tr w:rsidR="0011075F" w14:paraId="1C98CBE7" w14:textId="77777777">
        <w:trPr>
          <w:cantSplit/>
          <w:jc w:val="center"/>
        </w:trPr>
        <w:tc>
          <w:tcPr>
            <w:tcW w:w="1984" w:type="dxa"/>
            <w:tcMar>
              <w:top w:w="90" w:type="dxa"/>
              <w:left w:w="120" w:type="dxa"/>
              <w:bottom w:w="90" w:type="dxa"/>
              <w:right w:w="120" w:type="dxa"/>
            </w:tcMar>
            <w:vAlign w:val="center"/>
          </w:tcPr>
          <w:p w14:paraId="01349C84" w14:textId="77777777" w:rsidR="0011075F" w:rsidRDefault="008A6E17">
            <w:pPr>
              <w:spacing w:after="30" w:line="252" w:lineRule="auto"/>
            </w:pPr>
            <w:r>
              <w:rPr>
                <w:sz w:val="16"/>
              </w:rPr>
              <w:t>19. Pipeline, testing e sicurezza / Git, CI, build e release</w:t>
            </w:r>
          </w:p>
        </w:tc>
        <w:tc>
          <w:tcPr>
            <w:tcW w:w="3515" w:type="dxa"/>
            <w:tcMar>
              <w:top w:w="90" w:type="dxa"/>
              <w:left w:w="120" w:type="dxa"/>
              <w:bottom w:w="90" w:type="dxa"/>
              <w:right w:w="120" w:type="dxa"/>
            </w:tcMar>
            <w:vAlign w:val="center"/>
          </w:tcPr>
          <w:p w14:paraId="5A651838" w14:textId="77777777" w:rsidR="0011075F" w:rsidRDefault="008A6E17">
            <w:pPr>
              <w:spacing w:after="30" w:line="252" w:lineRule="auto"/>
            </w:pPr>
            <w:r>
              <w:rPr>
                <w:sz w:val="16"/>
              </w:rPr>
              <w:t>11-production/devops/branching-strategy.md</w:t>
            </w:r>
            <w:r>
              <w:rPr>
                <w:sz w:val="16"/>
              </w:rPr>
              <w:br/>
              <w:t>11-production/devops/ci.md</w:t>
            </w:r>
            <w:r>
              <w:rPr>
                <w:sz w:val="16"/>
              </w:rPr>
              <w:br/>
              <w:t>11-production/devops/builds.md</w:t>
            </w:r>
            <w:r>
              <w:rPr>
                <w:sz w:val="16"/>
              </w:rPr>
              <w:br/>
              <w:t>11-production/devops/release-management.md</w:t>
            </w:r>
          </w:p>
        </w:tc>
        <w:tc>
          <w:tcPr>
            <w:tcW w:w="3855" w:type="dxa"/>
            <w:tcMar>
              <w:top w:w="90" w:type="dxa"/>
              <w:left w:w="120" w:type="dxa"/>
              <w:bottom w:w="90" w:type="dxa"/>
              <w:right w:w="120" w:type="dxa"/>
            </w:tcMar>
            <w:vAlign w:val="center"/>
          </w:tcPr>
          <w:p w14:paraId="735EF2E2" w14:textId="77777777" w:rsidR="0011075F" w:rsidRDefault="008A6E17">
            <w:pPr>
              <w:spacing w:after="30" w:line="252" w:lineRule="auto"/>
            </w:pPr>
            <w:r>
              <w:rPr>
                <w:sz w:val="16"/>
              </w:rPr>
              <w:t>Incluso</w:t>
            </w:r>
          </w:p>
        </w:tc>
      </w:tr>
      <w:tr w:rsidR="0011075F" w14:paraId="33DBEA4B" w14:textId="77777777">
        <w:trPr>
          <w:cantSplit/>
          <w:jc w:val="center"/>
        </w:trPr>
        <w:tc>
          <w:tcPr>
            <w:tcW w:w="1984" w:type="dxa"/>
            <w:shd w:val="clear" w:color="auto" w:fill="F8F5EF"/>
            <w:tcMar>
              <w:top w:w="90" w:type="dxa"/>
              <w:left w:w="120" w:type="dxa"/>
              <w:bottom w:w="90" w:type="dxa"/>
              <w:right w:w="120" w:type="dxa"/>
            </w:tcMar>
            <w:vAlign w:val="center"/>
          </w:tcPr>
          <w:p w14:paraId="2CD323E0" w14:textId="77777777" w:rsidR="0011075F" w:rsidRDefault="008A6E17">
            <w:pPr>
              <w:spacing w:after="30" w:line="252" w:lineRule="auto"/>
            </w:pPr>
            <w:r>
              <w:rPr>
                <w:sz w:val="16"/>
              </w:rPr>
              <w:t>19. Pipeline, testing e sicurezza / Testing e QA</w:t>
            </w:r>
          </w:p>
        </w:tc>
        <w:tc>
          <w:tcPr>
            <w:tcW w:w="3515" w:type="dxa"/>
            <w:shd w:val="clear" w:color="auto" w:fill="F8F5EF"/>
            <w:tcMar>
              <w:top w:w="90" w:type="dxa"/>
              <w:left w:w="120" w:type="dxa"/>
              <w:bottom w:w="90" w:type="dxa"/>
              <w:right w:w="120" w:type="dxa"/>
            </w:tcMar>
            <w:vAlign w:val="center"/>
          </w:tcPr>
          <w:p w14:paraId="3B1422BD" w14:textId="77777777" w:rsidR="0011075F" w:rsidRDefault="008A6E17">
            <w:pPr>
              <w:spacing w:after="30" w:line="252" w:lineRule="auto"/>
            </w:pPr>
            <w:r>
              <w:rPr>
                <w:sz w:val="16"/>
              </w:rPr>
              <w:t>11-production/testing/test-strategy.md</w:t>
            </w:r>
            <w:r>
              <w:rPr>
                <w:sz w:val="16"/>
              </w:rPr>
              <w:br/>
              <w:t>11-production/qa-strategy.md</w:t>
            </w:r>
            <w:r>
              <w:rPr>
                <w:sz w:val="16"/>
              </w:rPr>
              <w:br/>
              <w:t>11-production/testing/release-readiness.md</w:t>
            </w:r>
          </w:p>
        </w:tc>
        <w:tc>
          <w:tcPr>
            <w:tcW w:w="3855" w:type="dxa"/>
            <w:shd w:val="clear" w:color="auto" w:fill="F8F5EF"/>
            <w:tcMar>
              <w:top w:w="90" w:type="dxa"/>
              <w:left w:w="120" w:type="dxa"/>
              <w:bottom w:w="90" w:type="dxa"/>
              <w:right w:w="120" w:type="dxa"/>
            </w:tcMar>
            <w:vAlign w:val="center"/>
          </w:tcPr>
          <w:p w14:paraId="0E8588C0" w14:textId="77777777" w:rsidR="0011075F" w:rsidRDefault="008A6E17">
            <w:pPr>
              <w:spacing w:after="30" w:line="252" w:lineRule="auto"/>
            </w:pPr>
            <w:r>
              <w:rPr>
                <w:sz w:val="16"/>
              </w:rPr>
              <w:t>Incluso</w:t>
            </w:r>
          </w:p>
        </w:tc>
      </w:tr>
      <w:tr w:rsidR="0011075F" w14:paraId="44BB50B3" w14:textId="77777777">
        <w:trPr>
          <w:cantSplit/>
          <w:jc w:val="center"/>
        </w:trPr>
        <w:tc>
          <w:tcPr>
            <w:tcW w:w="1984" w:type="dxa"/>
            <w:tcMar>
              <w:top w:w="90" w:type="dxa"/>
              <w:left w:w="120" w:type="dxa"/>
              <w:bottom w:w="90" w:type="dxa"/>
              <w:right w:w="120" w:type="dxa"/>
            </w:tcMar>
            <w:vAlign w:val="center"/>
          </w:tcPr>
          <w:p w14:paraId="16B81019" w14:textId="77777777" w:rsidR="0011075F" w:rsidRDefault="008A6E17">
            <w:pPr>
              <w:spacing w:after="30" w:line="252" w:lineRule="auto"/>
            </w:pPr>
            <w:r>
              <w:rPr>
                <w:sz w:val="16"/>
              </w:rPr>
              <w:t>19. Pipeline, testing e sicurezza / Sicurezza, privacy e dipendenze</w:t>
            </w:r>
          </w:p>
        </w:tc>
        <w:tc>
          <w:tcPr>
            <w:tcW w:w="3515" w:type="dxa"/>
            <w:tcMar>
              <w:top w:w="90" w:type="dxa"/>
              <w:left w:w="120" w:type="dxa"/>
              <w:bottom w:w="90" w:type="dxa"/>
              <w:right w:w="120" w:type="dxa"/>
            </w:tcMar>
            <w:vAlign w:val="center"/>
          </w:tcPr>
          <w:p w14:paraId="2E4E422F" w14:textId="77777777" w:rsidR="0011075F" w:rsidRDefault="008A6E17">
            <w:pPr>
              <w:spacing w:after="30" w:line="252" w:lineRule="auto"/>
            </w:pPr>
            <w:r>
              <w:rPr>
                <w:sz w:val="16"/>
              </w:rPr>
              <w:t>10-technical/security/security-model.md</w:t>
            </w:r>
            <w:r>
              <w:rPr>
                <w:sz w:val="16"/>
              </w:rPr>
              <w:br/>
              <w:t>10-technical/security/privacy.md</w:t>
            </w:r>
            <w:r>
              <w:rPr>
                <w:sz w:val="16"/>
              </w:rPr>
              <w:br/>
            </w:r>
            <w:r>
              <w:rPr>
                <w:sz w:val="16"/>
              </w:rPr>
              <w:t>10-technical/security/dependency-security.md</w:t>
            </w:r>
          </w:p>
        </w:tc>
        <w:tc>
          <w:tcPr>
            <w:tcW w:w="3855" w:type="dxa"/>
            <w:tcMar>
              <w:top w:w="90" w:type="dxa"/>
              <w:left w:w="120" w:type="dxa"/>
              <w:bottom w:w="90" w:type="dxa"/>
              <w:right w:w="120" w:type="dxa"/>
            </w:tcMar>
            <w:vAlign w:val="center"/>
          </w:tcPr>
          <w:p w14:paraId="0B4DDA45" w14:textId="77777777" w:rsidR="0011075F" w:rsidRDefault="008A6E17">
            <w:pPr>
              <w:spacing w:after="30" w:line="252" w:lineRule="auto"/>
            </w:pPr>
            <w:r>
              <w:rPr>
                <w:sz w:val="16"/>
              </w:rPr>
              <w:t>Incluso</w:t>
            </w:r>
          </w:p>
        </w:tc>
      </w:tr>
      <w:tr w:rsidR="0011075F" w14:paraId="686EF770" w14:textId="77777777">
        <w:trPr>
          <w:cantSplit/>
          <w:jc w:val="center"/>
        </w:trPr>
        <w:tc>
          <w:tcPr>
            <w:tcW w:w="1984" w:type="dxa"/>
            <w:shd w:val="clear" w:color="auto" w:fill="F8F5EF"/>
            <w:tcMar>
              <w:top w:w="90" w:type="dxa"/>
              <w:left w:w="120" w:type="dxa"/>
              <w:bottom w:w="90" w:type="dxa"/>
              <w:right w:w="120" w:type="dxa"/>
            </w:tcMar>
            <w:vAlign w:val="center"/>
          </w:tcPr>
          <w:p w14:paraId="6113AF61" w14:textId="77777777" w:rsidR="0011075F" w:rsidRDefault="008A6E17">
            <w:pPr>
              <w:spacing w:after="30" w:line="252" w:lineRule="auto"/>
            </w:pPr>
            <w:r>
              <w:rPr>
                <w:sz w:val="16"/>
              </w:rPr>
              <w:t>20. Piano eseguibile della demo / Scope, sistemi attivi e sistemi esclusi</w:t>
            </w:r>
          </w:p>
        </w:tc>
        <w:tc>
          <w:tcPr>
            <w:tcW w:w="3515" w:type="dxa"/>
            <w:shd w:val="clear" w:color="auto" w:fill="F8F5EF"/>
            <w:tcMar>
              <w:top w:w="90" w:type="dxa"/>
              <w:left w:w="120" w:type="dxa"/>
              <w:bottom w:w="90" w:type="dxa"/>
              <w:right w:w="120" w:type="dxa"/>
            </w:tcMar>
            <w:vAlign w:val="center"/>
          </w:tcPr>
          <w:p w14:paraId="4B3BF999" w14:textId="77777777" w:rsidR="0011075F" w:rsidRDefault="008A6E17">
            <w:pPr>
              <w:spacing w:after="30" w:line="252" w:lineRule="auto"/>
            </w:pPr>
            <w:r>
              <w:rPr>
                <w:sz w:val="16"/>
              </w:rPr>
              <w:t>07-pompeii-demo/design/demo-systems-scope.md</w:t>
            </w:r>
            <w:r>
              <w:rPr>
                <w:sz w:val="16"/>
              </w:rPr>
              <w:br/>
            </w:r>
            <w:r>
              <w:rPr>
                <w:sz w:val="16"/>
              </w:rPr>
              <w:t>07-pompeii-demo/design/demo-content-scope.md</w:t>
            </w:r>
          </w:p>
        </w:tc>
        <w:tc>
          <w:tcPr>
            <w:tcW w:w="3855" w:type="dxa"/>
            <w:shd w:val="clear" w:color="auto" w:fill="F8F5EF"/>
            <w:tcMar>
              <w:top w:w="90" w:type="dxa"/>
              <w:left w:w="120" w:type="dxa"/>
              <w:bottom w:w="90" w:type="dxa"/>
              <w:right w:w="120" w:type="dxa"/>
            </w:tcMar>
            <w:vAlign w:val="center"/>
          </w:tcPr>
          <w:p w14:paraId="56E348DC" w14:textId="77777777" w:rsidR="0011075F" w:rsidRDefault="008A6E17">
            <w:pPr>
              <w:spacing w:after="30" w:line="252" w:lineRule="auto"/>
            </w:pPr>
            <w:r>
              <w:rPr>
                <w:sz w:val="16"/>
              </w:rPr>
              <w:t>Incluso</w:t>
            </w:r>
          </w:p>
        </w:tc>
      </w:tr>
      <w:tr w:rsidR="0011075F" w14:paraId="1DD19776" w14:textId="77777777">
        <w:trPr>
          <w:cantSplit/>
          <w:jc w:val="center"/>
        </w:trPr>
        <w:tc>
          <w:tcPr>
            <w:tcW w:w="1984" w:type="dxa"/>
            <w:tcMar>
              <w:top w:w="90" w:type="dxa"/>
              <w:left w:w="120" w:type="dxa"/>
              <w:bottom w:w="90" w:type="dxa"/>
              <w:right w:w="120" w:type="dxa"/>
            </w:tcMar>
            <w:vAlign w:val="center"/>
          </w:tcPr>
          <w:p w14:paraId="04176386" w14:textId="77777777" w:rsidR="0011075F" w:rsidRDefault="008A6E17">
            <w:pPr>
              <w:spacing w:after="30" w:line="252" w:lineRule="auto"/>
            </w:pPr>
            <w:r>
              <w:rPr>
                <w:sz w:val="16"/>
              </w:rPr>
              <w:t>20. Piano eseguibile della demo / Percorso del cittadino</w:t>
            </w:r>
          </w:p>
        </w:tc>
        <w:tc>
          <w:tcPr>
            <w:tcW w:w="3515" w:type="dxa"/>
            <w:tcMar>
              <w:top w:w="90" w:type="dxa"/>
              <w:left w:w="120" w:type="dxa"/>
              <w:bottom w:w="90" w:type="dxa"/>
              <w:right w:w="120" w:type="dxa"/>
            </w:tcMar>
            <w:vAlign w:val="center"/>
          </w:tcPr>
          <w:p w14:paraId="1051CB5F" w14:textId="77777777" w:rsidR="0011075F" w:rsidRDefault="008A6E17">
            <w:pPr>
              <w:spacing w:after="30" w:line="252" w:lineRule="auto"/>
            </w:pPr>
            <w:r>
              <w:rPr>
                <w:sz w:val="16"/>
              </w:rPr>
              <w:t>07-pompeii-demo/design/playable-paths.md</w:t>
            </w:r>
            <w:r>
              <w:rPr>
                <w:sz w:val="16"/>
              </w:rPr>
              <w:br/>
              <w:t>07-pompeii-demo/design/starting-characters.md</w:t>
            </w:r>
          </w:p>
        </w:tc>
        <w:tc>
          <w:tcPr>
            <w:tcW w:w="3855" w:type="dxa"/>
            <w:tcMar>
              <w:top w:w="90" w:type="dxa"/>
              <w:left w:w="120" w:type="dxa"/>
              <w:bottom w:w="90" w:type="dxa"/>
              <w:right w:w="120" w:type="dxa"/>
            </w:tcMar>
            <w:vAlign w:val="center"/>
          </w:tcPr>
          <w:p w14:paraId="2CF3BE20" w14:textId="77777777" w:rsidR="0011075F" w:rsidRDefault="008A6E17">
            <w:pPr>
              <w:spacing w:after="30" w:line="252" w:lineRule="auto"/>
            </w:pPr>
            <w:r>
              <w:rPr>
                <w:sz w:val="16"/>
              </w:rPr>
              <w:t>Incluso</w:t>
            </w:r>
          </w:p>
        </w:tc>
      </w:tr>
      <w:tr w:rsidR="0011075F" w14:paraId="3D1D8C54" w14:textId="77777777">
        <w:trPr>
          <w:cantSplit/>
          <w:jc w:val="center"/>
        </w:trPr>
        <w:tc>
          <w:tcPr>
            <w:tcW w:w="1984" w:type="dxa"/>
            <w:shd w:val="clear" w:color="auto" w:fill="F8F5EF"/>
            <w:tcMar>
              <w:top w:w="90" w:type="dxa"/>
              <w:left w:w="120" w:type="dxa"/>
              <w:bottom w:w="90" w:type="dxa"/>
              <w:right w:w="120" w:type="dxa"/>
            </w:tcMar>
            <w:vAlign w:val="center"/>
          </w:tcPr>
          <w:p w14:paraId="0CAC4870" w14:textId="77777777" w:rsidR="0011075F" w:rsidRDefault="008A6E17">
            <w:pPr>
              <w:spacing w:after="30" w:line="252" w:lineRule="auto"/>
            </w:pPr>
            <w:r>
              <w:rPr>
                <w:sz w:val="16"/>
              </w:rPr>
              <w:t>20. Piano eseguibile della demo / Percorso del liberto</w:t>
            </w:r>
          </w:p>
        </w:tc>
        <w:tc>
          <w:tcPr>
            <w:tcW w:w="3515" w:type="dxa"/>
            <w:shd w:val="clear" w:color="auto" w:fill="F8F5EF"/>
            <w:tcMar>
              <w:top w:w="90" w:type="dxa"/>
              <w:left w:w="120" w:type="dxa"/>
              <w:bottom w:w="90" w:type="dxa"/>
              <w:right w:w="120" w:type="dxa"/>
            </w:tcMar>
            <w:vAlign w:val="center"/>
          </w:tcPr>
          <w:p w14:paraId="48639780" w14:textId="77777777" w:rsidR="0011075F" w:rsidRDefault="008A6E17">
            <w:pPr>
              <w:spacing w:after="30" w:line="252" w:lineRule="auto"/>
            </w:pPr>
            <w:r>
              <w:rPr>
                <w:sz w:val="16"/>
              </w:rPr>
              <w:t>07-pompeii-demo/design/playable-paths.md</w:t>
            </w:r>
            <w:r>
              <w:rPr>
                <w:sz w:val="16"/>
              </w:rPr>
              <w:br/>
              <w:t>07-pompeii-demo/design/starting-characters.md</w:t>
            </w:r>
          </w:p>
        </w:tc>
        <w:tc>
          <w:tcPr>
            <w:tcW w:w="3855" w:type="dxa"/>
            <w:shd w:val="clear" w:color="auto" w:fill="F8F5EF"/>
            <w:tcMar>
              <w:top w:w="90" w:type="dxa"/>
              <w:left w:w="120" w:type="dxa"/>
              <w:bottom w:w="90" w:type="dxa"/>
              <w:right w:w="120" w:type="dxa"/>
            </w:tcMar>
            <w:vAlign w:val="center"/>
          </w:tcPr>
          <w:p w14:paraId="2FB7E6C9" w14:textId="77777777" w:rsidR="0011075F" w:rsidRDefault="008A6E17">
            <w:pPr>
              <w:spacing w:after="30" w:line="252" w:lineRule="auto"/>
            </w:pPr>
            <w:r>
              <w:rPr>
                <w:sz w:val="16"/>
              </w:rPr>
              <w:t>Incluso</w:t>
            </w:r>
          </w:p>
        </w:tc>
      </w:tr>
      <w:tr w:rsidR="0011075F" w14:paraId="340F5652" w14:textId="77777777">
        <w:trPr>
          <w:cantSplit/>
          <w:jc w:val="center"/>
        </w:trPr>
        <w:tc>
          <w:tcPr>
            <w:tcW w:w="1984" w:type="dxa"/>
            <w:tcMar>
              <w:top w:w="90" w:type="dxa"/>
              <w:left w:w="120" w:type="dxa"/>
              <w:bottom w:w="90" w:type="dxa"/>
              <w:right w:w="120" w:type="dxa"/>
            </w:tcMar>
            <w:vAlign w:val="center"/>
          </w:tcPr>
          <w:p w14:paraId="319D4E27" w14:textId="77777777" w:rsidR="0011075F" w:rsidRDefault="008A6E17">
            <w:pPr>
              <w:spacing w:after="30" w:line="252" w:lineRule="auto"/>
            </w:pPr>
            <w:r>
              <w:rPr>
                <w:sz w:val="16"/>
              </w:rPr>
              <w:lastRenderedPageBreak/>
              <w:t>20. Piano eseguibile della demo / Percorso della persona schiavizzata</w:t>
            </w:r>
          </w:p>
        </w:tc>
        <w:tc>
          <w:tcPr>
            <w:tcW w:w="3515" w:type="dxa"/>
            <w:tcMar>
              <w:top w:w="90" w:type="dxa"/>
              <w:left w:w="120" w:type="dxa"/>
              <w:bottom w:w="90" w:type="dxa"/>
              <w:right w:w="120" w:type="dxa"/>
            </w:tcMar>
            <w:vAlign w:val="center"/>
          </w:tcPr>
          <w:p w14:paraId="7ACC0DA0" w14:textId="77777777" w:rsidR="0011075F" w:rsidRDefault="008A6E17">
            <w:pPr>
              <w:spacing w:after="30" w:line="252" w:lineRule="auto"/>
            </w:pPr>
            <w:r>
              <w:rPr>
                <w:sz w:val="16"/>
              </w:rPr>
              <w:t>07-pompeii-demo/design/playable-paths.md</w:t>
            </w:r>
            <w:r>
              <w:rPr>
                <w:sz w:val="16"/>
              </w:rPr>
              <w:br/>
            </w:r>
            <w:r>
              <w:rPr>
                <w:sz w:val="16"/>
              </w:rPr>
              <w:t>07-pompeii-demo/design/starting-characters.md</w:t>
            </w:r>
          </w:p>
        </w:tc>
        <w:tc>
          <w:tcPr>
            <w:tcW w:w="3855" w:type="dxa"/>
            <w:tcMar>
              <w:top w:w="90" w:type="dxa"/>
              <w:left w:w="120" w:type="dxa"/>
              <w:bottom w:w="90" w:type="dxa"/>
              <w:right w:w="120" w:type="dxa"/>
            </w:tcMar>
            <w:vAlign w:val="center"/>
          </w:tcPr>
          <w:p w14:paraId="01339CB4" w14:textId="77777777" w:rsidR="0011075F" w:rsidRDefault="008A6E17">
            <w:pPr>
              <w:spacing w:after="30" w:line="252" w:lineRule="auto"/>
            </w:pPr>
            <w:r>
              <w:rPr>
                <w:sz w:val="16"/>
              </w:rPr>
              <w:t>Incluso</w:t>
            </w:r>
          </w:p>
        </w:tc>
      </w:tr>
      <w:tr w:rsidR="0011075F" w14:paraId="663A818B" w14:textId="77777777">
        <w:trPr>
          <w:cantSplit/>
          <w:jc w:val="center"/>
        </w:trPr>
        <w:tc>
          <w:tcPr>
            <w:tcW w:w="1984" w:type="dxa"/>
            <w:shd w:val="clear" w:color="auto" w:fill="F8F5EF"/>
            <w:tcMar>
              <w:top w:w="90" w:type="dxa"/>
              <w:left w:w="120" w:type="dxa"/>
              <w:bottom w:w="90" w:type="dxa"/>
              <w:right w:w="120" w:type="dxa"/>
            </w:tcMar>
            <w:vAlign w:val="center"/>
          </w:tcPr>
          <w:p w14:paraId="4B6F52B8" w14:textId="77777777" w:rsidR="0011075F" w:rsidRDefault="008A6E17">
            <w:pPr>
              <w:spacing w:after="30" w:line="252" w:lineRule="auto"/>
            </w:pPr>
            <w:r>
              <w:rPr>
                <w:sz w:val="16"/>
              </w:rPr>
              <w:t>20. Piano eseguibile della demo / Criteri di accettazione</w:t>
            </w:r>
          </w:p>
        </w:tc>
        <w:tc>
          <w:tcPr>
            <w:tcW w:w="3515" w:type="dxa"/>
            <w:shd w:val="clear" w:color="auto" w:fill="F8F5EF"/>
            <w:tcMar>
              <w:top w:w="90" w:type="dxa"/>
              <w:left w:w="120" w:type="dxa"/>
              <w:bottom w:w="90" w:type="dxa"/>
              <w:right w:w="120" w:type="dxa"/>
            </w:tcMar>
            <w:vAlign w:val="center"/>
          </w:tcPr>
          <w:p w14:paraId="08C53467" w14:textId="77777777" w:rsidR="0011075F" w:rsidRDefault="008A6E17">
            <w:pPr>
              <w:spacing w:after="30" w:line="252" w:lineRule="auto"/>
            </w:pPr>
            <w:r>
              <w:rPr>
                <w:sz w:val="16"/>
              </w:rPr>
              <w:t>07-pompeii-demo/design/demo-acceptance.md</w:t>
            </w:r>
            <w:r>
              <w:rPr>
                <w:sz w:val="16"/>
              </w:rPr>
              <w:br/>
              <w:t>11-production/roadmap-backlog/definition-of-done.md</w:t>
            </w:r>
          </w:p>
        </w:tc>
        <w:tc>
          <w:tcPr>
            <w:tcW w:w="3855" w:type="dxa"/>
            <w:shd w:val="clear" w:color="auto" w:fill="F8F5EF"/>
            <w:tcMar>
              <w:top w:w="90" w:type="dxa"/>
              <w:left w:w="120" w:type="dxa"/>
              <w:bottom w:w="90" w:type="dxa"/>
              <w:right w:w="120" w:type="dxa"/>
            </w:tcMar>
            <w:vAlign w:val="center"/>
          </w:tcPr>
          <w:p w14:paraId="1077FD3B" w14:textId="77777777" w:rsidR="0011075F" w:rsidRDefault="008A6E17">
            <w:pPr>
              <w:spacing w:after="30" w:line="252" w:lineRule="auto"/>
            </w:pPr>
            <w:r>
              <w:rPr>
                <w:sz w:val="16"/>
              </w:rPr>
              <w:t>Incluso</w:t>
            </w:r>
          </w:p>
        </w:tc>
      </w:tr>
      <w:tr w:rsidR="0011075F" w14:paraId="1AABABF3" w14:textId="77777777">
        <w:trPr>
          <w:cantSplit/>
          <w:jc w:val="center"/>
        </w:trPr>
        <w:tc>
          <w:tcPr>
            <w:tcW w:w="1984" w:type="dxa"/>
            <w:tcMar>
              <w:top w:w="90" w:type="dxa"/>
              <w:left w:w="120" w:type="dxa"/>
              <w:bottom w:w="90" w:type="dxa"/>
              <w:right w:w="120" w:type="dxa"/>
            </w:tcMar>
            <w:vAlign w:val="center"/>
          </w:tcPr>
          <w:p w14:paraId="6D88ABC7" w14:textId="77777777" w:rsidR="0011075F" w:rsidRDefault="008A6E17">
            <w:pPr>
              <w:spacing w:after="30" w:line="252" w:lineRule="auto"/>
            </w:pPr>
            <w:r>
              <w:rPr>
                <w:sz w:val="16"/>
              </w:rPr>
              <w:t xml:space="preserve">21. Roadmap, milestone e governo del </w:t>
            </w:r>
            <w:r>
              <w:rPr>
                <w:sz w:val="16"/>
              </w:rPr>
              <w:t>progetto / Roadmap</w:t>
            </w:r>
          </w:p>
        </w:tc>
        <w:tc>
          <w:tcPr>
            <w:tcW w:w="3515" w:type="dxa"/>
            <w:tcMar>
              <w:top w:w="90" w:type="dxa"/>
              <w:left w:w="120" w:type="dxa"/>
              <w:bottom w:w="90" w:type="dxa"/>
              <w:right w:w="120" w:type="dxa"/>
            </w:tcMar>
            <w:vAlign w:val="center"/>
          </w:tcPr>
          <w:p w14:paraId="2F32DBEB" w14:textId="77777777" w:rsidR="0011075F" w:rsidRDefault="008A6E17">
            <w:pPr>
              <w:spacing w:after="30" w:line="252" w:lineRule="auto"/>
            </w:pPr>
            <w:r>
              <w:rPr>
                <w:sz w:val="16"/>
              </w:rPr>
              <w:t>11-production/roadmap-backlog/product-roadmap.md</w:t>
            </w:r>
            <w:r>
              <w:rPr>
                <w:sz w:val="16"/>
              </w:rPr>
              <w:br/>
              <w:t>11-production/roadmap-backlog/documentation-roadmap.md</w:t>
            </w:r>
          </w:p>
        </w:tc>
        <w:tc>
          <w:tcPr>
            <w:tcW w:w="3855" w:type="dxa"/>
            <w:tcMar>
              <w:top w:w="90" w:type="dxa"/>
              <w:left w:w="120" w:type="dxa"/>
              <w:bottom w:w="90" w:type="dxa"/>
              <w:right w:w="120" w:type="dxa"/>
            </w:tcMar>
            <w:vAlign w:val="center"/>
          </w:tcPr>
          <w:p w14:paraId="4D2B8C21" w14:textId="77777777" w:rsidR="0011075F" w:rsidRDefault="008A6E17">
            <w:pPr>
              <w:spacing w:after="30" w:line="252" w:lineRule="auto"/>
            </w:pPr>
            <w:r>
              <w:rPr>
                <w:sz w:val="16"/>
              </w:rPr>
              <w:t>Incluso</w:t>
            </w:r>
          </w:p>
        </w:tc>
      </w:tr>
      <w:tr w:rsidR="0011075F" w14:paraId="280CE413" w14:textId="77777777">
        <w:trPr>
          <w:cantSplit/>
          <w:jc w:val="center"/>
        </w:trPr>
        <w:tc>
          <w:tcPr>
            <w:tcW w:w="1984" w:type="dxa"/>
            <w:shd w:val="clear" w:color="auto" w:fill="F8F5EF"/>
            <w:tcMar>
              <w:top w:w="90" w:type="dxa"/>
              <w:left w:w="120" w:type="dxa"/>
              <w:bottom w:w="90" w:type="dxa"/>
              <w:right w:w="120" w:type="dxa"/>
            </w:tcMar>
            <w:vAlign w:val="center"/>
          </w:tcPr>
          <w:p w14:paraId="46F05A93" w14:textId="77777777" w:rsidR="0011075F" w:rsidRDefault="008A6E17">
            <w:pPr>
              <w:spacing w:after="30" w:line="252" w:lineRule="auto"/>
            </w:pPr>
            <w:r>
              <w:rPr>
                <w:sz w:val="16"/>
              </w:rPr>
              <w:t>21. Roadmap, milestone e governo del progetto / Milestone e backlog</w:t>
            </w:r>
          </w:p>
        </w:tc>
        <w:tc>
          <w:tcPr>
            <w:tcW w:w="3515" w:type="dxa"/>
            <w:shd w:val="clear" w:color="auto" w:fill="F8F5EF"/>
            <w:tcMar>
              <w:top w:w="90" w:type="dxa"/>
              <w:left w:w="120" w:type="dxa"/>
              <w:bottom w:w="90" w:type="dxa"/>
              <w:right w:w="120" w:type="dxa"/>
            </w:tcMar>
            <w:vAlign w:val="center"/>
          </w:tcPr>
          <w:p w14:paraId="0DCF9651" w14:textId="77777777" w:rsidR="0011075F" w:rsidRDefault="008A6E17">
            <w:pPr>
              <w:spacing w:after="30" w:line="252" w:lineRule="auto"/>
            </w:pPr>
            <w:r>
              <w:rPr>
                <w:sz w:val="16"/>
              </w:rPr>
              <w:t>11-production/roadmap-backlog/milestones.md</w:t>
            </w:r>
            <w:r>
              <w:rPr>
                <w:sz w:val="16"/>
              </w:rPr>
              <w:br/>
              <w:t>11-production/roadmap-backlog/demo-backlog.md</w:t>
            </w:r>
            <w:r>
              <w:rPr>
                <w:sz w:val="16"/>
              </w:rPr>
              <w:br/>
              <w:t>11-production/roadmap-backlog/epics.md</w:t>
            </w:r>
          </w:p>
        </w:tc>
        <w:tc>
          <w:tcPr>
            <w:tcW w:w="3855" w:type="dxa"/>
            <w:shd w:val="clear" w:color="auto" w:fill="F8F5EF"/>
            <w:tcMar>
              <w:top w:w="90" w:type="dxa"/>
              <w:left w:w="120" w:type="dxa"/>
              <w:bottom w:w="90" w:type="dxa"/>
              <w:right w:w="120" w:type="dxa"/>
            </w:tcMar>
            <w:vAlign w:val="center"/>
          </w:tcPr>
          <w:p w14:paraId="6FC65DE4" w14:textId="77777777" w:rsidR="0011075F" w:rsidRDefault="008A6E17">
            <w:pPr>
              <w:spacing w:after="30" w:line="252" w:lineRule="auto"/>
            </w:pPr>
            <w:r>
              <w:rPr>
                <w:sz w:val="16"/>
              </w:rPr>
              <w:t>Incluso</w:t>
            </w:r>
          </w:p>
        </w:tc>
      </w:tr>
      <w:tr w:rsidR="0011075F" w14:paraId="50DC300A" w14:textId="77777777">
        <w:trPr>
          <w:cantSplit/>
          <w:jc w:val="center"/>
        </w:trPr>
        <w:tc>
          <w:tcPr>
            <w:tcW w:w="1984" w:type="dxa"/>
            <w:tcMar>
              <w:top w:w="90" w:type="dxa"/>
              <w:left w:w="120" w:type="dxa"/>
              <w:bottom w:w="90" w:type="dxa"/>
              <w:right w:w="120" w:type="dxa"/>
            </w:tcMar>
            <w:vAlign w:val="center"/>
          </w:tcPr>
          <w:p w14:paraId="11966447" w14:textId="77777777" w:rsidR="0011075F" w:rsidRDefault="008A6E17">
            <w:pPr>
              <w:spacing w:after="30" w:line="252" w:lineRule="auto"/>
            </w:pPr>
            <w:r>
              <w:rPr>
                <w:sz w:val="16"/>
              </w:rPr>
              <w:t>21. Roadmap, milestone e governo del progetto / Rischi</w:t>
            </w:r>
          </w:p>
        </w:tc>
        <w:tc>
          <w:tcPr>
            <w:tcW w:w="3515" w:type="dxa"/>
            <w:tcMar>
              <w:top w:w="90" w:type="dxa"/>
              <w:left w:w="120" w:type="dxa"/>
              <w:bottom w:w="90" w:type="dxa"/>
              <w:right w:w="120" w:type="dxa"/>
            </w:tcMar>
            <w:vAlign w:val="center"/>
          </w:tcPr>
          <w:p w14:paraId="5191B42F" w14:textId="77777777" w:rsidR="0011075F" w:rsidRDefault="008A6E17">
            <w:pPr>
              <w:spacing w:after="30" w:line="252" w:lineRule="auto"/>
            </w:pPr>
            <w:r>
              <w:rPr>
                <w:sz w:val="16"/>
              </w:rPr>
              <w:t>11-production/risk-register.md</w:t>
            </w:r>
          </w:p>
        </w:tc>
        <w:tc>
          <w:tcPr>
            <w:tcW w:w="3855" w:type="dxa"/>
            <w:tcMar>
              <w:top w:w="90" w:type="dxa"/>
              <w:left w:w="120" w:type="dxa"/>
              <w:bottom w:w="90" w:type="dxa"/>
              <w:right w:w="120" w:type="dxa"/>
            </w:tcMar>
            <w:vAlign w:val="center"/>
          </w:tcPr>
          <w:p w14:paraId="5DBA5859" w14:textId="77777777" w:rsidR="0011075F" w:rsidRDefault="008A6E17">
            <w:pPr>
              <w:spacing w:after="30" w:line="252" w:lineRule="auto"/>
            </w:pPr>
            <w:r>
              <w:rPr>
                <w:sz w:val="16"/>
              </w:rPr>
              <w:t>Incluso</w:t>
            </w:r>
          </w:p>
        </w:tc>
      </w:tr>
      <w:tr w:rsidR="0011075F" w14:paraId="2BB32471" w14:textId="77777777">
        <w:trPr>
          <w:cantSplit/>
          <w:jc w:val="center"/>
        </w:trPr>
        <w:tc>
          <w:tcPr>
            <w:tcW w:w="1984" w:type="dxa"/>
            <w:shd w:val="clear" w:color="auto" w:fill="F8F5EF"/>
            <w:tcMar>
              <w:top w:w="90" w:type="dxa"/>
              <w:left w:w="120" w:type="dxa"/>
              <w:bottom w:w="90" w:type="dxa"/>
              <w:right w:w="120" w:type="dxa"/>
            </w:tcMar>
            <w:vAlign w:val="center"/>
          </w:tcPr>
          <w:p w14:paraId="2A2BC414" w14:textId="77777777" w:rsidR="0011075F" w:rsidRDefault="008A6E17">
            <w:pPr>
              <w:spacing w:after="30" w:line="252" w:lineRule="auto"/>
            </w:pPr>
            <w:r>
              <w:rPr>
                <w:sz w:val="16"/>
              </w:rPr>
              <w:t>21. Roadmap, milestone e governo del progetto / Questioni aperte</w:t>
            </w:r>
          </w:p>
        </w:tc>
        <w:tc>
          <w:tcPr>
            <w:tcW w:w="3515" w:type="dxa"/>
            <w:shd w:val="clear" w:color="auto" w:fill="F8F5EF"/>
            <w:tcMar>
              <w:top w:w="90" w:type="dxa"/>
              <w:left w:w="120" w:type="dxa"/>
              <w:bottom w:w="90" w:type="dxa"/>
              <w:right w:w="120" w:type="dxa"/>
            </w:tcMar>
            <w:vAlign w:val="center"/>
          </w:tcPr>
          <w:p w14:paraId="6C0E01F0" w14:textId="77777777" w:rsidR="0011075F" w:rsidRDefault="008A6E17">
            <w:pPr>
              <w:spacing w:after="30" w:line="252" w:lineRule="auto"/>
            </w:pPr>
            <w:r>
              <w:rPr>
                <w:sz w:val="16"/>
              </w:rPr>
              <w:t>00-governance/open-questions.md</w:t>
            </w:r>
            <w:r>
              <w:rPr>
                <w:sz w:val="16"/>
              </w:rPr>
              <w:br/>
              <w:t>READY_FOR_IMPLEMENTATION.md</w:t>
            </w:r>
          </w:p>
        </w:tc>
        <w:tc>
          <w:tcPr>
            <w:tcW w:w="3855" w:type="dxa"/>
            <w:shd w:val="clear" w:color="auto" w:fill="F8F5EF"/>
            <w:tcMar>
              <w:top w:w="90" w:type="dxa"/>
              <w:left w:w="120" w:type="dxa"/>
              <w:bottom w:w="90" w:type="dxa"/>
              <w:right w:w="120" w:type="dxa"/>
            </w:tcMar>
            <w:vAlign w:val="center"/>
          </w:tcPr>
          <w:p w14:paraId="706D49BF" w14:textId="77777777" w:rsidR="0011075F" w:rsidRDefault="008A6E17">
            <w:pPr>
              <w:spacing w:after="30" w:line="252" w:lineRule="auto"/>
            </w:pPr>
            <w:r>
              <w:rPr>
                <w:sz w:val="16"/>
              </w:rPr>
              <w:t>Incluso</w:t>
            </w:r>
          </w:p>
        </w:tc>
      </w:tr>
      <w:tr w:rsidR="0011075F" w14:paraId="5DB89070" w14:textId="77777777">
        <w:trPr>
          <w:cantSplit/>
          <w:jc w:val="center"/>
        </w:trPr>
        <w:tc>
          <w:tcPr>
            <w:tcW w:w="1984" w:type="dxa"/>
            <w:tcMar>
              <w:top w:w="90" w:type="dxa"/>
              <w:left w:w="120" w:type="dxa"/>
              <w:bottom w:w="90" w:type="dxa"/>
              <w:right w:w="120" w:type="dxa"/>
            </w:tcMar>
            <w:vAlign w:val="center"/>
          </w:tcPr>
          <w:p w14:paraId="1289C6DD" w14:textId="77777777" w:rsidR="0011075F" w:rsidRDefault="008A6E17">
            <w:pPr>
              <w:spacing w:after="30" w:line="252" w:lineRule="auto"/>
            </w:pPr>
            <w:r>
              <w:rPr>
                <w:sz w:val="16"/>
              </w:rPr>
              <w:t>21. Roadmap, milestone e governo del progetto / Readiness per l'implementazione</w:t>
            </w:r>
          </w:p>
        </w:tc>
        <w:tc>
          <w:tcPr>
            <w:tcW w:w="3515" w:type="dxa"/>
            <w:tcMar>
              <w:top w:w="90" w:type="dxa"/>
              <w:left w:w="120" w:type="dxa"/>
              <w:bottom w:w="90" w:type="dxa"/>
              <w:right w:w="120" w:type="dxa"/>
            </w:tcMar>
            <w:vAlign w:val="center"/>
          </w:tcPr>
          <w:p w14:paraId="4A9ECE85" w14:textId="77777777" w:rsidR="0011075F" w:rsidRDefault="008A6E17">
            <w:pPr>
              <w:spacing w:after="30" w:line="252" w:lineRule="auto"/>
            </w:pPr>
            <w:r>
              <w:rPr>
                <w:sz w:val="16"/>
              </w:rPr>
              <w:t>READY_FOR_IMPLEMENTATION.md</w:t>
            </w:r>
            <w:r>
              <w:rPr>
                <w:sz w:val="16"/>
              </w:rPr>
              <w:br/>
              <w:t>11-production/roadmap-backlog/implementation-readiness-matrix.md</w:t>
            </w:r>
          </w:p>
        </w:tc>
        <w:tc>
          <w:tcPr>
            <w:tcW w:w="3855" w:type="dxa"/>
            <w:tcMar>
              <w:top w:w="90" w:type="dxa"/>
              <w:left w:w="120" w:type="dxa"/>
              <w:bottom w:w="90" w:type="dxa"/>
              <w:right w:w="120" w:type="dxa"/>
            </w:tcMar>
            <w:vAlign w:val="center"/>
          </w:tcPr>
          <w:p w14:paraId="4965B409" w14:textId="77777777" w:rsidR="0011075F" w:rsidRDefault="008A6E17">
            <w:pPr>
              <w:spacing w:after="30" w:line="252" w:lineRule="auto"/>
            </w:pPr>
            <w:r>
              <w:rPr>
                <w:sz w:val="16"/>
              </w:rPr>
              <w:t>Incluso</w:t>
            </w:r>
          </w:p>
        </w:tc>
      </w:tr>
      <w:tr w:rsidR="0011075F" w14:paraId="2C6910B8" w14:textId="77777777">
        <w:trPr>
          <w:cantSplit/>
          <w:jc w:val="center"/>
        </w:trPr>
        <w:tc>
          <w:tcPr>
            <w:tcW w:w="1984" w:type="dxa"/>
            <w:shd w:val="clear" w:color="auto" w:fill="F8F5EF"/>
            <w:tcMar>
              <w:top w:w="90" w:type="dxa"/>
              <w:left w:w="120" w:type="dxa"/>
              <w:bottom w:w="90" w:type="dxa"/>
              <w:right w:w="120" w:type="dxa"/>
            </w:tcMar>
            <w:vAlign w:val="center"/>
          </w:tcPr>
          <w:p w14:paraId="0C8A0A5B" w14:textId="77777777" w:rsidR="0011075F" w:rsidRDefault="008A6E17">
            <w:pPr>
              <w:spacing w:after="30" w:line="252" w:lineRule="auto"/>
            </w:pPr>
            <w:r>
              <w:rPr>
                <w:sz w:val="16"/>
              </w:rPr>
              <w:t>22. Glossario, bibliografia e appendici / Glossario essenziale</w:t>
            </w:r>
          </w:p>
        </w:tc>
        <w:tc>
          <w:tcPr>
            <w:tcW w:w="3515" w:type="dxa"/>
            <w:shd w:val="clear" w:color="auto" w:fill="F8F5EF"/>
            <w:tcMar>
              <w:top w:w="90" w:type="dxa"/>
              <w:left w:w="120" w:type="dxa"/>
              <w:bottom w:w="90" w:type="dxa"/>
              <w:right w:w="120" w:type="dxa"/>
            </w:tcMar>
            <w:vAlign w:val="center"/>
          </w:tcPr>
          <w:p w14:paraId="26BC0D97" w14:textId="77777777" w:rsidR="0011075F" w:rsidRDefault="008A6E17">
            <w:pPr>
              <w:spacing w:after="30" w:line="252" w:lineRule="auto"/>
            </w:pPr>
            <w:r>
              <w:rPr>
                <w:sz w:val="16"/>
              </w:rPr>
              <w:t>appendices/glossary.md</w:t>
            </w:r>
            <w:r>
              <w:rPr>
                <w:sz w:val="16"/>
              </w:rPr>
              <w:br/>
              <w:t>02-historical-foundation/sources/latin-italian-glossary.md</w:t>
            </w:r>
          </w:p>
        </w:tc>
        <w:tc>
          <w:tcPr>
            <w:tcW w:w="3855" w:type="dxa"/>
            <w:shd w:val="clear" w:color="auto" w:fill="F8F5EF"/>
            <w:tcMar>
              <w:top w:w="90" w:type="dxa"/>
              <w:left w:w="120" w:type="dxa"/>
              <w:bottom w:w="90" w:type="dxa"/>
              <w:right w:w="120" w:type="dxa"/>
            </w:tcMar>
            <w:vAlign w:val="center"/>
          </w:tcPr>
          <w:p w14:paraId="17622D1B" w14:textId="77777777" w:rsidR="0011075F" w:rsidRDefault="008A6E17">
            <w:pPr>
              <w:spacing w:after="30" w:line="252" w:lineRule="auto"/>
            </w:pPr>
            <w:r>
              <w:rPr>
                <w:sz w:val="16"/>
              </w:rPr>
              <w:t>Incluso</w:t>
            </w:r>
          </w:p>
        </w:tc>
      </w:tr>
      <w:tr w:rsidR="0011075F" w14:paraId="13118908" w14:textId="77777777">
        <w:trPr>
          <w:cantSplit/>
          <w:jc w:val="center"/>
        </w:trPr>
        <w:tc>
          <w:tcPr>
            <w:tcW w:w="1984" w:type="dxa"/>
            <w:tcMar>
              <w:top w:w="90" w:type="dxa"/>
              <w:left w:w="120" w:type="dxa"/>
              <w:bottom w:w="90" w:type="dxa"/>
              <w:right w:w="120" w:type="dxa"/>
            </w:tcMar>
            <w:vAlign w:val="center"/>
          </w:tcPr>
          <w:p w14:paraId="55B32741" w14:textId="77777777" w:rsidR="0011075F" w:rsidRDefault="008A6E17">
            <w:pPr>
              <w:spacing w:after="30" w:line="252" w:lineRule="auto"/>
            </w:pPr>
            <w:r>
              <w:rPr>
                <w:sz w:val="16"/>
              </w:rPr>
              <w:t>22. Glossario, bibliografia e appendici / Bibliografia essenziale</w:t>
            </w:r>
          </w:p>
        </w:tc>
        <w:tc>
          <w:tcPr>
            <w:tcW w:w="3515" w:type="dxa"/>
            <w:tcMar>
              <w:top w:w="90" w:type="dxa"/>
              <w:left w:w="120" w:type="dxa"/>
              <w:bottom w:w="90" w:type="dxa"/>
              <w:right w:w="120" w:type="dxa"/>
            </w:tcMar>
            <w:vAlign w:val="center"/>
          </w:tcPr>
          <w:p w14:paraId="54F5BC3B" w14:textId="77777777" w:rsidR="0011075F" w:rsidRDefault="008A6E17">
            <w:pPr>
              <w:spacing w:after="30" w:line="252" w:lineRule="auto"/>
            </w:pPr>
            <w:r>
              <w:rPr>
                <w:sz w:val="16"/>
              </w:rPr>
              <w:t>02-historical-foundation/sources/bibliography.md</w:t>
            </w:r>
            <w:r>
              <w:rPr>
                <w:sz w:val="16"/>
              </w:rPr>
              <w:br/>
              <w:t>02-historical-foundation/sources/primary-sources.md</w:t>
            </w:r>
            <w:r>
              <w:rPr>
                <w:sz w:val="16"/>
              </w:rPr>
              <w:br/>
              <w:t>02-historical-foundation/sources/secondary-sources.md</w:t>
            </w:r>
          </w:p>
        </w:tc>
        <w:tc>
          <w:tcPr>
            <w:tcW w:w="3855" w:type="dxa"/>
            <w:tcMar>
              <w:top w:w="90" w:type="dxa"/>
              <w:left w:w="120" w:type="dxa"/>
              <w:bottom w:w="90" w:type="dxa"/>
              <w:right w:w="120" w:type="dxa"/>
            </w:tcMar>
            <w:vAlign w:val="center"/>
          </w:tcPr>
          <w:p w14:paraId="7243188B" w14:textId="77777777" w:rsidR="0011075F" w:rsidRDefault="008A6E17">
            <w:pPr>
              <w:spacing w:after="30" w:line="252" w:lineRule="auto"/>
            </w:pPr>
            <w:r>
              <w:rPr>
                <w:sz w:val="16"/>
              </w:rPr>
              <w:t>Incluso</w:t>
            </w:r>
          </w:p>
        </w:tc>
      </w:tr>
      <w:tr w:rsidR="0011075F" w14:paraId="3AF39929" w14:textId="77777777">
        <w:trPr>
          <w:cantSplit/>
          <w:jc w:val="center"/>
        </w:trPr>
        <w:tc>
          <w:tcPr>
            <w:tcW w:w="1984" w:type="dxa"/>
            <w:shd w:val="clear" w:color="auto" w:fill="F8F5EF"/>
            <w:tcMar>
              <w:top w:w="90" w:type="dxa"/>
              <w:left w:w="120" w:type="dxa"/>
              <w:bottom w:w="90" w:type="dxa"/>
              <w:right w:w="120" w:type="dxa"/>
            </w:tcMar>
            <w:vAlign w:val="center"/>
          </w:tcPr>
          <w:p w14:paraId="22C2A730" w14:textId="77777777" w:rsidR="0011075F" w:rsidRDefault="008A6E17">
            <w:pPr>
              <w:spacing w:after="30" w:line="252" w:lineRule="auto"/>
            </w:pPr>
            <w:r>
              <w:rPr>
                <w:sz w:val="16"/>
              </w:rPr>
              <w:t>22. Glossario, bibliografia e appendici / Crediti delle immagini</w:t>
            </w:r>
          </w:p>
        </w:tc>
        <w:tc>
          <w:tcPr>
            <w:tcW w:w="3515" w:type="dxa"/>
            <w:shd w:val="clear" w:color="auto" w:fill="F8F5EF"/>
            <w:tcMar>
              <w:top w:w="90" w:type="dxa"/>
              <w:left w:w="120" w:type="dxa"/>
              <w:bottom w:w="90" w:type="dxa"/>
              <w:right w:w="120" w:type="dxa"/>
            </w:tcMar>
            <w:vAlign w:val="center"/>
          </w:tcPr>
          <w:p w14:paraId="2094A785" w14:textId="77777777" w:rsidR="0011075F" w:rsidRDefault="008A6E17">
            <w:pPr>
              <w:spacing w:after="30" w:line="252" w:lineRule="auto"/>
            </w:pPr>
            <w:r>
              <w:rPr>
                <w:sz w:val="16"/>
              </w:rPr>
              <w:t>docs/export/IMAGE_CREDITS.md</w:t>
            </w:r>
          </w:p>
        </w:tc>
        <w:tc>
          <w:tcPr>
            <w:tcW w:w="3855" w:type="dxa"/>
            <w:shd w:val="clear" w:color="auto" w:fill="F8F5EF"/>
            <w:tcMar>
              <w:top w:w="90" w:type="dxa"/>
              <w:left w:w="120" w:type="dxa"/>
              <w:bottom w:w="90" w:type="dxa"/>
              <w:right w:w="120" w:type="dxa"/>
            </w:tcMar>
            <w:vAlign w:val="center"/>
          </w:tcPr>
          <w:p w14:paraId="01EB4CF2" w14:textId="77777777" w:rsidR="0011075F" w:rsidRDefault="008A6E17">
            <w:pPr>
              <w:spacing w:after="30" w:line="252" w:lineRule="auto"/>
            </w:pPr>
            <w:r>
              <w:rPr>
                <w:sz w:val="16"/>
              </w:rPr>
              <w:t>Incluso</w:t>
            </w:r>
          </w:p>
        </w:tc>
      </w:tr>
      <w:tr w:rsidR="0011075F" w14:paraId="7CCEA32E" w14:textId="77777777">
        <w:trPr>
          <w:cantSplit/>
          <w:jc w:val="center"/>
        </w:trPr>
        <w:tc>
          <w:tcPr>
            <w:tcW w:w="1984" w:type="dxa"/>
            <w:tcMar>
              <w:top w:w="90" w:type="dxa"/>
              <w:left w:w="120" w:type="dxa"/>
              <w:bottom w:w="90" w:type="dxa"/>
              <w:right w:w="120" w:type="dxa"/>
            </w:tcMar>
            <w:vAlign w:val="center"/>
          </w:tcPr>
          <w:p w14:paraId="2E478B0C" w14:textId="77777777" w:rsidR="0011075F" w:rsidRDefault="008A6E17">
            <w:pPr>
              <w:spacing w:after="30" w:line="252" w:lineRule="auto"/>
            </w:pPr>
            <w:r>
              <w:rPr>
                <w:sz w:val="16"/>
              </w:rPr>
              <w:t>22. Glossario, bibliografia e appendici / Matrice di tracciabilita</w:t>
            </w:r>
          </w:p>
        </w:tc>
        <w:tc>
          <w:tcPr>
            <w:tcW w:w="3515" w:type="dxa"/>
            <w:tcMar>
              <w:top w:w="90" w:type="dxa"/>
              <w:left w:w="120" w:type="dxa"/>
              <w:bottom w:w="90" w:type="dxa"/>
              <w:right w:w="120" w:type="dxa"/>
            </w:tcMar>
            <w:vAlign w:val="center"/>
          </w:tcPr>
          <w:p w14:paraId="09AE0AFA" w14:textId="77777777" w:rsidR="0011075F" w:rsidRDefault="008A6E17">
            <w:pPr>
              <w:spacing w:after="30" w:line="252" w:lineRule="auto"/>
            </w:pPr>
            <w:r>
              <w:rPr>
                <w:sz w:val="16"/>
              </w:rPr>
              <w:t>00-governance/documentation-map.md</w:t>
            </w:r>
            <w:r>
              <w:rPr>
                <w:sz w:val="16"/>
              </w:rPr>
              <w:br/>
              <w:t>00-governance/system-dependency-matrix.md</w:t>
            </w:r>
          </w:p>
        </w:tc>
        <w:tc>
          <w:tcPr>
            <w:tcW w:w="3855" w:type="dxa"/>
            <w:tcMar>
              <w:top w:w="90" w:type="dxa"/>
              <w:left w:w="120" w:type="dxa"/>
              <w:bottom w:w="90" w:type="dxa"/>
              <w:right w:w="120" w:type="dxa"/>
            </w:tcMar>
            <w:vAlign w:val="center"/>
          </w:tcPr>
          <w:p w14:paraId="74E7D476" w14:textId="77777777" w:rsidR="0011075F" w:rsidRDefault="008A6E17">
            <w:pPr>
              <w:spacing w:after="30" w:line="252" w:lineRule="auto"/>
            </w:pPr>
            <w:r>
              <w:rPr>
                <w:sz w:val="16"/>
              </w:rPr>
              <w:t>Incluso</w:t>
            </w:r>
          </w:p>
        </w:tc>
      </w:tr>
      <w:tr w:rsidR="0011075F" w14:paraId="3EC11E43" w14:textId="77777777">
        <w:trPr>
          <w:cantSplit/>
          <w:jc w:val="center"/>
        </w:trPr>
        <w:tc>
          <w:tcPr>
            <w:tcW w:w="1984" w:type="dxa"/>
            <w:shd w:val="clear" w:color="auto" w:fill="F8F5EF"/>
            <w:tcMar>
              <w:top w:w="90" w:type="dxa"/>
              <w:left w:w="120" w:type="dxa"/>
              <w:bottom w:w="90" w:type="dxa"/>
              <w:right w:w="120" w:type="dxa"/>
            </w:tcMar>
            <w:vAlign w:val="center"/>
          </w:tcPr>
          <w:p w14:paraId="1E5726B5" w14:textId="77777777" w:rsidR="0011075F" w:rsidRDefault="008A6E17">
            <w:pPr>
              <w:spacing w:after="30" w:line="252" w:lineRule="auto"/>
            </w:pPr>
            <w:r>
              <w:rPr>
                <w:sz w:val="16"/>
              </w:rPr>
              <w:t>22. Glossario, bibliografia e appendici / Documenti e limiti dell'edizione</w:t>
            </w:r>
          </w:p>
        </w:tc>
        <w:tc>
          <w:tcPr>
            <w:tcW w:w="3515" w:type="dxa"/>
            <w:shd w:val="clear" w:color="auto" w:fill="F8F5EF"/>
            <w:tcMar>
              <w:top w:w="90" w:type="dxa"/>
              <w:left w:w="120" w:type="dxa"/>
              <w:bottom w:w="90" w:type="dxa"/>
              <w:right w:w="120" w:type="dxa"/>
            </w:tcMar>
            <w:vAlign w:val="center"/>
          </w:tcPr>
          <w:p w14:paraId="10749F23" w14:textId="77777777" w:rsidR="0011075F" w:rsidRDefault="008A6E17">
            <w:pPr>
              <w:spacing w:after="30" w:line="252" w:lineRule="auto"/>
            </w:pPr>
            <w:r>
              <w:rPr>
                <w:sz w:val="16"/>
              </w:rPr>
              <w:t>11-production/roadmap-backlog/documentation-roadmap.md</w:t>
            </w:r>
            <w:r>
              <w:rPr>
                <w:sz w:val="16"/>
              </w:rPr>
              <w:br/>
              <w:t>READY_FOR_IMPLEMENTATION.md</w:t>
            </w:r>
          </w:p>
        </w:tc>
        <w:tc>
          <w:tcPr>
            <w:tcW w:w="3855" w:type="dxa"/>
            <w:shd w:val="clear" w:color="auto" w:fill="F8F5EF"/>
            <w:tcMar>
              <w:top w:w="90" w:type="dxa"/>
              <w:left w:w="120" w:type="dxa"/>
              <w:bottom w:w="90" w:type="dxa"/>
              <w:right w:w="120" w:type="dxa"/>
            </w:tcMar>
            <w:vAlign w:val="center"/>
          </w:tcPr>
          <w:p w14:paraId="6509A9BA" w14:textId="77777777" w:rsidR="0011075F" w:rsidRDefault="008A6E17">
            <w:pPr>
              <w:spacing w:after="30" w:line="252" w:lineRule="auto"/>
            </w:pPr>
            <w:r>
              <w:rPr>
                <w:sz w:val="16"/>
              </w:rPr>
              <w:t>Incluso</w:t>
            </w:r>
          </w:p>
        </w:tc>
      </w:tr>
    </w:tbl>
    <w:p w14:paraId="11B2B414" w14:textId="77777777" w:rsidR="0011075F" w:rsidRDefault="0011075F"/>
    <w:p w14:paraId="0FB31E8A" w14:textId="77777777" w:rsidR="0011075F" w:rsidRDefault="008A6E17">
      <w:pPr>
        <w:pStyle w:val="Titolo1"/>
      </w:pPr>
      <w:bookmarkStart w:id="192" w:name="_Toc235457056"/>
      <w:r>
        <w:t>Appendice B - Dipendenze e impatto delle modifiche</w:t>
      </w:r>
      <w:bookmarkEnd w:id="192"/>
    </w:p>
    <w:p w14:paraId="65A73B3E" w14:textId="40CD5F85" w:rsidR="0011075F" w:rsidRDefault="008A6E17">
      <w:pPr>
        <w:pStyle w:val="Didascalia"/>
        <w:jc w:val="left"/>
      </w:pPr>
      <w:bookmarkStart w:id="193" w:name="_Toc235457103"/>
      <w:r>
        <w:t xml:space="preserve">Tabella </w:t>
      </w:r>
      <w:r>
        <w:fldChar w:fldCharType="begin"/>
      </w:r>
      <w:r>
        <w:instrText>SEQ Tabella \* ARABIC</w:instrText>
      </w:r>
      <w:r>
        <w:fldChar w:fldCharType="separate"/>
      </w:r>
      <w:r>
        <w:rPr>
          <w:noProof/>
        </w:rPr>
        <w:t>25</w:t>
      </w:r>
      <w:r>
        <w:fldChar w:fldCharType="end"/>
      </w:r>
      <w:r>
        <w:t xml:space="preserve"> - Matrice sintetica delle dipendenze</w:t>
      </w:r>
      <w:bookmarkEnd w:id="193"/>
    </w:p>
    <w:tbl>
      <w:tblPr>
        <w:tblStyle w:val="Grigliatabella"/>
        <w:tblW w:w="9354" w:type="dxa"/>
        <w:jc w:val="center"/>
        <w:tblLayout w:type="fixed"/>
        <w:tblLook w:val="04A0" w:firstRow="1" w:lastRow="0" w:firstColumn="1" w:lastColumn="0" w:noHBand="0" w:noVBand="1"/>
      </w:tblPr>
      <w:tblGrid>
        <w:gridCol w:w="1984"/>
        <w:gridCol w:w="3515"/>
        <w:gridCol w:w="3855"/>
      </w:tblGrid>
      <w:tr w:rsidR="0011075F" w14:paraId="078AB92D" w14:textId="77777777">
        <w:trPr>
          <w:cantSplit/>
          <w:tblHeader/>
          <w:jc w:val="center"/>
        </w:trPr>
        <w:tc>
          <w:tcPr>
            <w:tcW w:w="1984" w:type="dxa"/>
            <w:shd w:val="clear" w:color="auto" w:fill="8B2E2E"/>
            <w:tcMar>
              <w:top w:w="90" w:type="dxa"/>
              <w:left w:w="120" w:type="dxa"/>
              <w:bottom w:w="90" w:type="dxa"/>
              <w:right w:w="120" w:type="dxa"/>
            </w:tcMar>
            <w:vAlign w:val="center"/>
          </w:tcPr>
          <w:p w14:paraId="5B98B2AE" w14:textId="77777777" w:rsidR="0011075F" w:rsidRDefault="008A6E17">
            <w:r>
              <w:rPr>
                <w:b/>
                <w:color w:val="FFFFFF"/>
                <w:sz w:val="17"/>
              </w:rPr>
              <w:t>Sistema</w:t>
            </w:r>
          </w:p>
        </w:tc>
        <w:tc>
          <w:tcPr>
            <w:tcW w:w="3515" w:type="dxa"/>
            <w:shd w:val="clear" w:color="auto" w:fill="8B2E2E"/>
            <w:tcMar>
              <w:top w:w="90" w:type="dxa"/>
              <w:left w:w="120" w:type="dxa"/>
              <w:bottom w:w="90" w:type="dxa"/>
              <w:right w:w="120" w:type="dxa"/>
            </w:tcMar>
            <w:vAlign w:val="center"/>
          </w:tcPr>
          <w:p w14:paraId="0C0BB267" w14:textId="77777777" w:rsidR="0011075F" w:rsidRDefault="008A6E17">
            <w:r>
              <w:rPr>
                <w:b/>
                <w:color w:val="FFFFFF"/>
                <w:sz w:val="17"/>
              </w:rPr>
              <w:t>Dipende da</w:t>
            </w:r>
          </w:p>
        </w:tc>
        <w:tc>
          <w:tcPr>
            <w:tcW w:w="3855" w:type="dxa"/>
            <w:shd w:val="clear" w:color="auto" w:fill="8B2E2E"/>
            <w:tcMar>
              <w:top w:w="90" w:type="dxa"/>
              <w:left w:w="120" w:type="dxa"/>
              <w:bottom w:w="90" w:type="dxa"/>
              <w:right w:w="120" w:type="dxa"/>
            </w:tcMar>
            <w:vAlign w:val="center"/>
          </w:tcPr>
          <w:p w14:paraId="37C7D031" w14:textId="77777777" w:rsidR="0011075F" w:rsidRDefault="008A6E17">
            <w:r>
              <w:rPr>
                <w:b/>
                <w:color w:val="FFFFFF"/>
                <w:sz w:val="17"/>
              </w:rPr>
              <w:t xml:space="preserve">Documenti da </w:t>
            </w:r>
            <w:r>
              <w:rPr>
                <w:b/>
                <w:color w:val="FFFFFF"/>
                <w:sz w:val="17"/>
              </w:rPr>
              <w:t>aggiornare</w:t>
            </w:r>
          </w:p>
        </w:tc>
      </w:tr>
      <w:tr w:rsidR="0011075F" w14:paraId="160650E5" w14:textId="77777777">
        <w:trPr>
          <w:cantSplit/>
          <w:jc w:val="center"/>
        </w:trPr>
        <w:tc>
          <w:tcPr>
            <w:tcW w:w="1984" w:type="dxa"/>
            <w:tcMar>
              <w:top w:w="90" w:type="dxa"/>
              <w:left w:w="120" w:type="dxa"/>
              <w:bottom w:w="90" w:type="dxa"/>
              <w:right w:w="120" w:type="dxa"/>
            </w:tcMar>
            <w:vAlign w:val="center"/>
          </w:tcPr>
          <w:p w14:paraId="6FEEB0DC" w14:textId="77777777" w:rsidR="0011075F" w:rsidRDefault="008A6E17">
            <w:pPr>
              <w:spacing w:after="30" w:line="252" w:lineRule="auto"/>
            </w:pPr>
            <w:r>
              <w:rPr>
                <w:sz w:val="16"/>
              </w:rPr>
              <w:lastRenderedPageBreak/>
              <w:t>Tempo e calendario</w:t>
            </w:r>
          </w:p>
        </w:tc>
        <w:tc>
          <w:tcPr>
            <w:tcW w:w="3515" w:type="dxa"/>
            <w:tcMar>
              <w:top w:w="90" w:type="dxa"/>
              <w:left w:w="120" w:type="dxa"/>
              <w:bottom w:w="90" w:type="dxa"/>
              <w:right w:w="120" w:type="dxa"/>
            </w:tcMar>
            <w:vAlign w:val="center"/>
          </w:tcPr>
          <w:p w14:paraId="3303ECFF" w14:textId="77777777" w:rsidR="0011075F" w:rsidRDefault="008A6E17">
            <w:pPr>
              <w:spacing w:after="30" w:line="252" w:lineRule="auto"/>
            </w:pPr>
            <w:r>
              <w:rPr>
                <w:sz w:val="16"/>
              </w:rPr>
              <w:t>Eventi, routine, religione, save</w:t>
            </w:r>
          </w:p>
        </w:tc>
        <w:tc>
          <w:tcPr>
            <w:tcW w:w="3855" w:type="dxa"/>
            <w:tcMar>
              <w:top w:w="90" w:type="dxa"/>
              <w:left w:w="120" w:type="dxa"/>
              <w:bottom w:w="90" w:type="dxa"/>
              <w:right w:w="120" w:type="dxa"/>
            </w:tcMar>
            <w:vAlign w:val="center"/>
          </w:tcPr>
          <w:p w14:paraId="38A7BCE4" w14:textId="77777777" w:rsidR="0011075F" w:rsidRDefault="008A6E17">
            <w:pPr>
              <w:spacing w:after="30" w:line="252" w:lineRule="auto"/>
            </w:pPr>
            <w:r>
              <w:rPr>
                <w:sz w:val="16"/>
              </w:rPr>
              <w:t>World, simulation, demo, technical</w:t>
            </w:r>
          </w:p>
        </w:tc>
      </w:tr>
      <w:tr w:rsidR="0011075F" w14:paraId="2CB37D69" w14:textId="77777777">
        <w:trPr>
          <w:cantSplit/>
          <w:jc w:val="center"/>
        </w:trPr>
        <w:tc>
          <w:tcPr>
            <w:tcW w:w="1984" w:type="dxa"/>
            <w:shd w:val="clear" w:color="auto" w:fill="F8F5EF"/>
            <w:tcMar>
              <w:top w:w="90" w:type="dxa"/>
              <w:left w:w="120" w:type="dxa"/>
              <w:bottom w:w="90" w:type="dxa"/>
              <w:right w:w="120" w:type="dxa"/>
            </w:tcMar>
            <w:vAlign w:val="center"/>
          </w:tcPr>
          <w:p w14:paraId="0B5A2169" w14:textId="77777777" w:rsidR="0011075F" w:rsidRDefault="008A6E17">
            <w:pPr>
              <w:spacing w:after="30" w:line="252" w:lineRule="auto"/>
            </w:pPr>
            <w:r>
              <w:rPr>
                <w:sz w:val="16"/>
              </w:rPr>
              <w:t>NPC e conoscenza</w:t>
            </w:r>
          </w:p>
        </w:tc>
        <w:tc>
          <w:tcPr>
            <w:tcW w:w="3515" w:type="dxa"/>
            <w:shd w:val="clear" w:color="auto" w:fill="F8F5EF"/>
            <w:tcMar>
              <w:top w:w="90" w:type="dxa"/>
              <w:left w:w="120" w:type="dxa"/>
              <w:bottom w:w="90" w:type="dxa"/>
              <w:right w:w="120" w:type="dxa"/>
            </w:tcMar>
            <w:vAlign w:val="center"/>
          </w:tcPr>
          <w:p w14:paraId="1BC05FCF" w14:textId="77777777" w:rsidR="0011075F" w:rsidRDefault="008A6E17">
            <w:pPr>
              <w:spacing w:after="30" w:line="252" w:lineRule="auto"/>
            </w:pPr>
            <w:r>
              <w:rPr>
                <w:sz w:val="16"/>
              </w:rPr>
              <w:t>Identita, tempo, mondo</w:t>
            </w:r>
          </w:p>
        </w:tc>
        <w:tc>
          <w:tcPr>
            <w:tcW w:w="3855" w:type="dxa"/>
            <w:shd w:val="clear" w:color="auto" w:fill="F8F5EF"/>
            <w:tcMar>
              <w:top w:w="90" w:type="dxa"/>
              <w:left w:w="120" w:type="dxa"/>
              <w:bottom w:w="90" w:type="dxa"/>
              <w:right w:w="120" w:type="dxa"/>
            </w:tcMar>
            <w:vAlign w:val="center"/>
          </w:tcPr>
          <w:p w14:paraId="3E28578C" w14:textId="77777777" w:rsidR="0011075F" w:rsidRDefault="008A6E17">
            <w:pPr>
              <w:spacing w:after="30" w:line="252" w:lineRule="auto"/>
            </w:pPr>
            <w:r>
              <w:rPr>
                <w:sz w:val="16"/>
              </w:rPr>
              <w:t>AI, relazioni, crimine, contenuti, save</w:t>
            </w:r>
          </w:p>
        </w:tc>
      </w:tr>
      <w:tr w:rsidR="0011075F" w14:paraId="259D795D" w14:textId="77777777">
        <w:trPr>
          <w:cantSplit/>
          <w:jc w:val="center"/>
        </w:trPr>
        <w:tc>
          <w:tcPr>
            <w:tcW w:w="1984" w:type="dxa"/>
            <w:tcMar>
              <w:top w:w="90" w:type="dxa"/>
              <w:left w:w="120" w:type="dxa"/>
              <w:bottom w:w="90" w:type="dxa"/>
              <w:right w:w="120" w:type="dxa"/>
            </w:tcMar>
            <w:vAlign w:val="center"/>
          </w:tcPr>
          <w:p w14:paraId="7CDF0007" w14:textId="77777777" w:rsidR="0011075F" w:rsidRDefault="008A6E17">
            <w:pPr>
              <w:spacing w:after="30" w:line="252" w:lineRule="auto"/>
            </w:pPr>
            <w:r>
              <w:rPr>
                <w:sz w:val="16"/>
              </w:rPr>
              <w:t>Economia e proprieta</w:t>
            </w:r>
          </w:p>
        </w:tc>
        <w:tc>
          <w:tcPr>
            <w:tcW w:w="3515" w:type="dxa"/>
            <w:tcMar>
              <w:top w:w="90" w:type="dxa"/>
              <w:left w:w="120" w:type="dxa"/>
              <w:bottom w:w="90" w:type="dxa"/>
              <w:right w:w="120" w:type="dxa"/>
            </w:tcMar>
            <w:vAlign w:val="center"/>
          </w:tcPr>
          <w:p w14:paraId="12111969" w14:textId="77777777" w:rsidR="0011075F" w:rsidRDefault="008A6E17">
            <w:pPr>
              <w:spacing w:after="30" w:line="252" w:lineRule="auto"/>
            </w:pPr>
            <w:r>
              <w:rPr>
                <w:sz w:val="16"/>
              </w:rPr>
              <w:t>Mondo, lavoro, inventario</w:t>
            </w:r>
          </w:p>
        </w:tc>
        <w:tc>
          <w:tcPr>
            <w:tcW w:w="3855" w:type="dxa"/>
            <w:tcMar>
              <w:top w:w="90" w:type="dxa"/>
              <w:left w:w="120" w:type="dxa"/>
              <w:bottom w:w="90" w:type="dxa"/>
              <w:right w:w="120" w:type="dxa"/>
            </w:tcMar>
            <w:vAlign w:val="center"/>
          </w:tcPr>
          <w:p w14:paraId="35089734" w14:textId="77777777" w:rsidR="0011075F" w:rsidRDefault="008A6E17">
            <w:pPr>
              <w:spacing w:after="30" w:line="252" w:lineRule="auto"/>
            </w:pPr>
            <w:r>
              <w:rPr>
                <w:sz w:val="16"/>
              </w:rPr>
              <w:t>Filiere, quest, UI, save</w:t>
            </w:r>
          </w:p>
        </w:tc>
      </w:tr>
      <w:tr w:rsidR="0011075F" w14:paraId="5DC65113" w14:textId="77777777">
        <w:trPr>
          <w:cantSplit/>
          <w:jc w:val="center"/>
        </w:trPr>
        <w:tc>
          <w:tcPr>
            <w:tcW w:w="1984" w:type="dxa"/>
            <w:shd w:val="clear" w:color="auto" w:fill="F8F5EF"/>
            <w:tcMar>
              <w:top w:w="90" w:type="dxa"/>
              <w:left w:w="120" w:type="dxa"/>
              <w:bottom w:w="90" w:type="dxa"/>
              <w:right w:w="120" w:type="dxa"/>
            </w:tcMar>
            <w:vAlign w:val="center"/>
          </w:tcPr>
          <w:p w14:paraId="2545A59A" w14:textId="77777777" w:rsidR="0011075F" w:rsidRDefault="008A6E17">
            <w:pPr>
              <w:spacing w:after="30" w:line="252" w:lineRule="auto"/>
            </w:pPr>
            <w:r>
              <w:rPr>
                <w:sz w:val="16"/>
              </w:rPr>
              <w:t>Famiglia e status</w:t>
            </w:r>
          </w:p>
        </w:tc>
        <w:tc>
          <w:tcPr>
            <w:tcW w:w="3515" w:type="dxa"/>
            <w:shd w:val="clear" w:color="auto" w:fill="F8F5EF"/>
            <w:tcMar>
              <w:top w:w="90" w:type="dxa"/>
              <w:left w:w="120" w:type="dxa"/>
              <w:bottom w:w="90" w:type="dxa"/>
              <w:right w:w="120" w:type="dxa"/>
            </w:tcMar>
            <w:vAlign w:val="center"/>
          </w:tcPr>
          <w:p w14:paraId="7BEEBCFD" w14:textId="77777777" w:rsidR="0011075F" w:rsidRDefault="008A6E17">
            <w:pPr>
              <w:spacing w:after="30" w:line="252" w:lineRule="auto"/>
            </w:pPr>
            <w:r>
              <w:rPr>
                <w:sz w:val="16"/>
              </w:rPr>
              <w:t>Persona, diritto, proprieta</w:t>
            </w:r>
          </w:p>
        </w:tc>
        <w:tc>
          <w:tcPr>
            <w:tcW w:w="3855" w:type="dxa"/>
            <w:shd w:val="clear" w:color="auto" w:fill="F8F5EF"/>
            <w:tcMar>
              <w:top w:w="90" w:type="dxa"/>
              <w:left w:w="120" w:type="dxa"/>
              <w:bottom w:w="90" w:type="dxa"/>
              <w:right w:w="120" w:type="dxa"/>
            </w:tcMar>
            <w:vAlign w:val="center"/>
          </w:tcPr>
          <w:p w14:paraId="10D53105" w14:textId="77777777" w:rsidR="0011075F" w:rsidRDefault="008A6E17">
            <w:pPr>
              <w:spacing w:after="30" w:line="252" w:lineRule="auto"/>
            </w:pPr>
            <w:r>
              <w:rPr>
                <w:sz w:val="16"/>
              </w:rPr>
              <w:t>Successione, politica, lavoro, save</w:t>
            </w:r>
          </w:p>
        </w:tc>
      </w:tr>
      <w:tr w:rsidR="0011075F" w14:paraId="76A96B95" w14:textId="77777777">
        <w:trPr>
          <w:cantSplit/>
          <w:jc w:val="center"/>
        </w:trPr>
        <w:tc>
          <w:tcPr>
            <w:tcW w:w="1984" w:type="dxa"/>
            <w:tcMar>
              <w:top w:w="90" w:type="dxa"/>
              <w:left w:w="120" w:type="dxa"/>
              <w:bottom w:w="90" w:type="dxa"/>
              <w:right w:w="120" w:type="dxa"/>
            </w:tcMar>
            <w:vAlign w:val="center"/>
          </w:tcPr>
          <w:p w14:paraId="1C2131F4" w14:textId="77777777" w:rsidR="0011075F" w:rsidRDefault="008A6E17">
            <w:pPr>
              <w:spacing w:after="30" w:line="252" w:lineRule="auto"/>
            </w:pPr>
            <w:r>
              <w:rPr>
                <w:sz w:val="16"/>
              </w:rPr>
              <w:t>Eventi e missioni</w:t>
            </w:r>
          </w:p>
        </w:tc>
        <w:tc>
          <w:tcPr>
            <w:tcW w:w="3515" w:type="dxa"/>
            <w:tcMar>
              <w:top w:w="90" w:type="dxa"/>
              <w:left w:w="120" w:type="dxa"/>
              <w:bottom w:w="90" w:type="dxa"/>
              <w:right w:w="120" w:type="dxa"/>
            </w:tcMar>
            <w:vAlign w:val="center"/>
          </w:tcPr>
          <w:p w14:paraId="40860E45" w14:textId="77777777" w:rsidR="0011075F" w:rsidRDefault="008A6E17">
            <w:pPr>
              <w:spacing w:after="30" w:line="252" w:lineRule="auto"/>
            </w:pPr>
            <w:r>
              <w:rPr>
                <w:sz w:val="16"/>
              </w:rPr>
              <w:t>Tutti i domini produttori</w:t>
            </w:r>
          </w:p>
        </w:tc>
        <w:tc>
          <w:tcPr>
            <w:tcW w:w="3855" w:type="dxa"/>
            <w:tcMar>
              <w:top w:w="90" w:type="dxa"/>
              <w:left w:w="120" w:type="dxa"/>
              <w:bottom w:w="90" w:type="dxa"/>
              <w:right w:w="120" w:type="dxa"/>
            </w:tcMar>
            <w:vAlign w:val="center"/>
          </w:tcPr>
          <w:p w14:paraId="71DE427B" w14:textId="77777777" w:rsidR="0011075F" w:rsidRDefault="008A6E17">
            <w:pPr>
              <w:spacing w:after="30" w:line="252" w:lineRule="auto"/>
            </w:pPr>
            <w:r>
              <w:rPr>
                <w:sz w:val="16"/>
              </w:rPr>
              <w:t>Narrativa, UI/audio, ledger, test</w:t>
            </w:r>
          </w:p>
        </w:tc>
      </w:tr>
      <w:tr w:rsidR="0011075F" w14:paraId="5FE74866" w14:textId="77777777">
        <w:trPr>
          <w:cantSplit/>
          <w:jc w:val="center"/>
        </w:trPr>
        <w:tc>
          <w:tcPr>
            <w:tcW w:w="1984" w:type="dxa"/>
            <w:shd w:val="clear" w:color="auto" w:fill="F8F5EF"/>
            <w:tcMar>
              <w:top w:w="90" w:type="dxa"/>
              <w:left w:w="120" w:type="dxa"/>
              <w:bottom w:w="90" w:type="dxa"/>
              <w:right w:w="120" w:type="dxa"/>
            </w:tcMar>
            <w:vAlign w:val="center"/>
          </w:tcPr>
          <w:p w14:paraId="5C91198E" w14:textId="77777777" w:rsidR="0011075F" w:rsidRDefault="008A6E17">
            <w:pPr>
              <w:spacing w:after="30" w:line="252" w:lineRule="auto"/>
            </w:pPr>
            <w:r>
              <w:rPr>
                <w:sz w:val="16"/>
              </w:rPr>
              <w:t>Tecnologia e dati</w:t>
            </w:r>
          </w:p>
        </w:tc>
        <w:tc>
          <w:tcPr>
            <w:tcW w:w="3515" w:type="dxa"/>
            <w:shd w:val="clear" w:color="auto" w:fill="F8F5EF"/>
            <w:tcMar>
              <w:top w:w="90" w:type="dxa"/>
              <w:left w:w="120" w:type="dxa"/>
              <w:bottom w:w="90" w:type="dxa"/>
              <w:right w:w="120" w:type="dxa"/>
            </w:tcMar>
            <w:vAlign w:val="center"/>
          </w:tcPr>
          <w:p w14:paraId="458E421D" w14:textId="77777777" w:rsidR="0011075F" w:rsidRDefault="008A6E17">
            <w:pPr>
              <w:spacing w:after="30" w:line="252" w:lineRule="auto"/>
            </w:pPr>
            <w:r>
              <w:rPr>
                <w:sz w:val="16"/>
              </w:rPr>
              <w:t>Specifiche S4 e budget</w:t>
            </w:r>
          </w:p>
        </w:tc>
        <w:tc>
          <w:tcPr>
            <w:tcW w:w="3855" w:type="dxa"/>
            <w:shd w:val="clear" w:color="auto" w:fill="F8F5EF"/>
            <w:tcMar>
              <w:top w:w="90" w:type="dxa"/>
              <w:left w:w="120" w:type="dxa"/>
              <w:bottom w:w="90" w:type="dxa"/>
              <w:right w:w="120" w:type="dxa"/>
            </w:tcMar>
            <w:vAlign w:val="center"/>
          </w:tcPr>
          <w:p w14:paraId="7D8B3117" w14:textId="77777777" w:rsidR="0011075F" w:rsidRDefault="008A6E17">
            <w:pPr>
              <w:spacing w:after="30" w:line="252" w:lineRule="auto"/>
            </w:pPr>
            <w:r>
              <w:rPr>
                <w:sz w:val="16"/>
              </w:rPr>
              <w:t>ADR, schema, pipeline, test, readiness</w:t>
            </w:r>
          </w:p>
        </w:tc>
      </w:tr>
    </w:tbl>
    <w:p w14:paraId="46D1536F" w14:textId="77777777" w:rsidR="0011075F" w:rsidRDefault="0011075F"/>
    <w:p w14:paraId="677AB61E" w14:textId="77777777" w:rsidR="0011075F" w:rsidRDefault="008A6E17">
      <w:pPr>
        <w:pStyle w:val="Titolo1"/>
      </w:pPr>
      <w:bookmarkStart w:id="194" w:name="_Toc235457057"/>
      <w:r>
        <w:t>Appendice C - Nota sui limiti</w:t>
      </w:r>
      <w:bookmarkEnd w:id="194"/>
    </w:p>
    <w:p w14:paraId="69A99335" w14:textId="77777777" w:rsidR="0011075F" w:rsidRDefault="008A6E17">
      <w:r>
        <w:t>Questa edizione non chiude decisioni aperte, non promuove automaticamente sistemi a S4 e non autorizza l'implementazione. Mappe e schemi progettuali sono etichettati secondo la loro natura; le immagini esterne non vengono usate come prova oltre i limiti dichiarati nei crediti.</w:t>
      </w:r>
    </w:p>
    <w:sectPr w:rsidR="0011075F" w:rsidSect="00034616">
      <w:headerReference w:type="default" r:id="rId29"/>
      <w:footerReference w:type="default" r:id="rId30"/>
      <w:pgSz w:w="11906" w:h="16838"/>
      <w:pgMar w:top="1247" w:right="1219" w:bottom="1134" w:left="1332"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C1030" w14:textId="77777777" w:rsidR="008A6E17" w:rsidRDefault="008A6E17">
      <w:pPr>
        <w:spacing w:after="0" w:line="240" w:lineRule="auto"/>
      </w:pPr>
      <w:r>
        <w:separator/>
      </w:r>
    </w:p>
  </w:endnote>
  <w:endnote w:type="continuationSeparator" w:id="0">
    <w:p w14:paraId="76126E29" w14:textId="77777777" w:rsidR="008A6E17" w:rsidRDefault="008A6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95388" w14:textId="77777777" w:rsidR="0011075F" w:rsidRDefault="008A6E17">
    <w:pPr>
      <w:pStyle w:val="Pidipagina"/>
      <w:jc w:val="center"/>
    </w:pPr>
    <w:r>
      <w:rPr>
        <w:color w:val="687078"/>
        <w:sz w:val="17"/>
      </w:rPr>
      <w:t xml:space="preserve">Roma Aeterna  -  </w:t>
    </w:r>
    <w:r>
      <w:fldChar w:fldCharType="begin"/>
    </w:r>
    <w:r>
      <w:instrText>PAGE</w:instrText>
    </w:r>
    <w:r>
      <w:fldChar w:fldCharType="separate"/>
    </w:r>
    <w:r>
      <w:t>1</w:t>
    </w:r>
    <w:r>
      <w:fldChar w:fldCharType="end"/>
    </w:r>
    <w:r>
      <w:rPr>
        <w:color w:val="687078"/>
        <w:sz w:val="17"/>
      </w:rPr>
      <w:t xml:space="preserve">  /  documento editoriale; Markdown canonici nel repository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52B7C" w14:textId="77777777" w:rsidR="008A6E17" w:rsidRDefault="008A6E17">
      <w:pPr>
        <w:spacing w:after="0" w:line="240" w:lineRule="auto"/>
      </w:pPr>
      <w:r>
        <w:separator/>
      </w:r>
    </w:p>
  </w:footnote>
  <w:footnote w:type="continuationSeparator" w:id="0">
    <w:p w14:paraId="6BFD14D3" w14:textId="77777777" w:rsidR="008A6E17" w:rsidRDefault="008A6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37CEE" w14:textId="77777777" w:rsidR="0011075F" w:rsidRDefault="008A6E17">
    <w:pPr>
      <w:pStyle w:val="Intestazione"/>
      <w:pBdr>
        <w:bottom w:val="single" w:sz="6" w:space="0" w:color="B98228"/>
      </w:pBdr>
      <w:jc w:val="right"/>
    </w:pPr>
    <w:r>
      <w:rPr>
        <w:color w:val="687078"/>
        <w:sz w:val="17"/>
      </w:rPr>
      <w:t>ROMA AETERNA  |  GAME BIBLE EDITORIALE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77585346">
    <w:abstractNumId w:val="8"/>
  </w:num>
  <w:num w:numId="2" w16cid:durableId="843476188">
    <w:abstractNumId w:val="6"/>
  </w:num>
  <w:num w:numId="3" w16cid:durableId="1529492266">
    <w:abstractNumId w:val="5"/>
  </w:num>
  <w:num w:numId="4" w16cid:durableId="1594898804">
    <w:abstractNumId w:val="4"/>
  </w:num>
  <w:num w:numId="5" w16cid:durableId="745304112">
    <w:abstractNumId w:val="7"/>
  </w:num>
  <w:num w:numId="6" w16cid:durableId="1136332800">
    <w:abstractNumId w:val="3"/>
  </w:num>
  <w:num w:numId="7" w16cid:durableId="888876411">
    <w:abstractNumId w:val="2"/>
  </w:num>
  <w:num w:numId="8" w16cid:durableId="667102031">
    <w:abstractNumId w:val="1"/>
  </w:num>
  <w:num w:numId="9" w16cid:durableId="133812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BA"/>
    <w:rsid w:val="00034616"/>
    <w:rsid w:val="0006063C"/>
    <w:rsid w:val="0011075F"/>
    <w:rsid w:val="0015074B"/>
    <w:rsid w:val="0029639D"/>
    <w:rsid w:val="00326F90"/>
    <w:rsid w:val="008A6E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E26FF"/>
  <w14:defaultImageDpi w14:val="300"/>
  <w15:docId w15:val="{5EDB559E-C495-4756-8608-9FB51195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40" w:line="293" w:lineRule="auto"/>
      <w:jc w:val="both"/>
    </w:pPr>
    <w:rPr>
      <w:rFonts w:ascii="Calibri" w:hAnsi="Calibri"/>
      <w:color w:val="263238"/>
      <w:sz w:val="21"/>
    </w:rPr>
  </w:style>
  <w:style w:type="paragraph" w:styleId="Titolo1">
    <w:name w:val="heading 1"/>
    <w:basedOn w:val="Normale"/>
    <w:next w:val="Normale"/>
    <w:link w:val="Titolo1Carattere"/>
    <w:uiPriority w:val="9"/>
    <w:qFormat/>
    <w:rsid w:val="00FC693F"/>
    <w:pPr>
      <w:keepNext/>
      <w:keepLines/>
      <w:spacing w:before="360" w:after="180"/>
      <w:outlineLvl w:val="0"/>
    </w:pPr>
    <w:rPr>
      <w:rFonts w:asciiTheme="majorHAnsi" w:eastAsiaTheme="majorEastAsia" w:hAnsiTheme="majorHAnsi" w:cstheme="majorBidi"/>
      <w:b/>
      <w:bCs/>
      <w:color w:val="8B2E2E"/>
      <w:sz w:val="38"/>
      <w:szCs w:val="28"/>
    </w:rPr>
  </w:style>
  <w:style w:type="paragraph" w:styleId="Titolo2">
    <w:name w:val="heading 2"/>
    <w:basedOn w:val="Normale"/>
    <w:next w:val="Normale"/>
    <w:link w:val="Titolo2Carattere"/>
    <w:uiPriority w:val="9"/>
    <w:unhideWhenUsed/>
    <w:qFormat/>
    <w:rsid w:val="00FC693F"/>
    <w:pPr>
      <w:keepNext/>
      <w:keepLines/>
      <w:spacing w:before="280" w:after="120"/>
      <w:outlineLvl w:val="1"/>
    </w:pPr>
    <w:rPr>
      <w:rFonts w:asciiTheme="majorHAnsi" w:eastAsiaTheme="majorEastAsia" w:hAnsiTheme="majorHAnsi" w:cstheme="majorBidi"/>
      <w:b/>
      <w:bCs/>
      <w:color w:val="315B6D"/>
      <w:sz w:val="28"/>
      <w:szCs w:val="26"/>
    </w:rPr>
  </w:style>
  <w:style w:type="paragraph" w:styleId="Titolo3">
    <w:name w:val="heading 3"/>
    <w:basedOn w:val="Normale"/>
    <w:next w:val="Normale"/>
    <w:link w:val="Titolo3Carattere"/>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8B2E2E"/>
      <w:spacing w:val="5"/>
      <w:kern w:val="28"/>
      <w:sz w:val="6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keepNext/>
      <w:numPr>
        <w:ilvl w:val="1"/>
      </w:numPr>
      <w:spacing w:after="240"/>
    </w:pPr>
    <w:rPr>
      <w:rFonts w:asciiTheme="majorHAnsi" w:eastAsiaTheme="majorEastAsia" w:hAnsiTheme="majorHAnsi" w:cstheme="majorBidi"/>
      <w:i/>
      <w:iCs/>
      <w:color w:val="315B6D"/>
      <w:spacing w:val="15"/>
      <w:sz w:val="30"/>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before="60" w:after="160" w:line="240" w:lineRule="auto"/>
    </w:pPr>
    <w:rPr>
      <w:b/>
      <w:bCs/>
      <w:i/>
      <w:color w:val="687078"/>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th">
    <w:name w:val="Source Path"/>
    <w:basedOn w:val="Normale"/>
    <w:pPr>
      <w:spacing w:after="100"/>
      <w:ind w:left="198"/>
    </w:pPr>
    <w:rPr>
      <w:rFonts w:ascii="Consolas" w:hAnsi="Consolas"/>
      <w:color w:val="687078"/>
      <w:sz w:val="16"/>
    </w:rPr>
  </w:style>
  <w:style w:type="paragraph" w:styleId="Sommario1">
    <w:name w:val="toc 1"/>
    <w:basedOn w:val="Normale"/>
    <w:next w:val="Normale"/>
    <w:autoRedefine/>
    <w:uiPriority w:val="39"/>
    <w:unhideWhenUsed/>
    <w:rsid w:val="008A6E17"/>
    <w:pPr>
      <w:spacing w:after="100"/>
    </w:pPr>
  </w:style>
  <w:style w:type="paragraph" w:styleId="Sommario2">
    <w:name w:val="toc 2"/>
    <w:basedOn w:val="Normale"/>
    <w:next w:val="Normale"/>
    <w:autoRedefine/>
    <w:uiPriority w:val="39"/>
    <w:unhideWhenUsed/>
    <w:rsid w:val="008A6E17"/>
    <w:pPr>
      <w:spacing w:after="100"/>
      <w:ind w:left="210"/>
    </w:pPr>
  </w:style>
  <w:style w:type="paragraph" w:styleId="Sommario3">
    <w:name w:val="toc 3"/>
    <w:basedOn w:val="Normale"/>
    <w:next w:val="Normale"/>
    <w:autoRedefine/>
    <w:uiPriority w:val="39"/>
    <w:unhideWhenUsed/>
    <w:rsid w:val="008A6E17"/>
    <w:pPr>
      <w:spacing w:after="100" w:line="278" w:lineRule="auto"/>
      <w:ind w:left="480"/>
      <w:jc w:val="left"/>
    </w:pPr>
    <w:rPr>
      <w:rFonts w:asciiTheme="minorHAnsi" w:hAnsiTheme="minorHAnsi"/>
      <w:color w:val="auto"/>
      <w:kern w:val="2"/>
      <w:sz w:val="24"/>
      <w:szCs w:val="24"/>
      <w:lang w:val="it-IT" w:eastAsia="it-IT"/>
      <w14:ligatures w14:val="standardContextual"/>
    </w:rPr>
  </w:style>
  <w:style w:type="paragraph" w:styleId="Sommario4">
    <w:name w:val="toc 4"/>
    <w:basedOn w:val="Normale"/>
    <w:next w:val="Normale"/>
    <w:autoRedefine/>
    <w:uiPriority w:val="39"/>
    <w:unhideWhenUsed/>
    <w:rsid w:val="008A6E17"/>
    <w:pPr>
      <w:spacing w:after="100" w:line="278" w:lineRule="auto"/>
      <w:ind w:left="720"/>
      <w:jc w:val="left"/>
    </w:pPr>
    <w:rPr>
      <w:rFonts w:asciiTheme="minorHAnsi" w:hAnsiTheme="minorHAnsi"/>
      <w:color w:val="auto"/>
      <w:kern w:val="2"/>
      <w:sz w:val="24"/>
      <w:szCs w:val="24"/>
      <w:lang w:val="it-IT" w:eastAsia="it-IT"/>
      <w14:ligatures w14:val="standardContextual"/>
    </w:rPr>
  </w:style>
  <w:style w:type="paragraph" w:styleId="Sommario5">
    <w:name w:val="toc 5"/>
    <w:basedOn w:val="Normale"/>
    <w:next w:val="Normale"/>
    <w:autoRedefine/>
    <w:uiPriority w:val="39"/>
    <w:unhideWhenUsed/>
    <w:rsid w:val="008A6E17"/>
    <w:pPr>
      <w:spacing w:after="100" w:line="278" w:lineRule="auto"/>
      <w:ind w:left="960"/>
      <w:jc w:val="left"/>
    </w:pPr>
    <w:rPr>
      <w:rFonts w:asciiTheme="minorHAnsi" w:hAnsiTheme="minorHAnsi"/>
      <w:color w:val="auto"/>
      <w:kern w:val="2"/>
      <w:sz w:val="24"/>
      <w:szCs w:val="24"/>
      <w:lang w:val="it-IT" w:eastAsia="it-IT"/>
      <w14:ligatures w14:val="standardContextual"/>
    </w:rPr>
  </w:style>
  <w:style w:type="paragraph" w:styleId="Sommario6">
    <w:name w:val="toc 6"/>
    <w:basedOn w:val="Normale"/>
    <w:next w:val="Normale"/>
    <w:autoRedefine/>
    <w:uiPriority w:val="39"/>
    <w:unhideWhenUsed/>
    <w:rsid w:val="008A6E17"/>
    <w:pPr>
      <w:spacing w:after="100" w:line="278" w:lineRule="auto"/>
      <w:ind w:left="1200"/>
      <w:jc w:val="left"/>
    </w:pPr>
    <w:rPr>
      <w:rFonts w:asciiTheme="minorHAnsi" w:hAnsiTheme="minorHAnsi"/>
      <w:color w:val="auto"/>
      <w:kern w:val="2"/>
      <w:sz w:val="24"/>
      <w:szCs w:val="24"/>
      <w:lang w:val="it-IT" w:eastAsia="it-IT"/>
      <w14:ligatures w14:val="standardContextual"/>
    </w:rPr>
  </w:style>
  <w:style w:type="paragraph" w:styleId="Sommario7">
    <w:name w:val="toc 7"/>
    <w:basedOn w:val="Normale"/>
    <w:next w:val="Normale"/>
    <w:autoRedefine/>
    <w:uiPriority w:val="39"/>
    <w:unhideWhenUsed/>
    <w:rsid w:val="008A6E17"/>
    <w:pPr>
      <w:spacing w:after="100" w:line="278" w:lineRule="auto"/>
      <w:ind w:left="1440"/>
      <w:jc w:val="left"/>
    </w:pPr>
    <w:rPr>
      <w:rFonts w:asciiTheme="minorHAnsi" w:hAnsiTheme="minorHAnsi"/>
      <w:color w:val="auto"/>
      <w:kern w:val="2"/>
      <w:sz w:val="24"/>
      <w:szCs w:val="24"/>
      <w:lang w:val="it-IT" w:eastAsia="it-IT"/>
      <w14:ligatures w14:val="standardContextual"/>
    </w:rPr>
  </w:style>
  <w:style w:type="paragraph" w:styleId="Sommario8">
    <w:name w:val="toc 8"/>
    <w:basedOn w:val="Normale"/>
    <w:next w:val="Normale"/>
    <w:autoRedefine/>
    <w:uiPriority w:val="39"/>
    <w:unhideWhenUsed/>
    <w:rsid w:val="008A6E17"/>
    <w:pPr>
      <w:spacing w:after="100" w:line="278" w:lineRule="auto"/>
      <w:ind w:left="1680"/>
      <w:jc w:val="left"/>
    </w:pPr>
    <w:rPr>
      <w:rFonts w:asciiTheme="minorHAnsi" w:hAnsiTheme="minorHAnsi"/>
      <w:color w:val="auto"/>
      <w:kern w:val="2"/>
      <w:sz w:val="24"/>
      <w:szCs w:val="24"/>
      <w:lang w:val="it-IT" w:eastAsia="it-IT"/>
      <w14:ligatures w14:val="standardContextual"/>
    </w:rPr>
  </w:style>
  <w:style w:type="paragraph" w:styleId="Sommario9">
    <w:name w:val="toc 9"/>
    <w:basedOn w:val="Normale"/>
    <w:next w:val="Normale"/>
    <w:autoRedefine/>
    <w:uiPriority w:val="39"/>
    <w:unhideWhenUsed/>
    <w:rsid w:val="008A6E17"/>
    <w:pPr>
      <w:spacing w:after="100" w:line="278" w:lineRule="auto"/>
      <w:ind w:left="1920"/>
      <w:jc w:val="left"/>
    </w:pPr>
    <w:rPr>
      <w:rFonts w:asciiTheme="minorHAnsi" w:hAnsiTheme="minorHAnsi"/>
      <w:color w:val="auto"/>
      <w:kern w:val="2"/>
      <w:sz w:val="24"/>
      <w:szCs w:val="24"/>
      <w:lang w:val="it-IT" w:eastAsia="it-IT"/>
      <w14:ligatures w14:val="standardContextual"/>
    </w:rPr>
  </w:style>
  <w:style w:type="character" w:styleId="Collegamentoipertestuale">
    <w:name w:val="Hyperlink"/>
    <w:basedOn w:val="Carpredefinitoparagrafo"/>
    <w:uiPriority w:val="99"/>
    <w:unhideWhenUsed/>
    <w:rsid w:val="008A6E17"/>
    <w:rPr>
      <w:color w:val="0000FF" w:themeColor="hyperlink"/>
      <w:u w:val="single"/>
    </w:rPr>
  </w:style>
  <w:style w:type="character" w:styleId="Menzionenonrisolta">
    <w:name w:val="Unresolved Mention"/>
    <w:basedOn w:val="Carpredefinitoparagrafo"/>
    <w:uiPriority w:val="99"/>
    <w:semiHidden/>
    <w:unhideWhenUsed/>
    <w:rsid w:val="008A6E17"/>
    <w:rPr>
      <w:color w:val="605E5C"/>
      <w:shd w:val="clear" w:color="auto" w:fill="E1DFDD"/>
    </w:rPr>
  </w:style>
  <w:style w:type="paragraph" w:styleId="Indicedellefigure">
    <w:name w:val="table of figures"/>
    <w:basedOn w:val="Normale"/>
    <w:next w:val="Normale"/>
    <w:uiPriority w:val="99"/>
    <w:unhideWhenUsed/>
    <w:rsid w:val="008A6E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28539</Words>
  <Characters>162673</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 Aeterna - Game Bible editoriale</dc:title>
  <dc:subject>Sintesi editoriale illustrata e tracciabile della Game Bible</dc:subject>
  <dc:creator>Roma Aeterna Design Team</dc:creator>
  <cp:keywords>Roma Aeterna, Game Bible, Pompei, RPG, Unreal Engine 5</cp:keywords>
  <dc:description>generated by python-docx</dc:description>
  <cp:lastModifiedBy>Giuseppe Ventura</cp:lastModifiedBy>
  <cp:revision>2</cp:revision>
  <dcterms:created xsi:type="dcterms:W3CDTF">2013-12-23T23:15:00Z</dcterms:created>
  <dcterms:modified xsi:type="dcterms:W3CDTF">2026-07-20T14:18:00Z</dcterms:modified>
  <cp:category/>
</cp:coreProperties>
</file>