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5611"/>
        <w:tblOverlap w:val="never"/>
        <w:tblW w:w="0" w:type="auto"/>
        <w:tblCellMar>
          <w:top w:w="115" w:type="dxa"/>
          <w:left w:w="115" w:type="dxa"/>
          <w:bottom w:w="72" w:type="dxa"/>
          <w:right w:w="115" w:type="dxa"/>
        </w:tblCellMar>
        <w:tblLook w:val="04A0"/>
      </w:tblPr>
      <w:tblGrid>
        <w:gridCol w:w="1051"/>
        <w:gridCol w:w="2987"/>
        <w:gridCol w:w="1022"/>
        <w:gridCol w:w="4008"/>
      </w:tblGrid>
      <w:tr w:rsidR="00CE62AF" w:rsidRPr="00D41A6E" w:rsidTr="00D41A6E">
        <w:tc>
          <w:tcPr>
            <w:tcW w:w="1051" w:type="dxa"/>
            <w:vAlign w:val="center"/>
          </w:tcPr>
          <w:p w:rsidR="00CE62AF" w:rsidRPr="00D41A6E" w:rsidRDefault="00CE62AF" w:rsidP="00D41A6E">
            <w:pPr>
              <w:pStyle w:val="Sinespaciado"/>
            </w:pPr>
          </w:p>
        </w:tc>
        <w:tc>
          <w:tcPr>
            <w:tcW w:w="3005" w:type="dxa"/>
            <w:vAlign w:val="center"/>
          </w:tcPr>
          <w:p w:rsidR="00CE62AF" w:rsidRPr="00D41A6E" w:rsidRDefault="007761ED" w:rsidP="0011340F">
            <w:pPr>
              <w:pStyle w:val="Sinespaciado"/>
            </w:pPr>
            <w:r>
              <w:rPr>
                <w:color w:val="424456"/>
              </w:rPr>
              <w:t>13</w:t>
            </w:r>
            <w:r w:rsidR="008946B7">
              <w:rPr>
                <w:color w:val="424456"/>
              </w:rPr>
              <w:t>/</w:t>
            </w:r>
            <w:r w:rsidR="00A24D6A">
              <w:rPr>
                <w:color w:val="424456"/>
              </w:rPr>
              <w:t>0</w:t>
            </w:r>
            <w:r w:rsidR="00490BB3">
              <w:rPr>
                <w:color w:val="424456"/>
              </w:rPr>
              <w:t>3</w:t>
            </w:r>
            <w:r w:rsidR="008946B7">
              <w:rPr>
                <w:color w:val="424456"/>
              </w:rPr>
              <w:t>/201</w:t>
            </w:r>
            <w:r w:rsidR="0011340F">
              <w:rPr>
                <w:color w:val="424456"/>
              </w:rPr>
              <w:t>2</w:t>
            </w:r>
          </w:p>
        </w:tc>
        <w:tc>
          <w:tcPr>
            <w:tcW w:w="5245" w:type="dxa"/>
            <w:gridSpan w:val="2"/>
            <w:vAlign w:val="center"/>
          </w:tcPr>
          <w:p w:rsidR="00CE62AF" w:rsidRPr="00D41A6E" w:rsidRDefault="00CE62AF" w:rsidP="00D41A6E">
            <w:pPr>
              <w:pStyle w:val="Sinespaciado"/>
            </w:pPr>
          </w:p>
        </w:tc>
      </w:tr>
      <w:tr w:rsidR="00CE62AF" w:rsidRPr="00D41A6E" w:rsidTr="00D41A6E">
        <w:tc>
          <w:tcPr>
            <w:tcW w:w="4056" w:type="dxa"/>
            <w:gridSpan w:val="2"/>
            <w:vAlign w:val="center"/>
          </w:tcPr>
          <w:p w:rsidR="00CE62AF" w:rsidRPr="00D41A6E" w:rsidRDefault="00757D40" w:rsidP="00D41A6E">
            <w:pPr>
              <w:pStyle w:val="Sinespaciado"/>
            </w:pPr>
            <w:r>
              <w:pict>
                <v:group id="_x0000_s1100" style="width:183.65pt;height:18.5pt;mso-position-horizontal-relative:char;mso-position-vertical-relative:line" coordorigin="671,11589" coordsize="3673,37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1619;top:11959;width:2723;height:0;rotation:180" o:connectortype="straight" strokecolor="#438086" strokeweight="1.5pt"/>
                  <v:shape id="_x0000_s1102" type="#_x0000_t32" style="position:absolute;left:1621;top:11697;width:2723;height:0;rotation:180" o:connectortype="straight" strokecolor="#438086" strokeweight="3pt"/>
                  <v:shape id="_x0000_s1103" type="#_x0000_t32" style="position:absolute;left:1619;top:11589;width:2723;height:0;rotation:180" o:connectortype="straight" strokecolor="#438086" strokeweight=".5pt"/>
                  <v:shape id="_x0000_s1104" type="#_x0000_t32" style="position:absolute;left:671;top:11897;width:3666;height:0;rotation:180" o:connectortype="straight" strokecolor="#438086"/>
                  <v:shape id="_x0000_s1105" type="#_x0000_t32" style="position:absolute;left:677;top:11764;width:3666;height:0;rotation:180" o:connectortype="straight" strokecolor="#438086" strokeweight=".25pt"/>
                  <w10:wrap type="none" anchorx="margin" anchory="page"/>
                  <w10:anchorlock/>
                </v:group>
              </w:pict>
            </w:r>
          </w:p>
        </w:tc>
        <w:tc>
          <w:tcPr>
            <w:tcW w:w="5245" w:type="dxa"/>
            <w:gridSpan w:val="2"/>
            <w:vAlign w:val="center"/>
          </w:tcPr>
          <w:p w:rsidR="00CE62AF" w:rsidRPr="00D41A6E" w:rsidRDefault="00CE62AF" w:rsidP="00D41A6E">
            <w:pPr>
              <w:pStyle w:val="Sinespaciado"/>
            </w:pPr>
          </w:p>
        </w:tc>
      </w:tr>
      <w:tr w:rsidR="00CE62AF" w:rsidRPr="00D41A6E" w:rsidTr="00D41A6E">
        <w:trPr>
          <w:trHeight w:val="1800"/>
        </w:trPr>
        <w:tc>
          <w:tcPr>
            <w:tcW w:w="9301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CE62AF" w:rsidRPr="00D41A6E" w:rsidRDefault="00CE62AF" w:rsidP="00D41A6E">
            <w:pPr>
              <w:pStyle w:val="Sinespaciado"/>
              <w:rPr>
                <w:rFonts w:ascii="Trebuchet MS" w:hAnsi="Trebuchet MS"/>
                <w:color w:val="3E3E67"/>
                <w:sz w:val="72"/>
                <w:szCs w:val="72"/>
              </w:rPr>
            </w:pPr>
            <w:r w:rsidRPr="00D41A6E">
              <w:rPr>
                <w:rFonts w:ascii="Trebuchet MS" w:hAnsi="Trebuchet MS"/>
                <w:color w:val="3E3E67"/>
                <w:sz w:val="72"/>
                <w:szCs w:val="72"/>
              </w:rPr>
              <w:t>Informe Final del Proyecto de Servicio Comunitario</w:t>
            </w:r>
          </w:p>
          <w:p w:rsidR="00CE62AF" w:rsidRPr="00D41A6E" w:rsidRDefault="00A24D6A" w:rsidP="00D41A6E">
            <w:pPr>
              <w:pStyle w:val="Sinespaciado"/>
              <w:rPr>
                <w:iCs/>
              </w:rPr>
            </w:pPr>
            <w:r>
              <w:rPr>
                <w:i/>
                <w:iCs/>
                <w:color w:val="424456"/>
                <w:sz w:val="40"/>
                <w:szCs w:val="28"/>
              </w:rPr>
              <w:t>Capacitación en Tecnología Computacional</w:t>
            </w:r>
          </w:p>
        </w:tc>
      </w:tr>
      <w:tr w:rsidR="00CE62AF" w:rsidRPr="00D41A6E" w:rsidTr="00D41A6E">
        <w:tc>
          <w:tcPr>
            <w:tcW w:w="1051" w:type="dxa"/>
            <w:vAlign w:val="center"/>
          </w:tcPr>
          <w:p w:rsidR="00CE62AF" w:rsidRPr="00D41A6E" w:rsidRDefault="00CE62AF" w:rsidP="00D41A6E">
            <w:pPr>
              <w:pStyle w:val="Sinespaciado"/>
            </w:pPr>
          </w:p>
        </w:tc>
        <w:tc>
          <w:tcPr>
            <w:tcW w:w="4239" w:type="dxa"/>
            <w:gridSpan w:val="2"/>
            <w:vAlign w:val="center"/>
          </w:tcPr>
          <w:p w:rsidR="00CE62AF" w:rsidRPr="00D41A6E" w:rsidRDefault="00757D40" w:rsidP="00D41A6E">
            <w:pPr>
              <w:pStyle w:val="Sinespaciado"/>
            </w:pPr>
            <w:r w:rsidRPr="00757D40">
              <w:rPr>
                <w:noProof/>
                <w:lang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7" type="#_x0000_t75" style="position:absolute;margin-left:17.5pt;margin-top:16.8pt;width:89.8pt;height:69.15pt;z-index:-251659776;mso-wrap-distance-left:9.05pt;mso-wrap-distance-right:9.05pt;mso-position-horizontal-relative:text;mso-position-vertical-relative:text" filled="t">
                  <v:fill color2="black" type="frame"/>
                  <v:imagedata r:id="rId9" o:title=""/>
                </v:shape>
              </w:pict>
            </w:r>
          </w:p>
        </w:tc>
        <w:tc>
          <w:tcPr>
            <w:tcW w:w="4011" w:type="dxa"/>
            <w:vAlign w:val="center"/>
          </w:tcPr>
          <w:p w:rsidR="00CE62AF" w:rsidRPr="00D41A6E" w:rsidRDefault="00757D40" w:rsidP="00D41A6E">
            <w:pPr>
              <w:pStyle w:val="Sinespaciado"/>
            </w:pPr>
            <w:r>
              <w:pict>
                <v:group id="_x0000_s1092" style="width:184.9pt;height:21.75pt;mso-position-horizontal-relative:char;mso-position-vertical-relative:line" coordorigin="7967,13811" coordsize="3698,435" o:allowincell="f">
                  <v:shape id="_x0000_s1093" type="#_x0000_t32" style="position:absolute;left:7978;top:13811;width:3686;height:0" o:connectortype="straight" strokecolor="#438086" strokeweight="3pt"/>
                  <v:shape id="_x0000_s1094" type="#_x0000_t32" style="position:absolute;left:7967;top:14117;width:1722;height:0" o:connectortype="straight" strokecolor="#438086" strokeweight="2.25pt"/>
                  <v:shape id="_x0000_s1095" type="#_x0000_t32" style="position:absolute;left:8936;top:14246;width:2723;height:0;rotation:180" o:connectortype="straight" strokecolor="#438086" strokeweight="1.5pt"/>
                  <v:shape id="_x0000_s1096" type="#_x0000_t32" style="position:absolute;left:8942;top:13984;width:2723;height:0;rotation:180" o:connectortype="straight" strokecolor="#438086" strokeweight="3pt"/>
                  <v:shape id="_x0000_s1097" type="#_x0000_t32" style="position:absolute;left:8942;top:13876;width:2713;height:1;flip:x y" o:connectortype="straight" strokecolor="#438086" strokeweight=".5pt"/>
                  <v:shape id="_x0000_s1098" type="#_x0000_t32" style="position:absolute;left:7967;top:14184;width:3686;height:0;rotation:180" o:connectortype="straight" strokecolor="#438086"/>
                  <v:shape id="_x0000_s1099" type="#_x0000_t32" style="position:absolute;left:7969;top:14051;width:3686;height:0;rotation:180" o:connectortype="straight" strokecolor="#438086" strokeweight=".25pt"/>
                  <w10:wrap type="none" anchorx="margin" anchory="margin"/>
                  <w10:anchorlock/>
                </v:group>
              </w:pict>
            </w:r>
          </w:p>
        </w:tc>
      </w:tr>
      <w:tr w:rsidR="00CE62AF" w:rsidRPr="00D41A6E" w:rsidTr="00D41A6E">
        <w:tc>
          <w:tcPr>
            <w:tcW w:w="1051" w:type="dxa"/>
            <w:vAlign w:val="center"/>
          </w:tcPr>
          <w:p w:rsidR="00CE62AF" w:rsidRPr="00D41A6E" w:rsidRDefault="00CE62AF" w:rsidP="00D41A6E">
            <w:pPr>
              <w:pStyle w:val="Sinespaciado"/>
            </w:pPr>
          </w:p>
        </w:tc>
        <w:tc>
          <w:tcPr>
            <w:tcW w:w="4239" w:type="dxa"/>
            <w:gridSpan w:val="2"/>
            <w:vAlign w:val="center"/>
          </w:tcPr>
          <w:p w:rsidR="00CE62AF" w:rsidRPr="00D41A6E" w:rsidRDefault="00CE62AF" w:rsidP="00D41A6E">
            <w:pPr>
              <w:pStyle w:val="Sinespaciado"/>
            </w:pPr>
          </w:p>
        </w:tc>
        <w:tc>
          <w:tcPr>
            <w:tcW w:w="4011" w:type="dxa"/>
            <w:vAlign w:val="center"/>
          </w:tcPr>
          <w:p w:rsidR="00CE62AF" w:rsidRPr="00D41A6E" w:rsidRDefault="00CE62AF" w:rsidP="00D41A6E">
            <w:pPr>
              <w:pStyle w:val="Sinespaciado"/>
              <w:jc w:val="right"/>
            </w:pPr>
          </w:p>
        </w:tc>
      </w:tr>
    </w:tbl>
    <w:p w:rsidR="00E8579A" w:rsidRDefault="00E8579A"/>
    <w:p w:rsidR="00E8579A" w:rsidRDefault="00E8579A"/>
    <w:p w:rsidR="00E8579A" w:rsidRDefault="00E8579A"/>
    <w:p w:rsidR="00E8579A" w:rsidRDefault="00E8579A"/>
    <w:p w:rsidR="00E8579A" w:rsidRDefault="00E8579A"/>
    <w:p w:rsidR="00E8579A" w:rsidRDefault="00E8579A"/>
    <w:p w:rsidR="00E8579A" w:rsidRDefault="00E8579A"/>
    <w:p w:rsidR="00E8579A" w:rsidRDefault="00E8579A"/>
    <w:p w:rsidR="00E8579A" w:rsidRDefault="00E8579A"/>
    <w:p w:rsidR="00E8579A" w:rsidRPr="0011340F" w:rsidRDefault="008946B7" w:rsidP="006413B7">
      <w:pPr>
        <w:spacing w:after="0"/>
        <w:jc w:val="right"/>
      </w:pPr>
      <w:proofErr w:type="spellStart"/>
      <w:r>
        <w:rPr>
          <w:color w:val="424456"/>
        </w:rPr>
        <w:t>Br.</w:t>
      </w:r>
      <w:proofErr w:type="spellEnd"/>
      <w:r>
        <w:rPr>
          <w:color w:val="424456"/>
        </w:rPr>
        <w:t xml:space="preserve"> </w:t>
      </w:r>
      <w:r w:rsidR="00860634">
        <w:rPr>
          <w:color w:val="424456"/>
        </w:rPr>
        <w:t>Carla Morillo</w:t>
      </w:r>
    </w:p>
    <w:p w:rsidR="00E8579A" w:rsidRPr="0011340F" w:rsidRDefault="00001629" w:rsidP="006413B7">
      <w:pPr>
        <w:spacing w:after="0"/>
        <w:jc w:val="right"/>
      </w:pPr>
      <w:r>
        <w:rPr>
          <w:color w:val="424456"/>
        </w:rPr>
        <w:t>Tutora: Lcda</w:t>
      </w:r>
      <w:r w:rsidR="0011340F">
        <w:rPr>
          <w:color w:val="424456"/>
        </w:rPr>
        <w:t>. Heidy García</w:t>
      </w:r>
    </w:p>
    <w:p w:rsidR="00E8579A" w:rsidRDefault="00E8579A" w:rsidP="006413B7">
      <w:pPr>
        <w:spacing w:after="0"/>
      </w:pPr>
    </w:p>
    <w:p w:rsidR="00E8579A" w:rsidRDefault="00E8579A"/>
    <w:p w:rsidR="00A12D8F" w:rsidRDefault="00A12D8F"/>
    <w:p w:rsidR="00A12D8F" w:rsidRDefault="00A12D8F"/>
    <w:p w:rsidR="00A12D8F" w:rsidRDefault="00A12D8F"/>
    <w:p w:rsidR="00A12D8F" w:rsidRDefault="00A12D8F"/>
    <w:p w:rsidR="00A12D8F" w:rsidRDefault="00A12D8F"/>
    <w:p w:rsidR="00A12D8F" w:rsidRDefault="00A12D8F"/>
    <w:p w:rsidR="00A12D8F" w:rsidRDefault="00A12D8F"/>
    <w:p w:rsidR="00A12D8F" w:rsidRDefault="00A12D8F"/>
    <w:p w:rsidR="00A12D8F" w:rsidRDefault="00A12D8F"/>
    <w:p w:rsidR="00A12D8F" w:rsidRDefault="00A12D8F"/>
    <w:p w:rsidR="00A12D8F" w:rsidRDefault="00A12D8F"/>
    <w:p w:rsidR="00A12D8F" w:rsidRDefault="00A12D8F"/>
    <w:p w:rsidR="000A70EE" w:rsidRPr="00C44ECB" w:rsidRDefault="000A70EE" w:rsidP="000A70EE">
      <w:pPr>
        <w:jc w:val="center"/>
        <w:rPr>
          <w:rFonts w:ascii="Arial" w:hAnsi="Arial" w:cs="Arial"/>
          <w:b/>
        </w:rPr>
      </w:pPr>
      <w:r w:rsidRPr="00C44ECB">
        <w:rPr>
          <w:rFonts w:ascii="Arial" w:hAnsi="Arial" w:cs="Arial"/>
          <w:b/>
        </w:rPr>
        <w:t>Firma_________________________</w:t>
      </w:r>
    </w:p>
    <w:p w:rsidR="000A70EE" w:rsidRPr="008946B7" w:rsidRDefault="000A70EE" w:rsidP="000A70EE">
      <w:pPr>
        <w:jc w:val="center"/>
        <w:rPr>
          <w:rFonts w:ascii="Arial" w:hAnsi="Arial" w:cs="Arial"/>
          <w:b/>
          <w:lang w:val="fr-FR"/>
        </w:rPr>
      </w:pPr>
      <w:r w:rsidRPr="008946B7">
        <w:rPr>
          <w:rFonts w:ascii="Arial" w:hAnsi="Arial" w:cs="Arial"/>
          <w:b/>
          <w:lang w:val="fr-FR"/>
        </w:rPr>
        <w:t>B</w:t>
      </w:r>
      <w:r w:rsidR="008946B7" w:rsidRPr="008946B7">
        <w:rPr>
          <w:rFonts w:ascii="Arial" w:hAnsi="Arial" w:cs="Arial"/>
          <w:b/>
          <w:lang w:val="fr-FR"/>
        </w:rPr>
        <w:t xml:space="preserve">r. </w:t>
      </w:r>
      <w:r w:rsidR="00860634">
        <w:rPr>
          <w:rFonts w:ascii="Arial" w:hAnsi="Arial" w:cs="Arial"/>
          <w:b/>
          <w:lang w:val="fr-FR"/>
        </w:rPr>
        <w:t xml:space="preserve">Carla </w:t>
      </w:r>
      <w:proofErr w:type="spellStart"/>
      <w:r w:rsidR="00860634">
        <w:rPr>
          <w:rFonts w:ascii="Arial" w:hAnsi="Arial" w:cs="Arial"/>
          <w:b/>
          <w:lang w:val="fr-FR"/>
        </w:rPr>
        <w:t>Morillo</w:t>
      </w:r>
      <w:proofErr w:type="spellEnd"/>
    </w:p>
    <w:p w:rsidR="000A70EE" w:rsidRPr="008946B7" w:rsidRDefault="00490BB3" w:rsidP="000A70EE">
      <w:pPr>
        <w:jc w:val="center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C.I. 19.5</w:t>
      </w:r>
      <w:r w:rsidR="00860634">
        <w:rPr>
          <w:rFonts w:ascii="Arial" w:hAnsi="Arial" w:cs="Arial"/>
          <w:b/>
          <w:lang w:val="fr-FR"/>
        </w:rPr>
        <w:t>46.109</w:t>
      </w:r>
    </w:p>
    <w:p w:rsidR="000A70EE" w:rsidRPr="008946B7" w:rsidRDefault="000A70EE" w:rsidP="000A70EE">
      <w:pPr>
        <w:jc w:val="center"/>
        <w:rPr>
          <w:rFonts w:ascii="Arial" w:hAnsi="Arial" w:cs="Arial"/>
          <w:b/>
          <w:lang w:val="fr-FR"/>
        </w:rPr>
      </w:pPr>
    </w:p>
    <w:p w:rsidR="000A70EE" w:rsidRPr="008946B7" w:rsidRDefault="000A70EE" w:rsidP="000A70EE">
      <w:pPr>
        <w:jc w:val="center"/>
        <w:rPr>
          <w:rFonts w:ascii="Arial" w:hAnsi="Arial" w:cs="Arial"/>
          <w:b/>
          <w:lang w:val="fr-FR"/>
        </w:rPr>
      </w:pPr>
    </w:p>
    <w:p w:rsidR="000A70EE" w:rsidRPr="008946B7" w:rsidRDefault="000A70EE" w:rsidP="000A70EE">
      <w:pPr>
        <w:jc w:val="center"/>
        <w:rPr>
          <w:rFonts w:ascii="Arial" w:hAnsi="Arial" w:cs="Arial"/>
          <w:b/>
          <w:lang w:val="fr-FR"/>
        </w:rPr>
      </w:pPr>
    </w:p>
    <w:p w:rsidR="000A70EE" w:rsidRPr="00C44ECB" w:rsidRDefault="000A70EE" w:rsidP="000A70EE">
      <w:pPr>
        <w:jc w:val="center"/>
        <w:rPr>
          <w:rFonts w:ascii="Arial" w:hAnsi="Arial" w:cs="Arial"/>
          <w:b/>
        </w:rPr>
      </w:pPr>
      <w:r w:rsidRPr="00C44ECB">
        <w:rPr>
          <w:rFonts w:ascii="Arial" w:hAnsi="Arial" w:cs="Arial"/>
          <w:b/>
        </w:rPr>
        <w:t>Firma_________________________</w:t>
      </w:r>
    </w:p>
    <w:p w:rsidR="000A70EE" w:rsidRPr="0011340F" w:rsidRDefault="000A70EE" w:rsidP="000A70EE">
      <w:pPr>
        <w:jc w:val="center"/>
        <w:rPr>
          <w:rFonts w:ascii="Arial" w:hAnsi="Arial" w:cs="Arial"/>
          <w:b/>
        </w:rPr>
      </w:pPr>
      <w:r w:rsidRPr="00C44ECB">
        <w:rPr>
          <w:rFonts w:ascii="Arial" w:hAnsi="Arial" w:cs="Arial"/>
          <w:b/>
        </w:rPr>
        <w:t>Tu</w:t>
      </w:r>
      <w:r w:rsidR="002128D2">
        <w:rPr>
          <w:rFonts w:ascii="Arial" w:hAnsi="Arial" w:cs="Arial"/>
          <w:b/>
        </w:rPr>
        <w:t>tora:</w:t>
      </w:r>
      <w:r w:rsidR="008946B7">
        <w:rPr>
          <w:rFonts w:ascii="Arial" w:hAnsi="Arial" w:cs="Arial"/>
          <w:b/>
        </w:rPr>
        <w:t xml:space="preserve"> </w:t>
      </w:r>
      <w:r w:rsidR="002128D2">
        <w:rPr>
          <w:rFonts w:ascii="Arial" w:hAnsi="Arial" w:cs="Arial"/>
          <w:b/>
        </w:rPr>
        <w:t xml:space="preserve">Lcda. </w:t>
      </w:r>
      <w:r w:rsidR="0011340F">
        <w:rPr>
          <w:rFonts w:ascii="Arial" w:hAnsi="Arial" w:cs="Arial"/>
          <w:b/>
        </w:rPr>
        <w:t>Heidy García</w:t>
      </w:r>
    </w:p>
    <w:p w:rsidR="000A70EE" w:rsidRPr="00C44ECB" w:rsidRDefault="008946B7" w:rsidP="000A70E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C.I. </w:t>
      </w:r>
      <w:r w:rsidR="00843D7E">
        <w:rPr>
          <w:rFonts w:ascii="Arial" w:hAnsi="Arial" w:cs="Arial"/>
          <w:b/>
        </w:rPr>
        <w:t>14.206.618</w:t>
      </w:r>
    </w:p>
    <w:p w:rsidR="000A70EE" w:rsidRPr="00C44ECB" w:rsidRDefault="000A70EE" w:rsidP="000A70EE">
      <w:pPr>
        <w:jc w:val="center"/>
        <w:rPr>
          <w:rFonts w:ascii="Arial" w:hAnsi="Arial" w:cs="Arial"/>
          <w:b/>
        </w:rPr>
      </w:pPr>
    </w:p>
    <w:p w:rsidR="000A70EE" w:rsidRDefault="000A70EE" w:rsidP="000A70EE">
      <w:pPr>
        <w:jc w:val="center"/>
        <w:rPr>
          <w:rFonts w:ascii="Arial" w:hAnsi="Arial" w:cs="Arial"/>
          <w:b/>
        </w:rPr>
      </w:pPr>
    </w:p>
    <w:p w:rsidR="000A70EE" w:rsidRPr="00C44ECB" w:rsidRDefault="000A70EE" w:rsidP="000A70EE">
      <w:pPr>
        <w:jc w:val="center"/>
        <w:rPr>
          <w:rFonts w:ascii="Arial" w:hAnsi="Arial" w:cs="Arial"/>
          <w:b/>
        </w:rPr>
      </w:pPr>
    </w:p>
    <w:p w:rsidR="000A70EE" w:rsidRPr="00C44ECB" w:rsidRDefault="000A70EE" w:rsidP="000A70EE">
      <w:pPr>
        <w:jc w:val="center"/>
        <w:rPr>
          <w:rFonts w:ascii="Arial" w:hAnsi="Arial" w:cs="Arial"/>
          <w:b/>
        </w:rPr>
      </w:pPr>
      <w:proofErr w:type="spellStart"/>
      <w:r w:rsidRPr="00C44ECB">
        <w:rPr>
          <w:rFonts w:ascii="Arial" w:hAnsi="Arial" w:cs="Arial"/>
          <w:b/>
        </w:rPr>
        <w:t>Vo.Bo</w:t>
      </w:r>
      <w:proofErr w:type="spellEnd"/>
      <w:r w:rsidRPr="00C44ECB">
        <w:rPr>
          <w:rFonts w:ascii="Arial" w:hAnsi="Arial" w:cs="Arial"/>
          <w:b/>
        </w:rPr>
        <w:t>._________________________</w:t>
      </w:r>
    </w:p>
    <w:p w:rsidR="000A70EE" w:rsidRPr="00C44ECB" w:rsidRDefault="001B126E" w:rsidP="001B12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</w:t>
      </w:r>
      <w:r w:rsidR="000A70EE" w:rsidRPr="00C44ECB">
        <w:rPr>
          <w:rFonts w:ascii="Arial" w:hAnsi="Arial" w:cs="Arial"/>
          <w:b/>
        </w:rPr>
        <w:t>Coordinador del Departamento. ___________________________</w:t>
      </w:r>
    </w:p>
    <w:p w:rsidR="000A70EE" w:rsidRPr="00C44ECB" w:rsidRDefault="000A70EE" w:rsidP="000A70EE">
      <w:pPr>
        <w:jc w:val="center"/>
        <w:rPr>
          <w:rFonts w:ascii="Arial" w:hAnsi="Arial" w:cs="Arial"/>
          <w:b/>
        </w:rPr>
      </w:pPr>
      <w:r w:rsidRPr="00C44ECB">
        <w:rPr>
          <w:rFonts w:ascii="Arial" w:hAnsi="Arial" w:cs="Arial"/>
          <w:b/>
        </w:rPr>
        <w:t>C.I. ___________________________</w:t>
      </w:r>
    </w:p>
    <w:p w:rsidR="000A70EE" w:rsidRPr="00C44ECB" w:rsidRDefault="000A70EE" w:rsidP="000A70EE">
      <w:pPr>
        <w:jc w:val="center"/>
        <w:rPr>
          <w:rFonts w:ascii="Arial" w:hAnsi="Arial" w:cs="Arial"/>
          <w:b/>
        </w:rPr>
      </w:pPr>
    </w:p>
    <w:p w:rsidR="000A70EE" w:rsidRPr="00C44ECB" w:rsidRDefault="000A70EE" w:rsidP="000A70EE">
      <w:pPr>
        <w:jc w:val="center"/>
        <w:rPr>
          <w:rFonts w:ascii="Arial" w:hAnsi="Arial" w:cs="Arial"/>
          <w:b/>
        </w:rPr>
      </w:pPr>
    </w:p>
    <w:p w:rsidR="00BE094E" w:rsidRDefault="00BE094E">
      <w:pPr>
        <w:rPr>
          <w:rFonts w:ascii="Trebuchet MS" w:hAnsi="Trebuchet MS"/>
          <w:color w:val="53548A"/>
          <w:sz w:val="56"/>
          <w:szCs w:val="56"/>
        </w:rPr>
      </w:pPr>
    </w:p>
    <w:p w:rsidR="003517D3" w:rsidRPr="004638E8" w:rsidRDefault="00CE62AF" w:rsidP="004638E8">
      <w:pPr>
        <w:pStyle w:val="Ttulo"/>
      </w:pPr>
      <w:r>
        <w:lastRenderedPageBreak/>
        <w:t>Informe Final del Proyecto de Servicio Comunitario</w:t>
      </w:r>
    </w:p>
    <w:p w:rsidR="004A3F7B" w:rsidRPr="000E2CCE" w:rsidRDefault="000E2CCE">
      <w:pPr>
        <w:pStyle w:val="Subttulo"/>
        <w:rPr>
          <w:sz w:val="36"/>
          <w:szCs w:val="36"/>
        </w:rPr>
      </w:pPr>
      <w:r>
        <w:rPr>
          <w:sz w:val="36"/>
          <w:szCs w:val="36"/>
        </w:rPr>
        <w:t>Capacitación en Tecnología Computacional</w:t>
      </w:r>
    </w:p>
    <w:p w:rsidR="004638E8" w:rsidRDefault="004638E8" w:rsidP="00345FFA">
      <w:pPr>
        <w:jc w:val="center"/>
        <w:rPr>
          <w:rFonts w:ascii="Arial" w:hAnsi="Arial" w:cs="Arial"/>
          <w:b/>
        </w:rPr>
      </w:pPr>
    </w:p>
    <w:p w:rsidR="00345FFA" w:rsidRPr="00C44ECB" w:rsidRDefault="00345FFA" w:rsidP="00345FFA">
      <w:pPr>
        <w:jc w:val="center"/>
        <w:rPr>
          <w:rFonts w:ascii="Arial" w:hAnsi="Arial" w:cs="Arial"/>
          <w:b/>
        </w:rPr>
      </w:pPr>
      <w:r w:rsidRPr="00C44ECB">
        <w:rPr>
          <w:rFonts w:ascii="Arial" w:hAnsi="Arial" w:cs="Arial"/>
          <w:b/>
        </w:rPr>
        <w:t>Prestación del Servicio Comunitario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345FFA" w:rsidRPr="00D41A6E" w:rsidTr="00D41A6E">
        <w:trPr>
          <w:jc w:val="center"/>
        </w:trPr>
        <w:tc>
          <w:tcPr>
            <w:tcW w:w="4322" w:type="dxa"/>
          </w:tcPr>
          <w:p w:rsidR="00345FFA" w:rsidRPr="00D41A6E" w:rsidRDefault="00345FFA" w:rsidP="00D41A6E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  <w:b/>
              </w:rPr>
              <w:t>Fecha de Registro</w:t>
            </w:r>
            <w:r w:rsidRPr="00D41A6E">
              <w:rPr>
                <w:rFonts w:ascii="Arial" w:hAnsi="Arial" w:cs="Arial"/>
              </w:rPr>
              <w:t xml:space="preserve">: </w:t>
            </w:r>
            <w:r w:rsidR="00C9584F">
              <w:rPr>
                <w:rFonts w:ascii="Arial" w:hAnsi="Arial" w:cs="Arial"/>
              </w:rPr>
              <w:t>Periodo I</w:t>
            </w:r>
            <w:r w:rsidR="00490BB3">
              <w:rPr>
                <w:rFonts w:ascii="Arial" w:hAnsi="Arial" w:cs="Arial"/>
              </w:rPr>
              <w:t>I</w:t>
            </w:r>
            <w:r w:rsidR="00534B09">
              <w:rPr>
                <w:rFonts w:ascii="Arial" w:hAnsi="Arial" w:cs="Arial"/>
              </w:rPr>
              <w:t xml:space="preserve"> 201</w:t>
            </w:r>
            <w:r w:rsidR="00C9584F">
              <w:rPr>
                <w:rFonts w:ascii="Arial" w:hAnsi="Arial" w:cs="Arial"/>
              </w:rPr>
              <w:t>1</w:t>
            </w:r>
            <w:r w:rsidR="00534B09">
              <w:rPr>
                <w:rFonts w:ascii="Arial" w:hAnsi="Arial" w:cs="Arial"/>
              </w:rPr>
              <w:t xml:space="preserve"> </w:t>
            </w:r>
            <w:r w:rsidR="00E129EC">
              <w:rPr>
                <w:rFonts w:ascii="Arial" w:hAnsi="Arial" w:cs="Arial"/>
              </w:rPr>
              <w:t xml:space="preserve">                </w:t>
            </w:r>
            <w:r w:rsidR="00490BB3">
              <w:rPr>
                <w:rFonts w:ascii="Arial" w:hAnsi="Arial" w:cs="Arial"/>
              </w:rPr>
              <w:t>(23</w:t>
            </w:r>
            <w:r w:rsidR="00534B09">
              <w:rPr>
                <w:rFonts w:ascii="Arial" w:hAnsi="Arial" w:cs="Arial"/>
              </w:rPr>
              <w:t>/</w:t>
            </w:r>
            <w:r w:rsidR="00490BB3">
              <w:rPr>
                <w:rFonts w:ascii="Arial" w:hAnsi="Arial" w:cs="Arial"/>
              </w:rPr>
              <w:t>11</w:t>
            </w:r>
            <w:r w:rsidR="00534B09">
              <w:rPr>
                <w:rFonts w:ascii="Arial" w:hAnsi="Arial" w:cs="Arial"/>
              </w:rPr>
              <w:t>/</w:t>
            </w:r>
            <w:r w:rsidR="00490BB3">
              <w:rPr>
                <w:rFonts w:ascii="Arial" w:hAnsi="Arial" w:cs="Arial"/>
              </w:rPr>
              <w:t>20</w:t>
            </w:r>
            <w:r w:rsidR="00534B09">
              <w:rPr>
                <w:rFonts w:ascii="Arial" w:hAnsi="Arial" w:cs="Arial"/>
              </w:rPr>
              <w:t>1</w:t>
            </w:r>
            <w:r w:rsidR="00C9584F">
              <w:rPr>
                <w:rFonts w:ascii="Arial" w:hAnsi="Arial" w:cs="Arial"/>
              </w:rPr>
              <w:t>1</w:t>
            </w:r>
            <w:r w:rsidR="00534B09">
              <w:rPr>
                <w:rFonts w:ascii="Arial" w:hAnsi="Arial" w:cs="Arial"/>
              </w:rPr>
              <w:t>)</w:t>
            </w:r>
          </w:p>
          <w:p w:rsidR="00345FFA" w:rsidRPr="00D41A6E" w:rsidRDefault="00345FFA" w:rsidP="00D41A6E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  <w:sz w:val="18"/>
              </w:rPr>
              <w:t>(Coordinador del Departamento)</w:t>
            </w:r>
            <w:r w:rsidR="00534B09"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4322" w:type="dxa"/>
          </w:tcPr>
          <w:p w:rsidR="00345FFA" w:rsidRDefault="00345FFA" w:rsidP="00D41A6E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  <w:b/>
              </w:rPr>
              <w:t>Fecha del Curso de Inducción a la Ley SC</w:t>
            </w:r>
            <w:r w:rsidRPr="00D41A6E">
              <w:rPr>
                <w:rFonts w:ascii="Arial" w:hAnsi="Arial" w:cs="Arial"/>
              </w:rPr>
              <w:t>:</w:t>
            </w:r>
          </w:p>
          <w:p w:rsidR="00534B09" w:rsidRPr="00D41A6E" w:rsidRDefault="00051C48" w:rsidP="00D41A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25/10</w:t>
            </w:r>
            <w:r w:rsidR="00534B09">
              <w:rPr>
                <w:rFonts w:ascii="Arial" w:hAnsi="Arial" w:cs="Arial"/>
              </w:rPr>
              <w:t>/2011</w:t>
            </w:r>
          </w:p>
        </w:tc>
      </w:tr>
      <w:tr w:rsidR="00345FFA" w:rsidRPr="00D41A6E" w:rsidTr="00D41A6E">
        <w:trPr>
          <w:jc w:val="center"/>
        </w:trPr>
        <w:tc>
          <w:tcPr>
            <w:tcW w:w="4322" w:type="dxa"/>
          </w:tcPr>
          <w:p w:rsidR="00345FFA" w:rsidRPr="00D41A6E" w:rsidRDefault="00345FFA" w:rsidP="004A6838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  <w:b/>
              </w:rPr>
              <w:t>Fecha de Inicio</w:t>
            </w:r>
            <w:r w:rsidRPr="00D41A6E">
              <w:rPr>
                <w:rFonts w:ascii="Arial" w:hAnsi="Arial" w:cs="Arial"/>
              </w:rPr>
              <w:t>:</w:t>
            </w:r>
            <w:r w:rsidR="00F07098">
              <w:rPr>
                <w:rFonts w:ascii="Arial" w:hAnsi="Arial" w:cs="Arial"/>
              </w:rPr>
              <w:t xml:space="preserve"> M</w:t>
            </w:r>
            <w:r w:rsidR="004A6838">
              <w:rPr>
                <w:rFonts w:ascii="Arial" w:hAnsi="Arial" w:cs="Arial"/>
              </w:rPr>
              <w:t>arzo</w:t>
            </w:r>
            <w:r w:rsidR="00F07098">
              <w:rPr>
                <w:rFonts w:ascii="Arial" w:hAnsi="Arial" w:cs="Arial"/>
              </w:rPr>
              <w:t xml:space="preserve"> 201</w:t>
            </w:r>
            <w:r w:rsidR="00490BB3">
              <w:rPr>
                <w:rFonts w:ascii="Arial" w:hAnsi="Arial" w:cs="Arial"/>
              </w:rPr>
              <w:t>2</w:t>
            </w:r>
          </w:p>
        </w:tc>
        <w:tc>
          <w:tcPr>
            <w:tcW w:w="4322" w:type="dxa"/>
          </w:tcPr>
          <w:p w:rsidR="00345FFA" w:rsidRPr="00D41A6E" w:rsidRDefault="00345FFA" w:rsidP="00F0709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Fecha de Culminación</w:t>
            </w:r>
            <w:r w:rsidRPr="00D41A6E">
              <w:rPr>
                <w:rFonts w:ascii="Arial" w:hAnsi="Arial" w:cs="Arial"/>
              </w:rPr>
              <w:t>:</w:t>
            </w:r>
            <w:r w:rsidR="00490BB3">
              <w:rPr>
                <w:rFonts w:ascii="Arial" w:hAnsi="Arial" w:cs="Arial"/>
              </w:rPr>
              <w:t xml:space="preserve"> Noviembre</w:t>
            </w:r>
            <w:r w:rsidR="00F07098">
              <w:rPr>
                <w:rFonts w:ascii="Arial" w:hAnsi="Arial" w:cs="Arial"/>
              </w:rPr>
              <w:t xml:space="preserve"> 2012</w:t>
            </w:r>
          </w:p>
        </w:tc>
      </w:tr>
    </w:tbl>
    <w:p w:rsidR="00345FFA" w:rsidRDefault="00345FFA" w:rsidP="00345FFA">
      <w:pPr>
        <w:rPr>
          <w:rFonts w:ascii="Arial" w:hAnsi="Arial" w:cs="Arial"/>
        </w:rPr>
      </w:pPr>
    </w:p>
    <w:p w:rsidR="004A3F7B" w:rsidRPr="00C44ECB" w:rsidRDefault="004A3F7B" w:rsidP="00345FFA">
      <w:pPr>
        <w:rPr>
          <w:rFonts w:ascii="Arial" w:hAnsi="Arial" w:cs="Arial"/>
        </w:rPr>
      </w:pPr>
    </w:p>
    <w:p w:rsidR="00345FFA" w:rsidRDefault="00345FFA" w:rsidP="00345FFA">
      <w:pPr>
        <w:jc w:val="center"/>
        <w:rPr>
          <w:rFonts w:ascii="Arial" w:hAnsi="Arial" w:cs="Arial"/>
          <w:b/>
        </w:rPr>
      </w:pPr>
      <w:r w:rsidRPr="00C44ECB">
        <w:rPr>
          <w:rFonts w:ascii="Arial" w:hAnsi="Arial" w:cs="Arial"/>
          <w:b/>
        </w:rPr>
        <w:t>Comunidades a las cuales se prestó el Servicio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9"/>
        <w:gridCol w:w="5103"/>
        <w:gridCol w:w="2976"/>
      </w:tblGrid>
      <w:tr w:rsidR="00345FFA" w:rsidRPr="00D41A6E" w:rsidTr="00345FFA">
        <w:trPr>
          <w:trHeight w:val="552"/>
          <w:jc w:val="center"/>
        </w:trPr>
        <w:tc>
          <w:tcPr>
            <w:tcW w:w="539" w:type="dxa"/>
          </w:tcPr>
          <w:p w:rsidR="00345FFA" w:rsidRPr="00D41A6E" w:rsidRDefault="00345FFA" w:rsidP="00C66F4E">
            <w:pPr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5103" w:type="dxa"/>
          </w:tcPr>
          <w:p w:rsidR="00345FFA" w:rsidRPr="00D41A6E" w:rsidRDefault="00345FFA" w:rsidP="00C66F4E">
            <w:pPr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Nombre de la Comunidad</w:t>
            </w:r>
          </w:p>
        </w:tc>
        <w:tc>
          <w:tcPr>
            <w:tcW w:w="2976" w:type="dxa"/>
          </w:tcPr>
          <w:p w:rsidR="00345FFA" w:rsidRPr="00D41A6E" w:rsidRDefault="00345FFA" w:rsidP="00C66F4E">
            <w:pPr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Ubicación</w:t>
            </w:r>
          </w:p>
        </w:tc>
      </w:tr>
      <w:tr w:rsidR="00345FFA" w:rsidRPr="00D41A6E" w:rsidTr="00345FFA">
        <w:trPr>
          <w:trHeight w:val="552"/>
          <w:jc w:val="center"/>
        </w:trPr>
        <w:tc>
          <w:tcPr>
            <w:tcW w:w="539" w:type="dxa"/>
          </w:tcPr>
          <w:p w:rsidR="00345FFA" w:rsidRPr="00D41A6E" w:rsidRDefault="00345FFA" w:rsidP="00C66F4E">
            <w:pPr>
              <w:jc w:val="both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</w:rPr>
              <w:t>1.</w:t>
            </w:r>
          </w:p>
        </w:tc>
        <w:tc>
          <w:tcPr>
            <w:tcW w:w="5103" w:type="dxa"/>
          </w:tcPr>
          <w:p w:rsidR="00345FFA" w:rsidRPr="00D41A6E" w:rsidRDefault="004A3F7B" w:rsidP="00C66F4E">
            <w:pPr>
              <w:jc w:val="both"/>
              <w:rPr>
                <w:rFonts w:ascii="Arial" w:hAnsi="Arial" w:cs="Arial"/>
              </w:rPr>
            </w:pPr>
            <w:r w:rsidRPr="004A3F7B">
              <w:rPr>
                <w:rFonts w:ascii="Arial" w:hAnsi="Arial" w:cs="Arial"/>
              </w:rPr>
              <w:t>Biblioteca Pública del Zulia</w:t>
            </w:r>
          </w:p>
        </w:tc>
        <w:tc>
          <w:tcPr>
            <w:tcW w:w="2976" w:type="dxa"/>
          </w:tcPr>
          <w:p w:rsidR="00345FFA" w:rsidRPr="00D41A6E" w:rsidRDefault="004A3F7B" w:rsidP="00C66F4E">
            <w:pPr>
              <w:jc w:val="both"/>
              <w:rPr>
                <w:rFonts w:ascii="Arial" w:hAnsi="Arial" w:cs="Arial"/>
              </w:rPr>
            </w:pPr>
            <w:r w:rsidRPr="004A3F7B">
              <w:rPr>
                <w:rFonts w:ascii="Arial" w:hAnsi="Arial" w:cs="Arial"/>
              </w:rPr>
              <w:t>Av. 2 El Milagro, Sector Santa Lucía</w:t>
            </w:r>
          </w:p>
        </w:tc>
      </w:tr>
    </w:tbl>
    <w:p w:rsidR="00345FFA" w:rsidRDefault="00345FFA" w:rsidP="00345FFA">
      <w:pPr>
        <w:rPr>
          <w:rFonts w:ascii="Arial" w:hAnsi="Arial" w:cs="Arial"/>
        </w:rPr>
      </w:pPr>
    </w:p>
    <w:p w:rsidR="004A3F7B" w:rsidRPr="00C44ECB" w:rsidRDefault="004A3F7B" w:rsidP="00345FFA">
      <w:pPr>
        <w:rPr>
          <w:rFonts w:ascii="Arial" w:hAnsi="Arial" w:cs="Arial"/>
        </w:rPr>
      </w:pPr>
    </w:p>
    <w:p w:rsidR="00345FFA" w:rsidRPr="008829A0" w:rsidRDefault="00345FFA" w:rsidP="00345FFA">
      <w:pPr>
        <w:jc w:val="center"/>
        <w:rPr>
          <w:rFonts w:ascii="Arial" w:hAnsi="Arial" w:cs="Arial"/>
          <w:b/>
        </w:rPr>
      </w:pPr>
      <w:r w:rsidRPr="008829A0">
        <w:rPr>
          <w:rFonts w:ascii="Arial" w:hAnsi="Arial" w:cs="Arial"/>
          <w:b/>
        </w:rPr>
        <w:t>Resumen de las Actividades Realizadas Durante el Servicio Comunitario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5087"/>
        <w:gridCol w:w="2882"/>
      </w:tblGrid>
      <w:tr w:rsidR="00345FFA" w:rsidRPr="00D41A6E" w:rsidTr="00D41A6E">
        <w:trPr>
          <w:jc w:val="center"/>
        </w:trPr>
        <w:tc>
          <w:tcPr>
            <w:tcW w:w="675" w:type="dxa"/>
          </w:tcPr>
          <w:p w:rsidR="00345FFA" w:rsidRPr="00D41A6E" w:rsidRDefault="00345FFA" w:rsidP="00D41A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5087" w:type="dxa"/>
          </w:tcPr>
          <w:p w:rsidR="00345FFA" w:rsidRPr="00D41A6E" w:rsidRDefault="00345FFA" w:rsidP="00D41A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2882" w:type="dxa"/>
          </w:tcPr>
          <w:p w:rsidR="00345FFA" w:rsidRPr="00D41A6E" w:rsidRDefault="00345FFA" w:rsidP="00D41A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Horas Académicas</w:t>
            </w:r>
          </w:p>
        </w:tc>
      </w:tr>
      <w:tr w:rsidR="00345FFA" w:rsidRPr="00D41A6E" w:rsidTr="00D41A6E">
        <w:trPr>
          <w:jc w:val="center"/>
        </w:trPr>
        <w:tc>
          <w:tcPr>
            <w:tcW w:w="675" w:type="dxa"/>
          </w:tcPr>
          <w:p w:rsidR="00345FFA" w:rsidRPr="00D41A6E" w:rsidRDefault="00345FFA" w:rsidP="00D41A6E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</w:rPr>
              <w:t>1.</w:t>
            </w:r>
          </w:p>
        </w:tc>
        <w:tc>
          <w:tcPr>
            <w:tcW w:w="5087" w:type="dxa"/>
          </w:tcPr>
          <w:p w:rsidR="00345FFA" w:rsidRPr="00D41A6E" w:rsidRDefault="00345FFA" w:rsidP="00D41A6E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</w:rPr>
              <w:t>Curso de Inducción al Proyecto</w:t>
            </w:r>
          </w:p>
        </w:tc>
        <w:tc>
          <w:tcPr>
            <w:tcW w:w="2882" w:type="dxa"/>
          </w:tcPr>
          <w:p w:rsidR="00345FFA" w:rsidRPr="00D41A6E" w:rsidRDefault="00E129EC" w:rsidP="00E129E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45FFA" w:rsidRPr="00D41A6E" w:rsidTr="00D41A6E">
        <w:trPr>
          <w:jc w:val="center"/>
        </w:trPr>
        <w:tc>
          <w:tcPr>
            <w:tcW w:w="675" w:type="dxa"/>
          </w:tcPr>
          <w:p w:rsidR="00345FFA" w:rsidRPr="00D41A6E" w:rsidRDefault="00345FFA" w:rsidP="00D41A6E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</w:rPr>
              <w:t>2.</w:t>
            </w:r>
          </w:p>
        </w:tc>
        <w:tc>
          <w:tcPr>
            <w:tcW w:w="5087" w:type="dxa"/>
          </w:tcPr>
          <w:p w:rsidR="00345FFA" w:rsidRPr="00D41A6E" w:rsidRDefault="00345FFA" w:rsidP="00D41A6E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</w:rPr>
              <w:t>Actividades dentro de la FEC</w:t>
            </w:r>
          </w:p>
        </w:tc>
        <w:tc>
          <w:tcPr>
            <w:tcW w:w="2882" w:type="dxa"/>
          </w:tcPr>
          <w:p w:rsidR="00345FFA" w:rsidRPr="00D41A6E" w:rsidRDefault="00E129EC" w:rsidP="00E129E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45FFA" w:rsidRPr="00D41A6E" w:rsidTr="00D41A6E">
        <w:trPr>
          <w:jc w:val="center"/>
        </w:trPr>
        <w:tc>
          <w:tcPr>
            <w:tcW w:w="675" w:type="dxa"/>
          </w:tcPr>
          <w:p w:rsidR="00345FFA" w:rsidRPr="00D41A6E" w:rsidRDefault="00345FFA" w:rsidP="00D41A6E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</w:rPr>
              <w:t>3.</w:t>
            </w:r>
          </w:p>
        </w:tc>
        <w:tc>
          <w:tcPr>
            <w:tcW w:w="5087" w:type="dxa"/>
          </w:tcPr>
          <w:p w:rsidR="00345FFA" w:rsidRPr="00D41A6E" w:rsidRDefault="00345FFA" w:rsidP="00D41A6E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</w:rPr>
              <w:t>Actividades Directamente en la Comunidad</w:t>
            </w:r>
          </w:p>
        </w:tc>
        <w:tc>
          <w:tcPr>
            <w:tcW w:w="2882" w:type="dxa"/>
          </w:tcPr>
          <w:p w:rsidR="00345FFA" w:rsidRPr="00D41A6E" w:rsidRDefault="00E129EC" w:rsidP="00E129E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490BB3">
              <w:rPr>
                <w:rFonts w:ascii="Arial" w:hAnsi="Arial" w:cs="Arial"/>
              </w:rPr>
              <w:t>0</w:t>
            </w:r>
          </w:p>
        </w:tc>
      </w:tr>
      <w:tr w:rsidR="00490BB3" w:rsidRPr="00D41A6E" w:rsidTr="00D41A6E">
        <w:trPr>
          <w:jc w:val="center"/>
        </w:trPr>
        <w:tc>
          <w:tcPr>
            <w:tcW w:w="675" w:type="dxa"/>
          </w:tcPr>
          <w:p w:rsidR="00490BB3" w:rsidRPr="00D41A6E" w:rsidRDefault="00193FE5" w:rsidP="00D41A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5087" w:type="dxa"/>
          </w:tcPr>
          <w:p w:rsidR="00490BB3" w:rsidRPr="00D41A6E" w:rsidRDefault="00193FE5" w:rsidP="00D41A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IFLA-UNESCO (BPZ)</w:t>
            </w:r>
          </w:p>
        </w:tc>
        <w:tc>
          <w:tcPr>
            <w:tcW w:w="2882" w:type="dxa"/>
          </w:tcPr>
          <w:p w:rsidR="00490BB3" w:rsidRDefault="00193FE5" w:rsidP="00E129E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345FFA" w:rsidRPr="00D41A6E" w:rsidTr="00D41A6E">
        <w:trPr>
          <w:jc w:val="center"/>
        </w:trPr>
        <w:tc>
          <w:tcPr>
            <w:tcW w:w="675" w:type="dxa"/>
          </w:tcPr>
          <w:p w:rsidR="00345FFA" w:rsidRPr="00D41A6E" w:rsidRDefault="00193FE5" w:rsidP="00D41A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5087" w:type="dxa"/>
          </w:tcPr>
          <w:p w:rsidR="00345FFA" w:rsidRPr="00D41A6E" w:rsidRDefault="00345FFA" w:rsidP="00D41A6E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</w:rPr>
              <w:t>Informe Final</w:t>
            </w:r>
          </w:p>
        </w:tc>
        <w:tc>
          <w:tcPr>
            <w:tcW w:w="2882" w:type="dxa"/>
          </w:tcPr>
          <w:p w:rsidR="00345FFA" w:rsidRPr="00D41A6E" w:rsidRDefault="00E129EC" w:rsidP="00E129E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97E17" w:rsidRPr="00D41A6E" w:rsidTr="00D41A6E">
        <w:trPr>
          <w:jc w:val="center"/>
        </w:trPr>
        <w:tc>
          <w:tcPr>
            <w:tcW w:w="675" w:type="dxa"/>
          </w:tcPr>
          <w:p w:rsidR="00397E17" w:rsidRPr="00D41A6E" w:rsidRDefault="00193FE5" w:rsidP="00D41A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5087" w:type="dxa"/>
          </w:tcPr>
          <w:p w:rsidR="00397E17" w:rsidRPr="00D41A6E" w:rsidRDefault="00397E17" w:rsidP="00D41A6E">
            <w:pPr>
              <w:spacing w:after="0" w:line="240" w:lineRule="auto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</w:rPr>
              <w:t>No. de Horas Totales de Servicio Comunitario</w:t>
            </w:r>
          </w:p>
        </w:tc>
        <w:tc>
          <w:tcPr>
            <w:tcW w:w="2882" w:type="dxa"/>
          </w:tcPr>
          <w:p w:rsidR="00397E17" w:rsidRPr="00D41A6E" w:rsidRDefault="00E129EC" w:rsidP="00E129E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93FE5">
              <w:rPr>
                <w:rFonts w:ascii="Arial" w:hAnsi="Arial" w:cs="Arial"/>
              </w:rPr>
              <w:t>46</w:t>
            </w:r>
          </w:p>
        </w:tc>
      </w:tr>
    </w:tbl>
    <w:p w:rsidR="00345FFA" w:rsidRDefault="00345FFA" w:rsidP="00345FFA">
      <w:pPr>
        <w:rPr>
          <w:rFonts w:ascii="Arial" w:hAnsi="Arial" w:cs="Arial"/>
        </w:rPr>
      </w:pPr>
    </w:p>
    <w:p w:rsidR="00BE094E" w:rsidRDefault="00BE094E"/>
    <w:p w:rsidR="004638E8" w:rsidRDefault="004638E8"/>
    <w:p w:rsidR="004A3F7B" w:rsidRDefault="004A3F7B"/>
    <w:p w:rsidR="004638E8" w:rsidRDefault="004638E8"/>
    <w:p w:rsidR="00F03DD6" w:rsidRPr="00B56BA8" w:rsidRDefault="00F03DD6" w:rsidP="00F03DD6">
      <w:pPr>
        <w:jc w:val="center"/>
        <w:rPr>
          <w:rFonts w:ascii="Arial" w:hAnsi="Arial" w:cs="Arial"/>
          <w:b/>
        </w:rPr>
      </w:pPr>
      <w:r w:rsidRPr="00B56BA8">
        <w:rPr>
          <w:rFonts w:ascii="Arial" w:hAnsi="Arial" w:cs="Arial"/>
          <w:b/>
        </w:rPr>
        <w:t>Desarrollo de las Actividades Realizadas Durante el Servicio Comunitario</w:t>
      </w:r>
    </w:p>
    <w:tbl>
      <w:tblPr>
        <w:tblW w:w="8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4"/>
        <w:gridCol w:w="2194"/>
        <w:gridCol w:w="2194"/>
        <w:gridCol w:w="2194"/>
      </w:tblGrid>
      <w:tr w:rsidR="00F03DD6" w:rsidRPr="00D41A6E" w:rsidTr="00F03DD6">
        <w:trPr>
          <w:jc w:val="center"/>
        </w:trPr>
        <w:tc>
          <w:tcPr>
            <w:tcW w:w="8776" w:type="dxa"/>
            <w:gridSpan w:val="4"/>
          </w:tcPr>
          <w:p w:rsidR="00F03DD6" w:rsidRPr="00D41A6E" w:rsidRDefault="00F03DD6" w:rsidP="00C66F4E">
            <w:pPr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Nombre de la Comunidad:</w:t>
            </w:r>
            <w:r w:rsidR="008946B7">
              <w:rPr>
                <w:rFonts w:ascii="Arial" w:hAnsi="Arial" w:cs="Arial"/>
                <w:noProof/>
              </w:rPr>
              <w:t xml:space="preserve"> Biblioteca Pública del Zulia</w:t>
            </w:r>
            <w:r w:rsidR="008946B7" w:rsidRPr="00E86594">
              <w:rPr>
                <w:rFonts w:ascii="Arial" w:hAnsi="Arial" w:cs="Arial"/>
                <w:noProof/>
              </w:rPr>
              <w:t xml:space="preserve"> (</w:t>
            </w:r>
            <w:r w:rsidR="008946B7">
              <w:rPr>
                <w:rFonts w:ascii="Arial" w:hAnsi="Arial" w:cs="Arial"/>
                <w:noProof/>
              </w:rPr>
              <w:t>BPZ</w:t>
            </w:r>
            <w:r w:rsidR="008946B7" w:rsidRPr="00E86594">
              <w:rPr>
                <w:rFonts w:ascii="Arial" w:hAnsi="Arial" w:cs="Arial"/>
                <w:noProof/>
              </w:rPr>
              <w:t>)</w:t>
            </w:r>
          </w:p>
        </w:tc>
      </w:tr>
      <w:tr w:rsidR="00F03DD6" w:rsidRPr="00D41A6E" w:rsidTr="00F03DD6">
        <w:trPr>
          <w:jc w:val="center"/>
        </w:trPr>
        <w:tc>
          <w:tcPr>
            <w:tcW w:w="8776" w:type="dxa"/>
            <w:gridSpan w:val="4"/>
          </w:tcPr>
          <w:p w:rsidR="00F03DD6" w:rsidRPr="00D41A6E" w:rsidRDefault="00F03DD6" w:rsidP="00C66F4E">
            <w:pPr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Responsable en la Comunidad:</w:t>
            </w:r>
            <w:r w:rsidR="008946B7" w:rsidRPr="00E86594">
              <w:rPr>
                <w:rFonts w:ascii="Arial" w:hAnsi="Arial" w:cs="Arial"/>
              </w:rPr>
              <w:t xml:space="preserve"> José Fernández</w:t>
            </w:r>
          </w:p>
        </w:tc>
      </w:tr>
      <w:tr w:rsidR="00F03DD6" w:rsidRPr="00D41A6E" w:rsidTr="00F03DD6">
        <w:trPr>
          <w:jc w:val="center"/>
        </w:trPr>
        <w:tc>
          <w:tcPr>
            <w:tcW w:w="2194" w:type="dxa"/>
          </w:tcPr>
          <w:p w:rsidR="00F03DD6" w:rsidRPr="00D41A6E" w:rsidRDefault="00F03DD6" w:rsidP="00C66F4E">
            <w:pPr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Laboratorio, Salón, Consejo Comunal, etc.</w:t>
            </w:r>
            <w:r w:rsidR="008946B7">
              <w:rPr>
                <w:rFonts w:ascii="Arial" w:hAnsi="Arial" w:cs="Arial"/>
                <w:b/>
              </w:rPr>
              <w:t xml:space="preserve"> </w:t>
            </w:r>
            <w:r w:rsidR="008946B7">
              <w:rPr>
                <w:rFonts w:ascii="Arial" w:hAnsi="Arial" w:cs="Arial"/>
                <w:noProof/>
              </w:rPr>
              <w:t>Sala Digital y Sala General-BPZ</w:t>
            </w:r>
          </w:p>
        </w:tc>
        <w:tc>
          <w:tcPr>
            <w:tcW w:w="2194" w:type="dxa"/>
          </w:tcPr>
          <w:p w:rsidR="00F03DD6" w:rsidRDefault="00F03DD6" w:rsidP="00C66F4E">
            <w:pPr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 xml:space="preserve">Horas Cumplidas: </w:t>
            </w:r>
          </w:p>
          <w:p w:rsidR="0065574E" w:rsidRPr="00D41A6E" w:rsidRDefault="0065574E" w:rsidP="006557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193FE5"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2194" w:type="dxa"/>
          </w:tcPr>
          <w:p w:rsidR="004E16DF" w:rsidRDefault="00F03DD6" w:rsidP="004E16DF">
            <w:pPr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Desde:</w:t>
            </w:r>
            <w:r w:rsidR="008946B7">
              <w:rPr>
                <w:rFonts w:ascii="Arial" w:hAnsi="Arial" w:cs="Arial"/>
                <w:b/>
              </w:rPr>
              <w:t xml:space="preserve"> </w:t>
            </w:r>
          </w:p>
          <w:p w:rsidR="00F03DD6" w:rsidRPr="00D41A6E" w:rsidRDefault="007761ED" w:rsidP="00F070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</w:rPr>
              <w:t>13</w:t>
            </w:r>
            <w:r w:rsidR="008946B7">
              <w:rPr>
                <w:rFonts w:ascii="Arial" w:hAnsi="Arial" w:cs="Arial"/>
                <w:noProof/>
              </w:rPr>
              <w:t>/0</w:t>
            </w:r>
            <w:r w:rsidR="00193FE5">
              <w:rPr>
                <w:rFonts w:ascii="Arial" w:hAnsi="Arial" w:cs="Arial"/>
                <w:noProof/>
              </w:rPr>
              <w:t>3</w:t>
            </w:r>
            <w:r w:rsidR="008946B7" w:rsidRPr="00C60337">
              <w:rPr>
                <w:rFonts w:ascii="Arial" w:hAnsi="Arial" w:cs="Arial"/>
                <w:noProof/>
              </w:rPr>
              <w:t>/201</w:t>
            </w:r>
            <w:r w:rsidR="00193FE5"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194" w:type="dxa"/>
          </w:tcPr>
          <w:p w:rsidR="004E16DF" w:rsidRDefault="00F03DD6" w:rsidP="00C66F4E">
            <w:pPr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Hasta:</w:t>
            </w:r>
          </w:p>
          <w:p w:rsidR="00F03DD6" w:rsidRPr="004E16DF" w:rsidRDefault="007761ED" w:rsidP="00F07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04/06</w:t>
            </w:r>
            <w:r w:rsidR="008946B7">
              <w:rPr>
                <w:rFonts w:ascii="Arial" w:hAnsi="Arial" w:cs="Arial"/>
              </w:rPr>
              <w:t>/201</w:t>
            </w:r>
            <w:r w:rsidR="00F07098">
              <w:rPr>
                <w:rFonts w:ascii="Arial" w:hAnsi="Arial" w:cs="Arial"/>
              </w:rPr>
              <w:t>2</w:t>
            </w:r>
          </w:p>
        </w:tc>
      </w:tr>
      <w:tr w:rsidR="00F03DD6" w:rsidRPr="00D41A6E" w:rsidTr="00F03DD6">
        <w:trPr>
          <w:jc w:val="center"/>
        </w:trPr>
        <w:tc>
          <w:tcPr>
            <w:tcW w:w="8776" w:type="dxa"/>
            <w:gridSpan w:val="4"/>
          </w:tcPr>
          <w:p w:rsidR="008946B7" w:rsidRPr="00D41A6E" w:rsidRDefault="008946B7" w:rsidP="008946B7">
            <w:pPr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Descripción de las actividades realizadas por el estudiante:</w:t>
            </w:r>
          </w:p>
          <w:p w:rsidR="004E16DF" w:rsidRPr="004E16DF" w:rsidRDefault="008946B7" w:rsidP="004E16DF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Inducción al Servicio Comunitario de la FEC.</w:t>
            </w:r>
          </w:p>
          <w:p w:rsidR="008946B7" w:rsidRDefault="008946B7" w:rsidP="008946B7">
            <w:pPr>
              <w:ind w:left="287"/>
              <w:jc w:val="both"/>
              <w:rPr>
                <w:rFonts w:ascii="Arial" w:hAnsi="Arial" w:cs="Arial"/>
              </w:rPr>
            </w:pPr>
            <w:r w:rsidRPr="004B4935">
              <w:rPr>
                <w:rFonts w:ascii="Arial" w:hAnsi="Arial" w:cs="Arial"/>
              </w:rPr>
              <w:t xml:space="preserve">Reunión </w:t>
            </w:r>
            <w:r>
              <w:rPr>
                <w:rFonts w:ascii="Arial" w:hAnsi="Arial" w:cs="Arial"/>
              </w:rPr>
              <w:t>con los encargados del Servicio Comunitario</w:t>
            </w:r>
            <w:r w:rsidRPr="004B4935">
              <w:rPr>
                <w:rFonts w:ascii="Arial" w:hAnsi="Arial" w:cs="Arial"/>
              </w:rPr>
              <w:t xml:space="preserve"> de la Facultad Exp</w:t>
            </w:r>
            <w:r>
              <w:rPr>
                <w:rFonts w:ascii="Arial" w:hAnsi="Arial" w:cs="Arial"/>
              </w:rPr>
              <w:t>erimental de Ciencias, dirigido</w:t>
            </w:r>
            <w:r w:rsidRPr="004B4935">
              <w:rPr>
                <w:rFonts w:ascii="Arial" w:hAnsi="Arial" w:cs="Arial"/>
              </w:rPr>
              <w:t xml:space="preserve"> por la </w:t>
            </w:r>
            <w:r w:rsidRPr="00114C18">
              <w:rPr>
                <w:rFonts w:ascii="Arial" w:hAnsi="Arial" w:cs="Arial"/>
                <w:color w:val="000000"/>
              </w:rPr>
              <w:t xml:space="preserve">Prof. </w:t>
            </w:r>
            <w:r>
              <w:rPr>
                <w:rFonts w:ascii="Arial" w:hAnsi="Arial" w:cs="Arial"/>
              </w:rPr>
              <w:t xml:space="preserve">Soraya M. </w:t>
            </w:r>
            <w:proofErr w:type="spellStart"/>
            <w:r>
              <w:rPr>
                <w:rFonts w:ascii="Arial" w:hAnsi="Arial" w:cs="Arial"/>
              </w:rPr>
              <w:t>Brunstein</w:t>
            </w:r>
            <w:proofErr w:type="spellEnd"/>
            <w:r>
              <w:rPr>
                <w:rFonts w:ascii="Arial" w:hAnsi="Arial" w:cs="Arial"/>
              </w:rPr>
              <w:t xml:space="preserve"> D. en la que se</w:t>
            </w:r>
            <w:r w:rsidRPr="00CB7C55">
              <w:rPr>
                <w:rFonts w:ascii="Arial" w:hAnsi="Arial" w:cs="Arial"/>
              </w:rPr>
              <w:t xml:space="preserve"> nos proporcion</w:t>
            </w:r>
            <w:r>
              <w:rPr>
                <w:rFonts w:ascii="Arial" w:hAnsi="Arial" w:cs="Arial"/>
              </w:rPr>
              <w:t>aron</w:t>
            </w:r>
            <w:r w:rsidRPr="004B4935">
              <w:rPr>
                <w:rFonts w:ascii="Arial" w:hAnsi="Arial" w:cs="Arial"/>
              </w:rPr>
              <w:t xml:space="preserve"> las herramientas para entender la importa</w:t>
            </w:r>
            <w:r>
              <w:rPr>
                <w:rFonts w:ascii="Arial" w:hAnsi="Arial" w:cs="Arial"/>
              </w:rPr>
              <w:t>ncia y desempeño del servicio comunitario.</w:t>
            </w:r>
          </w:p>
          <w:p w:rsidR="008946B7" w:rsidRDefault="008946B7" w:rsidP="008946B7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Inducción al Plan de Alfabetización Tecnológica de la BPZ.</w:t>
            </w:r>
          </w:p>
          <w:p w:rsidR="004E16DF" w:rsidRPr="00926B27" w:rsidRDefault="008946B7" w:rsidP="004E16DF">
            <w:pPr>
              <w:ind w:left="287" w:right="-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4B4935">
              <w:rPr>
                <w:rFonts w:ascii="Arial" w:hAnsi="Arial" w:cs="Arial"/>
              </w:rPr>
              <w:t>eunión en la Bibliote</w:t>
            </w:r>
            <w:r>
              <w:rPr>
                <w:rFonts w:ascii="Arial" w:hAnsi="Arial" w:cs="Arial"/>
              </w:rPr>
              <w:t>ca Pública del Estado Zulia, con</w:t>
            </w:r>
            <w:r w:rsidRPr="004B4935">
              <w:rPr>
                <w:rFonts w:ascii="Arial" w:hAnsi="Arial" w:cs="Arial"/>
              </w:rPr>
              <w:t xml:space="preserve"> el Gerente General</w:t>
            </w:r>
            <w:r>
              <w:rPr>
                <w:rFonts w:ascii="Arial" w:hAnsi="Arial" w:cs="Arial"/>
              </w:rPr>
              <w:t xml:space="preserve"> de Servicios</w:t>
            </w:r>
            <w:r w:rsidRPr="004B49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Lic. </w:t>
            </w:r>
            <w:r w:rsidRPr="004B4935">
              <w:rPr>
                <w:rFonts w:ascii="Arial" w:hAnsi="Arial" w:cs="Arial"/>
              </w:rPr>
              <w:t>José Fernández</w:t>
            </w:r>
            <w:r>
              <w:rPr>
                <w:rFonts w:ascii="Arial" w:hAnsi="Arial" w:cs="Arial"/>
              </w:rPr>
              <w:t xml:space="preserve"> y otros miembros del personal</w:t>
            </w:r>
            <w:r w:rsidRPr="004B493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donde fueron expuestos</w:t>
            </w:r>
            <w:r w:rsidRPr="004B4935">
              <w:rPr>
                <w:rFonts w:ascii="Arial" w:hAnsi="Arial" w:cs="Arial"/>
              </w:rPr>
              <w:t xml:space="preserve"> las metas, proyectos y programas que </w:t>
            </w:r>
            <w:r>
              <w:rPr>
                <w:rFonts w:ascii="Arial" w:hAnsi="Arial" w:cs="Arial"/>
              </w:rPr>
              <w:t xml:space="preserve">la </w:t>
            </w:r>
            <w:r w:rsidRPr="004B4935">
              <w:rPr>
                <w:rFonts w:ascii="Arial" w:hAnsi="Arial" w:cs="Arial"/>
              </w:rPr>
              <w:t xml:space="preserve"> institución ofrece a la </w:t>
            </w:r>
            <w:r>
              <w:rPr>
                <w:rFonts w:ascii="Arial" w:hAnsi="Arial" w:cs="Arial"/>
              </w:rPr>
              <w:t>comunidad.</w:t>
            </w:r>
          </w:p>
          <w:p w:rsidR="008946B7" w:rsidRDefault="008946B7" w:rsidP="008946B7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Internet para Padres.</w:t>
            </w:r>
          </w:p>
          <w:p w:rsidR="00DF3524" w:rsidRDefault="00DF3524" w:rsidP="008946B7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Internet para Tejedoras Wayuu.</w:t>
            </w:r>
          </w:p>
          <w:p w:rsidR="008946B7" w:rsidRDefault="008946B7" w:rsidP="008946B7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 Microsoft Word Básico 2007.</w:t>
            </w:r>
          </w:p>
          <w:p w:rsidR="008946B7" w:rsidRDefault="0011340F" w:rsidP="008946B7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 Microsoft Power</w:t>
            </w:r>
            <w:r w:rsidR="008946B7">
              <w:rPr>
                <w:rFonts w:ascii="Arial" w:hAnsi="Arial" w:cs="Arial"/>
                <w:b/>
              </w:rPr>
              <w:t>Point Básico 2007.</w:t>
            </w:r>
          </w:p>
          <w:p w:rsidR="0011340F" w:rsidRDefault="0011340F" w:rsidP="008946B7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 Microsoft Excel Básico 2007.</w:t>
            </w:r>
          </w:p>
          <w:p w:rsidR="008946B7" w:rsidRPr="00193FE5" w:rsidRDefault="00193FE5" w:rsidP="00193FE5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Informe IFLA-UNESCO</w:t>
            </w:r>
            <w:r w:rsidR="008946B7">
              <w:rPr>
                <w:rFonts w:ascii="Arial" w:hAnsi="Arial" w:cs="Arial"/>
                <w:b/>
              </w:rPr>
              <w:t>.</w:t>
            </w:r>
          </w:p>
          <w:p w:rsidR="008946B7" w:rsidRDefault="008946B7" w:rsidP="008946B7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Apoyo Sala Digital.</w:t>
            </w:r>
          </w:p>
          <w:p w:rsidR="008946B7" w:rsidRDefault="008946B7" w:rsidP="008946B7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Apoyo y Soporte Técnico en Sala General.</w:t>
            </w:r>
          </w:p>
          <w:p w:rsidR="00193FE5" w:rsidRDefault="00193FE5" w:rsidP="008946B7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Alfabetización Tecnológica en Internet</w:t>
            </w:r>
          </w:p>
          <w:p w:rsidR="00F03DD6" w:rsidRPr="008946B7" w:rsidRDefault="008946B7" w:rsidP="008946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Soporte Técnico:</w:t>
            </w:r>
            <w:r>
              <w:rPr>
                <w:rFonts w:ascii="Arial" w:hAnsi="Arial" w:cs="Arial"/>
              </w:rPr>
              <w:t xml:space="preserve"> Instalación y Reparación de software de seguridad, control de acceso, y ofimática, necesarios para las aulas públicas de la Biblioteca Pública del Estado Zulia, entre el software instalado se destaca (Antivirus, </w:t>
            </w:r>
            <w:proofErr w:type="spellStart"/>
            <w:r>
              <w:rPr>
                <w:rFonts w:ascii="Arial" w:hAnsi="Arial" w:cs="Arial"/>
              </w:rPr>
              <w:t>Deep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</w:t>
            </w:r>
            <w:r w:rsidRPr="006F69A8">
              <w:rPr>
                <w:rFonts w:ascii="Arial" w:hAnsi="Arial" w:cs="Arial"/>
              </w:rPr>
              <w:t>reeze</w:t>
            </w:r>
            <w:proofErr w:type="spellEnd"/>
            <w:r>
              <w:rPr>
                <w:rFonts w:ascii="Arial" w:hAnsi="Arial" w:cs="Arial"/>
              </w:rPr>
              <w:t>, C</w:t>
            </w:r>
            <w:r w:rsidRPr="006F69A8">
              <w:rPr>
                <w:rFonts w:ascii="Arial" w:hAnsi="Arial" w:cs="Arial"/>
              </w:rPr>
              <w:t>ontrol</w:t>
            </w:r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Cyber</w:t>
            </w:r>
            <w:proofErr w:type="spellEnd"/>
            <w:r>
              <w:rPr>
                <w:rFonts w:ascii="Arial" w:hAnsi="Arial" w:cs="Arial"/>
              </w:rPr>
              <w:t>, Suite Microsoft O</w:t>
            </w:r>
            <w:r w:rsidRPr="006F69A8">
              <w:rPr>
                <w:rFonts w:ascii="Arial" w:hAnsi="Arial" w:cs="Arial"/>
              </w:rPr>
              <w:t>ffice</w:t>
            </w:r>
            <w:r>
              <w:rPr>
                <w:rFonts w:ascii="Arial" w:hAnsi="Arial" w:cs="Arial"/>
              </w:rPr>
              <w:t xml:space="preserve"> 2007). Formateo de computadoras, instalación de Sistema Operativo Windows XP.</w:t>
            </w:r>
          </w:p>
        </w:tc>
      </w:tr>
    </w:tbl>
    <w:p w:rsidR="00F03DD6" w:rsidRDefault="00F03DD6"/>
    <w:tbl>
      <w:tblPr>
        <w:tblW w:w="8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6"/>
      </w:tblGrid>
      <w:tr w:rsidR="00C67095" w:rsidRPr="00D41A6E" w:rsidTr="00C67095">
        <w:trPr>
          <w:jc w:val="center"/>
        </w:trPr>
        <w:tc>
          <w:tcPr>
            <w:tcW w:w="8776" w:type="dxa"/>
          </w:tcPr>
          <w:p w:rsidR="00F90D04" w:rsidRDefault="00F90D04" w:rsidP="00F90D04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C67095" w:rsidRPr="00D41A6E" w:rsidRDefault="00C67095" w:rsidP="00C67095">
            <w:pP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Valores Humanos Trabajados Durante el Servicio Comunitario</w:t>
            </w:r>
          </w:p>
          <w:p w:rsidR="00C67095" w:rsidRPr="00F90D04" w:rsidRDefault="00860634" w:rsidP="007F7B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realización </w:t>
            </w:r>
            <w:r w:rsidR="007F7B84">
              <w:rPr>
                <w:rFonts w:ascii="Arial" w:hAnsi="Arial" w:cs="Arial"/>
              </w:rPr>
              <w:t>de prestar mi servicio comunitario</w:t>
            </w:r>
            <w:r>
              <w:rPr>
                <w:rFonts w:ascii="Arial" w:hAnsi="Arial" w:cs="Arial"/>
              </w:rPr>
              <w:t xml:space="preserve"> entre padres y personas de la tercera edad, hubo un </w:t>
            </w:r>
            <w:proofErr w:type="spellStart"/>
            <w:r>
              <w:rPr>
                <w:rFonts w:ascii="Arial" w:hAnsi="Arial" w:cs="Arial"/>
              </w:rPr>
              <w:t>feekback</w:t>
            </w:r>
            <w:proofErr w:type="spellEnd"/>
            <w:r>
              <w:rPr>
                <w:rFonts w:ascii="Arial" w:hAnsi="Arial" w:cs="Arial"/>
              </w:rPr>
              <w:t>, debido a que ellos tenían la responsabilidad de asistir a las clases para de alguna manera llenar esa curiosidad que tenían por aprender a utilizar la nueva tecnología</w:t>
            </w:r>
            <w:r w:rsidR="007F7B84">
              <w:rPr>
                <w:rFonts w:ascii="Arial" w:hAnsi="Arial" w:cs="Arial"/>
              </w:rPr>
              <w:t>, como mi responsabilidad por</w:t>
            </w:r>
            <w:r>
              <w:rPr>
                <w:rFonts w:ascii="Arial" w:hAnsi="Arial" w:cs="Arial"/>
              </w:rPr>
              <w:t xml:space="preserve"> darles a conocer acertadamente mis conocimientos. Haciendo el servicio comunitario aplique y recibí al mismo tiempo cordialidad, amabilidad, tolerancia y mucha comunicación, lo suficiente como para que esas personas disfrutaran de aprender cosas nuevas cada día, además de sentirse satisfecho con los resultados alcanzados por ellos mismo.</w:t>
            </w:r>
          </w:p>
        </w:tc>
      </w:tr>
      <w:tr w:rsidR="00C67095" w:rsidRPr="00D41A6E" w:rsidTr="00C67095">
        <w:trPr>
          <w:jc w:val="center"/>
        </w:trPr>
        <w:tc>
          <w:tcPr>
            <w:tcW w:w="8776" w:type="dxa"/>
          </w:tcPr>
          <w:p w:rsidR="00C67095" w:rsidRDefault="00C67095" w:rsidP="00C67095">
            <w:pPr>
              <w:spacing w:before="240" w:after="240" w:line="240" w:lineRule="auto"/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 xml:space="preserve">Observaciones </w:t>
            </w:r>
          </w:p>
          <w:p w:rsidR="004A2CEE" w:rsidRDefault="000203EC" w:rsidP="00F90D04">
            <w:pPr>
              <w:spacing w:before="240" w:after="2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el Servicio C</w:t>
            </w:r>
            <w:r w:rsidR="004A2CEE">
              <w:rPr>
                <w:rFonts w:ascii="Arial" w:hAnsi="Arial" w:cs="Arial"/>
              </w:rPr>
              <w:t>omunidad en la Biblioteca Pública del Estado Zulia, fue una experiencia nueva. Me encantó ver en los rostros de esos padres y personas de la tercera edad las ganas de aprender, de avanzar, de querer entender “eso que hacen sus hijos y nietos en las computadoras”.</w:t>
            </w:r>
          </w:p>
          <w:p w:rsidR="007F7B84" w:rsidRDefault="007F7B84" w:rsidP="00F90D04">
            <w:pPr>
              <w:spacing w:before="240" w:after="2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otro lado, el sistema de a</w:t>
            </w:r>
            <w:r w:rsidR="000203EC">
              <w:rPr>
                <w:rFonts w:ascii="Arial" w:hAnsi="Arial" w:cs="Arial"/>
              </w:rPr>
              <w:t>prendizaje que implementa esta B</w:t>
            </w:r>
            <w:r>
              <w:rPr>
                <w:rFonts w:ascii="Arial" w:hAnsi="Arial" w:cs="Arial"/>
              </w:rPr>
              <w:t>iblioteca en beneficio de la sociedad, está garantizando educación de primera con los cursos dictados en la misma, ya que poseen los recursos, personal capacitado y sobre todo ganas de impartir.</w:t>
            </w:r>
          </w:p>
          <w:p w:rsidR="007F7B84" w:rsidRPr="004839E8" w:rsidRDefault="007F7B84" w:rsidP="007F7B84">
            <w:pPr>
              <w:spacing w:before="240" w:after="24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C67095" w:rsidRPr="00D41A6E" w:rsidTr="00C67095">
        <w:trPr>
          <w:jc w:val="center"/>
        </w:trPr>
        <w:tc>
          <w:tcPr>
            <w:tcW w:w="8776" w:type="dxa"/>
          </w:tcPr>
          <w:p w:rsidR="00C67095" w:rsidRDefault="00C67095" w:rsidP="00C67095">
            <w:pPr>
              <w:spacing w:before="240" w:after="240" w:line="240" w:lineRule="auto"/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Anécdotas</w:t>
            </w:r>
          </w:p>
          <w:p w:rsidR="000203EC" w:rsidRDefault="000203EC" w:rsidP="00A63328">
            <w:pPr>
              <w:spacing w:before="240" w:after="2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mi prestación del Servicio Comunitario me quedaron muchas anécdotas, desde conocer a personas de la tercera edad con poca tolerancia con el mouse, otras desesperadas por terminar antes que todos</w:t>
            </w:r>
            <w:r w:rsidR="0089742F">
              <w:rPr>
                <w:rFonts w:ascii="Arial" w:hAnsi="Arial" w:cs="Arial"/>
              </w:rPr>
              <w:t xml:space="preserve"> los demás,</w:t>
            </w:r>
            <w:r>
              <w:rPr>
                <w:rFonts w:ascii="Arial" w:hAnsi="Arial" w:cs="Arial"/>
              </w:rPr>
              <w:t xml:space="preserve"> las actividades que se le colocaban, también esas personas que olvidaban como hacer alguna actividad, y ayudarlos a repasar los pasos, explicarle una y otra vez como se hacía, sus sonrisas al lograrlo era</w:t>
            </w:r>
            <w:r w:rsidR="0089742F">
              <w:rPr>
                <w:rFonts w:ascii="Arial" w:hAnsi="Arial" w:cs="Arial"/>
              </w:rPr>
              <w:t xml:space="preserve"> más que</w:t>
            </w:r>
            <w:r>
              <w:rPr>
                <w:rFonts w:ascii="Arial" w:hAnsi="Arial" w:cs="Arial"/>
              </w:rPr>
              <w:t xml:space="preserve"> suficiente para nunca cansarnos de explicárselo las veces que fueran necesarias.</w:t>
            </w:r>
          </w:p>
          <w:p w:rsidR="0089742F" w:rsidRDefault="0089742F" w:rsidP="0089742F">
            <w:pPr>
              <w:spacing w:before="240" w:after="2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Además tuve la maravillosa oportunidad de entrar en la sala braille para enseñarles a personas con discapacidad visual a utilizar el </w:t>
            </w:r>
            <w:proofErr w:type="spellStart"/>
            <w:r>
              <w:rPr>
                <w:rFonts w:ascii="Arial" w:hAnsi="Arial" w:cs="Arial"/>
              </w:rPr>
              <w:t>Twitter</w:t>
            </w:r>
            <w:proofErr w:type="spellEnd"/>
            <w:r>
              <w:rPr>
                <w:rFonts w:ascii="Arial" w:hAnsi="Arial" w:cs="Arial"/>
              </w:rPr>
              <w:t>. Personas asombrosas, con muy buen sentido del humor. Fue una experiencia sumamente gratificante.</w:t>
            </w:r>
          </w:p>
          <w:p w:rsidR="00945ECF" w:rsidRDefault="00945ECF" w:rsidP="00945ECF">
            <w:pPr>
              <w:spacing w:before="240" w:after="2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otra parte en el curso de internet para tejedoras wayuu, fue casi un reto, aun cuando su cultura las tienen tan </w:t>
            </w:r>
            <w:proofErr w:type="spellStart"/>
            <w:r>
              <w:rPr>
                <w:rFonts w:ascii="Arial" w:hAnsi="Arial" w:cs="Arial"/>
              </w:rPr>
              <w:t>timidas</w:t>
            </w:r>
            <w:proofErr w:type="spellEnd"/>
            <w:r>
              <w:rPr>
                <w:rFonts w:ascii="Arial" w:hAnsi="Arial" w:cs="Arial"/>
              </w:rPr>
              <w:t>, tuvieron el valor de aventurarse en las nuevas tecnologías, y lograr con satisfacción crear su propio blog en internet donde pueden colocar fotos sobre las artesanías que diariamente ellas realizan, además de aprender hacerles cambios de diseño a su blog, colocarle algunos textos, entre muchas otras cosas.</w:t>
            </w:r>
          </w:p>
          <w:p w:rsidR="002F4BD4" w:rsidRPr="00F01F41" w:rsidRDefault="0089742F" w:rsidP="008A5A0A">
            <w:pPr>
              <w:spacing w:before="240" w:after="2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lo que en lo personal se refiere, esas personas me enseñaron mucho, es impresionante lo mucho que nos llena dedicarle tiempo a esas personas, lo mucho que nos pueden enseñar con solo asistir a sus clases, demostrando que nunca es muy tarde como para aprender algo nuevo</w:t>
            </w:r>
            <w:r w:rsidR="00945ECF">
              <w:rPr>
                <w:rFonts w:ascii="Arial" w:hAnsi="Arial" w:cs="Arial"/>
              </w:rPr>
              <w:t>.</w:t>
            </w:r>
            <w:r w:rsidR="00DF3524">
              <w:rPr>
                <w:rFonts w:ascii="Arial" w:hAnsi="Arial" w:cs="Arial"/>
              </w:rPr>
              <w:t xml:space="preserve"> </w:t>
            </w:r>
          </w:p>
        </w:tc>
      </w:tr>
      <w:tr w:rsidR="00C67095" w:rsidRPr="00D41A6E" w:rsidTr="00C67095">
        <w:trPr>
          <w:jc w:val="center"/>
        </w:trPr>
        <w:tc>
          <w:tcPr>
            <w:tcW w:w="8776" w:type="dxa"/>
          </w:tcPr>
          <w:p w:rsidR="00C67095" w:rsidRDefault="00C67095" w:rsidP="00C67095">
            <w:pPr>
              <w:spacing w:before="240" w:after="240" w:line="240" w:lineRule="auto"/>
              <w:jc w:val="both"/>
              <w:rPr>
                <w:rFonts w:ascii="Arial" w:hAnsi="Arial" w:cs="Arial"/>
                <w:b/>
              </w:rPr>
            </w:pPr>
            <w:r w:rsidRPr="00A4101E">
              <w:rPr>
                <w:rFonts w:ascii="Arial" w:hAnsi="Arial" w:cs="Arial"/>
                <w:b/>
              </w:rPr>
              <w:lastRenderedPageBreak/>
              <w:t>Aportes o Sugerencias al Proyecto</w:t>
            </w:r>
          </w:p>
          <w:p w:rsidR="00945ECF" w:rsidRDefault="00945ECF" w:rsidP="00C67095">
            <w:pPr>
              <w:spacing w:before="240" w:after="2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implementado en la Biblioteca </w:t>
            </w:r>
            <w:r w:rsidR="001C0B4E">
              <w:rPr>
                <w:rFonts w:ascii="Arial" w:hAnsi="Arial" w:cs="Arial"/>
              </w:rPr>
              <w:t>Pública</w:t>
            </w:r>
            <w:r>
              <w:rPr>
                <w:rFonts w:ascii="Arial" w:hAnsi="Arial" w:cs="Arial"/>
              </w:rPr>
              <w:t xml:space="preserve"> del Zulia es excelente, ya que logra</w:t>
            </w:r>
            <w:r w:rsidR="001C0B4E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llegar a esas personas de la comunidad, interesadas en aprender a utilizar las nuevas tecnologías</w:t>
            </w:r>
            <w:r w:rsidR="001C0B4E">
              <w:rPr>
                <w:rFonts w:ascii="Arial" w:hAnsi="Arial" w:cs="Arial"/>
              </w:rPr>
              <w:t>. Al estar prestando mi servicio comunitario en este lugar, pude darme cuenta de que sus métodos de enseñanza son efectivos, lo suficiente como para llamar la atención de más y más personas interesadas en los cursos dictados.</w:t>
            </w:r>
          </w:p>
          <w:p w:rsidR="006E5261" w:rsidRPr="006E5261" w:rsidRDefault="001C0B4E" w:rsidP="001C0B4E">
            <w:pPr>
              <w:spacing w:before="240" w:after="2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BPZ solo cuenta con una sala digital, siendo este el aula más solicitada y utilizada al implementar estos cursos, mi sugerencia seria tratar de crear por lo menos otra de estas salas para dos cursos distintos en un mismo horario.</w:t>
            </w:r>
          </w:p>
        </w:tc>
      </w:tr>
      <w:tr w:rsidR="00C67095" w:rsidRPr="00D41A6E" w:rsidTr="00C67095">
        <w:trPr>
          <w:jc w:val="center"/>
        </w:trPr>
        <w:tc>
          <w:tcPr>
            <w:tcW w:w="8776" w:type="dxa"/>
          </w:tcPr>
          <w:p w:rsidR="00C67095" w:rsidRDefault="00C67095" w:rsidP="00C67095">
            <w:pPr>
              <w:spacing w:before="240" w:after="240" w:line="240" w:lineRule="auto"/>
              <w:jc w:val="both"/>
              <w:rPr>
                <w:rFonts w:ascii="Arial" w:hAnsi="Arial" w:cs="Arial"/>
                <w:b/>
              </w:rPr>
            </w:pPr>
            <w:r w:rsidRPr="00773D6C">
              <w:rPr>
                <w:rFonts w:ascii="Arial" w:hAnsi="Arial" w:cs="Arial"/>
                <w:b/>
              </w:rPr>
              <w:t>Sugerencias a la Comunidad</w:t>
            </w:r>
          </w:p>
          <w:p w:rsidR="00A63328" w:rsidRPr="00A63328" w:rsidRDefault="00221686" w:rsidP="007761ED">
            <w:pPr>
              <w:spacing w:before="240" w:after="2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Como sugerencia a la comunidad además de que aprovechen al máximo ésta oportunidad de conocer y aprender sobre las nuevas tecnologías y enriquecer sus conocimientos al máximo, los invitaría a que </w:t>
            </w:r>
            <w:r w:rsidR="009B37CA">
              <w:rPr>
                <w:rFonts w:ascii="Arial" w:hAnsi="Arial" w:cs="Arial"/>
              </w:rPr>
              <w:t xml:space="preserve">también enseñen a otras personas los conocimientos que van adquiriendo y que </w:t>
            </w:r>
            <w:r>
              <w:rPr>
                <w:rFonts w:ascii="Arial" w:hAnsi="Arial" w:cs="Arial"/>
              </w:rPr>
              <w:t xml:space="preserve">sirvan de portavoces para que la gente </w:t>
            </w:r>
            <w:r w:rsidR="009B37CA">
              <w:rPr>
                <w:rFonts w:ascii="Arial" w:hAnsi="Arial" w:cs="Arial"/>
              </w:rPr>
              <w:t>sepa que tienen un sitio donde se les puede enseñar</w:t>
            </w:r>
            <w:r w:rsidR="007761ED">
              <w:rPr>
                <w:rFonts w:ascii="Arial" w:hAnsi="Arial" w:cs="Arial"/>
              </w:rPr>
              <w:t>.</w:t>
            </w:r>
          </w:p>
        </w:tc>
      </w:tr>
    </w:tbl>
    <w:p w:rsidR="00C67095" w:rsidRDefault="00C67095" w:rsidP="00C67095">
      <w:pPr>
        <w:rPr>
          <w:rFonts w:ascii="Arial" w:hAnsi="Arial" w:cs="Arial"/>
        </w:rPr>
      </w:pPr>
    </w:p>
    <w:p w:rsidR="00534B09" w:rsidRPr="00C44ECB" w:rsidRDefault="00534B09" w:rsidP="00C67095">
      <w:pPr>
        <w:rPr>
          <w:rFonts w:ascii="Arial" w:hAnsi="Arial" w:cs="Arial"/>
        </w:rPr>
      </w:pPr>
    </w:p>
    <w:tbl>
      <w:tblPr>
        <w:tblW w:w="8770" w:type="dxa"/>
        <w:jc w:val="center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0"/>
      </w:tblGrid>
      <w:tr w:rsidR="00C67095" w:rsidRPr="00D41A6E" w:rsidTr="00C67095">
        <w:trPr>
          <w:jc w:val="center"/>
        </w:trPr>
        <w:tc>
          <w:tcPr>
            <w:tcW w:w="8770" w:type="dxa"/>
          </w:tcPr>
          <w:p w:rsidR="00C67095" w:rsidRPr="00D41A6E" w:rsidRDefault="00C67095" w:rsidP="00C66F4E">
            <w:pPr>
              <w:jc w:val="both"/>
              <w:rPr>
                <w:rFonts w:ascii="Arial" w:hAnsi="Arial" w:cs="Arial"/>
                <w:b/>
              </w:rPr>
            </w:pPr>
            <w:r w:rsidRPr="00D41A6E">
              <w:rPr>
                <w:rFonts w:ascii="Arial" w:hAnsi="Arial" w:cs="Arial"/>
                <w:b/>
              </w:rPr>
              <w:t>Anexos</w:t>
            </w:r>
          </w:p>
          <w:p w:rsidR="00C67095" w:rsidRPr="00D41A6E" w:rsidRDefault="00C67095" w:rsidP="00EA704D">
            <w:pPr>
              <w:spacing w:after="0" w:line="240" w:lineRule="auto"/>
              <w:jc w:val="both"/>
              <w:rPr>
                <w:rFonts w:ascii="Arial" w:hAnsi="Arial" w:cs="Arial"/>
                <w:sz w:val="16"/>
              </w:rPr>
            </w:pPr>
            <w:r w:rsidRPr="00D41A6E">
              <w:rPr>
                <w:rFonts w:ascii="Arial" w:hAnsi="Arial" w:cs="Arial"/>
                <w:sz w:val="16"/>
              </w:rPr>
              <w:t>Anexar planilla de enlace con la comunidad</w:t>
            </w:r>
          </w:p>
          <w:p w:rsidR="00C67095" w:rsidRPr="00D41A6E" w:rsidRDefault="00C67095" w:rsidP="00EA704D">
            <w:pPr>
              <w:spacing w:after="0" w:line="240" w:lineRule="auto"/>
              <w:jc w:val="both"/>
              <w:rPr>
                <w:rFonts w:ascii="Arial" w:hAnsi="Arial" w:cs="Arial"/>
                <w:sz w:val="16"/>
              </w:rPr>
            </w:pPr>
            <w:r w:rsidRPr="00D41A6E">
              <w:rPr>
                <w:rFonts w:ascii="Arial" w:hAnsi="Arial" w:cs="Arial"/>
                <w:sz w:val="16"/>
              </w:rPr>
              <w:t>Anexar planilla de supervisión de las horas prestadas de servicio comunitario</w:t>
            </w:r>
          </w:p>
          <w:p w:rsidR="00C67095" w:rsidRPr="00D41A6E" w:rsidRDefault="00C67095" w:rsidP="00EA704D">
            <w:pPr>
              <w:spacing w:after="0" w:line="240" w:lineRule="auto"/>
              <w:jc w:val="both"/>
              <w:rPr>
                <w:rFonts w:ascii="Arial" w:hAnsi="Arial" w:cs="Arial"/>
                <w:sz w:val="16"/>
              </w:rPr>
            </w:pPr>
            <w:r w:rsidRPr="00D41A6E">
              <w:rPr>
                <w:rFonts w:ascii="Arial" w:hAnsi="Arial" w:cs="Arial"/>
                <w:sz w:val="16"/>
              </w:rPr>
              <w:t>Anexar cualquier otro documento que consideren importante.</w:t>
            </w:r>
          </w:p>
          <w:p w:rsidR="00C67095" w:rsidRPr="00D41A6E" w:rsidRDefault="00C67095" w:rsidP="00EA704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41A6E">
              <w:rPr>
                <w:rFonts w:ascii="Arial" w:hAnsi="Arial" w:cs="Arial"/>
                <w:sz w:val="16"/>
              </w:rPr>
              <w:t>Se sugiere anexar fotos o/y videos de la actividad de servicio comunitario prestada.</w:t>
            </w:r>
          </w:p>
        </w:tc>
      </w:tr>
    </w:tbl>
    <w:p w:rsidR="00534B09" w:rsidRDefault="00534B09" w:rsidP="007750EB">
      <w:pPr>
        <w:jc w:val="both"/>
        <w:rPr>
          <w:rFonts w:ascii="Arial" w:hAnsi="Arial" w:cs="Arial"/>
        </w:rPr>
      </w:pPr>
    </w:p>
    <w:p w:rsidR="00C67095" w:rsidRDefault="00CA1633" w:rsidP="007750EB">
      <w:pPr>
        <w:jc w:val="both"/>
      </w:pPr>
      <w:r>
        <w:rPr>
          <w:rFonts w:ascii="Arial" w:hAnsi="Arial" w:cs="Arial"/>
        </w:rPr>
        <w:t>Nota: Ese formato debe entregarse en digital. Se deben consignar en físico la planilla de enlace con la comunidad y el registro de horas cumplidas en la comunidad debidamente firmadas y selladas. Anexar cualquier otra constancia, carta o documento que consideren necesario o haya surgido de la interacción entre la comunidad y el prestador del servicio comunitario.</w:t>
      </w:r>
    </w:p>
    <w:sectPr w:rsidR="00C67095" w:rsidSect="00285427">
      <w:headerReference w:type="even" r:id="rId10"/>
      <w:footerReference w:type="even" r:id="rId11"/>
      <w:footerReference w:type="default" r:id="rId12"/>
      <w:pgSz w:w="12240" w:h="15840" w:code="1"/>
      <w:pgMar w:top="1418" w:right="1701" w:bottom="1418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C6A" w:rsidRDefault="00282C6A">
      <w:r>
        <w:separator/>
      </w:r>
    </w:p>
    <w:p w:rsidR="00282C6A" w:rsidRDefault="00282C6A"/>
    <w:p w:rsidR="00282C6A" w:rsidRDefault="00282C6A"/>
    <w:p w:rsidR="00282C6A" w:rsidRDefault="00282C6A"/>
    <w:p w:rsidR="00282C6A" w:rsidRDefault="00282C6A"/>
  </w:endnote>
  <w:endnote w:type="continuationSeparator" w:id="0">
    <w:p w:rsidR="00282C6A" w:rsidRDefault="00282C6A">
      <w:r>
        <w:continuationSeparator/>
      </w:r>
    </w:p>
    <w:p w:rsidR="00282C6A" w:rsidRDefault="00282C6A"/>
    <w:p w:rsidR="00282C6A" w:rsidRDefault="00282C6A"/>
    <w:p w:rsidR="00282C6A" w:rsidRDefault="00282C6A"/>
    <w:p w:rsidR="00282C6A" w:rsidRDefault="00282C6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94E" w:rsidRDefault="00BE094E">
    <w:pPr>
      <w:jc w:val="right"/>
    </w:pPr>
  </w:p>
  <w:p w:rsidR="00BE094E" w:rsidRDefault="00757D40">
    <w:pPr>
      <w:jc w:val="right"/>
    </w:pPr>
    <w:fldSimple w:instr=" PAGE   \* MERGEFORMAT ">
      <w:r w:rsidR="007761ED">
        <w:rPr>
          <w:noProof/>
        </w:rPr>
        <w:t>2</w:t>
      </w:r>
    </w:fldSimple>
    <w:r w:rsidR="00D94E5A">
      <w:t xml:space="preserve"> </w:t>
    </w:r>
    <w:r w:rsidR="00D94E5A">
      <w:rPr>
        <w:color w:val="A04DA3"/>
      </w:rPr>
      <w:sym w:font="Wingdings 2" w:char="F097"/>
    </w:r>
    <w:r w:rsidR="00D94E5A">
      <w:t xml:space="preserve"> </w:t>
    </w:r>
  </w:p>
  <w:p w:rsidR="00BE094E" w:rsidRDefault="00757D40">
    <w:pPr>
      <w:jc w:val="right"/>
    </w:pPr>
    <w:r>
      <w:pict>
        <v:group id="_x0000_s2071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8548;top:15084;width:2723;height:0;rotation:180" o:connectortype="straight" strokecolor="#438086" strokeweight="1.5pt"/>
          <v:shape id="_x0000_s2073" type="#_x0000_t32" style="position:absolute;left:7606;top:15155;width:3666;height:0;rotation:180" o:connectortype="straight" strokecolor="#438086" strokeweight=".25pt"/>
          <w10:wrap type="none" anchorx="margin"/>
          <w10:anchorlock/>
        </v:group>
      </w:pict>
    </w:r>
  </w:p>
  <w:p w:rsidR="00BE094E" w:rsidRDefault="00BE094E">
    <w:pPr>
      <w:pStyle w:val="Sinespaciado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94E" w:rsidRDefault="00BE094E">
    <w:pPr>
      <w:jc w:val="right"/>
    </w:pPr>
  </w:p>
  <w:p w:rsidR="00BE094E" w:rsidRDefault="00757D40">
    <w:pPr>
      <w:jc w:val="right"/>
    </w:pPr>
    <w:fldSimple w:instr=" PAGE   \* MERGEFORMAT ">
      <w:r w:rsidR="007761ED">
        <w:rPr>
          <w:noProof/>
        </w:rPr>
        <w:t>1</w:t>
      </w:r>
    </w:fldSimple>
    <w:r w:rsidR="00D94E5A">
      <w:t xml:space="preserve"> </w:t>
    </w:r>
    <w:r w:rsidR="00D94E5A">
      <w:rPr>
        <w:color w:val="A04DA3"/>
      </w:rPr>
      <w:sym w:font="Wingdings 2" w:char="F097"/>
    </w:r>
    <w:r w:rsidR="00D94E5A">
      <w:t xml:space="preserve"> </w:t>
    </w:r>
  </w:p>
  <w:p w:rsidR="00BE094E" w:rsidRDefault="00757D40">
    <w:pPr>
      <w:jc w:val="right"/>
    </w:pPr>
    <w:r>
      <w:pict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438086" strokeweight="1.5pt"/>
          <v:shape id="_x0000_s2070" type="#_x0000_t32" style="position:absolute;left:7606;top:15155;width:3666;height:0;rotation:180" o:connectortype="straight" strokecolor="#438086" strokeweight=".25pt"/>
          <w10:wrap type="none" anchorx="margin"/>
          <w10:anchorlock/>
        </v:group>
      </w:pict>
    </w:r>
  </w:p>
  <w:p w:rsidR="00BE094E" w:rsidRDefault="00BE094E">
    <w:pPr>
      <w:pStyle w:val="Sinespaciad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C6A" w:rsidRDefault="00282C6A">
      <w:r>
        <w:separator/>
      </w:r>
    </w:p>
    <w:p w:rsidR="00282C6A" w:rsidRDefault="00282C6A"/>
    <w:p w:rsidR="00282C6A" w:rsidRDefault="00282C6A"/>
    <w:p w:rsidR="00282C6A" w:rsidRDefault="00282C6A"/>
    <w:p w:rsidR="00282C6A" w:rsidRDefault="00282C6A"/>
  </w:footnote>
  <w:footnote w:type="continuationSeparator" w:id="0">
    <w:p w:rsidR="00282C6A" w:rsidRDefault="00282C6A">
      <w:r>
        <w:continuationSeparator/>
      </w:r>
    </w:p>
    <w:p w:rsidR="00282C6A" w:rsidRDefault="00282C6A"/>
    <w:p w:rsidR="00282C6A" w:rsidRDefault="00282C6A"/>
    <w:p w:rsidR="00282C6A" w:rsidRDefault="00282C6A"/>
    <w:p w:rsidR="00282C6A" w:rsidRDefault="00282C6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94E" w:rsidRPr="0011340F" w:rsidRDefault="00582DA3">
    <w:pPr>
      <w:pStyle w:val="Encabezado"/>
      <w:pBdr>
        <w:bottom w:val="single" w:sz="4" w:space="0" w:color="auto"/>
      </w:pBdr>
    </w:pPr>
    <w:proofErr w:type="spellStart"/>
    <w:r>
      <w:t>Br.</w:t>
    </w:r>
    <w:proofErr w:type="spellEnd"/>
    <w:r>
      <w:t xml:space="preserve"> </w:t>
    </w:r>
    <w:r w:rsidR="00860634">
      <w:t>Carla Morillo</w:t>
    </w:r>
  </w:p>
  <w:p w:rsidR="00BE094E" w:rsidRDefault="00BE09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Listaconvietasurbana"/>
  </w:abstractNum>
  <w:abstractNum w:abstractNumId="11">
    <w:nsid w:val="054A0717"/>
    <w:multiLevelType w:val="hybridMultilevel"/>
    <w:tmpl w:val="C8B8F622"/>
    <w:lvl w:ilvl="0" w:tplc="B62C5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EDC38E4"/>
    <w:multiLevelType w:val="multilevel"/>
    <w:tmpl w:val="33B056D0"/>
    <w:numStyleLink w:val="Listaconvietasurbana"/>
  </w:abstractNum>
  <w:abstractNum w:abstractNumId="13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="Georgia" w:eastAsia="Times New Roman" w:hAnsi="Georgia" w:cs="Times New Roman" w:hint="default"/>
        <w:i w:val="0"/>
        <w:color w:val="A04DA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="Georgia" w:hAnsi="Georgia" w:hint="default"/>
        <w:b w:val="0"/>
        <w:i w:val="0"/>
        <w:color w:val="438086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="Georgia" w:hAnsi="Georgia" w:hint="default"/>
        <w:b w:val="0"/>
        <w:i w:val="0"/>
        <w:color w:val="53548A"/>
        <w:sz w:val="20"/>
      </w:r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/>
        <w:sz w:val="16"/>
      </w:rPr>
    </w:lvl>
  </w:abstractNum>
  <w:abstractNum w:abstractNumId="15">
    <w:nsid w:val="1A6C5517"/>
    <w:multiLevelType w:val="multilevel"/>
    <w:tmpl w:val="7AC6A14E"/>
    <w:numStyleLink w:val="Listanumeradaurbana"/>
  </w:abstractNum>
  <w:abstractNum w:abstractNumId="16">
    <w:nsid w:val="1DDE73E0"/>
    <w:multiLevelType w:val="multilevel"/>
    <w:tmpl w:val="33B056D0"/>
    <w:numStyleLink w:val="Listaconvietasurbana"/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="Georgia" w:hAnsi="Georgia" w:hint="default"/>
        <w:i w:val="0"/>
        <w:color w:val="A04DA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="Georgia" w:hAnsi="Georgia" w:hint="default"/>
        <w:b w:val="0"/>
        <w:i w:val="0"/>
        <w:color w:val="438086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="Georgia" w:hAnsi="Georgia" w:hint="default"/>
        <w:b w:val="0"/>
        <w:i w:val="0"/>
        <w:color w:val="53548A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="Georgia" w:eastAsia="Times New Roman" w:hAnsi="Symbol" w:cs="Times New Roman" w:hint="default"/>
        <w:b w:val="0"/>
        <w:i w:val="0"/>
        <w:color w:val="A04DA3"/>
        <w:sz w:val="18"/>
        <w:szCs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/>
        <w:sz w:val="16"/>
      </w:rPr>
    </w:lvl>
  </w:abstractNum>
  <w:abstractNum w:abstractNumId="22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5F64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/>
        <w:sz w:val="16"/>
      </w:rPr>
    </w:lvl>
  </w:abstractNum>
  <w:abstractNum w:abstractNumId="25">
    <w:nsid w:val="63E8022B"/>
    <w:multiLevelType w:val="multilevel"/>
    <w:tmpl w:val="33B056D0"/>
    <w:numStyleLink w:val="Listaconvietasurbana"/>
  </w:abstractNum>
  <w:abstractNum w:abstractNumId="26">
    <w:nsid w:val="6F0D0B31"/>
    <w:multiLevelType w:val="multilevel"/>
    <w:tmpl w:val="7AC6A14E"/>
    <w:numStyleLink w:val="Listanumeradaurbana"/>
  </w:abstractNum>
  <w:abstractNum w:abstractNumId="27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>
    <w:nsid w:val="76740294"/>
    <w:multiLevelType w:val="multilevel"/>
    <w:tmpl w:val="33B056D0"/>
    <w:numStyleLink w:val="Listaconvietasurbana"/>
  </w:abstractNum>
  <w:abstractNum w:abstractNumId="29">
    <w:nsid w:val="76921C5B"/>
    <w:multiLevelType w:val="multilevel"/>
    <w:tmpl w:val="33B056D0"/>
    <w:numStyleLink w:val="Listaconvietasurbana"/>
  </w:abstractNum>
  <w:abstractNum w:abstractNumId="30">
    <w:nsid w:val="7E025C09"/>
    <w:multiLevelType w:val="multilevel"/>
    <w:tmpl w:val="33B056D0"/>
    <w:numStyleLink w:val="Listaconviet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7"/>
  </w:num>
  <w:num w:numId="16">
    <w:abstractNumId w:val="18"/>
  </w:num>
  <w:num w:numId="17">
    <w:abstractNumId w:val="21"/>
  </w:num>
  <w:num w:numId="18">
    <w:abstractNumId w:val="12"/>
  </w:num>
  <w:num w:numId="19">
    <w:abstractNumId w:val="28"/>
  </w:num>
  <w:num w:numId="20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4F81BD" w:themeColor="accent1"/>
          <w:sz w:val="18"/>
          <w:szCs w:val="18"/>
        </w:rPr>
      </w:lvl>
    </w:lvlOverride>
  </w:num>
  <w:num w:numId="21">
    <w:abstractNumId w:val="25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9BBB59" w:themeColor="accent3"/>
          <w:sz w:val="18"/>
          <w:szCs w:val="18"/>
        </w:rPr>
      </w:lvl>
    </w:lvlOverride>
  </w:num>
  <w:num w:numId="22">
    <w:abstractNumId w:val="13"/>
  </w:num>
  <w:num w:numId="23">
    <w:abstractNumId w:val="26"/>
  </w:num>
  <w:num w:numId="24">
    <w:abstractNumId w:val="15"/>
  </w:num>
  <w:num w:numId="25">
    <w:abstractNumId w:val="14"/>
  </w:num>
  <w:num w:numId="26">
    <w:abstractNumId w:val="10"/>
  </w:num>
  <w:num w:numId="27">
    <w:abstractNumId w:val="30"/>
  </w:num>
  <w:num w:numId="28">
    <w:abstractNumId w:val="24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3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6146" fillcolor="white">
      <v:fill color="white"/>
      <o:colormru v:ext="edit" colors="#334c4f,#79b5b0,#b77851,#d1e1e3,#066,#7ea8ac,#4e767a,#293d3f"/>
    </o:shapedefaults>
    <o:shapelayout v:ext="edit">
      <o:idmap v:ext="edit" data="2"/>
      <o:rules v:ext="edit">
        <o:r id="V:Rule5" type="connector" idref="#_x0000_s2072"/>
        <o:r id="V:Rule6" type="connector" idref="#_x0000_s2073"/>
        <o:r id="V:Rule7" type="connector" idref="#_x0000_s2070"/>
        <o:r id="V:Rule8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8579A"/>
    <w:rsid w:val="00001629"/>
    <w:rsid w:val="000203EC"/>
    <w:rsid w:val="00051C48"/>
    <w:rsid w:val="0005793F"/>
    <w:rsid w:val="000A70EE"/>
    <w:rsid w:val="000C62CA"/>
    <w:rsid w:val="000E2CCE"/>
    <w:rsid w:val="0010465B"/>
    <w:rsid w:val="0011340F"/>
    <w:rsid w:val="00131FBC"/>
    <w:rsid w:val="00193FE5"/>
    <w:rsid w:val="001A25CD"/>
    <w:rsid w:val="001B126E"/>
    <w:rsid w:val="001C0B4E"/>
    <w:rsid w:val="002128D2"/>
    <w:rsid w:val="00215C69"/>
    <w:rsid w:val="00216C07"/>
    <w:rsid w:val="00221686"/>
    <w:rsid w:val="00273223"/>
    <w:rsid w:val="00282C6A"/>
    <w:rsid w:val="0028522A"/>
    <w:rsid w:val="00285427"/>
    <w:rsid w:val="002A472A"/>
    <w:rsid w:val="002F4BD4"/>
    <w:rsid w:val="00304E87"/>
    <w:rsid w:val="00307EE6"/>
    <w:rsid w:val="00345FFA"/>
    <w:rsid w:val="003517D3"/>
    <w:rsid w:val="00397E17"/>
    <w:rsid w:val="003A5DBA"/>
    <w:rsid w:val="003B7EFE"/>
    <w:rsid w:val="003D32A3"/>
    <w:rsid w:val="00430F92"/>
    <w:rsid w:val="004638E8"/>
    <w:rsid w:val="00481C47"/>
    <w:rsid w:val="004839E8"/>
    <w:rsid w:val="00490BB3"/>
    <w:rsid w:val="004A2CEE"/>
    <w:rsid w:val="004A3F7B"/>
    <w:rsid w:val="004A6838"/>
    <w:rsid w:val="004D7469"/>
    <w:rsid w:val="004E16DF"/>
    <w:rsid w:val="00534B09"/>
    <w:rsid w:val="005360A7"/>
    <w:rsid w:val="00540E63"/>
    <w:rsid w:val="00582DA3"/>
    <w:rsid w:val="005B5736"/>
    <w:rsid w:val="005E6273"/>
    <w:rsid w:val="00610393"/>
    <w:rsid w:val="006413B7"/>
    <w:rsid w:val="0065574E"/>
    <w:rsid w:val="006814D9"/>
    <w:rsid w:val="006E5261"/>
    <w:rsid w:val="00703D41"/>
    <w:rsid w:val="00735E3C"/>
    <w:rsid w:val="00757D40"/>
    <w:rsid w:val="00762555"/>
    <w:rsid w:val="00773D6C"/>
    <w:rsid w:val="007750EB"/>
    <w:rsid w:val="007761ED"/>
    <w:rsid w:val="007F7B84"/>
    <w:rsid w:val="008120D3"/>
    <w:rsid w:val="00843D7E"/>
    <w:rsid w:val="00860634"/>
    <w:rsid w:val="008946B7"/>
    <w:rsid w:val="0089742F"/>
    <w:rsid w:val="008A5A0A"/>
    <w:rsid w:val="008E2170"/>
    <w:rsid w:val="008E72C3"/>
    <w:rsid w:val="008F3F18"/>
    <w:rsid w:val="00945ECF"/>
    <w:rsid w:val="00946618"/>
    <w:rsid w:val="00980BCC"/>
    <w:rsid w:val="00990398"/>
    <w:rsid w:val="009B37CA"/>
    <w:rsid w:val="009B64BD"/>
    <w:rsid w:val="00A0029E"/>
    <w:rsid w:val="00A12D8F"/>
    <w:rsid w:val="00A24D6A"/>
    <w:rsid w:val="00A4101E"/>
    <w:rsid w:val="00A63328"/>
    <w:rsid w:val="00A87C1C"/>
    <w:rsid w:val="00AF568F"/>
    <w:rsid w:val="00B20A76"/>
    <w:rsid w:val="00B22550"/>
    <w:rsid w:val="00BE094E"/>
    <w:rsid w:val="00BE2DCA"/>
    <w:rsid w:val="00C20375"/>
    <w:rsid w:val="00C479EC"/>
    <w:rsid w:val="00C66F4E"/>
    <w:rsid w:val="00C67095"/>
    <w:rsid w:val="00C866E9"/>
    <w:rsid w:val="00C95801"/>
    <w:rsid w:val="00C9584F"/>
    <w:rsid w:val="00CA1633"/>
    <w:rsid w:val="00CA7EB9"/>
    <w:rsid w:val="00CE62AF"/>
    <w:rsid w:val="00D17E75"/>
    <w:rsid w:val="00D41A6E"/>
    <w:rsid w:val="00D77BE9"/>
    <w:rsid w:val="00D94E5A"/>
    <w:rsid w:val="00DB6944"/>
    <w:rsid w:val="00DF3524"/>
    <w:rsid w:val="00E129EC"/>
    <w:rsid w:val="00E16CF0"/>
    <w:rsid w:val="00E2079F"/>
    <w:rsid w:val="00E51F5B"/>
    <w:rsid w:val="00E8579A"/>
    <w:rsid w:val="00EA704D"/>
    <w:rsid w:val="00EF18A3"/>
    <w:rsid w:val="00F01F41"/>
    <w:rsid w:val="00F03DD6"/>
    <w:rsid w:val="00F07098"/>
    <w:rsid w:val="00F4210F"/>
    <w:rsid w:val="00F90D04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  <o:colormru v:ext="edit" colors="#334c4f,#79b5b0,#b77851,#d1e1e3,#066,#7ea8ac,#4e767a,#293d3f"/>
    </o:shapedefaults>
    <o:shapelayout v:ext="edit">
      <o:idmap v:ext="edit" data="1"/>
      <o:rules v:ext="edit">
        <o:r id="V:Rule13" type="connector" idref="#_x0000_s1104"/>
        <o:r id="V:Rule14" type="connector" idref="#_x0000_s1101"/>
        <o:r id="V:Rule15" type="connector" idref="#_x0000_s1096"/>
        <o:r id="V:Rule16" type="connector" idref="#_x0000_s1099"/>
        <o:r id="V:Rule17" type="connector" idref="#_x0000_s1095"/>
        <o:r id="V:Rule18" type="connector" idref="#_x0000_s1102"/>
        <o:r id="V:Rule19" type="connector" idref="#_x0000_s1093"/>
        <o:r id="V:Rule20" type="connector" idref="#_x0000_s1103"/>
        <o:r id="V:Rule21" type="connector" idref="#_x0000_s1098"/>
        <o:r id="V:Rule22" type="connector" idref="#_x0000_s1094"/>
        <o:r id="V:Rule23" type="connector" idref="#_x0000_s1097"/>
        <o:r id="V:Rule24" type="connector" idref="#_x0000_s1105"/>
      </o:rules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="Georgia" w:hAnsi="Georgia" w:cs="Georgi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4E"/>
    <w:pPr>
      <w:spacing w:after="200" w:line="276" w:lineRule="auto"/>
    </w:pPr>
    <w:rPr>
      <w:rFonts w:eastAsia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E094E"/>
    <w:pPr>
      <w:pBdr>
        <w:bottom w:val="single" w:sz="4" w:space="1" w:color="438086"/>
      </w:pBdr>
      <w:spacing w:before="360" w:after="80"/>
      <w:outlineLvl w:val="0"/>
    </w:pPr>
    <w:rPr>
      <w:rFonts w:ascii="Trebuchet MS" w:hAnsi="Trebuchet MS"/>
      <w:color w:val="43808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BE094E"/>
    <w:pPr>
      <w:spacing w:after="0"/>
      <w:outlineLvl w:val="1"/>
    </w:pPr>
    <w:rPr>
      <w:rFonts w:ascii="Trebuchet MS" w:hAnsi="Trebuchet MS"/>
      <w:color w:val="438086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E094E"/>
    <w:pPr>
      <w:spacing w:after="0"/>
      <w:outlineLvl w:val="2"/>
    </w:pPr>
    <w:rPr>
      <w:rFonts w:ascii="Trebuchet MS" w:hAnsi="Trebuchet MS"/>
      <w:color w:val="438086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094E"/>
    <w:pPr>
      <w:spacing w:after="0"/>
      <w:outlineLvl w:val="3"/>
    </w:pPr>
    <w:rPr>
      <w:rFonts w:ascii="Trebuchet MS" w:hAnsi="Trebuchet MS"/>
      <w:i/>
      <w:iCs/>
      <w:color w:val="43808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94E"/>
    <w:pPr>
      <w:spacing w:after="0"/>
      <w:outlineLvl w:val="4"/>
    </w:pPr>
    <w:rPr>
      <w:rFonts w:ascii="Trebuchet MS" w:hAnsi="Trebuchet MS"/>
      <w:b/>
      <w:bCs/>
      <w:color w:val="325F6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94E"/>
    <w:pPr>
      <w:spacing w:after="0"/>
      <w:outlineLvl w:val="5"/>
    </w:pPr>
    <w:rPr>
      <w:rFonts w:ascii="Trebuchet MS" w:hAnsi="Trebuchet MS"/>
      <w:b/>
      <w:bCs/>
      <w:i/>
      <w:iCs/>
      <w:color w:val="325F6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94E"/>
    <w:pPr>
      <w:spacing w:after="0"/>
      <w:outlineLvl w:val="6"/>
    </w:pPr>
    <w:rPr>
      <w:rFonts w:ascii="Trebuchet MS" w:hAnsi="Trebuchet MS"/>
      <w:b/>
      <w:bCs/>
      <w:color w:val="53548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094E"/>
    <w:pPr>
      <w:spacing w:after="0"/>
      <w:outlineLvl w:val="7"/>
    </w:pPr>
    <w:rPr>
      <w:rFonts w:ascii="Trebuchet MS" w:hAnsi="Trebuchet MS"/>
      <w:b/>
      <w:bCs/>
      <w:i/>
      <w:iCs/>
      <w:color w:val="53548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094E"/>
    <w:pPr>
      <w:spacing w:after="0"/>
      <w:outlineLvl w:val="8"/>
    </w:pPr>
    <w:rPr>
      <w:rFonts w:ascii="Trebuchet MS" w:hAnsi="Trebuchet MS"/>
      <w:b/>
      <w:bCs/>
      <w:color w:val="3132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BE094E"/>
    <w:rPr>
      <w:rFonts w:eastAsia="Times New Roman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uiPriority w:val="10"/>
    <w:qFormat/>
    <w:rsid w:val="00BE094E"/>
    <w:pPr>
      <w:spacing w:before="400"/>
    </w:pPr>
    <w:rPr>
      <w:rFonts w:ascii="Trebuchet MS" w:hAnsi="Trebuchet MS"/>
      <w:color w:val="3E3E67"/>
      <w:sz w:val="56"/>
      <w:szCs w:val="56"/>
    </w:rPr>
  </w:style>
  <w:style w:type="character" w:customStyle="1" w:styleId="TtuloCar">
    <w:name w:val="Título Car"/>
    <w:link w:val="Ttulo"/>
    <w:uiPriority w:val="10"/>
    <w:rsid w:val="00BE094E"/>
    <w:rPr>
      <w:rFonts w:ascii="Trebuchet MS" w:eastAsia="Times New Roman" w:hAnsi="Trebuchet MS" w:cs="Times New Roman"/>
      <w:color w:val="3E3E67"/>
      <w:sz w:val="56"/>
      <w:szCs w:val="56"/>
    </w:rPr>
  </w:style>
  <w:style w:type="paragraph" w:styleId="Subttulo">
    <w:name w:val="Subtitle"/>
    <w:basedOn w:val="Normal"/>
    <w:link w:val="SubttuloCar"/>
    <w:uiPriority w:val="11"/>
    <w:qFormat/>
    <w:rsid w:val="00BE094E"/>
    <w:pPr>
      <w:spacing w:after="480"/>
    </w:pPr>
    <w:rPr>
      <w:rFonts w:eastAsia="Georgia"/>
      <w:i/>
      <w:iCs/>
      <w:color w:val="424456"/>
      <w:sz w:val="24"/>
      <w:szCs w:val="24"/>
    </w:rPr>
  </w:style>
  <w:style w:type="character" w:customStyle="1" w:styleId="SubttuloCar">
    <w:name w:val="Subtítulo Car"/>
    <w:link w:val="Subttulo"/>
    <w:uiPriority w:val="11"/>
    <w:rsid w:val="00BE094E"/>
    <w:rPr>
      <w:i/>
      <w:iCs/>
      <w:color w:val="424456"/>
      <w:sz w:val="24"/>
      <w:szCs w:val="24"/>
    </w:rPr>
  </w:style>
  <w:style w:type="character" w:styleId="nfasisintenso">
    <w:name w:val="Intense Emphasis"/>
    <w:uiPriority w:val="21"/>
    <w:qFormat/>
    <w:rsid w:val="00BE094E"/>
    <w:rPr>
      <w:rFonts w:ascii="Georgia" w:hAnsi="Georgia"/>
      <w:b/>
      <w:bCs/>
      <w:i/>
      <w:iCs/>
      <w:caps/>
      <w:color w:val="438086"/>
      <w:spacing w:val="5"/>
    </w:rPr>
  </w:style>
  <w:style w:type="character" w:customStyle="1" w:styleId="Ttulo1Car">
    <w:name w:val="Título 1 Car"/>
    <w:link w:val="Ttulo1"/>
    <w:uiPriority w:val="9"/>
    <w:rsid w:val="00BE094E"/>
    <w:rPr>
      <w:rFonts w:ascii="Trebuchet MS" w:eastAsia="Times New Roman" w:hAnsi="Trebuchet MS" w:cs="Times New Roman"/>
      <w:color w:val="438086"/>
      <w:sz w:val="32"/>
      <w:szCs w:val="32"/>
    </w:rPr>
  </w:style>
  <w:style w:type="character" w:customStyle="1" w:styleId="Ttulo2Car">
    <w:name w:val="Título 2 Car"/>
    <w:link w:val="Ttulo2"/>
    <w:uiPriority w:val="9"/>
    <w:rsid w:val="00BE094E"/>
    <w:rPr>
      <w:rFonts w:ascii="Trebuchet MS" w:eastAsia="Times New Roman" w:hAnsi="Trebuchet MS" w:cs="Times New Roman"/>
      <w:color w:val="438086"/>
      <w:sz w:val="28"/>
      <w:szCs w:val="28"/>
    </w:rPr>
  </w:style>
  <w:style w:type="character" w:customStyle="1" w:styleId="Ttulo3Car">
    <w:name w:val="Título 3 Car"/>
    <w:link w:val="Ttulo3"/>
    <w:uiPriority w:val="9"/>
    <w:rsid w:val="00BE094E"/>
    <w:rPr>
      <w:rFonts w:ascii="Trebuchet MS" w:eastAsia="Times New Roman" w:hAnsi="Trebuchet MS" w:cs="Times New Roman"/>
      <w:color w:val="438086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BE094E"/>
    <w:rPr>
      <w:rFonts w:ascii="Trebuchet MS" w:eastAsia="Times New Roman" w:hAnsi="Trebuchet MS" w:cs="Times New Roman"/>
      <w:i/>
      <w:iCs/>
      <w:color w:val="438086"/>
    </w:rPr>
  </w:style>
  <w:style w:type="character" w:customStyle="1" w:styleId="Ttulo5Car">
    <w:name w:val="Título 5 Car"/>
    <w:link w:val="Ttulo5"/>
    <w:uiPriority w:val="9"/>
    <w:semiHidden/>
    <w:rsid w:val="00BE094E"/>
    <w:rPr>
      <w:rFonts w:ascii="Trebuchet MS" w:eastAsia="Times New Roman" w:hAnsi="Trebuchet MS" w:cs="Times New Roman"/>
      <w:b/>
      <w:bCs/>
      <w:color w:val="325F64"/>
      <w:sz w:val="20"/>
    </w:rPr>
  </w:style>
  <w:style w:type="character" w:customStyle="1" w:styleId="Ttulo6Car">
    <w:name w:val="Título 6 Car"/>
    <w:link w:val="Ttulo6"/>
    <w:uiPriority w:val="9"/>
    <w:semiHidden/>
    <w:rsid w:val="00BE094E"/>
    <w:rPr>
      <w:rFonts w:ascii="Trebuchet MS" w:eastAsia="Times New Roman" w:hAnsi="Trebuchet MS" w:cs="Times New Roman"/>
      <w:b/>
      <w:bCs/>
      <w:i/>
      <w:iCs/>
      <w:color w:val="325F64"/>
      <w:sz w:val="20"/>
    </w:rPr>
  </w:style>
  <w:style w:type="character" w:customStyle="1" w:styleId="Ttulo7Car">
    <w:name w:val="Título 7 Car"/>
    <w:link w:val="Ttulo7"/>
    <w:uiPriority w:val="9"/>
    <w:semiHidden/>
    <w:rsid w:val="00BE094E"/>
    <w:rPr>
      <w:rFonts w:ascii="Trebuchet MS" w:eastAsia="Times New Roman" w:hAnsi="Trebuchet MS" w:cs="Times New Roman"/>
      <w:b/>
      <w:bCs/>
      <w:color w:val="53548A"/>
      <w:sz w:val="20"/>
    </w:rPr>
  </w:style>
  <w:style w:type="character" w:customStyle="1" w:styleId="Ttulo8Car">
    <w:name w:val="Título 8 Car"/>
    <w:link w:val="Ttulo8"/>
    <w:uiPriority w:val="9"/>
    <w:semiHidden/>
    <w:rsid w:val="00BE094E"/>
    <w:rPr>
      <w:rFonts w:ascii="Trebuchet MS" w:eastAsia="Times New Roman" w:hAnsi="Trebuchet MS" w:cs="Times New Roman"/>
      <w:b/>
      <w:bCs/>
      <w:i/>
      <w:iCs/>
      <w:color w:val="53548A"/>
      <w:sz w:val="20"/>
    </w:rPr>
  </w:style>
  <w:style w:type="character" w:customStyle="1" w:styleId="Ttulo9Car">
    <w:name w:val="Título 9 Car"/>
    <w:link w:val="Ttulo9"/>
    <w:uiPriority w:val="9"/>
    <w:semiHidden/>
    <w:rsid w:val="00BE094E"/>
    <w:rPr>
      <w:rFonts w:ascii="Trebuchet MS" w:eastAsia="Times New Roman" w:hAnsi="Trebuchet MS" w:cs="Times New Roman"/>
      <w:b/>
      <w:bCs/>
      <w:color w:val="313240"/>
      <w:sz w:val="20"/>
    </w:rPr>
  </w:style>
  <w:style w:type="character" w:styleId="Textoennegrita">
    <w:name w:val="Strong"/>
    <w:uiPriority w:val="22"/>
    <w:qFormat/>
    <w:rsid w:val="00BE094E"/>
    <w:rPr>
      <w:b/>
      <w:bCs/>
    </w:rPr>
  </w:style>
  <w:style w:type="paragraph" w:styleId="Textodebloque">
    <w:name w:val="Block Text"/>
    <w:basedOn w:val="Normal"/>
    <w:uiPriority w:val="3"/>
    <w:semiHidden/>
    <w:unhideWhenUsed/>
    <w:rsid w:val="00BE094E"/>
    <w:pPr>
      <w:pBdr>
        <w:top w:val="single" w:sz="2" w:space="10" w:color="53548A"/>
        <w:left w:val="single" w:sz="2" w:space="10" w:color="53548A"/>
        <w:bottom w:val="single" w:sz="2" w:space="10" w:color="53548A"/>
        <w:right w:val="single" w:sz="2" w:space="10" w:color="53548A"/>
        <w:between w:val="single" w:sz="2" w:space="10" w:color="53548A"/>
        <w:bar w:val="single" w:sz="2" w:color="53548A"/>
      </w:pBdr>
      <w:ind w:left="1152" w:right="1152"/>
    </w:pPr>
    <w:rPr>
      <w:i/>
      <w:iCs/>
      <w:color w:val="53548A"/>
    </w:rPr>
  </w:style>
  <w:style w:type="character" w:styleId="nfasissutil">
    <w:name w:val="Subtle Emphasis"/>
    <w:uiPriority w:val="19"/>
    <w:qFormat/>
    <w:rsid w:val="00BE094E"/>
    <w:rPr>
      <w:rFonts w:ascii="Georgia" w:hAnsi="Georgia"/>
      <w:i/>
      <w:iCs/>
      <w:color w:val="006666"/>
    </w:rPr>
  </w:style>
  <w:style w:type="character" w:styleId="Referenciaintensa">
    <w:name w:val="Intense Reference"/>
    <w:uiPriority w:val="32"/>
    <w:qFormat/>
    <w:rsid w:val="00BE094E"/>
    <w:rPr>
      <w:rFonts w:ascii="Georgia" w:hAnsi="Georgia"/>
      <w:b/>
      <w:bCs/>
      <w:i/>
      <w:iCs/>
      <w:caps/>
      <w:color w:val="4E4F89"/>
      <w:spacing w:val="5"/>
    </w:rPr>
  </w:style>
  <w:style w:type="character" w:styleId="Referenciasutil">
    <w:name w:val="Subtle Reference"/>
    <w:uiPriority w:val="31"/>
    <w:qFormat/>
    <w:rsid w:val="00BE094E"/>
    <w:rPr>
      <w:i/>
      <w:iCs/>
      <w:color w:val="4E4F89"/>
    </w:rPr>
  </w:style>
  <w:style w:type="character" w:styleId="nfasis">
    <w:name w:val="Emphasis"/>
    <w:uiPriority w:val="20"/>
    <w:qFormat/>
    <w:rsid w:val="00BE094E"/>
    <w:rPr>
      <w:rFonts w:ascii="Georgia" w:eastAsia="Times New Roman" w:hAnsi="Georgia" w:cs="Times New Roman"/>
      <w:b/>
      <w:bCs/>
      <w:iCs w:val="0"/>
      <w:color w:val="438086"/>
      <w:spacing w:val="10"/>
      <w:szCs w:val="20"/>
      <w:lang w:val="es-ES"/>
    </w:rPr>
  </w:style>
  <w:style w:type="character" w:styleId="Ttulodellibro">
    <w:name w:val="Book Title"/>
    <w:uiPriority w:val="33"/>
    <w:qFormat/>
    <w:rsid w:val="00BE094E"/>
    <w:rPr>
      <w:rFonts w:ascii="Georgia" w:eastAsia="Times New Roman" w:hAnsi="Cambria" w:cs="Times New Roman"/>
      <w:bCs w:val="0"/>
      <w:i/>
      <w:iCs/>
      <w:color w:val="000000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E094E"/>
    <w:pPr>
      <w:tabs>
        <w:tab w:val="center" w:pos="4320"/>
        <w:tab w:val="right" w:pos="8640"/>
      </w:tabs>
    </w:pPr>
    <w:rPr>
      <w:rFonts w:eastAsia="Georgia"/>
    </w:rPr>
  </w:style>
  <w:style w:type="character" w:customStyle="1" w:styleId="EncabezadoCar">
    <w:name w:val="Encabezado Car"/>
    <w:link w:val="Encabezado"/>
    <w:uiPriority w:val="99"/>
    <w:rsid w:val="00BE094E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E094E"/>
    <w:pPr>
      <w:tabs>
        <w:tab w:val="center" w:pos="4320"/>
        <w:tab w:val="right" w:pos="8640"/>
      </w:tabs>
    </w:pPr>
    <w:rPr>
      <w:rFonts w:eastAsia="Georgia"/>
    </w:rPr>
  </w:style>
  <w:style w:type="character" w:customStyle="1" w:styleId="PiedepginaCar">
    <w:name w:val="Pie de página Car"/>
    <w:link w:val="Piedepgina"/>
    <w:uiPriority w:val="99"/>
    <w:rsid w:val="00BE094E"/>
    <w:rPr>
      <w:sz w:val="20"/>
    </w:rPr>
  </w:style>
  <w:style w:type="paragraph" w:styleId="Sangranormal">
    <w:name w:val="Normal Indent"/>
    <w:basedOn w:val="Normal"/>
    <w:uiPriority w:val="99"/>
    <w:unhideWhenUsed/>
    <w:rsid w:val="00BE094E"/>
    <w:pPr>
      <w:ind w:left="720"/>
      <w:contextualSpacing/>
    </w:pPr>
  </w:style>
  <w:style w:type="paragraph" w:styleId="Citadestacada">
    <w:name w:val="Intense Quote"/>
    <w:basedOn w:val="Normal"/>
    <w:uiPriority w:val="30"/>
    <w:qFormat/>
    <w:rsid w:val="00BE094E"/>
    <w:pPr>
      <w:pBdr>
        <w:top w:val="threeDEngrave" w:sz="6" w:space="10" w:color="438086"/>
        <w:bottom w:val="single" w:sz="4" w:space="10" w:color="438086"/>
      </w:pBdr>
      <w:spacing w:before="360" w:after="360" w:line="324" w:lineRule="auto"/>
      <w:ind w:left="1080" w:right="1080"/>
    </w:pPr>
    <w:rPr>
      <w:i/>
      <w:iCs/>
      <w:color w:val="438086"/>
      <w:sz w:val="22"/>
      <w:szCs w:val="22"/>
    </w:rPr>
  </w:style>
  <w:style w:type="numbering" w:customStyle="1" w:styleId="Listaconvietasurbana">
    <w:name w:val="Lista con viñetas urbana"/>
    <w:uiPriority w:val="99"/>
    <w:rsid w:val="00BE094E"/>
    <w:pPr>
      <w:numPr>
        <w:numId w:val="17"/>
      </w:numPr>
    </w:pPr>
  </w:style>
  <w:style w:type="numbering" w:customStyle="1" w:styleId="Listanumeradaurbana">
    <w:name w:val="Lista numerada urbana"/>
    <w:uiPriority w:val="99"/>
    <w:rsid w:val="00BE094E"/>
    <w:pPr>
      <w:numPr>
        <w:numId w:val="22"/>
      </w:numPr>
    </w:pPr>
  </w:style>
  <w:style w:type="paragraph" w:styleId="Prrafodelista">
    <w:name w:val="List Paragraph"/>
    <w:basedOn w:val="Normal"/>
    <w:uiPriority w:val="36"/>
    <w:unhideWhenUsed/>
    <w:qFormat/>
    <w:rsid w:val="00BE094E"/>
    <w:pPr>
      <w:ind w:left="720"/>
      <w:contextualSpacing/>
    </w:pPr>
  </w:style>
  <w:style w:type="paragraph" w:styleId="Sinespaciado">
    <w:name w:val="No Spacing"/>
    <w:basedOn w:val="Normal"/>
    <w:uiPriority w:val="1"/>
    <w:qFormat/>
    <w:rsid w:val="00BE094E"/>
    <w:pPr>
      <w:spacing w:after="0" w:line="240" w:lineRule="auto"/>
    </w:pPr>
  </w:style>
  <w:style w:type="character" w:styleId="Textodelmarcadordeposicin">
    <w:name w:val="Placeholder Text"/>
    <w:uiPriority w:val="99"/>
    <w:unhideWhenUsed/>
    <w:rsid w:val="00BE094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94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E094E"/>
    <w:rPr>
      <w:rFonts w:eastAsia="Times New Roman" w:hAnsi="Tahoma" w:cs="Times New Roman"/>
      <w:sz w:val="16"/>
      <w:szCs w:val="16"/>
      <w:lang w:val="es-ES"/>
    </w:rPr>
  </w:style>
  <w:style w:type="paragraph" w:customStyle="1" w:styleId="Encabezadopar">
    <w:name w:val="Encabezado par"/>
    <w:basedOn w:val="Encabezado"/>
    <w:uiPriority w:val="39"/>
    <w:rsid w:val="00BE094E"/>
    <w:pPr>
      <w:pBdr>
        <w:bottom w:val="single" w:sz="4" w:space="1" w:color="auto"/>
      </w:pBdr>
    </w:pPr>
  </w:style>
  <w:style w:type="paragraph" w:customStyle="1" w:styleId="Encabezadoimpar">
    <w:name w:val="Encabezado impar"/>
    <w:basedOn w:val="Encabezado"/>
    <w:uiPriority w:val="39"/>
    <w:rsid w:val="00BE094E"/>
    <w:pPr>
      <w:pBdr>
        <w:bottom w:val="single" w:sz="4" w:space="1" w:color="auto"/>
      </w:pBdr>
      <w:jc w:val="right"/>
    </w:pPr>
  </w:style>
  <w:style w:type="paragraph" w:customStyle="1" w:styleId="Vieta1">
    <w:name w:val="Viñeta 1"/>
    <w:basedOn w:val="Prrafodelista"/>
    <w:uiPriority w:val="38"/>
    <w:qFormat/>
    <w:rsid w:val="00BE094E"/>
    <w:pPr>
      <w:numPr>
        <w:numId w:val="33"/>
      </w:numPr>
      <w:spacing w:after="0"/>
    </w:pPr>
  </w:style>
  <w:style w:type="paragraph" w:customStyle="1" w:styleId="Vieta2">
    <w:name w:val="Viñeta 2"/>
    <w:basedOn w:val="Prrafodelista"/>
    <w:uiPriority w:val="38"/>
    <w:qFormat/>
    <w:rsid w:val="00BE094E"/>
    <w:pPr>
      <w:numPr>
        <w:ilvl w:val="1"/>
        <w:numId w:val="33"/>
      </w:numPr>
      <w:spacing w:after="0"/>
    </w:pPr>
  </w:style>
  <w:style w:type="paragraph" w:customStyle="1" w:styleId="Vieta3">
    <w:name w:val="Viñeta 3"/>
    <w:basedOn w:val="Prrafodelista"/>
    <w:uiPriority w:val="38"/>
    <w:qFormat/>
    <w:rsid w:val="00BE094E"/>
    <w:pPr>
      <w:numPr>
        <w:ilvl w:val="2"/>
        <w:numId w:val="33"/>
      </w:numPr>
      <w:spacing w:after="0"/>
    </w:pPr>
  </w:style>
  <w:style w:type="paragraph" w:customStyle="1" w:styleId="MarcadorDePosicinPredeterminadoAsunto10">
    <w:name w:val="MarcadorDePosiciónPredeterminado_Asunto10"/>
    <w:uiPriority w:val="39"/>
    <w:rsid w:val="00BE094E"/>
    <w:pPr>
      <w:spacing w:after="200" w:line="276" w:lineRule="auto"/>
    </w:pPr>
    <w:rPr>
      <w:rFonts w:eastAsia="Times New Roman" w:cs="Times New Roman"/>
      <w:i/>
      <w:iCs/>
      <w:color w:val="424456"/>
      <w:sz w:val="24"/>
      <w:szCs w:val="24"/>
      <w:lang w:val="es-ES"/>
    </w:rPr>
  </w:style>
  <w:style w:type="paragraph" w:customStyle="1" w:styleId="Categora">
    <w:name w:val="Categoría"/>
    <w:basedOn w:val="Normal"/>
    <w:link w:val="Carcterdecategora"/>
    <w:uiPriority w:val="39"/>
    <w:qFormat/>
    <w:rsid w:val="00BE094E"/>
    <w:pPr>
      <w:framePr w:hSpace="187" w:wrap="around" w:hAnchor="margin" w:xAlign="center" w:y="721"/>
      <w:spacing w:after="0" w:line="240" w:lineRule="auto"/>
    </w:pPr>
    <w:rPr>
      <w:caps/>
    </w:rPr>
  </w:style>
  <w:style w:type="paragraph" w:customStyle="1" w:styleId="Comentarios">
    <w:name w:val="Comentarios"/>
    <w:basedOn w:val="Normal"/>
    <w:link w:val="Carcterdecomentarios"/>
    <w:uiPriority w:val="39"/>
    <w:qFormat/>
    <w:rsid w:val="00BE094E"/>
    <w:pPr>
      <w:spacing w:after="120" w:line="240" w:lineRule="auto"/>
    </w:pPr>
    <w:rPr>
      <w:b/>
      <w:bCs/>
    </w:rPr>
  </w:style>
  <w:style w:type="character" w:customStyle="1" w:styleId="Carcterdecategora">
    <w:name w:val="Carácter de categoría"/>
    <w:link w:val="Categora"/>
    <w:uiPriority w:val="39"/>
    <w:rsid w:val="00BE094E"/>
    <w:rPr>
      <w:rFonts w:eastAsia="Times New Roman" w:cs="Times New Roman"/>
      <w:caps/>
      <w:lang w:val="es-ES"/>
    </w:rPr>
  </w:style>
  <w:style w:type="character" w:customStyle="1" w:styleId="Carcterdecomentarios">
    <w:name w:val="Carácter de comentarios"/>
    <w:link w:val="Comentarios"/>
    <w:uiPriority w:val="39"/>
    <w:rsid w:val="00BE094E"/>
    <w:rPr>
      <w:rFonts w:eastAsia="Times New Roman" w:cs="Times New Roman"/>
      <w:b/>
      <w:bCs/>
      <w:sz w:val="20"/>
      <w:szCs w:val="20"/>
      <w:lang w:val="es-ES"/>
    </w:rPr>
  </w:style>
  <w:style w:type="paragraph" w:customStyle="1" w:styleId="Textodecomentarios">
    <w:name w:val="Texto de comentarios"/>
    <w:basedOn w:val="Normal"/>
    <w:uiPriority w:val="39"/>
    <w:qFormat/>
    <w:rsid w:val="00BE094E"/>
    <w:pPr>
      <w:spacing w:after="120" w:line="288" w:lineRule="auto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E094E"/>
    <w:rPr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094E"/>
    <w:pPr>
      <w:ind w:left="240"/>
    </w:pPr>
    <w:rPr>
      <w:sz w:val="24"/>
      <w:szCs w:val="24"/>
    </w:rPr>
  </w:style>
  <w:style w:type="character" w:styleId="Hipervnculo">
    <w:name w:val="Hyperlink"/>
    <w:uiPriority w:val="99"/>
    <w:unhideWhenUsed/>
    <w:rsid w:val="00BE094E"/>
    <w:rPr>
      <w:color w:val="67AFBD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E094E"/>
    <w:pPr>
      <w:spacing w:after="100"/>
      <w:ind w:left="400"/>
    </w:pPr>
  </w:style>
  <w:style w:type="character" w:styleId="Refdecomentario">
    <w:name w:val="annotation reference"/>
    <w:uiPriority w:val="99"/>
    <w:semiHidden/>
    <w:unhideWhenUsed/>
    <w:rsid w:val="00216C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6C07"/>
    <w:pPr>
      <w:spacing w:line="240" w:lineRule="auto"/>
    </w:pPr>
  </w:style>
  <w:style w:type="character" w:customStyle="1" w:styleId="TextocomentarioCar">
    <w:name w:val="Texto comentario Car"/>
    <w:link w:val="Textocomentario"/>
    <w:uiPriority w:val="99"/>
    <w:semiHidden/>
    <w:rsid w:val="00216C07"/>
    <w:rPr>
      <w:rFonts w:eastAsia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6C0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16C07"/>
    <w:rPr>
      <w:rFonts w:eastAsia="Times New Roman" w:cs="Times New Roman"/>
      <w:b/>
      <w:bCs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UrbanRepor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2009-04-27T00:00:00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UrbanReport</Template>
  <TotalTime>0</TotalTime>
  <Pages>6</Pages>
  <Words>1144</Words>
  <Characters>6295</Characters>
  <Application>Microsoft Office Word</Application>
  <DocSecurity>0</DocSecurity>
  <Lines>52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Informe Final del Proyecto de Servicio Comunitario</vt:lpstr>
      <vt:lpstr/>
      <vt:lpstr>Heading 1</vt:lpstr>
      <vt:lpstr>    Heading 2</vt:lpstr>
      <vt:lpstr>        /Heading 3</vt:lpstr>
    </vt:vector>
  </TitlesOfParts>
  <Company>Usuario</Company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del Proyecto de Servicio Comunitario</dc:title>
  <dc:subject>Computación Social</dc:subject>
  <dc:creator>Br. Mirixa Boves</dc:creator>
  <cp:lastModifiedBy>Carla</cp:lastModifiedBy>
  <cp:revision>2</cp:revision>
  <cp:lastPrinted>2011-11-02T14:15:00Z</cp:lastPrinted>
  <dcterms:created xsi:type="dcterms:W3CDTF">2012-12-06T02:31:00Z</dcterms:created>
  <dcterms:modified xsi:type="dcterms:W3CDTF">2012-12-06T02:31:00Z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