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4D" w:rsidRPr="00A17B4D" w:rsidRDefault="00A17B4D" w:rsidP="00A17B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>1 Que es el Big Data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 Estamos viviendo la época de la revolución del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Big Data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donde los grandes volúmenes de datos, usados para trabajar, han superado con creces, la capacidad de procesamiento de un simple host. El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Big Data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nace para solucionar estos problemas:</w:t>
      </w:r>
    </w:p>
    <w:p w:rsidR="00A17B4D" w:rsidRPr="00A17B4D" w:rsidRDefault="00A17B4D" w:rsidP="00A17B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Como almacenar y trabajar con grandes volúmenes de datos.</w:t>
      </w:r>
    </w:p>
    <w:p w:rsidR="00A17B4D" w:rsidRPr="00A17B4D" w:rsidRDefault="00A17B4D" w:rsidP="00A17B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Y la más importante, como poder interpretar y analizar estos datos, de naturaleza muy dispar.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Si miramos alrededor nuestro, vemos que cualquier dispositivo que usamos genera datos, estos pueden ser analizados actualmente. De esta gran cantidad de datos que tenemos a nuestro alcance, sólo el 20% se trata de información estructura y el 80% son datos no estructurados. Estos últimos añaden complejidad en la forma que se tienen que almacenar y analizar.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aparece en el mercado como una solución para estos problemas, dando una forma de almacenar y procesar estos datos.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 </w:t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 xml:space="preserve">2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 xml:space="preserve"> y su arquitectura</w:t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2.1 Qué es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?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framework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que permite el procesamiento de grandes volúmenes de datos a través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clusters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usando un modelo simple de programación. Además su diseño permite pasar de pocos nodos a miles de nodos de forma ágil.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un sistema distribuido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usando una arquitectura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Master-Slave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usando para almacenar su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Distributed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File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System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(HDFS) y algoritmos de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MapReduce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hacer cálculos.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713095" cy="3387090"/>
            <wp:effectExtent l="0" t="0" r="1905" b="3810"/>
            <wp:docPr id="11" name="Imagen 11" descr="Arquitectura de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ctura de Hado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2.2 Arquitectura principal de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Hadoop</w:t>
      </w:r>
      <w:proofErr w:type="spellEnd"/>
    </w:p>
    <w:p w:rsidR="00A17B4D" w:rsidRPr="00A17B4D" w:rsidRDefault="00A17B4D" w:rsidP="00A1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2.2.1 HDFS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 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HDFS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el sistema de almacenamiento, es un sistema de ficheros distribuido. Fue creado a partir del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Google File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System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(GFS). HDFS se encuentra optimizado para grandes flujos y trabajar con ficheros grandes en sus lecturas y escrituras. Su diseño reduce la E/S en la red. La escalabilidad y disponibilidad son otras de sus claves, gracias a la replicación de los datos y tolerancia a los fallos. Los elementos importantes del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cluster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A17B4D" w:rsidRPr="00A17B4D" w:rsidRDefault="00A17B4D" w:rsidP="00A17B4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NameNode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Sólo hay uno en el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cluster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Regula el acceso a los ficheros por parte de los clientes. Mantiene en memoria la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metadata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del sistema de ficheros y control de los bloques de fichero que tiene cada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DataNode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A17B4D" w:rsidRPr="00A17B4D" w:rsidRDefault="00A17B4D" w:rsidP="00A17B4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DataNode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: Son los responsables de leer y escribir las peticiones de los clientes. Los ficheros están formados por bloques, estos se encuentran replicados en diferentes nodos.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 xml:space="preserve">2.2.2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32"/>
          <w:szCs w:val="32"/>
          <w:lang w:eastAsia="es-VE"/>
        </w:rPr>
        <w:t>MapReduce</w:t>
      </w:r>
      <w:proofErr w:type="spellEnd"/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MapReduce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 proceso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batch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creado para el proceso distribuido de los datos. Permite de una forma simple, paralelizar  trabajo sobre los grandes volúmenes de datos, como combinar web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logs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con los datos relacionales de una base de datos OLTP, de esta forma ver como los usuarios interactúan con el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website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 xml:space="preserve">El modelo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MapReduce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simplifica el procesamiento en paralelo, abstrayéndonos de la complejidad que hay en los sistemas distribuidos. Básicamente las funciones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Map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transforman un conjunto de datos a un número de pares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key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/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value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. Cada uno de estos elementos se encontrará ordenado por su clave, y la función reduce es usada para combinar los valores (con la misma clave) en un mismo resultado.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Un programa en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MapReduce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se suele conocer como Job, la ejecución de un Job empieza cuando el cliente manda la configuración de Job al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JobTracker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esta configuración especifica las funciones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Map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Combine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shuttle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 y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Reduce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, además de la entrada y salida de los datos.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3811270" cy="2903855"/>
            <wp:effectExtent l="0" t="0" r="0" b="0"/>
            <wp:docPr id="10" name="Imagen 10" descr="Esquema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quema MapRedu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 xml:space="preserve">3 El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>escosistema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 xml:space="preserve"> de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>Hadoop</w:t>
      </w:r>
      <w:proofErr w:type="spellEnd"/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tenemos un ecosistema muy diverso, que crece día tras día, por lo que es difícil saber de todos los proyectos que interactúan con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alguna forma. A continuación sólo mostraremos los más comunes.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4879340" cy="2216785"/>
            <wp:effectExtent l="0" t="0" r="0" b="0"/>
            <wp:docPr id="9" name="Imagen 9" descr="Ecosistema de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osistema de Hado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>3.1 Chukwa (</w:t>
      </w:r>
      <w:hyperlink r:id="rId8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es-VE"/>
          </w:rPr>
          <w:t>http://incubator.apache.org/chukwa/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 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Chukwa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 sistema de captura de datos y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framework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análisis que trabaja con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procesar y analizar grandes volúmenes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logs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. Incluye herramientas para mostrar y monitorizar los datos capturados.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669280" cy="2867660"/>
            <wp:effectExtent l="0" t="0" r="7620" b="8890"/>
            <wp:docPr id="8" name="Imagen 8" descr="Chuk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ukw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>3.2 Apache Flume (</w:t>
      </w:r>
      <w:hyperlink r:id="rId10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es-VE"/>
          </w:rPr>
          <w:t>http://flume.apache.org/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Flume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 sistema distribuido para capturar de forma eficiente, agregar y mover grandes cuantidades de datos log de diferentes orígenes (diferentes servidores) a un repositorio central, simplificando el proceso de recolectar estos datos para almacenarlos en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poder analizarlos.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Flume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Chukwa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son proyectos parecidos, la principal diferencia es que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Chukwa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está pensado para ser usado en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Batch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713095" cy="3314065"/>
            <wp:effectExtent l="0" t="0" r="1905" b="0"/>
            <wp:docPr id="7" name="Imagen 7" descr="F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>3.3 Hive (</w:t>
      </w:r>
      <w:hyperlink r:id="rId12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es-VE"/>
          </w:rPr>
          <w:t>http://hive.apache.org/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Hive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 sistema de Data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Warehouse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que facilita el uso de la agregación de los datos, ad-hoc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queries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y el análisis de grandes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datasets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almacenados en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Hive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proporciona  métodos de consulta de los datos usando un lenguaje parecido al SQL, llamado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HiveQL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Además permite de usar los tradicionales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Map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/Reduce cuando el rendimiento no es el correcto. Tiene interfaces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JDBC/ODBC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, por lo que empieza a funcionar su integración con herramientas de BI.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588635" cy="1733550"/>
            <wp:effectExtent l="0" t="0" r="0" b="0"/>
            <wp:docPr id="6" name="Imagen 6" descr="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3.4 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HBase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(</w:t>
      </w:r>
      <w:hyperlink r:id="rId14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VE"/>
          </w:rPr>
          <w:t>http://hbase.apache.org/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HBase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se trata de la base de datos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HBase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el componente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 usar, cuando se requiere escrituras/lecturas en tiempo real y acceso aleatorio para grandes conjuntos de datos. Es una base de datos orientada a la columna, eso quiere decir que no sigue el esquema relacional. No admite SQL.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3971925" cy="3079750"/>
            <wp:effectExtent l="0" t="0" r="9525" b="6350"/>
            <wp:docPr id="5" name="Imagen 5" descr="H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B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  <w:proofErr w:type="gramStart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>3.5  Apache</w:t>
      </w:r>
      <w:proofErr w:type="gramEnd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 xml:space="preserve"> Mahout (</w:t>
      </w:r>
      <w:hyperlink r:id="rId16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eastAsia="es-VE"/>
          </w:rPr>
          <w:t>http://mahout.apache.org/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Mahout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es un proyecto para crear aprendizaje automático y data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mining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usando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Es decir,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Mahout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nos puede ayudar a descubrir patrones en grandes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datasets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Tiene algoritmos de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recomendación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clustering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clasificación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478780" cy="1675130"/>
            <wp:effectExtent l="0" t="0" r="7620" b="1270"/>
            <wp:docPr id="4" name="Imagen 4" descr="Mah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ho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3.6  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Sqoop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(</w:t>
      </w:r>
      <w:hyperlink r:id="rId18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VE"/>
          </w:rPr>
          <w:t>http://sqoop.apache.org/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Sqoop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(“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Sql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-to-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”), es una herramienta diseñada para transferir de forma eficiente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bulk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data entre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sistemas de almacenamiento  con datos estructurados, como bases de datos relacionales. Algunas de sus características son:</w:t>
      </w:r>
    </w:p>
    <w:p w:rsidR="00A17B4D" w:rsidRPr="00A17B4D" w:rsidRDefault="00A17B4D" w:rsidP="00A17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Permite importar tablas individuales o bases de datos enteras a HDFS.</w:t>
      </w:r>
    </w:p>
    <w:p w:rsidR="00A17B4D" w:rsidRPr="00A17B4D" w:rsidRDefault="00A17B4D" w:rsidP="00A17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Genera clases Java que permiten interactuar con los datos importados.</w:t>
      </w:r>
    </w:p>
    <w:p w:rsidR="00A17B4D" w:rsidRPr="00A17B4D" w:rsidRDefault="00A17B4D" w:rsidP="00A17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Además, permite importar de las bases de datos SQL a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Hive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354955" cy="3291840"/>
            <wp:effectExtent l="0" t="0" r="0" b="3810"/>
            <wp:docPr id="3" name="Imagen 3" descr="Sq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oo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 </w:t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VE"/>
        </w:rPr>
        <w:t>3.7 Apache ZooKeeper (http://zookeeper.apache.org/)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Zookeeper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 proyecto de Apache que proporciona una infraestructura centralizada y de servicios que permiten la sincronización del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cluster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ZooKeeper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mantiene objetos comunes que se necesiten en grandes entornos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cluster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. Algunos ejemplos de estos objetos son información de la configuración, jerarquía de nombres…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713095" cy="4345305"/>
            <wp:effectExtent l="0" t="0" r="1905" b="0"/>
            <wp:docPr id="2" name="Imagen 2" descr="Zookee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okeep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3.8  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Lucene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(</w:t>
      </w:r>
      <w:hyperlink r:id="rId21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VE"/>
          </w:rPr>
          <w:t>http://lucene.apache.org/core/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Lucene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se trata de una librería escrita en Java, para buscar textos.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Lucene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permite indexar cualquier texto que deseemos, permitiéndonos después encontrarlos basados en cualquier criterio de búsqueda. Aunque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Lucene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sólo funciona en texto plano, hay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plugins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que permite la indexación y búsqueda de contenido en documentos Word,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Pdf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, XML o páginas HTML.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3.9  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Pig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(</w:t>
      </w:r>
      <w:hyperlink r:id="rId22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VE"/>
          </w:rPr>
          <w:t>http://pig.apache.org/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Pig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inicialmente desarrollado por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Yahoo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permite a los usuarios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centrarse más en el análisis de los datos y menos en la creación de programas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MapReduce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Para simplificar el análisis proporciona un lenguaje procedural de alto nivel. Su nombre viene de la siguiente analogía, al igual que los cerdos comen de todo, el lenguaje de programación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Pig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está pensado para poder trabajar en cualquier tipo de datos.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Pig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consta de dos componentes:</w:t>
      </w:r>
    </w:p>
    <w:p w:rsidR="00A17B4D" w:rsidRPr="00A17B4D" w:rsidRDefault="00A17B4D" w:rsidP="00A17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lenguaje en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si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llamado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PigLatin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A17B4D" w:rsidRPr="00A17B4D" w:rsidRDefault="00A17B4D" w:rsidP="00A17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entorno de ejecución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donde los programas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PigLatin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ejecutan.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 </w:t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lastRenderedPageBreak/>
        <w:t>3.10  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Jaql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(</w:t>
      </w:r>
      <w:hyperlink r:id="rId23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VE"/>
          </w:rPr>
          <w:t>https://code.google.com/p/jaql/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Jaql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 lenguaje de consulta funcional y declarativo que facilita la explotación de información organizada en formato </w:t>
      </w: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JSON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(JavaScript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Object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Notation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), e incluso en archivos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semi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-estructurados de texto plano. Diseñado inicialmente por IBM.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Jaql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permite hacer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select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join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group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filtrar datos almacenados en HDFS. El objetivo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Jaql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que el desarrollador de aplicaciones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pueda concentrarse en qué quiere obtener, y no en cómo lo tenga que obtener.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Jaql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analiza la lógica y la distribuye en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Map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Reduce según sea necesario.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3.11  Apache </w:t>
      </w:r>
      <w:proofErr w:type="spellStart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Avro</w:t>
      </w:r>
      <w:proofErr w:type="spellEnd"/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(</w:t>
      </w:r>
      <w:hyperlink r:id="rId24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VE"/>
          </w:rPr>
          <w:t>http://avro.apache.org/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Avro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es un sistema de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serialización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datos. En los proyectos en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Hadoop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suele haber grandes cuantidades de datos, la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serialización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usa para procesarlos y almacenar estos datos, de forma que el rendimiento en tiempo sea efectivo. Esta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serialización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puede ser en texto en plano, JSON, en formato binario. Con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Avro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podemos almacenar y leer los datos fácilmente desde diferentes lenguajes de programación. Está optimizado para minimizar el espacio en disco necesario para nuestros datos.</w:t>
      </w:r>
    </w:p>
    <w:p w:rsidR="00A17B4D" w:rsidRPr="00A17B4D" w:rsidRDefault="00A17B4D" w:rsidP="00A1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3.12  Apache UIMA (</w:t>
      </w:r>
      <w:hyperlink r:id="rId25" w:history="1">
        <w:r w:rsidRPr="00A17B4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VE"/>
          </w:rPr>
          <w:t>http://uima.apache.org/</w:t>
        </w:r>
      </w:hyperlink>
      <w:r w:rsidRPr="00A17B4D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)</w:t>
      </w:r>
    </w:p>
    <w:p w:rsidR="00A17B4D" w:rsidRPr="00A17B4D" w:rsidRDefault="00A17B4D" w:rsidP="00A17B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UIMA</w:t>
      </w:r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Unstructured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Information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Management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Applications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 es un </w:t>
      </w:r>
      <w:proofErr w:type="spellStart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>framework</w:t>
      </w:r>
      <w:proofErr w:type="spellEnd"/>
      <w:r w:rsidRPr="00A17B4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para analizar grandes volúmenes de datos no estructurados, como texto, video, datos de audio, etc… y obtener conocimiento que sea relevante para el usuario final. Por ejemplo a partir de un fichero plano, poder descubrir que entidades son personas, lugares, organizaciones, etc…</w:t>
      </w:r>
    </w:p>
    <w:p w:rsidR="00A17B4D" w:rsidRPr="00A17B4D" w:rsidRDefault="00A17B4D" w:rsidP="00A1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17B4D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4806315" cy="2867660"/>
            <wp:effectExtent l="0" t="0" r="0" b="8890"/>
            <wp:docPr id="1" name="Imagen 1" descr="U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IM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65" w:rsidRDefault="006E7850">
      <w:bookmarkStart w:id="0" w:name="_GoBack"/>
      <w:bookmarkEnd w:id="0"/>
    </w:p>
    <w:sectPr w:rsidR="00660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C2B09"/>
    <w:multiLevelType w:val="multilevel"/>
    <w:tmpl w:val="5A2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D7F3D"/>
    <w:multiLevelType w:val="multilevel"/>
    <w:tmpl w:val="4FF4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56191"/>
    <w:multiLevelType w:val="multilevel"/>
    <w:tmpl w:val="671C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2B4614"/>
    <w:multiLevelType w:val="multilevel"/>
    <w:tmpl w:val="7A9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75D0D"/>
    <w:multiLevelType w:val="multilevel"/>
    <w:tmpl w:val="135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FF7DA5"/>
    <w:multiLevelType w:val="multilevel"/>
    <w:tmpl w:val="F35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4D"/>
    <w:rsid w:val="006E7850"/>
    <w:rsid w:val="00A17B4D"/>
    <w:rsid w:val="00C03F7D"/>
    <w:rsid w:val="00C6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3F0C6D-A8EE-4254-B72A-F4CB101A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7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A17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link w:val="Ttulo3Car"/>
    <w:uiPriority w:val="9"/>
    <w:qFormat/>
    <w:rsid w:val="00A17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B4D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A17B4D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A17B4D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A1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A17B4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17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cubator.apache.org/chukwa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qoop.apache.org/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lucene.apache.org/core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hive.apache.or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uima.apach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mahout.apache.org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avro.apache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code.google.com/p/jaq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flume.apache.org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hbase.apache.org/" TargetMode="External"/><Relationship Id="rId22" Type="http://schemas.openxmlformats.org/officeDocument/2006/relationships/hyperlink" Target="http://pig.apache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1412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2015-01-02T01:10:00Z</dcterms:created>
  <dcterms:modified xsi:type="dcterms:W3CDTF">2015-01-02T01:33:00Z</dcterms:modified>
</cp:coreProperties>
</file>