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School for Community Development</w:t>
      </w:r>
    </w:p>
    <w:p w:rsidR="00000000" w:rsidDel="00000000" w:rsidP="00000000" w:rsidRDefault="00000000" w:rsidRPr="00000000" w14:paraId="0000000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Mohammadpur Branch</w:t>
      </w:r>
    </w:p>
    <w:p w:rsidR="00000000" w:rsidDel="00000000" w:rsidP="00000000" w:rsidRDefault="00000000" w:rsidRPr="00000000" w14:paraId="00000003">
      <w:pPr>
        <w:spacing w:after="0" w:line="240" w:lineRule="auto"/>
        <w:jc w:val="center"/>
        <w:rPr>
          <w:rFonts w:ascii="Arial" w:cs="Arial" w:eastAsia="Arial" w:hAnsi="Arial"/>
          <w:sz w:val="26"/>
          <w:szCs w:val="26"/>
        </w:rPr>
      </w:pPr>
      <w:r w:rsidDel="00000000" w:rsidR="00000000" w:rsidRPr="00000000">
        <w:rPr>
          <w:rFonts w:ascii="Arial" w:cs="Arial" w:eastAsia="Arial" w:hAnsi="Arial"/>
          <w:color w:val="000000"/>
          <w:sz w:val="24"/>
          <w:szCs w:val="24"/>
          <w:rtl w:val="0"/>
        </w:rPr>
        <w:t xml:space="preserve">Half-Yearly Exam - 2026</w:t>
      </w: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sz w:val="26"/>
          <w:szCs w:val="26"/>
        </w:rPr>
      </w:pPr>
      <w:r w:rsidDel="00000000" w:rsidR="00000000" w:rsidRPr="00000000">
        <w:rPr>
          <w:rFonts w:ascii="Arial" w:cs="Arial" w:eastAsia="Arial" w:hAnsi="Arial"/>
          <w:color w:val="000000"/>
          <w:sz w:val="24"/>
          <w:szCs w:val="24"/>
          <w:rtl w:val="0"/>
        </w:rPr>
        <w:t xml:space="preserve">Class: Three</w:t>
      </w: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sz w:val="26"/>
          <w:szCs w:val="26"/>
        </w:rPr>
      </w:pPr>
      <w:r w:rsidDel="00000000" w:rsidR="00000000" w:rsidRPr="00000000">
        <w:rPr>
          <w:rFonts w:ascii="Arial" w:cs="Arial" w:eastAsia="Arial" w:hAnsi="Arial"/>
          <w:b w:val="1"/>
          <w:bCs w:val="1"/>
          <w:color w:val="000000"/>
          <w:sz w:val="24"/>
          <w:szCs w:val="24"/>
          <w:rtl w:val="0"/>
        </w:rPr>
        <w:t xml:space="preserve">Subject: English</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Time: 2</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Hours</w:t>
        <w:tab/>
      </w:r>
      <w:r w:rsidDel="00000000" w:rsidR="00000000" w:rsidRPr="00000000">
        <w:rPr>
          <w:rFonts w:ascii="Arial" w:cs="Arial" w:eastAsia="Arial" w:hAnsi="Arial"/>
          <w:rtl w:val="0"/>
        </w:rPr>
        <w:t xml:space="preserve">30 Minutes</w:t>
      </w:r>
      <w:r w:rsidDel="00000000" w:rsidR="00000000" w:rsidRPr="00000000">
        <w:rPr>
          <w:rFonts w:ascii="Arial" w:cs="Arial" w:eastAsia="Arial" w:hAnsi="Arial"/>
          <w:color w:val="000000"/>
          <w:rtl w:val="0"/>
        </w:rPr>
        <w:t xml:space="preserve">    </w:t>
        <w:tab/>
        <w:t xml:space="preserve">                                                                                Full Marks: 80</w:t>
      </w:r>
    </w:p>
    <w:p w:rsidR="00000000" w:rsidDel="00000000" w:rsidP="00000000" w:rsidRDefault="00000000" w:rsidRPr="00000000" w14:paraId="0000000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Read the following text and answer questions 1 and 2.</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Rani and Porshi are neighbours. Rani is a special need student. Every day, she goes to school with Porshi. They are attentive in the class. Every Sunday, students change their seats. But Rani always sits in the same chair. The students follow the sitting plan in the class. Rani and her friends enjoy their classes. They like group work, pairwork, roleplay, project work, etc. in the classes. Sometimes, teachers give lessons outside the classroom. Rani joins these classes in a wheel chair. Rani and her friends enjoy these classes very much. They also like audio and video clips which are used in the classes. Every Thursday, students borrow story books from the school library.</w:t>
      </w:r>
    </w:p>
    <w:p w:rsidR="00000000" w:rsidDel="00000000" w:rsidP="00000000" w:rsidRDefault="00000000" w:rsidRPr="00000000" w14:paraId="0000000A">
      <w:pPr>
        <w:spacing w:after="0" w:line="240" w:lineRule="auto"/>
        <w:rPr>
          <w:rFonts w:ascii="Arial" w:cs="Arial" w:eastAsia="Arial" w:hAnsi="Arial"/>
          <w:color w:val="000000"/>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b w:val="1"/>
          <w:bCs w:val="1"/>
          <w:color w:val="000000"/>
          <w:rtl w:val="0"/>
        </w:rPr>
        <w:t xml:space="preserve">Answer the following questions.</w:t>
        <w:tab/>
        <w:tab/>
        <w:tab/>
        <w:tab/>
        <w:tab/>
        <w:tab/>
        <w:t xml:space="preserve">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000000"/>
          <w:rtl w:val="0"/>
        </w:rPr>
        <w:t xml:space="preserve">x</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rtl w:val="0"/>
        </w:rPr>
        <w:t xml:space="preserve">=5]</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Who are neighbours?</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Who goes to school with Porshi?</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When do students change their seats?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What kind of student is Rani?</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pacing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When do students borrow story books?</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rtl w:val="0"/>
        </w:rPr>
        <w:t xml:space="preserve">2. Fill in the blanks with the given words from the boxes.</w:t>
        <w:tab/>
        <w:tab/>
        <w:tab/>
        <w:t xml:space="preserve">       </w:t>
      </w:r>
      <w:r w:rsidDel="00000000" w:rsidR="00000000" w:rsidRPr="00000000">
        <w:rPr>
          <w:rFonts w:ascii="Arial" w:cs="Arial" w:eastAsia="Arial" w:hAnsi="Arial"/>
          <w:rtl w:val="0"/>
        </w:rPr>
        <w:t xml:space="preserve"> [4x1=4]</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11">
            <w:pPr>
              <w:jc w:val="center"/>
              <w:rPr>
                <w:rFonts w:ascii="Arial" w:cs="Arial" w:eastAsia="Arial" w:hAnsi="Arial"/>
                <w:color w:val="000000"/>
              </w:rPr>
            </w:pPr>
            <w:r w:rsidDel="00000000" w:rsidR="00000000" w:rsidRPr="00000000">
              <w:rPr>
                <w:rFonts w:ascii="Arial" w:cs="Arial" w:eastAsia="Arial" w:hAnsi="Arial"/>
                <w:color w:val="000000"/>
                <w:rtl w:val="0"/>
              </w:rPr>
              <w:t xml:space="preserve">wheel</w:t>
            </w:r>
          </w:p>
        </w:tc>
        <w:tc>
          <w:tcPr/>
          <w:p w:rsidR="00000000" w:rsidDel="00000000" w:rsidP="00000000" w:rsidRDefault="00000000" w:rsidRPr="00000000" w14:paraId="00000012">
            <w:pPr>
              <w:jc w:val="center"/>
              <w:rPr>
                <w:rFonts w:ascii="Arial" w:cs="Arial" w:eastAsia="Arial" w:hAnsi="Arial"/>
                <w:color w:val="000000"/>
              </w:rPr>
            </w:pPr>
            <w:r w:rsidDel="00000000" w:rsidR="00000000" w:rsidRPr="00000000">
              <w:rPr>
                <w:rFonts w:ascii="Arial" w:cs="Arial" w:eastAsia="Arial" w:hAnsi="Arial"/>
                <w:color w:val="000000"/>
                <w:rtl w:val="0"/>
              </w:rPr>
              <w:t xml:space="preserve">outside</w:t>
            </w:r>
          </w:p>
        </w:tc>
        <w:tc>
          <w:tcPr/>
          <w:p w:rsidR="00000000" w:rsidDel="00000000" w:rsidP="00000000" w:rsidRDefault="00000000" w:rsidRPr="00000000" w14:paraId="00000013">
            <w:pPr>
              <w:jc w:val="center"/>
              <w:rPr>
                <w:rFonts w:ascii="Arial" w:cs="Arial" w:eastAsia="Arial" w:hAnsi="Arial"/>
                <w:color w:val="000000"/>
              </w:rPr>
            </w:pPr>
            <w:r w:rsidDel="00000000" w:rsidR="00000000" w:rsidRPr="00000000">
              <w:rPr>
                <w:rFonts w:ascii="Arial" w:cs="Arial" w:eastAsia="Arial" w:hAnsi="Arial"/>
                <w:color w:val="000000"/>
                <w:rtl w:val="0"/>
              </w:rPr>
              <w:t xml:space="preserve">follow</w:t>
            </w:r>
          </w:p>
        </w:tc>
        <w:tc>
          <w:tcPr/>
          <w:p w:rsidR="00000000" w:rsidDel="00000000" w:rsidP="00000000" w:rsidRDefault="00000000" w:rsidRPr="00000000" w14:paraId="00000014">
            <w:pPr>
              <w:jc w:val="center"/>
              <w:rPr>
                <w:rFonts w:ascii="Arial" w:cs="Arial" w:eastAsia="Arial" w:hAnsi="Arial"/>
                <w:color w:val="000000"/>
              </w:rPr>
            </w:pPr>
            <w:r w:rsidDel="00000000" w:rsidR="00000000" w:rsidRPr="00000000">
              <w:rPr>
                <w:rFonts w:ascii="Arial" w:cs="Arial" w:eastAsia="Arial" w:hAnsi="Arial"/>
                <w:color w:val="000000"/>
                <w:rtl w:val="0"/>
              </w:rPr>
              <w:t xml:space="preserve">enjoy</w:t>
            </w:r>
          </w:p>
        </w:tc>
      </w:tr>
    </w:tbl>
    <w:p w:rsidR="00000000" w:rsidDel="00000000" w:rsidP="00000000" w:rsidRDefault="00000000" w:rsidRPr="00000000" w14:paraId="00000015">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Rani and her friends ____ their classes.</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students ____ the sitting plan in the class.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Sometimes teachers give lessons ____ the classroom.</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Rani joins these classes in a ____ chair.</w:t>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Fonts w:ascii="Arial" w:cs="Arial" w:eastAsia="Arial" w:hAnsi="Arial"/>
          <w:b w:val="1"/>
          <w:bCs w:val="1"/>
          <w:rtl w:val="0"/>
        </w:rPr>
        <w:t xml:space="preserve">3. Change the following sentences into Negative or Positive as directed.</w:t>
        <w:tab/>
        <w:t xml:space="preserve">      </w:t>
      </w:r>
      <w:r w:rsidDel="00000000" w:rsidR="00000000" w:rsidRPr="00000000">
        <w:rPr>
          <w:rFonts w:ascii="Arial" w:cs="Arial" w:eastAsia="Arial" w:hAnsi="Arial"/>
          <w:rtl w:val="0"/>
        </w:rPr>
        <w:t xml:space="preserve"> [5x1=5]</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 not eat fish. (Positive)</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swim well. (Negative)</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late. (Negative)</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19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not at home. (Positive)</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192"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have a car. (Positive)</w:t>
      </w:r>
    </w:p>
    <w:p w:rsidR="00000000" w:rsidDel="00000000" w:rsidP="00000000" w:rsidRDefault="00000000" w:rsidRPr="00000000" w14:paraId="00000020">
      <w:pPr>
        <w:spacing w:after="0" w:line="192" w:lineRule="auto"/>
        <w:rPr>
          <w:rFonts w:ascii="Arial" w:cs="Arial" w:eastAsia="Arial" w:hAnsi="Arial"/>
        </w:rPr>
      </w:pPr>
      <w:r w:rsidDel="00000000" w:rsidR="00000000" w:rsidRPr="00000000">
        <w:rPr>
          <w:rFonts w:ascii="Arial" w:cs="Arial" w:eastAsia="Arial" w:hAnsi="Arial"/>
          <w:b w:val="1"/>
          <w:bCs w:val="1"/>
          <w:rtl w:val="0"/>
        </w:rPr>
        <w:t xml:space="preserve">4. Identify the proper nouns and common nouns in the following sentences.    </w:t>
      </w:r>
      <w:r w:rsidDel="00000000" w:rsidR="00000000" w:rsidRPr="00000000">
        <w:rPr>
          <w:rFonts w:ascii="Arial" w:cs="Arial" w:eastAsia="Arial" w:hAnsi="Arial"/>
          <w:rtl w:val="0"/>
        </w:rPr>
        <w:t xml:space="preserve">  [6x2=12]</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Meghna is a famous river.</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Friday is a holiday.</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Lion lives in the jungle.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rtl w:val="0"/>
        </w:rPr>
        <w:t xml:space="preserve">Osman lives in a village.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Dhaka is a big city.</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Rifat is a special need student.</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rtl w:val="0"/>
        </w:rPr>
        <w:t xml:space="preserve">5. Fill in the blanks with correct singular and plural forms of the words given in the brackets.</w:t>
        <w:tab/>
        <w:tab/>
        <w:tab/>
        <w:tab/>
        <w:tab/>
        <w:tab/>
        <w:tab/>
        <w:tab/>
        <w:tab/>
        <w:tab/>
        <w:t xml:space="preserve">      </w:t>
      </w:r>
      <w:r w:rsidDel="00000000" w:rsidR="00000000" w:rsidRPr="00000000">
        <w:rPr>
          <w:rFonts w:ascii="Arial" w:cs="Arial" w:eastAsia="Arial" w:hAnsi="Arial"/>
          <w:rtl w:val="0"/>
        </w:rPr>
        <w:t xml:space="preserve">[6x1=6]</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He saw a ___ (car) and many ____ (bus) on the road.</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There is a ____ (teacher) and twenty ____ (student) in the class.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Her father bought some ____ (pen) and four ___ (chocolate) from the market.</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Arrange these ____ (book) on those ___ (shelf).</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My father always gives me ____ (advice) to read the ____ (news).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pacing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 have a ____ (toy) and some ___ (key) in my bag.</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rtl w:val="0"/>
        </w:rPr>
        <w:t xml:space="preserve">6. Fill in the blanks with suitable articles.</w:t>
        <w:tab/>
        <w:tab/>
        <w:tab/>
        <w:tab/>
        <w:tab/>
        <w:tab/>
        <w:t xml:space="preserve">       </w:t>
      </w:r>
      <w:r w:rsidDel="00000000" w:rsidR="00000000" w:rsidRPr="00000000">
        <w:rPr>
          <w:rFonts w:ascii="Arial" w:cs="Arial" w:eastAsia="Arial" w:hAnsi="Arial"/>
          <w:rtl w:val="0"/>
        </w:rPr>
        <w:t xml:space="preserve">[6x1=6]</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 have ___ pen and ___ ink bottle.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 ate ___ orange and ___ cucumber.</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Osman saw ___ owl and ___ ostrich in the zoo.</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Mother </w:t>
      </w:r>
      <w:r w:rsidDel="00000000" w:rsidR="00000000" w:rsidRPr="00000000">
        <w:rPr>
          <w:rFonts w:ascii="Arial" w:cs="Arial" w:eastAsia="Arial" w:hAnsi="Arial"/>
          <w:rtl w:val="0"/>
        </w:rPr>
        <w:t xml:space="preserve">gave</w:t>
      </w:r>
      <w:r w:rsidDel="00000000" w:rsidR="00000000" w:rsidRPr="00000000">
        <w:rPr>
          <w:rFonts w:ascii="Arial" w:cs="Arial" w:eastAsia="Arial" w:hAnsi="Arial"/>
          <w:color w:val="000000"/>
          <w:rtl w:val="0"/>
        </w:rPr>
        <w:t xml:space="preserve"> me ___ one taka note and ___ hundred taka note.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___ Quran is ___ holy book. </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___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ow is ___ useful animal.</w:t>
      </w:r>
    </w:p>
    <w:p w:rsidR="00000000" w:rsidDel="00000000" w:rsidP="00000000" w:rsidRDefault="00000000" w:rsidRPr="00000000" w14:paraId="00000035">
      <w:pPr>
        <w:ind w:left="0" w:firstLine="0"/>
        <w:rPr>
          <w:rFonts w:ascii="Arial" w:cs="Arial" w:eastAsia="Arial" w:hAnsi="Arial"/>
        </w:rPr>
      </w:pPr>
      <w:r w:rsidDel="00000000" w:rsidR="00000000" w:rsidRPr="00000000">
        <w:rPr>
          <w:rFonts w:ascii="Arial" w:cs="Arial" w:eastAsia="Arial" w:hAnsi="Arial"/>
          <w:b w:val="1"/>
          <w:bCs w:val="1"/>
          <w:rtl w:val="0"/>
        </w:rPr>
        <w:t xml:space="preserve">7. Find out the nouns in the following sentences and write their gender. </w:t>
        <w:tab/>
        <w:t xml:space="preserve">      </w:t>
      </w:r>
      <w:r w:rsidDel="00000000" w:rsidR="00000000" w:rsidRPr="00000000">
        <w:rPr>
          <w:rFonts w:ascii="Arial" w:cs="Arial" w:eastAsia="Arial" w:hAnsi="Arial"/>
          <w:rtl w:val="0"/>
        </w:rPr>
        <w:t xml:space="preserve">[6x2=12]</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teacher helps every student.</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 Ayesha is my sister. </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My aunt gave me the mirror. </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table is made of wood. </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My friend lives in a beautiful house. </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pacing w:line="30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hen is sitting on the eggs.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right="-891"/>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8. </w:t>
      </w:r>
      <w:r w:rsidDel="00000000" w:rsidR="00000000" w:rsidRPr="00000000">
        <w:rPr>
          <w:rFonts w:ascii="Arial" w:cs="Arial" w:eastAsia="Arial" w:hAnsi="Arial"/>
          <w:b w:val="1"/>
          <w:bCs w:val="1"/>
          <w:color w:val="000000"/>
          <w:rtl w:val="0"/>
        </w:rPr>
        <w:t xml:space="preserve">Write a Paragraph about “Your Home Library”. </w:t>
        <w:tab/>
        <w:tab/>
        <w:tab/>
        <w:tab/>
        <w:tab/>
        <w:t xml:space="preserve">   </w:t>
      </w:r>
      <w:r w:rsidDel="00000000" w:rsidR="00000000" w:rsidRPr="00000000">
        <w:rPr>
          <w:rFonts w:ascii="Arial" w:cs="Arial" w:eastAsia="Arial" w:hAnsi="Arial"/>
          <w:color w:val="000000"/>
          <w:rtl w:val="0"/>
        </w:rPr>
        <w:t xml:space="preserve">[10]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right="-891"/>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9. Write a dialogue about Islamic greetings and introducing yourself </w:t>
      </w:r>
      <w:r w:rsidDel="00000000" w:rsidR="00000000" w:rsidRPr="00000000">
        <w:rPr>
          <w:rFonts w:ascii="Arial" w:cs="Arial" w:eastAsia="Arial" w:hAnsi="Arial"/>
          <w:b w:val="1"/>
          <w:bCs w:val="1"/>
          <w:rtl w:val="0"/>
        </w:rPr>
        <w:t xml:space="preserve">to</w:t>
      </w:r>
      <w:r w:rsidDel="00000000" w:rsidR="00000000" w:rsidRPr="00000000">
        <w:rPr>
          <w:rFonts w:ascii="Arial" w:cs="Arial" w:eastAsia="Arial" w:hAnsi="Arial"/>
          <w:b w:val="1"/>
          <w:bCs w:val="1"/>
          <w:color w:val="000000"/>
          <w:rtl w:val="0"/>
        </w:rPr>
        <w:t xml:space="preserve"> your new classmate.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7920" w:right="-891" w:firstLine="720"/>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[10]</w:t>
        <w:tab/>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b w:val="1"/>
          <w:bCs w:val="1"/>
          <w:rtl w:val="0"/>
        </w:rPr>
        <w:t xml:space="preserve">10. Spelling &amp; Dictation </w:t>
        <w:tab/>
        <w:tab/>
        <w:tab/>
        <w:tab/>
        <w:tab/>
        <w:tab/>
        <w:tab/>
        <w:tab/>
        <w:tab/>
        <w:t xml:space="preserve">   </w:t>
      </w:r>
      <w:r w:rsidDel="00000000" w:rsidR="00000000" w:rsidRPr="00000000">
        <w:rPr>
          <w:rFonts w:ascii="Arial" w:cs="Arial" w:eastAsia="Arial" w:hAnsi="Arial"/>
          <w:rtl w:val="0"/>
        </w:rPr>
        <w:t xml:space="preserve">[10]</w:t>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30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30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300" w:lineRule="auto"/>
    </w:pPr>
    <w:rPr>
      <w:color w:val="2e75b5"/>
      <w:sz w:val="28"/>
      <w:szCs w:val="28"/>
    </w:rPr>
  </w:style>
  <w:style w:type="paragraph" w:styleId="Heading4">
    <w:name w:val="heading 4"/>
    <w:basedOn w:val="Normal"/>
    <w:next w:val="Normal"/>
    <w:pPr>
      <w:keepNext w:val="1"/>
      <w:keepLines w:val="1"/>
      <w:spacing w:after="40" w:before="80" w:line="300" w:lineRule="auto"/>
    </w:pPr>
    <w:rPr>
      <w:i w:val="1"/>
      <w:iCs w:val="1"/>
      <w:color w:val="2e75b5"/>
    </w:rPr>
  </w:style>
  <w:style w:type="paragraph" w:styleId="Heading5">
    <w:name w:val="heading 5"/>
    <w:basedOn w:val="Normal"/>
    <w:next w:val="Normal"/>
    <w:pPr>
      <w:keepNext w:val="1"/>
      <w:keepLines w:val="1"/>
      <w:spacing w:after="40" w:before="80" w:line="300" w:lineRule="auto"/>
    </w:pPr>
    <w:rPr>
      <w:color w:val="2e75b5"/>
    </w:rPr>
  </w:style>
  <w:style w:type="paragraph" w:styleId="Heading6">
    <w:name w:val="heading 6"/>
    <w:basedOn w:val="Normal"/>
    <w:next w:val="Normal"/>
    <w:pPr>
      <w:keepNext w:val="1"/>
      <w:keepLines w:val="1"/>
      <w:spacing w:after="0" w:before="40" w:line="30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line="30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idR5mzbF6Sr41+kmR5dlDZ6eQ==">CgMxLjA4AHIhMTJkampQbnpPSFV6Uzk2QmhTcngzLV9zZ2wzcURsQ3FK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