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bookmarkStart w:colFirst="0" w:colLast="0" w:name="_heading=h.uy7vwmstn7wz" w:id="0"/>
      <w:bookmarkEnd w:id="0"/>
      <w:r w:rsidDel="00000000" w:rsidR="00000000" w:rsidRPr="00000000">
        <w:rPr>
          <w:rtl w:val="0"/>
        </w:rPr>
        <w:t xml:space="preserve">Block 04: Adjective (Classwork — Day 2)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purqehk3xod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ans Bengali" w:cs="Noto Sans Bengali" w:eastAsia="Noto Sans Bengali" w:hAnsi="Noto Sans Bengali"/>
        </w:rPr>
      </w:pPr>
      <w:bookmarkStart w:colFirst="0" w:colLast="0" w:name="_heading=h.y10l7u7d68q3" w:id="2"/>
      <w:bookmarkEnd w:id="2"/>
      <w:r w:rsidDel="00000000" w:rsidR="00000000" w:rsidRPr="00000000">
        <w:rPr>
          <w:rtl w:val="0"/>
        </w:rPr>
        <w:t xml:space="preserve">Name-________________________ Date-________________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correct adjective. Circle it.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[10]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My hand is (clean / dirty) after I wash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mango is (sweet / sour).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bookmarkStart w:colFirst="0" w:colLast="0" w:name="_heading=h.empwcvhs8hyf" w:id="3"/>
      <w:bookmarkEnd w:id="3"/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 lemon is (sweet / sour).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My face is (clean / dirty) after I wash 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bed is (soft / hard).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road is (tall / long).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My shoes are (clean / dirty) after I play.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stone is (soft / hard).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tree is (tall / long).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wall is (soft / hard).</w:t>
      </w:r>
    </w:p>
    <w:p w:rsidR="00000000" w:rsidDel="00000000" w:rsidP="00000000" w:rsidRDefault="00000000" w:rsidRPr="00000000" w14:paraId="00000011">
      <w:pPr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i w:val="1"/>
          <w:iCs w:val="1"/>
          <w:rtl w:val="0"/>
        </w:rPr>
        <w:t xml:space="preserve">C1B04-CW2</w:t>
      </w: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Bengali-regular.ttf"/><Relationship Id="rId2" Type="http://schemas.openxmlformats.org/officeDocument/2006/relationships/font" Target="fonts/NotoSans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1ANGUe9hzptYSUfNH9XRWAXu/w==">CgMxLjAyDmgudXk3dndtc3RuN3d6Mg5oLnB1cnFlaGszeG9kazIOaC55MTBsN3U3ZDY4cTMyDmguZW1wd2N2aHM4aHlmOAByITFwODRNMFNZZTI0dThuRmVDakZ6LUhrb2lMNWpUSGN3cA==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