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SCHOOL FOR COMMUNITY DEVELOPMENT</w:t>
      </w:r>
    </w:p>
    <w:p w:rsidR="00000000" w:rsidDel="00000000" w:rsidP="00000000" w:rsidRDefault="00000000" w:rsidRPr="00000000" w14:paraId="00000002">
      <w:pPr>
        <w:pStyle w:val="Heading2"/>
        <w:jc w:val="center"/>
        <w:rPr/>
      </w:pPr>
      <w:r w:rsidDel="00000000" w:rsidR="00000000" w:rsidRPr="00000000">
        <w:rPr>
          <w:rtl w:val="0"/>
        </w:rPr>
        <w:t xml:space="preserve">Class 1 - English Grammar Campaign</w:t>
      </w:r>
    </w:p>
    <w:p w:rsidR="00000000" w:rsidDel="00000000" w:rsidP="00000000" w:rsidRDefault="00000000" w:rsidRPr="00000000" w14:paraId="00000003">
      <w:pPr>
        <w:pStyle w:val="Heading3"/>
        <w:pBdr>
          <w:bottom w:color="000000" w:space="6" w:sz="6" w:val="single"/>
        </w:pBdr>
        <w:jc w:val="center"/>
        <w:rPr/>
      </w:pPr>
      <w:r w:rsidDel="00000000" w:rsidR="00000000" w:rsidRPr="00000000">
        <w:rPr>
          <w:rtl w:val="0"/>
        </w:rPr>
        <w:t xml:space="preserve">Block 04: Adjective (Homework — Day 1)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bookmarkStart w:colFirst="0" w:colLast="0" w:name="_heading=h.y10l7u7d68q3" w:id="0"/>
      <w:bookmarkEnd w:id="0"/>
      <w:r w:rsidDel="00000000" w:rsidR="00000000" w:rsidRPr="00000000">
        <w:rPr>
          <w:rtl w:val="0"/>
        </w:rPr>
        <w:t xml:space="preserve">Name-________________________ Date-________________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Choose the correct adjective. Circle it.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[10]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The bed is (soft / hard).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The road is (tall / long).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The stone is (soft / hard).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My brother is a (tall / long) boy.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The pillow is (soft / hard).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The river is (tall / long).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The desk is (soft / hard).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The tree is (tall / long).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The box is (soft / hard).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My father is a (tall / long) man.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i w:val="1"/>
          <w:iCs w:val="1"/>
          <w:rtl w:val="0"/>
        </w:rPr>
        <w:t xml:space="preserve">C1B04-HW1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Kt3G7CtzMAQeM2esMVDhaBtFFA==">CgMxLjAyDmgueTEwbDd1N2Q2OHEzOAByITEtYjM1Z0ZISko3d1drWHJ2eWkxZGdXMUF1YzJvcUR6VA==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