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DEE" w:rsidRPr="00ED1ECC" w:rsidRDefault="003130B7" w:rsidP="00ED1ECC">
      <w:pPr>
        <w:pStyle w:val="Title"/>
        <w:rPr>
          <w:sz w:val="32"/>
        </w:rPr>
      </w:pPr>
      <w:bookmarkStart w:id="0" w:name="X9b9ccfabbdddb5675d3faceb83f96fda9184ffc"/>
      <w:r w:rsidRPr="00ED1ECC">
        <w:rPr>
          <w:sz w:val="32"/>
        </w:rPr>
        <w:t>SCHOOL FOR COMMUNITY DEVELOPMENT — Teacher Delivery Sheet</w:t>
      </w:r>
    </w:p>
    <w:p w:rsidR="004A4DEE" w:rsidRPr="00ED1ECC" w:rsidRDefault="003130B7" w:rsidP="00ED1ECC">
      <w:pPr>
        <w:pStyle w:val="Title"/>
        <w:rPr>
          <w:sz w:val="24"/>
        </w:rPr>
      </w:pPr>
      <w:bookmarkStart w:id="1" w:name="Xdb67550ee17e05c7f4d5ab1354285ed997d286c"/>
      <w:r w:rsidRPr="00ED1ECC">
        <w:rPr>
          <w:sz w:val="24"/>
        </w:rPr>
        <w:t>Class 1 · English Grammar Campaign · Block 04: Adjective — Recognition</w:t>
      </w:r>
    </w:p>
    <w:p w:rsidR="004A4DEE" w:rsidRPr="00ED1ECC" w:rsidRDefault="003130B7" w:rsidP="00ED1ECC">
      <w:pPr>
        <w:pStyle w:val="Title"/>
        <w:rPr>
          <w:sz w:val="20"/>
        </w:rPr>
      </w:pPr>
      <w:bookmarkStart w:id="2" w:name="X8112add9ac53193dc11de5a6875e67b87b59f2e"/>
      <w:r w:rsidRPr="00ED1ECC">
        <w:rPr>
          <w:sz w:val="20"/>
        </w:rPr>
        <w:t>Week W4 · Solo block · Sun–Wed (4 teaching days) + Performance Test Thu · 35-min classes · English throughout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Teacher quick-checklist</w:t>
      </w:r>
      <w:r w:rsidRPr="00ED1ECC">
        <w:rPr>
          <w:rFonts w:ascii="Noto Sans Bengali" w:hAnsi="Noto Sans Bengali" w:cs="Noto Sans Bengali"/>
        </w:rPr>
        <w:t xml:space="preserve"> - Teach to the cap: </w:t>
      </w:r>
      <w:r w:rsidRPr="00ED1ECC">
        <w:rPr>
          <w:rFonts w:ascii="Noto Sans Bengali" w:hAnsi="Noto Sans Bengali" w:cs="Noto Sans Bengali"/>
          <w:b/>
          <w:bCs/>
        </w:rPr>
        <w:t>recognition only</w:t>
      </w:r>
      <w:r w:rsidRPr="00ED1ECC">
        <w:rPr>
          <w:rFonts w:ascii="Noto Sans Bengali" w:hAnsi="Noto Sans Bengali" w:cs="Noto Sans Bengali"/>
        </w:rPr>
        <w:t xml:space="preserve"> — choose the correct adjective; underline the adjective. No sub-types, no comparatives, no production beyond the one guided self-try. - Re-walk “naming word / noun” fast before starting — a bridg</w:t>
      </w:r>
      <w:r w:rsidRPr="00ED1ECC">
        <w:rPr>
          <w:rFonts w:ascii="Noto Sans Bengali" w:hAnsi="Noto Sans Bengali" w:cs="Noto Sans Bengali"/>
        </w:rPr>
        <w:t xml:space="preserve">e, not re-teaching. - Teach the term </w:t>
      </w:r>
      <w:r w:rsidRPr="00ED1ECC">
        <w:rPr>
          <w:rFonts w:ascii="Noto Sans Bengali" w:hAnsi="Noto Sans Bengali" w:cs="Noto Sans Bengali"/>
          <w:b/>
          <w:bCs/>
        </w:rPr>
        <w:t>adjective</w:t>
      </w:r>
      <w:r w:rsidRPr="00ED1ECC">
        <w:rPr>
          <w:rFonts w:ascii="Noto Sans Bengali" w:hAnsi="Noto Sans Bengali" w:cs="Noto Sans Bengali"/>
        </w:rPr>
        <w:t xml:space="preserve">: say it (ad · jec · tive), read it, spell it. Taught and recalled, never a graded blank. - Teach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read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spell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use</w:t>
      </w:r>
      <w:r w:rsidRPr="00ED1ECC">
        <w:rPr>
          <w:rFonts w:ascii="Noto Sans Bengali" w:hAnsi="Noto Sans Bengali" w:cs="Noto Sans Bengali"/>
        </w:rPr>
        <w:t xml:space="preserve"> every adjective before it appears in any choose-item. - Graded items use only adjectives ta</w:t>
      </w:r>
      <w:r w:rsidRPr="00ED1ECC">
        <w:rPr>
          <w:rFonts w:ascii="Noto Sans Bengali" w:hAnsi="Noto Sans Bengali" w:cs="Noto Sans Bengali"/>
        </w:rPr>
        <w:t xml:space="preserve">ught </w:t>
      </w:r>
      <w:r w:rsidRPr="00ED1ECC">
        <w:rPr>
          <w:rFonts w:ascii="Noto Sans Bengali" w:hAnsi="Noto Sans Bengali" w:cs="Noto Sans Bengali"/>
          <w:b/>
          <w:bCs/>
        </w:rPr>
        <w:t>up to that day</w:t>
      </w:r>
      <w:r w:rsidRPr="00ED1ECC">
        <w:rPr>
          <w:rFonts w:ascii="Noto Sans Bengali" w:hAnsi="Noto Sans Bengali" w:cs="Noto Sans Bengali"/>
        </w:rPr>
        <w:t xml:space="preserve"> (Sun: tall/long/soft/hard · Mon: +clean/dirty/sweet/sour · Tue: +weak/strong · Wed: all ten, no new words). - Each day closes with its </w:t>
      </w:r>
      <w:r w:rsidRPr="00ED1ECC">
        <w:rPr>
          <w:rFonts w:ascii="Noto Sans Bengali" w:hAnsi="Noto Sans Bengali" w:cs="Noto Sans Bengali"/>
          <w:b/>
          <w:bCs/>
        </w:rPr>
        <w:t>Exit Check</w:t>
      </w:r>
      <w:r w:rsidRPr="00ED1ECC">
        <w:rPr>
          <w:rFonts w:ascii="Noto Sans Bengali" w:hAnsi="Noto Sans Bengali" w:cs="Noto Sans Bengali"/>
        </w:rPr>
        <w:t xml:space="preserve"> — one prompt per student (roll = 7), oral, day’s target only. Answer alone suffices. - Wed</w:t>
      </w:r>
      <w:r w:rsidRPr="00ED1ECC">
        <w:rPr>
          <w:rFonts w:ascii="Noto Sans Bengali" w:hAnsi="Noto Sans Bengali" w:cs="Noto Sans Bengali"/>
        </w:rPr>
        <w:t xml:space="preserve">nesday: </w:t>
      </w:r>
      <w:r w:rsidRPr="00ED1ECC">
        <w:rPr>
          <w:rFonts w:ascii="Noto Sans Bengali" w:hAnsi="Noto Sans Bengali" w:cs="Noto Sans Bengali"/>
          <w:b/>
          <w:bCs/>
        </w:rPr>
        <w:t>no new vocabulary</w:t>
      </w:r>
      <w:r w:rsidRPr="00ED1ECC">
        <w:rPr>
          <w:rFonts w:ascii="Noto Sans Bengali" w:hAnsi="Noto Sans Bengali" w:cs="Noto Sans Bengali"/>
        </w:rPr>
        <w:t xml:space="preserve">; ungraded self-try </w:t>
      </w:r>
      <w:r w:rsidRPr="00ED1ECC">
        <w:rPr>
          <w:rFonts w:ascii="Noto Sans Bengali" w:hAnsi="Noto Sans Bengali" w:cs="Noto Sans Bengali"/>
          <w:b/>
          <w:bCs/>
        </w:rPr>
        <w:t>rehearsal</w:t>
      </w:r>
      <w:r w:rsidRPr="00ED1ECC">
        <w:rPr>
          <w:rFonts w:ascii="Noto Sans Bengali" w:hAnsi="Noto Sans Bengali" w:cs="Noto Sans Bengali"/>
        </w:rPr>
        <w:t xml:space="preserve">. Thursday’s graded self-try uses </w:t>
      </w:r>
      <w:r w:rsidRPr="00ED1ECC">
        <w:rPr>
          <w:rFonts w:ascii="Noto Sans Bengali" w:hAnsi="Noto Sans Bengali" w:cs="Noto Sans Bengali"/>
          <w:b/>
          <w:bCs/>
        </w:rPr>
        <w:t>different prompts</w:t>
      </w:r>
      <w:r w:rsidRPr="00ED1ECC">
        <w:rPr>
          <w:rFonts w:ascii="Noto Sans Bengali" w:hAnsi="Noto Sans Bengali" w:cs="Noto Sans Bengali"/>
        </w:rPr>
        <w:t>. - Values: no living-being imagery (word-cards, not pictures), non-mahram screen, sacred-word guard, attribution screen on any nature sentence. - Work</w:t>
      </w:r>
      <w:r w:rsidRPr="00ED1ECC">
        <w:rPr>
          <w:rFonts w:ascii="Noto Sans Bengali" w:hAnsi="Noto Sans Bengali" w:cs="Noto Sans Bengali"/>
        </w:rPr>
        <w:t xml:space="preserve">sheets </w:t>
      </w:r>
      <w:r w:rsidRPr="00ED1ECC">
        <w:rPr>
          <w:rFonts w:ascii="Noto Sans Bengali" w:hAnsi="Noto Sans Bengali" w:cs="Noto Sans Bengali"/>
          <w:b/>
          <w:bCs/>
        </w:rPr>
        <w:t>English only</w:t>
      </w:r>
      <w:r w:rsidRPr="00ED1ECC">
        <w:rPr>
          <w:rFonts w:ascii="Noto Sans Bengali" w:hAnsi="Noto Sans Bengali" w:cs="Noto Sans Bengali"/>
        </w:rPr>
        <w:t xml:space="preserve">; Bangla given orally where a child is stuck, never printed beside items. - </w:t>
      </w:r>
      <w:r w:rsidRPr="00ED1ECC">
        <w:rPr>
          <w:rFonts w:ascii="Noto Sans Bengali" w:hAnsi="Noto Sans Bengali" w:cs="Noto Sans Bengali"/>
          <w:b/>
          <w:bCs/>
        </w:rPr>
        <w:t>CW is completed in class every day</w:t>
      </w:r>
      <w:r w:rsidRPr="00ED1ECC">
        <w:rPr>
          <w:rFonts w:ascii="Noto Sans Bengali" w:hAnsi="Noto Sans Bengali" w:cs="Noto Sans Bengali"/>
        </w:rPr>
        <w:t xml:space="preserve"> (Class 1 standing rule); HW is separate independent practice. - </w:t>
      </w:r>
      <w:r w:rsidRPr="00ED1ECC">
        <w:rPr>
          <w:rFonts w:ascii="Noto Sans Bengali" w:hAnsi="Noto Sans Bengali" w:cs="Noto Sans Bengali"/>
          <w:b/>
          <w:bCs/>
        </w:rPr>
        <w:t>Worksheet items live on their own sheets</w:t>
      </w:r>
      <w:r w:rsidRPr="00ED1ECC">
        <w:rPr>
          <w:rFonts w:ascii="Noto Sans Bengali" w:hAnsi="Noto Sans Bengali" w:cs="Noto Sans Bengali"/>
        </w:rPr>
        <w:t xml:space="preserve"> — CW-2/3/4, HW-1/2/3/</w:t>
      </w:r>
      <w:r w:rsidRPr="00ED1ECC">
        <w:rPr>
          <w:rFonts w:ascii="Noto Sans Bengali" w:hAnsi="Noto Sans Bengali" w:cs="Noto Sans Bengali"/>
        </w:rPr>
        <w:t xml:space="preserve">4, PT. This sheet carries the script only. </w:t>
      </w:r>
      <w:r w:rsidRPr="00ED1ECC">
        <w:rPr>
          <w:rFonts w:ascii="Noto Sans Bengali" w:hAnsi="Noto Sans Bengali" w:cs="Noto Sans Bengali"/>
          <w:b/>
          <w:bCs/>
        </w:rPr>
        <w:t>Sunday CW-1 is notebook work</w:t>
      </w:r>
      <w:r w:rsidRPr="00ED1ECC">
        <w:rPr>
          <w:rFonts w:ascii="Noto Sans Bengali" w:hAnsi="Noto Sans Bengali" w:cs="Noto Sans Bengali"/>
        </w:rPr>
        <w:t xml:space="preserve"> (items in the Sunday script below), not a worksheet.</w:t>
      </w:r>
    </w:p>
    <w:p w:rsidR="004A4DEE" w:rsidRPr="00ED1ECC" w:rsidRDefault="003130B7" w:rsidP="00ED1ECC">
      <w:pPr>
        <w:pStyle w:val="Heading2"/>
        <w:spacing w:line="240" w:lineRule="auto"/>
        <w:rPr>
          <w:rFonts w:ascii="Noto Sans Bengali" w:hAnsi="Noto Sans Bengali" w:cs="Noto Sans Bengali"/>
        </w:rPr>
      </w:pPr>
      <w:bookmarkStart w:id="3" w:name="learning-outcomes-plain-form"/>
      <w:bookmarkEnd w:id="1"/>
      <w:bookmarkEnd w:id="2"/>
      <w:r w:rsidRPr="00ED1ECC">
        <w:rPr>
          <w:rFonts w:ascii="Noto Sans Bengali" w:hAnsi="Noto Sans Bengali" w:cs="Noto Sans Bengali"/>
        </w:rPr>
        <w:t>Learning outcomes (plain form)</w:t>
      </w:r>
    </w:p>
    <w:p w:rsidR="004A4DEE" w:rsidRPr="00ED1ECC" w:rsidRDefault="003130B7" w:rsidP="00ED1ECC">
      <w:pPr>
        <w:numPr>
          <w:ilvl w:val="0"/>
          <w:numId w:val="11"/>
        </w:numPr>
        <w:spacing w:line="240" w:lineRule="auto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</w:rPr>
        <w:t>Recognise that an adjective is a describing word that describes a naming word (noun).</w:t>
      </w:r>
    </w:p>
    <w:p w:rsidR="004A4DEE" w:rsidRPr="00ED1ECC" w:rsidRDefault="003130B7" w:rsidP="00ED1ECC">
      <w:pPr>
        <w:numPr>
          <w:ilvl w:val="0"/>
          <w:numId w:val="11"/>
        </w:numPr>
        <w:spacing w:line="240" w:lineRule="auto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</w:rPr>
        <w:t>Read and spe</w:t>
      </w:r>
      <w:r w:rsidRPr="00ED1ECC">
        <w:rPr>
          <w:rFonts w:ascii="Noto Sans Bengali" w:hAnsi="Noto Sans Bengali" w:cs="Noto Sans Bengali"/>
        </w:rPr>
        <w:t>ll the ten taught adjectives (five pairs): tall/long · soft/hard · clean/dirty · sweet/sour · weak/strong.</w:t>
      </w:r>
    </w:p>
    <w:p w:rsidR="004A4DEE" w:rsidRPr="00ED1ECC" w:rsidRDefault="003130B7" w:rsidP="00ED1ECC">
      <w:pPr>
        <w:numPr>
          <w:ilvl w:val="0"/>
          <w:numId w:val="11"/>
        </w:numPr>
        <w:spacing w:line="240" w:lineRule="auto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</w:rPr>
        <w:t>Choose the correct adjective from two options in a description sentence.</w:t>
      </w:r>
    </w:p>
    <w:p w:rsidR="004A4DEE" w:rsidRPr="00ED1ECC" w:rsidRDefault="003130B7" w:rsidP="00ED1ECC">
      <w:pPr>
        <w:numPr>
          <w:ilvl w:val="0"/>
          <w:numId w:val="11"/>
        </w:numPr>
        <w:spacing w:line="240" w:lineRule="auto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</w:rPr>
        <w:t>Underline the adjective in a sentence.</w:t>
      </w:r>
    </w:p>
    <w:p w:rsidR="004A4DEE" w:rsidRPr="00ED1ECC" w:rsidRDefault="003130B7" w:rsidP="00ED1ECC">
      <w:pPr>
        <w:numPr>
          <w:ilvl w:val="0"/>
          <w:numId w:val="11"/>
        </w:numPr>
        <w:spacing w:line="240" w:lineRule="auto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</w:rPr>
        <w:t>Write one describing-word sentence of</w:t>
      </w:r>
      <w:r w:rsidRPr="00ED1ECC">
        <w:rPr>
          <w:rFonts w:ascii="Noto Sans Bengali" w:hAnsi="Noto Sans Bengali" w:cs="Noto Sans Bengali"/>
        </w:rPr>
        <w:t xml:space="preserve"> their own (guided self-try).</w:t>
      </w:r>
    </w:p>
    <w:p w:rsidR="004A4DEE" w:rsidRPr="00ED1ECC" w:rsidRDefault="003130B7">
      <w:pPr>
        <w:pStyle w:val="Heading2"/>
        <w:rPr>
          <w:rFonts w:ascii="Noto Sans Bengali" w:hAnsi="Noto Sans Bengali" w:cs="Noto Sans Bengali"/>
        </w:rPr>
      </w:pPr>
      <w:bookmarkStart w:id="4" w:name="X727f71a46316d9aab66c450e1f17b04fc43fbf0"/>
      <w:bookmarkEnd w:id="3"/>
      <w:r w:rsidRPr="00ED1ECC">
        <w:rPr>
          <w:rFonts w:ascii="Noto Sans Bengali" w:hAnsi="Noto Sans Bengali" w:cs="Noto Sans Bengali"/>
        </w:rPr>
        <w:t>Clue Card content (build with the class Sun–Tue; on the wall by Thursday)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An adjective is a describing word.</w:t>
      </w:r>
      <w:r w:rsidRPr="00ED1ECC">
        <w:rPr>
          <w:rFonts w:ascii="Noto Sans Bengali" w:hAnsi="Noto Sans Bengali" w:cs="Noto Sans Bengali"/>
        </w:rPr>
        <w:t xml:space="preserve"> It describes a naming word (noun) — like </w:t>
      </w:r>
      <w:r w:rsidRPr="00ED1ECC">
        <w:rPr>
          <w:rFonts w:ascii="Noto Sans Bengali" w:hAnsi="Noto Sans Bengali" w:cs="Noto Sans Bengali"/>
          <w:i/>
          <w:iCs/>
        </w:rPr>
        <w:t>boy, bird, mango.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 xml:space="preserve">Noun </w:t>
      </w:r>
      <w:r w:rsidRPr="00ED1ECC">
        <w:rPr>
          <w:rFonts w:ascii="Noto Sans Bengali" w:hAnsi="Noto Sans Bengali" w:cs="Noto Sans Bengali"/>
          <w:b/>
          <w:bCs/>
        </w:rPr>
        <w:t>কে</w:t>
      </w:r>
      <w:r w:rsidRPr="00ED1ECC">
        <w:rPr>
          <w:rFonts w:ascii="Noto Sans Bengali" w:hAnsi="Noto Sans Bengali" w:cs="Noto Sans Bengali"/>
          <w:b/>
          <w:bCs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বর্ণনা</w:t>
      </w:r>
      <w:r w:rsidRPr="00ED1ECC">
        <w:rPr>
          <w:rFonts w:ascii="Noto Sans Bengali" w:hAnsi="Noto Sans Bengali" w:cs="Noto Sans Bengali"/>
          <w:b/>
          <w:bCs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করে</w:t>
      </w:r>
      <w:r w:rsidRPr="00ED1ECC">
        <w:rPr>
          <w:rFonts w:ascii="Noto Sans Bengali" w:hAnsi="Noto Sans Bengali" w:cs="Noto Sans Bengali"/>
          <w:b/>
          <w:bCs/>
        </w:rPr>
        <w:t>।</w:t>
      </w:r>
      <w:r w:rsidRPr="00ED1ECC">
        <w:rPr>
          <w:rFonts w:ascii="Noto Sans Bengali" w:hAnsi="Noto Sans Bengali" w:cs="Noto Sans Bengali"/>
          <w:b/>
          <w:bCs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জিজ্ঞেস</w:t>
      </w:r>
      <w:r w:rsidRPr="00ED1ECC">
        <w:rPr>
          <w:rFonts w:ascii="Noto Sans Bengali" w:hAnsi="Noto Sans Bengali" w:cs="Noto Sans Bengali"/>
          <w:b/>
          <w:bCs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করে</w:t>
      </w:r>
      <w:r w:rsidRPr="00ED1ECC">
        <w:rPr>
          <w:rFonts w:ascii="Noto Sans Bengali" w:hAnsi="Noto Sans Bengali" w:cs="Noto Sans Bengali"/>
          <w:b/>
          <w:bCs/>
        </w:rPr>
        <w:t xml:space="preserve"> — </w:t>
      </w:r>
      <w:r w:rsidRPr="00ED1ECC">
        <w:rPr>
          <w:rFonts w:ascii="Noto Sans Bengali" w:hAnsi="Noto Sans Bengali" w:cs="Noto Sans Bengali"/>
          <w:b/>
          <w:bCs/>
        </w:rPr>
        <w:t>এটি</w:t>
      </w:r>
      <w:r w:rsidRPr="00ED1ECC">
        <w:rPr>
          <w:rFonts w:ascii="Noto Sans Bengali" w:hAnsi="Noto Sans Bengali" w:cs="Noto Sans Bengali"/>
          <w:b/>
          <w:bCs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কেমন</w:t>
      </w:r>
      <w:r w:rsidRPr="00ED1ECC">
        <w:rPr>
          <w:rFonts w:ascii="Noto Sans Bengali" w:hAnsi="Noto Sans Bengali" w:cs="Noto Sans Bengali"/>
          <w:b/>
          <w:bCs/>
        </w:rPr>
        <w:t>?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Our describi</w:t>
      </w:r>
      <w:r w:rsidRPr="00ED1ECC">
        <w:rPr>
          <w:rFonts w:ascii="Noto Sans Bengali" w:hAnsi="Noto Sans Bengali" w:cs="Noto Sans Bengali"/>
          <w:b/>
          <w:bCs/>
        </w:rPr>
        <w:t>ng words:</w:t>
      </w:r>
      <w:r w:rsidRPr="00ED1ECC">
        <w:rPr>
          <w:rFonts w:ascii="Noto Sans Bengali" w:hAnsi="Noto Sans Bengali" w:cs="Noto Sans Bengali"/>
        </w:rPr>
        <w:t xml:space="preserve"> tall · long · soft · hard · clean · dirty · sweet · sour · weak · strong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69"/>
        <w:gridCol w:w="3326"/>
      </w:tblGrid>
      <w:tr w:rsidR="004A4DEE" w:rsidRPr="00ED1ECC">
        <w:trPr>
          <w:tblHeader/>
        </w:trPr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lastRenderedPageBreak/>
              <w:t>Adjective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Example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 xml:space="preserve">tall </w:t>
            </w:r>
            <w:r w:rsidRPr="00ED1ECC">
              <w:rPr>
                <w:rFonts w:ascii="Times New Roman" w:hAnsi="Times New Roman" w:cs="Times New Roman"/>
              </w:rPr>
              <w:t>↔</w:t>
            </w:r>
            <w:r w:rsidRPr="00ED1ECC">
              <w:rPr>
                <w:rFonts w:ascii="Noto Sans Bengali" w:hAnsi="Noto Sans Bengali" w:cs="Noto Sans Bengali"/>
              </w:rPr>
              <w:t xml:space="preserve"> long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a tall boy · a long road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 xml:space="preserve">soft </w:t>
            </w:r>
            <w:r w:rsidRPr="00ED1ECC">
              <w:rPr>
                <w:rFonts w:ascii="Times New Roman" w:hAnsi="Times New Roman" w:cs="Times New Roman"/>
              </w:rPr>
              <w:t>↔</w:t>
            </w:r>
            <w:r w:rsidRPr="00ED1ECC">
              <w:rPr>
                <w:rFonts w:ascii="Noto Sans Bengali" w:hAnsi="Noto Sans Bengali" w:cs="Noto Sans Bengali"/>
              </w:rPr>
              <w:t xml:space="preserve"> hard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a soft bed · a hard stone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 xml:space="preserve">clean </w:t>
            </w:r>
            <w:r w:rsidRPr="00ED1ECC">
              <w:rPr>
                <w:rFonts w:ascii="Times New Roman" w:hAnsi="Times New Roman" w:cs="Times New Roman"/>
              </w:rPr>
              <w:t>↔</w:t>
            </w:r>
            <w:r w:rsidRPr="00ED1ECC">
              <w:rPr>
                <w:rFonts w:ascii="Noto Sans Bengali" w:hAnsi="Noto Sans Bengali" w:cs="Noto Sans Bengali"/>
              </w:rPr>
              <w:t xml:space="preserve"> dirty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a clean hand · a dirty bag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 xml:space="preserve">sweet </w:t>
            </w:r>
            <w:r w:rsidRPr="00ED1ECC">
              <w:rPr>
                <w:rFonts w:ascii="Times New Roman" w:hAnsi="Times New Roman" w:cs="Times New Roman"/>
              </w:rPr>
              <w:t>↔</w:t>
            </w:r>
            <w:r w:rsidRPr="00ED1ECC">
              <w:rPr>
                <w:rFonts w:ascii="Noto Sans Bengali" w:hAnsi="Noto Sans Bengali" w:cs="Noto Sans Bengali"/>
              </w:rPr>
              <w:t xml:space="preserve"> sour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a sweet mango · a sour lemon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 xml:space="preserve">weak </w:t>
            </w:r>
            <w:r w:rsidRPr="00ED1ECC">
              <w:rPr>
                <w:rFonts w:ascii="Times New Roman" w:hAnsi="Times New Roman" w:cs="Times New Roman"/>
              </w:rPr>
              <w:t>↔</w:t>
            </w:r>
            <w:r w:rsidRPr="00ED1ECC">
              <w:rPr>
                <w:rFonts w:ascii="Noto Sans Bengali" w:hAnsi="Noto Sans Bengali" w:cs="Noto Sans Bengali"/>
              </w:rPr>
              <w:t xml:space="preserve"> strong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a weak cat · a strong lion</w:t>
            </w:r>
          </w:p>
        </w:tc>
      </w:tr>
    </w:tbl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i/>
          <w:iCs/>
        </w:rPr>
        <w:t>How to read the chart:</w:t>
      </w:r>
      <w:r w:rsidRPr="00ED1ECC">
        <w:rPr>
          <w:rFonts w:ascii="Noto Sans Bengali" w:hAnsi="Noto Sans Bengali" w:cs="Noto Sans Bengali"/>
        </w:rPr>
        <w:t xml:space="preserve"> read the English word first, then the picture in the mind, then the meaning. A describing word comes before a naming word: a soft bird, a strong cow.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i/>
          <w:iCs/>
        </w:rPr>
        <w:t>Optional te</w:t>
      </w:r>
      <w:r w:rsidRPr="00ED1ECC">
        <w:rPr>
          <w:rFonts w:ascii="Noto Sans Bengali" w:hAnsi="Noto Sans Bengali" w:cs="Noto Sans Bengali"/>
          <w:i/>
          <w:iCs/>
        </w:rPr>
        <w:t>acher note:</w:t>
      </w:r>
      <w:r w:rsidRPr="00ED1ECC">
        <w:rPr>
          <w:rFonts w:ascii="Noto Sans Bengali" w:hAnsi="Noto Sans Bengali" w:cs="Noto Sans Bengali"/>
        </w:rPr>
        <w:t xml:space="preserve"> Give the Bangla meaning aloud only when a child cannot follow the English word. The Bangla on the chart is a support — let the child read the English first, or they will lean on the Bangla and stop reading the English.</w:t>
      </w:r>
    </w:p>
    <w:p w:rsidR="004A4DEE" w:rsidRPr="00ED1ECC" w:rsidRDefault="003130B7">
      <w:pPr>
        <w:pStyle w:val="Heading1"/>
        <w:rPr>
          <w:rFonts w:ascii="Noto Sans Bengali" w:hAnsi="Noto Sans Bengali" w:cs="Noto Sans Bengali"/>
        </w:rPr>
      </w:pPr>
      <w:bookmarkStart w:id="5" w:name="X4f551ad1203f2e2f3f9cce8027d615b6d48693f"/>
      <w:bookmarkEnd w:id="0"/>
      <w:bookmarkEnd w:id="4"/>
      <w:r w:rsidRPr="00ED1ECC">
        <w:rPr>
          <w:rFonts w:ascii="Noto Sans Bengali" w:hAnsi="Noto Sans Bengali" w:cs="Noto Sans Bengali"/>
        </w:rPr>
        <w:t xml:space="preserve">Sunday — the term </w:t>
      </w:r>
      <w:r w:rsidRPr="00ED1ECC">
        <w:rPr>
          <w:rFonts w:ascii="Noto Sans Bengali" w:hAnsi="Noto Sans Bengali" w:cs="Noto Sans Bengali"/>
          <w:i/>
          <w:iCs/>
        </w:rPr>
        <w:t>adjective</w:t>
      </w:r>
      <w:r w:rsidRPr="00ED1ECC">
        <w:rPr>
          <w:rFonts w:ascii="Noto Sans Bengali" w:hAnsi="Noto Sans Bengali" w:cs="Noto Sans Bengali"/>
        </w:rPr>
        <w:t xml:space="preserve"> · pairs 1–2 (tall/long, soft/hard)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Vocabulary today:</w:t>
      </w:r>
      <w:r w:rsidRPr="00ED1ECC">
        <w:rPr>
          <w:rFonts w:ascii="Noto Sans Bengali" w:hAnsi="Noto Sans Bengali" w:cs="Noto Sans Bengali"/>
        </w:rPr>
        <w:t xml:space="preserve"> the term </w:t>
      </w:r>
      <w:r w:rsidRPr="00ED1ECC">
        <w:rPr>
          <w:rFonts w:ascii="Noto Sans Bengali" w:hAnsi="Noto Sans Bengali" w:cs="Noto Sans Bengali"/>
          <w:i/>
          <w:iCs/>
        </w:rPr>
        <w:t>adjective</w:t>
      </w:r>
      <w:r w:rsidRPr="00ED1ECC">
        <w:rPr>
          <w:rFonts w:ascii="Noto Sans Bengali" w:hAnsi="Noto Sans Bengali" w:cs="Noto Sans Bengali"/>
        </w:rPr>
        <w:t>; tall, long, soft, hard (first exposure — read and spell).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4783"/>
      </w:tblGrid>
      <w:tr w:rsidR="004A4DEE" w:rsidRPr="00ED1ECC">
        <w:trPr>
          <w:tblHeader/>
        </w:trPr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Step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Time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Focus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0–5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Track A oral routine (never cut)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5–8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Re-walk: what is a naming word?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8–14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The term: adjective (say · break · read · spell)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4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14–18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Teach pair 1 — tall / long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18–23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Teach pair 2 — soft / hard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6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23–33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CW-1 — in the notebook (~10 min)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7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33–35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Exit Check</w:t>
            </w:r>
          </w:p>
        </w:tc>
      </w:tr>
    </w:tbl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1 — Track A oral routine (0–5):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</w:rPr>
        <w:t>standing routine — alphabet spot-check · numbers 1–10 · greeting · command drill · one Q&amp;A pattern. Never shortened for grammar.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2 — Re-walk naming words (5–8):</w:t>
      </w:r>
      <w:r w:rsidRPr="00ED1ECC">
        <w:rPr>
          <w:rFonts w:ascii="Noto Sans Bengali" w:hAnsi="Noto Sans Bengali" w:cs="Noto Sans Bengali"/>
        </w:rPr>
        <w:t xml:space="preserve"> Books closed. Write: boy · bird · mango · book · tree. “What do we call these words?”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Na</w:t>
      </w:r>
      <w:r w:rsidRPr="00ED1ECC">
        <w:rPr>
          <w:rFonts w:ascii="Noto Sans Bengali" w:hAnsi="Noto Sans Bengali" w:cs="Noto Sans Bengali"/>
        </w:rPr>
        <w:t>ming words. Nouns. “A naming word names a person, an animal, a place, or a thing.” “Today we learn a new kind of word — one that describes a naming word.”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lastRenderedPageBreak/>
        <w:t>Step 3 — The term: adjective (8–14):</w:t>
      </w:r>
      <w:r w:rsidRPr="00ED1ECC">
        <w:rPr>
          <w:rFonts w:ascii="Noto Sans Bengali" w:hAnsi="Noto Sans Bengali" w:cs="Noto Sans Bengali"/>
        </w:rPr>
        <w:t xml:space="preserve"> “a tall boy, a soft bed, a sweet mango — the words tall, soft, s</w:t>
      </w:r>
      <w:r w:rsidRPr="00ED1ECC">
        <w:rPr>
          <w:rFonts w:ascii="Noto Sans Bengali" w:hAnsi="Noto Sans Bengali" w:cs="Noto Sans Bengali"/>
        </w:rPr>
        <w:t xml:space="preserve">weet describe the naming word. They are called adjectives.” Board-write </w:t>
      </w:r>
      <w:r w:rsidRPr="00ED1ECC">
        <w:rPr>
          <w:rFonts w:ascii="Noto Sans Bengali" w:hAnsi="Noto Sans Bengali" w:cs="Noto Sans Bengali"/>
          <w:b/>
          <w:bCs/>
        </w:rPr>
        <w:t>adjective</w:t>
      </w:r>
      <w:r w:rsidRPr="00ED1ECC">
        <w:rPr>
          <w:rFonts w:ascii="Noto Sans Bengali" w:hAnsi="Noto Sans Bengali" w:cs="Noto Sans Bengali"/>
        </w:rPr>
        <w:t>; show ad · jec · tive; read part by part, then whole word ×3. Spell aloud a–d–j–e–c–t–i–v–e; class copies once. Post the Clue Card, read the top line together. First exposure</w:t>
      </w:r>
      <w:r w:rsidRPr="00ED1ECC">
        <w:rPr>
          <w:rFonts w:ascii="Noto Sans Bengali" w:hAnsi="Noto Sans Bengali" w:cs="Noto Sans Bengali"/>
        </w:rPr>
        <w:t xml:space="preserve"> — say/read/spell; recall checked from Monday.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4 — tall / long (14–18):</w:t>
      </w:r>
      <w:r w:rsidRPr="00ED1ECC">
        <w:rPr>
          <w:rFonts w:ascii="Noto Sans Bengali" w:hAnsi="Noto Sans Bengali" w:cs="Noto Sans Bengali"/>
        </w:rPr>
        <w:t xml:space="preserve"> Word-cards, meaning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read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spell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use. </w:t>
      </w:r>
      <w:r w:rsidRPr="00ED1ECC">
        <w:rPr>
          <w:rFonts w:ascii="Noto Sans Bengali" w:hAnsi="Noto Sans Bengali" w:cs="Noto Sans Bengali"/>
          <w:b/>
          <w:bCs/>
        </w:rPr>
        <w:t>tall</w:t>
      </w:r>
      <w:r w:rsidRPr="00ED1ECC">
        <w:rPr>
          <w:rFonts w:ascii="Noto Sans Bengali" w:hAnsi="Noto Sans Bengali" w:cs="Noto Sans Bengali"/>
        </w:rPr>
        <w:t xml:space="preserve"> — “a tall boy is high” (reads ×3; spell t-a-l-l). </w:t>
      </w:r>
      <w:r w:rsidRPr="00ED1ECC">
        <w:rPr>
          <w:rFonts w:ascii="Noto Sans Bengali" w:hAnsi="Noto Sans Bengali" w:cs="Noto Sans Bengali"/>
          <w:b/>
          <w:bCs/>
        </w:rPr>
        <w:t>long</w:t>
      </w:r>
      <w:r w:rsidRPr="00ED1ECC">
        <w:rPr>
          <w:rFonts w:ascii="Noto Sans Bengali" w:hAnsi="Noto Sans Bengali" w:cs="Noto Sans Bengali"/>
        </w:rPr>
        <w:t xml:space="preserve"> — “a long road goes far” (reads ×3; spell l-o-n-g). “Which word for the boy w</w:t>
      </w:r>
      <w:r w:rsidRPr="00ED1ECC">
        <w:rPr>
          <w:rFonts w:ascii="Noto Sans Bengali" w:hAnsi="Noto Sans Bengali" w:cs="Noto Sans Bengali"/>
        </w:rPr>
        <w:t xml:space="preserve">ho stands high?”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tall. “For the road that goes far?”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long. </w:t>
      </w:r>
      <w:r w:rsidRPr="00ED1ECC">
        <w:rPr>
          <w:rFonts w:ascii="Noto Sans Bengali" w:hAnsi="Noto Sans Bengali" w:cs="Noto Sans Bengali"/>
          <w:i/>
          <w:iCs/>
        </w:rPr>
        <w:t xml:space="preserve">(In Bangla both are </w:t>
      </w:r>
      <w:r w:rsidRPr="00ED1ECC">
        <w:rPr>
          <w:rFonts w:ascii="Noto Sans Bengali" w:hAnsi="Noto Sans Bengali" w:cs="Noto Sans Bengali"/>
          <w:i/>
          <w:iCs/>
        </w:rPr>
        <w:t>লম্বা</w:t>
      </w:r>
      <w:r w:rsidRPr="00ED1ECC">
        <w:rPr>
          <w:rFonts w:ascii="Noto Sans Bengali" w:hAnsi="Noto Sans Bengali" w:cs="Noto Sans Bengali"/>
          <w:i/>
          <w:iCs/>
        </w:rPr>
        <w:t xml:space="preserve"> — English has two words; teach that. Oral only if stuck.)</w:t>
      </w:r>
      <w:r w:rsidRPr="00ED1ECC">
        <w:rPr>
          <w:rFonts w:ascii="Noto Sans Bengali" w:hAnsi="Noto Sans Bengali" w:cs="Noto Sans Bengali"/>
        </w:rPr>
        <w:t xml:space="preserve"> Clue Card row 1.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5 — soft / hard (18–23):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soft</w:t>
      </w:r>
      <w:r w:rsidRPr="00ED1ECC">
        <w:rPr>
          <w:rFonts w:ascii="Noto Sans Bengali" w:hAnsi="Noto Sans Bengali" w:cs="Noto Sans Bengali"/>
        </w:rPr>
        <w:t xml:space="preserve"> — “a pillow is soft” (reads ×3; spell s-o-f-t). </w:t>
      </w:r>
      <w:r w:rsidRPr="00ED1ECC">
        <w:rPr>
          <w:rFonts w:ascii="Noto Sans Bengali" w:hAnsi="Noto Sans Bengali" w:cs="Noto Sans Bengali"/>
          <w:b/>
          <w:bCs/>
        </w:rPr>
        <w:t>hard</w:t>
      </w:r>
      <w:r w:rsidRPr="00ED1ECC">
        <w:rPr>
          <w:rFonts w:ascii="Noto Sans Bengali" w:hAnsi="Noto Sans Bengali" w:cs="Noto Sans Bengali"/>
        </w:rPr>
        <w:t xml:space="preserve"> — “a</w:t>
      </w:r>
      <w:r w:rsidRPr="00ED1ECC">
        <w:rPr>
          <w:rFonts w:ascii="Noto Sans Bengali" w:hAnsi="Noto Sans Bengali" w:cs="Noto Sans Bengali"/>
        </w:rPr>
        <w:t xml:space="preserve"> stone is hard” (reads ×3; spell h-a-r-d). “Which for the bed?”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soft. “For the stone?”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hard. Clue Card row 2.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6 — CW-1 in the notebook (23–33):</w:t>
      </w:r>
      <w:r w:rsidRPr="00ED1ECC">
        <w:rPr>
          <w:rFonts w:ascii="Noto Sans Bengali" w:hAnsi="Noto Sans Bengali" w:cs="Noto Sans Bengali"/>
        </w:rPr>
        <w:t xml:space="preserve"> No worksheet. Write the four items on the board (or read aloud); children answer in the khata. Model it</w:t>
      </w:r>
      <w:r w:rsidRPr="00ED1ECC">
        <w:rPr>
          <w:rFonts w:ascii="Noto Sans Bengali" w:hAnsi="Noto Sans Bengali" w:cs="Noto Sans Bengali"/>
        </w:rPr>
        <w:t xml:space="preserve">em 1: read the sentence, read both choices, circle/write the fit. </w:t>
      </w:r>
      <w:r w:rsidRPr="00ED1ECC">
        <w:rPr>
          <w:rFonts w:ascii="Noto Sans Bengali" w:hAnsi="Noto Sans Bengali" w:cs="Noto Sans Bengali"/>
          <w:i/>
          <w:iCs/>
        </w:rPr>
        <w:t>“My father is a tall man — tall or long? A man stands up high — tall.”</w:t>
      </w:r>
      <w:r w:rsidRPr="00ED1ECC">
        <w:rPr>
          <w:rFonts w:ascii="Noto Sans Bengali" w:hAnsi="Noto Sans Bengali" w:cs="Noto Sans Bengali"/>
        </w:rPr>
        <w:t xml:space="preserve"> &gt; </w:t>
      </w:r>
      <w:r w:rsidRPr="00ED1ECC">
        <w:rPr>
          <w:rFonts w:ascii="Noto Sans Bengali" w:hAnsi="Noto Sans Bengali" w:cs="Noto Sans Bengali"/>
          <w:b/>
          <w:bCs/>
        </w:rPr>
        <w:t>CW-1 notebook items (teacher answers in brackets):</w:t>
      </w:r>
      <w:r w:rsidRPr="00ED1ECC">
        <w:rPr>
          <w:rFonts w:ascii="Noto Sans Bengali" w:hAnsi="Noto Sans Bengali" w:cs="Noto Sans Bengali"/>
        </w:rPr>
        <w:t xml:space="preserve"> &gt; 1. My father is a (tall / long) man.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tall &gt; 2. The tree is ver</w:t>
      </w:r>
      <w:r w:rsidRPr="00ED1ECC">
        <w:rPr>
          <w:rFonts w:ascii="Noto Sans Bengali" w:hAnsi="Noto Sans Bengali" w:cs="Noto Sans Bengali"/>
        </w:rPr>
        <w:t xml:space="preserve">y (tall / soft).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tall &gt; 3. A pillow is (soft / hard).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soft &gt; 4. The stone is (hard / long).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hard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7 — Exit Check (33–35):</w:t>
      </w:r>
      <w:r w:rsidRPr="00ED1ECC">
        <w:rPr>
          <w:rFonts w:ascii="Noto Sans Bengali" w:hAnsi="Noto Sans Bengali" w:cs="Noto Sans Bengali"/>
        </w:rPr>
        <w:t xml:space="preserve"> One prompt per student (roll = 7); teacher says a describing word, student reads it and uses it in “a ___ ___“. Prompts: tal</w:t>
      </w:r>
      <w:r w:rsidRPr="00ED1ECC">
        <w:rPr>
          <w:rFonts w:ascii="Noto Sans Bengali" w:hAnsi="Noto Sans Bengali" w:cs="Noto Sans Bengali"/>
        </w:rPr>
        <w:t>l / soft / long / hard / tall / soft / hard. Answer alone suffices.</w:t>
      </w:r>
    </w:p>
    <w:p w:rsidR="004A4DEE" w:rsidRPr="00ED1ECC" w:rsidRDefault="003130B7">
      <w:pPr>
        <w:pStyle w:val="Heading1"/>
        <w:rPr>
          <w:rFonts w:ascii="Noto Sans Bengali" w:hAnsi="Noto Sans Bengali" w:cs="Noto Sans Bengali"/>
        </w:rPr>
      </w:pPr>
      <w:bookmarkStart w:id="6" w:name="X55c7dafe457c81c436e7d3718bdc2bae1b50f71"/>
      <w:bookmarkEnd w:id="5"/>
      <w:r w:rsidRPr="00ED1ECC">
        <w:rPr>
          <w:rFonts w:ascii="Noto Sans Bengali" w:hAnsi="Noto Sans Bengali" w:cs="Noto Sans Bengali"/>
        </w:rPr>
        <w:t>M</w:t>
      </w:r>
      <w:r w:rsidRPr="00ED1ECC">
        <w:rPr>
          <w:rFonts w:ascii="Noto Sans Bengali" w:hAnsi="Noto Sans Bengali" w:cs="Noto Sans Bengali"/>
        </w:rPr>
        <w:t>onday — pairs 3–4 (clean/dirty, sweet/sour) + revise Sunday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Vocabulary today:</w:t>
      </w:r>
      <w:r w:rsidRPr="00ED1ECC">
        <w:rPr>
          <w:rFonts w:ascii="Noto Sans Bengali" w:hAnsi="Noto Sans Bengali" w:cs="Noto Sans Bengali"/>
        </w:rPr>
        <w:t xml:space="preserve"> recall term </w:t>
      </w:r>
      <w:r w:rsidRPr="00ED1ECC">
        <w:rPr>
          <w:rFonts w:ascii="Noto Sans Bengali" w:hAnsi="Noto Sans Bengali" w:cs="Noto Sans Bengali"/>
          <w:i/>
          <w:iCs/>
        </w:rPr>
        <w:t>adjective</w:t>
      </w:r>
      <w:r w:rsidRPr="00ED1ECC">
        <w:rPr>
          <w:rFonts w:ascii="Noto Sans Bengali" w:hAnsi="Noto Sans Bengali" w:cs="Noto Sans Bengali"/>
        </w:rPr>
        <w:t>; clean, dirty, sweet, sour (read and spell); revise tall/long/soft/hard.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3320"/>
      </w:tblGrid>
      <w:tr w:rsidR="004A4DEE" w:rsidRPr="00ED1ECC">
        <w:trPr>
          <w:tblHeader/>
        </w:trPr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Step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Time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Focus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0–5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Track A oral routine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5–9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Recall Sunday + term recall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9–15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Teach pair 3 — clean / dirty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4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15–21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Teach pair 4 — sweet / sour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21–25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Quick mixed oral (4 pairs)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6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25–33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CW-2 — done in class (~8 min)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lastRenderedPageBreak/>
              <w:t>7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33–35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Exit Check</w:t>
            </w:r>
          </w:p>
        </w:tc>
      </w:tr>
    </w:tbl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2 (5–9):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</w:rPr>
        <w:t xml:space="preserve">Books closed. “What is the new word for a describing word?”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Adjective (say ×2; a child or two spell aloud). Rapid oral: teacher says noun + gesture, class supplies tall/long/soft/hard.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3 — clean / dirty (9–15):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clean</w:t>
      </w:r>
      <w:r w:rsidRPr="00ED1ECC">
        <w:rPr>
          <w:rFonts w:ascii="Noto Sans Bengali" w:hAnsi="Noto Sans Bengali" w:cs="Noto Sans Bengali"/>
        </w:rPr>
        <w:t xml:space="preserve"> — “a washed hand is clean” (read</w:t>
      </w:r>
      <w:r w:rsidRPr="00ED1ECC">
        <w:rPr>
          <w:rFonts w:ascii="Noto Sans Bengali" w:hAnsi="Noto Sans Bengali" w:cs="Noto Sans Bengali"/>
        </w:rPr>
        <w:t xml:space="preserve">s ×3; c-l-e-a-n). </w:t>
      </w:r>
      <w:r w:rsidRPr="00ED1ECC">
        <w:rPr>
          <w:rFonts w:ascii="Noto Sans Bengali" w:hAnsi="Noto Sans Bengali" w:cs="Noto Sans Bengali"/>
          <w:b/>
          <w:bCs/>
        </w:rPr>
        <w:t>dirty</w:t>
      </w:r>
      <w:r w:rsidRPr="00ED1ECC">
        <w:rPr>
          <w:rFonts w:ascii="Noto Sans Bengali" w:hAnsi="Noto Sans Bengali" w:cs="Noto Sans Bengali"/>
        </w:rPr>
        <w:t xml:space="preserve"> — “my shoes are dirty” (reads ×3; d-i-r-t-y). “Which for the washed hand?”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clean. Clue Card row 3.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4 — sweet / sour (15–21):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  <w:b/>
          <w:bCs/>
        </w:rPr>
        <w:t>sweet</w:t>
      </w:r>
      <w:r w:rsidRPr="00ED1ECC">
        <w:rPr>
          <w:rFonts w:ascii="Noto Sans Bengali" w:hAnsi="Noto Sans Bengali" w:cs="Noto Sans Bengali"/>
        </w:rPr>
        <w:t xml:space="preserve"> — “a ripe mango is sweet” (reads ×3; s-w-e-e-t). </w:t>
      </w:r>
      <w:r w:rsidRPr="00ED1ECC">
        <w:rPr>
          <w:rFonts w:ascii="Noto Sans Bengali" w:hAnsi="Noto Sans Bengali" w:cs="Noto Sans Bengali"/>
          <w:b/>
          <w:bCs/>
        </w:rPr>
        <w:t>sour</w:t>
      </w:r>
      <w:r w:rsidRPr="00ED1ECC">
        <w:rPr>
          <w:rFonts w:ascii="Noto Sans Bengali" w:hAnsi="Noto Sans Bengali" w:cs="Noto Sans Bengali"/>
        </w:rPr>
        <w:t xml:space="preserve"> — “a lemon is sour” (reads ×3; s-o-u-r).</w:t>
      </w:r>
      <w:r w:rsidRPr="00ED1ECC">
        <w:rPr>
          <w:rFonts w:ascii="Noto Sans Bengali" w:hAnsi="Noto Sans Bengali" w:cs="Noto Sans Bengali"/>
        </w:rPr>
        <w:t xml:space="preserve"> “Which for the lemon?”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sour. Clue Card row 4.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5 — mixed oral (21–25):</w:t>
      </w:r>
      <w:r w:rsidRPr="00ED1ECC">
        <w:rPr>
          <w:rFonts w:ascii="Noto Sans Bengali" w:hAnsi="Noto Sans Bengali" w:cs="Noto Sans Bengali"/>
        </w:rPr>
        <w:t xml:space="preserve"> Shuffled word-cards, all four pairs. Show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class reads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one child uses it in “a ___ ___“. Fast and light.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6 — CW-2 in class (25–33):</w:t>
      </w:r>
      <w:r w:rsidRPr="00ED1ECC">
        <w:rPr>
          <w:rFonts w:ascii="Noto Sans Bengali" w:hAnsi="Noto Sans Bengali" w:cs="Noto Sans Bengali"/>
        </w:rPr>
        <w:t xml:space="preserve"> Distribute CW-2 (Sun + Mon words). Mod</w:t>
      </w:r>
      <w:r w:rsidRPr="00ED1ECC">
        <w:rPr>
          <w:rFonts w:ascii="Noto Sans Bengali" w:hAnsi="Noto Sans Bengali" w:cs="Noto Sans Bengali"/>
        </w:rPr>
        <w:t>el item 1. Students complete in class (~8 min). HW-2 goes home separate.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7 — Exit Check (33–35):</w:t>
      </w:r>
      <w:r w:rsidRPr="00ED1ECC">
        <w:rPr>
          <w:rFonts w:ascii="Noto Sans Bengali" w:hAnsi="Noto Sans Bengali" w:cs="Noto Sans Bengali"/>
        </w:rPr>
        <w:t xml:space="preserve"> roll = 7; reads a taught word and uses it, drawn from all four pairs. Prompts: clean / sour / sweet / dirty / clean / sweet / sour.</w:t>
      </w:r>
    </w:p>
    <w:p w:rsidR="004A4DEE" w:rsidRPr="00ED1ECC" w:rsidRDefault="003130B7">
      <w:pPr>
        <w:pStyle w:val="Heading1"/>
        <w:rPr>
          <w:rFonts w:ascii="Noto Sans Bengali" w:hAnsi="Noto Sans Bengali" w:cs="Noto Sans Bengali"/>
        </w:rPr>
      </w:pPr>
      <w:bookmarkStart w:id="7" w:name="Xa985f91d327b098ce94dd4ec03fac0c5f8c8ea2"/>
      <w:bookmarkEnd w:id="6"/>
      <w:r w:rsidRPr="00ED1ECC">
        <w:rPr>
          <w:rFonts w:ascii="Noto Sans Bengali" w:hAnsi="Noto Sans Bengali" w:cs="Noto Sans Bengali"/>
        </w:rPr>
        <w:t>Tuesday — final pair</w:t>
      </w:r>
      <w:r w:rsidRPr="00ED1ECC">
        <w:rPr>
          <w:rFonts w:ascii="Noto Sans Bengali" w:hAnsi="Noto Sans Bengali" w:cs="Noto Sans Bengali"/>
        </w:rPr>
        <w:t xml:space="preserve"> (weak/strong) + all-five revision + begin guided choose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Vocabulary today:</w:t>
      </w:r>
      <w:r w:rsidRPr="00ED1ECC">
        <w:rPr>
          <w:rFonts w:ascii="Noto Sans Bengali" w:hAnsi="Noto Sans Bengali" w:cs="Noto Sans Bengali"/>
        </w:rPr>
        <w:t xml:space="preserve"> weak, strong (read and spell); revise all previous eight; begin guided exercises using taught words only.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5030"/>
      </w:tblGrid>
      <w:tr w:rsidR="004A4DEE" w:rsidRPr="00ED1ECC">
        <w:trPr>
          <w:tblHeader/>
        </w:trPr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Step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Time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Focus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0–5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Track A oral routine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5–10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Revise all eight taught words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10–18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Teach pair 5 — weak / strong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4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18–30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CW-3 — done in class, slowly (read and decide)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30–35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Exit Check</w:t>
            </w:r>
          </w:p>
        </w:tc>
      </w:tr>
    </w:tbl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2 (5–10):</w:t>
      </w:r>
      <w:r w:rsidRPr="00ED1ECC">
        <w:rPr>
          <w:rFonts w:ascii="Noto Sans Bengali" w:hAnsi="Noto Sans Bengali" w:cs="Noto Sans Bengali"/>
        </w:rPr>
        <w:t xml:space="preserve"> Shuffled word-cards, pairs 1–4. Read the card, give a noun it describes. Recall the term </w:t>
      </w:r>
      <w:r w:rsidRPr="00ED1ECC">
        <w:rPr>
          <w:rFonts w:ascii="Noto Sans Bengali" w:hAnsi="Noto Sans Bengali" w:cs="Noto Sans Bengali"/>
          <w:i/>
          <w:iCs/>
        </w:rPr>
        <w:t>adjective</w:t>
      </w:r>
      <w:r w:rsidRPr="00ED1ECC">
        <w:rPr>
          <w:rFonts w:ascii="Noto Sans Bengali" w:hAnsi="Noto Sans Bengali" w:cs="Noto Sans Bengali"/>
        </w:rPr>
        <w:t xml:space="preserve"> once.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3 — weak / strong (10–18):</w:t>
      </w:r>
      <w:r w:rsidRPr="00ED1ECC">
        <w:rPr>
          <w:rFonts w:ascii="Noto Sans Bengali" w:hAnsi="Noto Sans Bengali" w:cs="Noto Sans Bengali"/>
        </w:rPr>
        <w:t xml:space="preserve"> The hardest pair — taught last, most revision behind it. </w:t>
      </w:r>
      <w:r w:rsidRPr="00ED1ECC">
        <w:rPr>
          <w:rFonts w:ascii="Noto Sans Bengali" w:hAnsi="Noto Sans Bengali" w:cs="Noto Sans Bengali"/>
          <w:b/>
          <w:bCs/>
        </w:rPr>
        <w:t>strong</w:t>
      </w:r>
      <w:r w:rsidRPr="00ED1ECC">
        <w:rPr>
          <w:rFonts w:ascii="Noto Sans Bengali" w:hAnsi="Noto Sans Bengali" w:cs="Noto Sans Bengali"/>
        </w:rPr>
        <w:t xml:space="preserve"> — flex arm, “a lion is strong” (reads ×3; s-t-r-o-n-g, note the </w:t>
      </w:r>
      <w:r w:rsidRPr="00ED1ECC">
        <w:rPr>
          <w:rFonts w:ascii="Noto Sans Bengali" w:hAnsi="Noto Sans Bengali" w:cs="Noto Sans Bengali"/>
          <w:i/>
          <w:iCs/>
        </w:rPr>
        <w:t>str</w:t>
      </w:r>
      <w:r w:rsidRPr="00ED1ECC">
        <w:rPr>
          <w:rFonts w:ascii="Noto Sans Bengali" w:hAnsi="Noto Sans Bengali" w:cs="Noto Sans Bengali"/>
        </w:rPr>
        <w:t xml:space="preserve"> start). </w:t>
      </w:r>
      <w:r w:rsidRPr="00ED1ECC">
        <w:rPr>
          <w:rFonts w:ascii="Noto Sans Bengali" w:hAnsi="Noto Sans Bengali" w:cs="Noto Sans Bengali"/>
          <w:b/>
          <w:bCs/>
        </w:rPr>
        <w:t>weak</w:t>
      </w:r>
      <w:r w:rsidRPr="00ED1ECC">
        <w:rPr>
          <w:rFonts w:ascii="Noto Sans Bengali" w:hAnsi="Noto Sans Bengali" w:cs="Noto Sans Bengali"/>
        </w:rPr>
        <w:t xml:space="preserve"> — “a </w:t>
      </w:r>
      <w:r w:rsidRPr="00ED1ECC">
        <w:rPr>
          <w:rFonts w:ascii="Noto Sans Bengali" w:hAnsi="Noto Sans Bengali" w:cs="Noto Sans Bengali"/>
        </w:rPr>
        <w:lastRenderedPageBreak/>
        <w:t xml:space="preserve">sick cat is weak” (reads ×3; w-e-a-k, note </w:t>
      </w:r>
      <w:r w:rsidRPr="00ED1ECC">
        <w:rPr>
          <w:rFonts w:ascii="Noto Sans Bengali" w:hAnsi="Noto Sans Bengali" w:cs="Noto Sans Bengali"/>
          <w:i/>
          <w:iCs/>
        </w:rPr>
        <w:t>ea</w:t>
      </w:r>
      <w:r w:rsidRPr="00ED1ECC">
        <w:rPr>
          <w:rFonts w:ascii="Noto Sans Bengali" w:hAnsi="Noto Sans Bengali" w:cs="Noto Sans Bengali"/>
        </w:rPr>
        <w:t>). “Which for</w:t>
      </w:r>
      <w:r w:rsidRPr="00ED1ECC">
        <w:rPr>
          <w:rFonts w:ascii="Noto Sans Bengali" w:hAnsi="Noto Sans Bengali" w:cs="Noto Sans Bengali"/>
        </w:rPr>
        <w:t xml:space="preserve"> the lion?”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strong. Clue Card row 5. All five pairs now on the wall.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4 — CW-3 in class (18–30):</w:t>
      </w:r>
      <w:r w:rsidRPr="00ED1ECC">
        <w:rPr>
          <w:rFonts w:ascii="Noto Sans Bengali" w:hAnsi="Noto Sans Bengali" w:cs="Noto Sans Bengali"/>
        </w:rPr>
        <w:t xml:space="preserve"> Distribute CW-3 (all five pairs) — the week’s fullest sheet; give the full twelve minutes, let them work slowly. Children read each sentence, read both c</w:t>
      </w:r>
      <w:r w:rsidRPr="00ED1ECC">
        <w:rPr>
          <w:rFonts w:ascii="Noto Sans Bengali" w:hAnsi="Noto Sans Bengali" w:cs="Noto Sans Bengali"/>
        </w:rPr>
        <w:t>hoices, decide on their own. Teacher moves around and guides (re-read, point to Clue Card, “which one fits?”) but does not give the answer. Model item 1 aloud first. HW-3 goes home separate.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5 — Exit Check (30–35):</w:t>
      </w:r>
      <w:r w:rsidRPr="00ED1ECC">
        <w:rPr>
          <w:rFonts w:ascii="Noto Sans Bengali" w:hAnsi="Noto Sans Bengali" w:cs="Noto Sans Bengali"/>
        </w:rPr>
        <w:t xml:space="preserve"> roll = 7; a choose-pair spoken aloud</w:t>
      </w:r>
      <w:r w:rsidRPr="00ED1ECC">
        <w:rPr>
          <w:rFonts w:ascii="Noto Sans Bengali" w:hAnsi="Noto Sans Bengali" w:cs="Noto Sans Bengali"/>
        </w:rPr>
        <w:t xml:space="preserve">, child picks and says why in a word/short phrase (English or Bangla). Prompts: lion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strong · sick cat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weak · elephant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strong · tired frog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weak · cow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strong · sick boy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weak · horse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strong.</w:t>
      </w:r>
    </w:p>
    <w:p w:rsidR="004A4DEE" w:rsidRPr="00ED1ECC" w:rsidRDefault="003130B7">
      <w:pPr>
        <w:pStyle w:val="Heading1"/>
        <w:rPr>
          <w:rFonts w:ascii="Noto Sans Bengali" w:hAnsi="Noto Sans Bengali" w:cs="Noto Sans Bengali"/>
        </w:rPr>
      </w:pPr>
      <w:bookmarkStart w:id="8" w:name="X7494a7664ecb66ff1939abb2e77cecae9e2d10e"/>
      <w:bookmarkEnd w:id="7"/>
      <w:r w:rsidRPr="00ED1ECC">
        <w:rPr>
          <w:rFonts w:ascii="Noto Sans Bengali" w:hAnsi="Noto Sans Bengali" w:cs="Noto Sans Bengali"/>
        </w:rPr>
        <w:t xml:space="preserve">Wednesday — consolidation: recognition + underline </w:t>
      </w:r>
      <w:r w:rsidRPr="00ED1ECC">
        <w:rPr>
          <w:rFonts w:ascii="Noto Sans Bengali" w:hAnsi="Noto Sans Bengali" w:cs="Noto Sans Bengali"/>
        </w:rPr>
        <w:t>+ ungraded self-try rehearsal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No new vocabulary.</w:t>
      </w:r>
      <w:r w:rsidRPr="00ED1ECC">
        <w:rPr>
          <w:rFonts w:ascii="Noto Sans Bengali" w:hAnsi="Noto Sans Bengali" w:cs="Noto Sans Bengali"/>
        </w:rPr>
        <w:t xml:space="preserve"> Cumulative practice, a new task shape (underline the adjective), the self-try rehearsal (not graded).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5103"/>
      </w:tblGrid>
      <w:tr w:rsidR="004A4DEE" w:rsidRPr="00ED1ECC">
        <w:trPr>
          <w:tblHeader/>
        </w:trPr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Step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Time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Focus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0–5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Track A oral routine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5–12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 xml:space="preserve">Revise all ten; introduce </w:t>
            </w:r>
            <w:r w:rsidRPr="00ED1ECC">
              <w:rPr>
                <w:rFonts w:ascii="Noto Sans Bengali" w:hAnsi="Noto Sans Bengali" w:cs="Noto Sans Bengali"/>
                <w:i/>
                <w:iCs/>
              </w:rPr>
              <w:t>underline the adjective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12–24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CW-4 — choose + underline practice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4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24–31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Self-try rehearsal (ungraded)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31–33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Set up Thursday PT</w:t>
            </w:r>
          </w:p>
        </w:tc>
      </w:tr>
      <w:tr w:rsidR="004A4DEE" w:rsidRPr="00ED1ECC"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6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33–35</w:t>
            </w:r>
          </w:p>
        </w:tc>
        <w:tc>
          <w:tcPr>
            <w:tcW w:w="0" w:type="auto"/>
          </w:tcPr>
          <w:p w:rsidR="004A4DEE" w:rsidRPr="00ED1ECC" w:rsidRDefault="003130B7">
            <w:pPr>
              <w:rPr>
                <w:rFonts w:ascii="Noto Sans Bengali" w:hAnsi="Noto Sans Bengali" w:cs="Noto Sans Bengali"/>
              </w:rPr>
            </w:pPr>
            <w:r w:rsidRPr="00ED1ECC">
              <w:rPr>
                <w:rFonts w:ascii="Noto Sans Bengali" w:hAnsi="Noto Sans Bengali" w:cs="Noto Sans Bengali"/>
              </w:rPr>
              <w:t>Exit Check</w:t>
            </w:r>
          </w:p>
        </w:tc>
      </w:tr>
    </w:tbl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2 (5–12):</w:t>
      </w:r>
      <w:r w:rsidRPr="00ED1ECC">
        <w:rPr>
          <w:rFonts w:ascii="Noto Sans Bengali" w:hAnsi="Noto Sans Bengali" w:cs="Noto Sans Bengali"/>
        </w:rPr>
        <w:t xml:space="preserve"> Fast oral round, all ten words. Then teach the recognition move: “In ‘The tall boy reads a book’</w:t>
      </w:r>
      <w:r w:rsidRPr="00ED1ECC">
        <w:rPr>
          <w:rFonts w:ascii="Noto Sans Bengali" w:hAnsi="Noto Sans Bengali" w:cs="Noto Sans Bengali"/>
        </w:rPr>
        <w:t xml:space="preserve">, which word describes the boy?”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tall. “We underline it.” Model 2–3 on the board.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3 — CW-4 in class (12–24):</w:t>
      </w:r>
      <w:r w:rsidRPr="00ED1ECC">
        <w:rPr>
          <w:rFonts w:ascii="Noto Sans Bengali" w:hAnsi="Noto Sans Bengali" w:cs="Noto Sans Bengali"/>
        </w:rPr>
        <w:t xml:space="preserve"> Distribute CW-4 (underline; all taught words). Students complete in class (~12 min). HW-4 goes home separate.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4 — Self-try rehearsal (2</w:t>
      </w:r>
      <w:r w:rsidRPr="00ED1ECC">
        <w:rPr>
          <w:rFonts w:ascii="Noto Sans Bengali" w:hAnsi="Noto Sans Bengali" w:cs="Noto Sans Bengali"/>
          <w:b/>
          <w:bCs/>
        </w:rPr>
        <w:t>4–31) — ungraded:</w:t>
      </w:r>
      <w:r w:rsidRPr="00ED1ECC">
        <w:rPr>
          <w:rFonts w:ascii="Noto Sans Bengali" w:hAnsi="Noto Sans Bengali" w:cs="Noto Sans Bengali"/>
        </w:rPr>
        <w:t xml:space="preserve"> “Now you try on your own. I will not help. Write one sentence. Use one describing word you learned and a naming word you know.” Board frame: **___ is a ___ [adjective] ___.** (e.g. My brother is a tall boy.) Silent writing ~4 min; 2–3 vol</w:t>
      </w:r>
      <w:r w:rsidRPr="00ED1ECC">
        <w:rPr>
          <w:rFonts w:ascii="Noto Sans Bengali" w:hAnsi="Noto Sans Bengali" w:cs="Noto Sans Bengali"/>
        </w:rPr>
        <w:t xml:space="preserve">unteers read aloud; feedback on </w:t>
      </w:r>
      <w:r w:rsidRPr="00ED1ECC">
        <w:rPr>
          <w:rFonts w:ascii="Noto Sans Bengali" w:hAnsi="Noto Sans Bengali" w:cs="Noto Sans Bengali"/>
          <w:b/>
          <w:bCs/>
        </w:rPr>
        <w:t>accuracy only — no marks</w:t>
      </w:r>
      <w:r w:rsidRPr="00ED1ECC">
        <w:rPr>
          <w:rFonts w:ascii="Noto Sans Bengali" w:hAnsi="Noto Sans Bengali" w:cs="Noto Sans Bengali"/>
        </w:rPr>
        <w:t xml:space="preserve">. Thursday’s graded self-try uses different prompts. </w:t>
      </w:r>
      <w:r w:rsidRPr="00ED1ECC">
        <w:rPr>
          <w:rFonts w:ascii="Noto Sans Bengali" w:hAnsi="Noto Sans Bengali" w:cs="Noto Sans Bengali"/>
          <w:i/>
          <w:iCs/>
        </w:rPr>
        <w:t>(Sacred-word guard, attribution screen, non-mahram screen apply to anything shared or displayed.)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lastRenderedPageBreak/>
        <w:t>Step 5 — Set up Thursday PT (31–33):</w:t>
      </w:r>
      <w:r w:rsidRPr="00ED1ECC">
        <w:rPr>
          <w:rFonts w:ascii="Noto Sans Bengali" w:hAnsi="Noto Sans Bengali" w:cs="Noto Sans Bengali"/>
        </w:rPr>
        <w:t xml:space="preserve"> Tell the cla</w:t>
      </w:r>
      <w:r w:rsidRPr="00ED1ECC">
        <w:rPr>
          <w:rFonts w:ascii="Noto Sans Bengali" w:hAnsi="Noto Sans Bengali" w:cs="Noto Sans Bengali"/>
        </w:rPr>
        <w:t>ss: Thursday has spelling, meanings, months, letter-words — and one describing-word sentence of your own.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Step 6 — Exit Check (33–35):</w:t>
      </w:r>
      <w:r w:rsidRPr="00ED1ECC">
        <w:rPr>
          <w:rFonts w:ascii="Noto Sans Bengali" w:hAnsi="Noto Sans Bengali" w:cs="Noto Sans Bengali"/>
        </w:rPr>
        <w:t xml:space="preserve"> roll = 7; read a short sentence aloud, child names the adjective (prompts differ from the worksheets): “The tall boy runs</w:t>
      </w:r>
      <w:r w:rsidRPr="00ED1ECC">
        <w:rPr>
          <w:rFonts w:ascii="Noto Sans Bengali" w:hAnsi="Noto Sans Bengali" w:cs="Noto Sans Bengali"/>
        </w:rPr>
        <w:t xml:space="preserve">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tall · “My clean hands”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clean · “The strong cow”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strong · “A sour lemon”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sour · “The soft bird”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soft · “A long road”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long · “The weak frog” </w:t>
      </w:r>
      <w:r w:rsidRPr="00ED1ECC">
        <w:rPr>
          <w:rFonts w:ascii="Times New Roman" w:hAnsi="Times New Roman" w:cs="Times New Roman"/>
        </w:rPr>
        <w:t>→</w:t>
      </w:r>
      <w:r w:rsidRPr="00ED1ECC">
        <w:rPr>
          <w:rFonts w:ascii="Noto Sans Bengali" w:hAnsi="Noto Sans Bengali" w:cs="Noto Sans Bengali"/>
        </w:rPr>
        <w:t xml:space="preserve"> weak.</w:t>
      </w:r>
    </w:p>
    <w:p w:rsidR="004A4DEE" w:rsidRPr="00ED1ECC" w:rsidRDefault="003130B7">
      <w:pPr>
        <w:pStyle w:val="Heading1"/>
        <w:rPr>
          <w:rFonts w:ascii="Noto Sans Bengali" w:hAnsi="Noto Sans Bengali" w:cs="Noto Sans Bengali"/>
        </w:rPr>
      </w:pPr>
      <w:bookmarkStart w:id="9" w:name="X570696ddfa1918dc8c3b0ee20a11135490efc2f"/>
      <w:bookmarkStart w:id="10" w:name="_GoBack"/>
      <w:bookmarkEnd w:id="8"/>
      <w:bookmarkEnd w:id="10"/>
      <w:r w:rsidRPr="00ED1ECC">
        <w:rPr>
          <w:rFonts w:ascii="Noto Sans Bengali" w:hAnsi="Noto Sans Bengali" w:cs="Noto Sans Bengali"/>
        </w:rPr>
        <w:t>Thursday — Performance Test (teacher runs it; student sheet is C1B04-PT)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In-school, teacher-</w:t>
      </w:r>
      <w:r w:rsidRPr="00ED1ECC">
        <w:rPr>
          <w:rFonts w:ascii="Noto Sans Bengali" w:hAnsi="Noto Sans Bengali" w:cs="Noto Sans Bengali"/>
          <w:b/>
          <w:bCs/>
        </w:rPr>
        <w:t>administered · English only · one sitting.</w:t>
      </w:r>
      <w:r w:rsidRPr="00ED1ECC">
        <w:rPr>
          <w:rFonts w:ascii="Noto Sans Bengali" w:hAnsi="Noto Sans Bengali" w:cs="Noto Sans Bengali"/>
        </w:rPr>
        <w:t xml:space="preserve"> The student paper is the separate PT extract; run the parts in order.</w:t>
      </w:r>
    </w:p>
    <w:p w:rsidR="004A4DEE" w:rsidRPr="00ED1ECC" w:rsidRDefault="003130B7">
      <w:pPr>
        <w:numPr>
          <w:ilvl w:val="0"/>
          <w:numId w:val="12"/>
        </w:num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Part A — Spelling &amp; Dictation [5]: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</w:rPr>
        <w:t xml:space="preserve">read 5 words aloud (not printed on the student paper). Rotation includes taught adjectives (soft, tall, clean, sweet, weak) alongside held-pool words; you may substitute held-pool words. </w:t>
      </w:r>
      <w:r w:rsidRPr="00ED1ECC">
        <w:rPr>
          <w:rFonts w:ascii="Noto Sans Bengali" w:hAnsi="Noto Sans Bengali" w:cs="Noto Sans Bengali"/>
          <w:i/>
          <w:iCs/>
        </w:rPr>
        <w:t>(Word list is teacher-held — see the Answer Key, not this sheet.)</w:t>
      </w:r>
    </w:p>
    <w:p w:rsidR="004A4DEE" w:rsidRPr="00ED1ECC" w:rsidRDefault="003130B7">
      <w:pPr>
        <w:numPr>
          <w:ilvl w:val="0"/>
          <w:numId w:val="12"/>
        </w:num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Par</w:t>
      </w:r>
      <w:r w:rsidRPr="00ED1ECC">
        <w:rPr>
          <w:rFonts w:ascii="Noto Sans Bengali" w:hAnsi="Noto Sans Bengali" w:cs="Noto Sans Bengali"/>
          <w:b/>
          <w:bCs/>
        </w:rPr>
        <w:t>t B — Bengali meanings [5]:</w:t>
      </w:r>
      <w:r w:rsidRPr="00ED1ECC">
        <w:rPr>
          <w:rFonts w:ascii="Noto Sans Bengali" w:hAnsi="Noto Sans Bengali" w:cs="Noto Sans Bengali"/>
        </w:rPr>
        <w:t xml:space="preserve"> teacher · morning · eye · nose · zoo (W4 held-pool nouns).</w:t>
      </w:r>
    </w:p>
    <w:p w:rsidR="004A4DEE" w:rsidRPr="00ED1ECC" w:rsidRDefault="003130B7">
      <w:pPr>
        <w:numPr>
          <w:ilvl w:val="0"/>
          <w:numId w:val="12"/>
        </w:num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Part C — Months in English [3]:</w:t>
      </w:r>
      <w:r w:rsidRPr="00ED1ECC">
        <w:rPr>
          <w:rFonts w:ascii="Noto Sans Bengali" w:hAnsi="Noto Sans Bengali" w:cs="Noto Sans Bengali"/>
        </w:rPr>
        <w:t xml:space="preserve"> </w:t>
      </w:r>
      <w:r w:rsidRPr="00ED1ECC">
        <w:rPr>
          <w:rFonts w:ascii="Noto Sans Bengali" w:hAnsi="Noto Sans Bengali" w:cs="Noto Sans Bengali"/>
        </w:rPr>
        <w:t>জানুয়ারি</w:t>
      </w:r>
      <w:r w:rsidRPr="00ED1ECC">
        <w:rPr>
          <w:rFonts w:ascii="Noto Sans Bengali" w:hAnsi="Noto Sans Bengali" w:cs="Noto Sans Bengali"/>
        </w:rPr>
        <w:t xml:space="preserve"> · </w:t>
      </w:r>
      <w:r w:rsidRPr="00ED1ECC">
        <w:rPr>
          <w:rFonts w:ascii="Noto Sans Bengali" w:hAnsi="Noto Sans Bengali" w:cs="Noto Sans Bengali"/>
        </w:rPr>
        <w:t>এপ্রিল</w:t>
      </w:r>
      <w:r w:rsidRPr="00ED1ECC">
        <w:rPr>
          <w:rFonts w:ascii="Noto Sans Bengali" w:hAnsi="Noto Sans Bengali" w:cs="Noto Sans Bengali"/>
        </w:rPr>
        <w:t xml:space="preserve"> · </w:t>
      </w:r>
      <w:r w:rsidRPr="00ED1ECC">
        <w:rPr>
          <w:rFonts w:ascii="Noto Sans Bengali" w:hAnsi="Noto Sans Bengali" w:cs="Noto Sans Bengali"/>
        </w:rPr>
        <w:t>ডিসেম্বর</w:t>
      </w:r>
      <w:r w:rsidRPr="00ED1ECC">
        <w:rPr>
          <w:rFonts w:ascii="Noto Sans Bengali" w:hAnsi="Noto Sans Bengali" w:cs="Noto Sans Bengali"/>
        </w:rPr>
        <w:t>.</w:t>
      </w:r>
    </w:p>
    <w:p w:rsidR="004A4DEE" w:rsidRPr="00ED1ECC" w:rsidRDefault="003130B7">
      <w:pPr>
        <w:numPr>
          <w:ilvl w:val="0"/>
          <w:numId w:val="12"/>
        </w:num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Part D — Letter-words [2]:</w:t>
      </w:r>
      <w:r w:rsidRPr="00ED1ECC">
        <w:rPr>
          <w:rFonts w:ascii="Noto Sans Bengali" w:hAnsi="Noto Sans Bengali" w:cs="Noto Sans Bengali"/>
        </w:rPr>
        <w:t xml:space="preserve"> one word each beginning B and S (teacher judgement).</w:t>
      </w:r>
    </w:p>
    <w:p w:rsidR="004A4DEE" w:rsidRPr="00ED1ECC" w:rsidRDefault="003130B7">
      <w:pPr>
        <w:numPr>
          <w:ilvl w:val="0"/>
          <w:numId w:val="12"/>
        </w:num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Part E — Choose the adject</w:t>
      </w:r>
      <w:r w:rsidRPr="00ED1ECC">
        <w:rPr>
          <w:rFonts w:ascii="Noto Sans Bengali" w:hAnsi="Noto Sans Bengali" w:cs="Noto Sans Bengali"/>
          <w:b/>
          <w:bCs/>
        </w:rPr>
        <w:t>ive [10]:</w:t>
      </w:r>
      <w:r w:rsidRPr="00ED1ECC">
        <w:rPr>
          <w:rFonts w:ascii="Noto Sans Bengali" w:hAnsi="Noto Sans Bengali" w:cs="Noto Sans Bengali"/>
        </w:rPr>
        <w:t xml:space="preserve"> mirrors Annual Q4; on the student sheet.</w:t>
      </w:r>
    </w:p>
    <w:p w:rsidR="004A4DEE" w:rsidRPr="00ED1ECC" w:rsidRDefault="003130B7">
      <w:pPr>
        <w:numPr>
          <w:ilvl w:val="0"/>
          <w:numId w:val="12"/>
        </w:num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Part F — Self-try [4]:</w:t>
      </w:r>
      <w:r w:rsidRPr="00ED1ECC">
        <w:rPr>
          <w:rFonts w:ascii="Noto Sans Bengali" w:hAnsi="Noto Sans Bengali" w:cs="Noto Sans Bengali"/>
        </w:rPr>
        <w:t xml:space="preserve"> their own describing-word sentence. </w:t>
      </w:r>
      <w:r w:rsidRPr="00ED1ECC">
        <w:rPr>
          <w:rFonts w:ascii="Noto Sans Bengali" w:hAnsi="Noto Sans Bengali" w:cs="Noto Sans Bengali"/>
          <w:b/>
          <w:bCs/>
        </w:rPr>
        <w:t>Different prompts from Wednesday’s rehearsal.</w:t>
      </w:r>
    </w:p>
    <w:p w:rsidR="004A4DEE" w:rsidRPr="00ED1ECC" w:rsidRDefault="003130B7">
      <w:pPr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Self-try rubric (4 marks — teacher marks this):</w:t>
      </w:r>
      <w:r w:rsidRPr="00ED1ECC">
        <w:rPr>
          <w:rFonts w:ascii="Noto Sans Bengali" w:hAnsi="Noto Sans Bengali" w:cs="Noto Sans Bengali"/>
        </w:rPr>
        <w:t xml:space="preserve"> 1 mark each for content accuracy · reasoning (Englis</w:t>
      </w:r>
      <w:r w:rsidRPr="00ED1ECC">
        <w:rPr>
          <w:rFonts w:ascii="Noto Sans Bengali" w:hAnsi="Noto Sans Bengali" w:cs="Noto Sans Bengali"/>
        </w:rPr>
        <w:t xml:space="preserve">h </w:t>
      </w:r>
      <w:r w:rsidRPr="00ED1ECC">
        <w:rPr>
          <w:rFonts w:ascii="Noto Sans Bengali" w:hAnsi="Noto Sans Bengali" w:cs="Noto Sans Bengali"/>
          <w:b/>
          <w:bCs/>
        </w:rPr>
        <w:t>or</w:t>
      </w:r>
      <w:r w:rsidRPr="00ED1ECC">
        <w:rPr>
          <w:rFonts w:ascii="Noto Sans Bengali" w:hAnsi="Noto Sans Bengali" w:cs="Noto Sans Bengali"/>
        </w:rPr>
        <w:t xml:space="preserve"> Bangla accepted, asked orally) · organisation (capital start, full stop) · word-class placement (the adjective sits in an adjective position; the child is </w:t>
      </w:r>
      <w:r w:rsidRPr="00ED1ECC">
        <w:rPr>
          <w:rFonts w:ascii="Noto Sans Bengali" w:hAnsi="Noto Sans Bengali" w:cs="Noto Sans Bengali"/>
          <w:b/>
          <w:bCs/>
        </w:rPr>
        <w:t>not</w:t>
      </w:r>
      <w:r w:rsidRPr="00ED1ECC">
        <w:rPr>
          <w:rFonts w:ascii="Noto Sans Bengali" w:hAnsi="Noto Sans Bengali" w:cs="Noto Sans Bengali"/>
        </w:rPr>
        <w:t xml:space="preserve"> asked to name the class). </w:t>
      </w:r>
      <w:r w:rsidRPr="00ED1ECC">
        <w:rPr>
          <w:rFonts w:ascii="Noto Sans Bengali" w:hAnsi="Noto Sans Bengali" w:cs="Noto Sans Bengali"/>
          <w:b/>
          <w:bCs/>
        </w:rPr>
        <w:t>Value alignment is not scored.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b/>
          <w:bCs/>
        </w:rPr>
        <w:t>PT total: 15 + 10 + 4 = 29 marks.</w:t>
      </w:r>
    </w:p>
    <w:p w:rsidR="004A4DEE" w:rsidRPr="00ED1ECC" w:rsidRDefault="003130B7">
      <w:pPr>
        <w:pStyle w:val="BodyText"/>
        <w:rPr>
          <w:rFonts w:ascii="Noto Sans Bengali" w:hAnsi="Noto Sans Bengali" w:cs="Noto Sans Bengali"/>
        </w:rPr>
      </w:pPr>
      <w:r w:rsidRPr="00ED1ECC">
        <w:rPr>
          <w:rFonts w:ascii="Noto Sans Bengali" w:hAnsi="Noto Sans Bengali" w:cs="Noto Sans Bengali"/>
          <w:i/>
          <w:iCs/>
        </w:rPr>
        <w:t>C</w:t>
      </w:r>
      <w:r w:rsidRPr="00ED1ECC">
        <w:rPr>
          <w:rFonts w:ascii="Noto Sans Bengali" w:hAnsi="Noto Sans Bengali" w:cs="Noto Sans Bengali"/>
          <w:i/>
          <w:iCs/>
        </w:rPr>
        <w:t>1B04-TD</w:t>
      </w:r>
      <w:bookmarkEnd w:id="9"/>
    </w:p>
    <w:sectPr w:rsidR="004A4DEE" w:rsidRPr="00ED1EC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0B7" w:rsidRDefault="003130B7">
      <w:pPr>
        <w:spacing w:after="0" w:line="240" w:lineRule="auto"/>
      </w:pPr>
      <w:r>
        <w:separator/>
      </w:r>
    </w:p>
  </w:endnote>
  <w:endnote w:type="continuationSeparator" w:id="0">
    <w:p w:rsidR="003130B7" w:rsidRDefault="0031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0B7" w:rsidRDefault="003130B7">
      <w:r>
        <w:separator/>
      </w:r>
    </w:p>
  </w:footnote>
  <w:footnote w:type="continuationSeparator" w:id="0">
    <w:p w:rsidR="003130B7" w:rsidRDefault="00313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56203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BACE1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DEE"/>
    <w:rsid w:val="003130B7"/>
    <w:rsid w:val="004A4DEE"/>
    <w:rsid w:val="00ED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DFDC88-E5C0-433E-BF33-B4412831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1719</Words>
  <Characters>9801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2026-07-26T01:16:00Z</dcterms:created>
  <dcterms:modified xsi:type="dcterms:W3CDTF">2026-07-26T01:20:00Z</dcterms:modified>
</cp:coreProperties>
</file>