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SCHOOL FOR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3 — English Grammar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Teacher Delivery Sheet — Block 06: Article (a / an / the)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Runs: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Week 5 · 4 teaching days (Sun–Wed) + Performance Test (Thu) · 35 min/session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ox22nfs74tq" w:id="0"/>
    <w:bookmarkEnd w:id="0"/>
    <w:p w:rsidR="00000000" w:rsidDel="00000000" w:rsidP="00000000" w:rsidRDefault="00000000" w:rsidRPr="00000000" w14:paraId="00000006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Learning outcomes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the end of the block, students can: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Say what an article is and that it comes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 a 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by listening to the first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of the next word — including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hour, honest, university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for a noun that is the one we mean, the only one of its kind, or a whole kind.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Find a wrong article in a sentence and correct it, saying why.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Build their own correct sentence with an article and give a reason.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Teach only to the cap: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a/an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by sound;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for specific / unique / whole kind.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zero-article rules. No abstract definiteness theory.</w:t>
      </w:r>
      <w:r w:rsidDel="00000000" w:rsidR="00000000" w:rsidRPr="00000000">
        <w:rPr>
          <w:rtl w:val="0"/>
        </w:rPr>
      </w:r>
    </w:p>
    <w:bookmarkStart w:colFirst="0" w:colLast="0" w:name="bookmark=id.sxnkqia6rs8i" w:id="1"/>
    <w:bookmarkEnd w:id="1"/>
    <w:p w:rsidR="00000000" w:rsidDel="00000000" w:rsidP="00000000" w:rsidRDefault="00000000" w:rsidRPr="00000000" w14:paraId="0000000E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Words used this block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These words exist to demonstrate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a/an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sound rule. Say every one aloud before writing it — the ear leads. Nothing is graded before its teaching day.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Words taught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Running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 (Sun)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owl · ostrich · orange · egg · apple · umbrella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hour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honest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university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 (Mon)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none new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sun · the Padma · the sky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used as teaching examples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(Tue)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onion · ant · olive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 (Wed)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elephant · ox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 take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except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university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(a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“yu”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sound).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honest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take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because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is silent.</w:t>
      </w:r>
    </w:p>
    <w:bookmarkStart w:colFirst="0" w:colLast="0" w:name="bookmark=id.cr8y5bjyctsp" w:id="2"/>
    <w:bookmarkEnd w:id="2"/>
    <w:p w:rsidR="00000000" w:rsidDel="00000000" w:rsidP="00000000" w:rsidRDefault="00000000" w:rsidRPr="00000000" w14:paraId="00000020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Sacred-word guard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HY paper includes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“The Quran is a holy book.”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Students answer it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same rule practised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cow / the ostrich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generic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for a whole kind,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to classify. You may read that exam sentence aloud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reverently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 oral preparation so students recognise it. It 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set as a worksheet or Performance Test blank in these materials.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Quran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appears only as a reverent subject, never as a fill-in target.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fdmjzbe7yt3" w:id="3"/>
    <w:bookmarkEnd w:id="3"/>
    <w:p w:rsidR="00000000" w:rsidDel="00000000" w:rsidP="00000000" w:rsidRDefault="00000000" w:rsidRPr="00000000" w14:paraId="00000023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1 (Sunday) — Articles, and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 / an</w:t>
      </w:r>
      <w:r w:rsidDel="00000000" w:rsidR="00000000" w:rsidRPr="00000000">
        <w:rPr>
          <w:sz w:val="26"/>
          <w:szCs w:val="26"/>
          <w:rtl w:val="0"/>
        </w:rPr>
        <w:t xml:space="preserve"> by sound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Students know what an article is and use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correctly by listening to the first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of the next word.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Words today: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owl · ostrich · orange · egg · apple · umbrella · hour · honest · university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an article? (0–8).</w:t>
      </w:r>
      <w:r w:rsidDel="00000000" w:rsidR="00000000" w:rsidRPr="00000000">
        <w:rPr>
          <w:sz w:val="26"/>
          <w:szCs w:val="26"/>
          <w:rtl w:val="0"/>
        </w:rPr>
        <w:t xml:space="preserve"> Recall Block 3 briefly. Write: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book · Yusuf · sister</w:t>
      </w:r>
      <w:r w:rsidDel="00000000" w:rsidR="00000000" w:rsidRPr="00000000">
        <w:rPr>
          <w:sz w:val="26"/>
          <w:szCs w:val="26"/>
          <w:rtl w:val="0"/>
        </w:rPr>
        <w:t xml:space="preserve"> — “Which are common nouns? Which is a name?” →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book, sister</w:t>
      </w:r>
      <w:r w:rsidDel="00000000" w:rsidR="00000000" w:rsidRPr="00000000">
        <w:rPr>
          <w:sz w:val="26"/>
          <w:szCs w:val="26"/>
          <w:rtl w:val="0"/>
        </w:rPr>
        <w:t xml:space="preserve"> common;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Yusuf</w:t>
      </w:r>
      <w:r w:rsidDel="00000000" w:rsidR="00000000" w:rsidRPr="00000000">
        <w:rPr>
          <w:sz w:val="26"/>
          <w:szCs w:val="26"/>
          <w:rtl w:val="0"/>
        </w:rPr>
        <w:t xml:space="preserve"> a name. Now write: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book        a book        the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Book</w:t>
      </w:r>
      <w:r w:rsidDel="00000000" w:rsidR="00000000" w:rsidRPr="00000000">
        <w:rPr>
          <w:sz w:val="26"/>
          <w:szCs w:val="26"/>
          <w:rtl w:val="0"/>
        </w:rPr>
        <w:t xml:space="preserve"> is just the word.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book</w:t>
      </w:r>
      <w:r w:rsidDel="00000000" w:rsidR="00000000" w:rsidRPr="00000000">
        <w:rPr>
          <w:sz w:val="26"/>
          <w:szCs w:val="26"/>
          <w:rtl w:val="0"/>
        </w:rPr>
        <w:t xml:space="preserve"> — any one, we do not know which.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book</w:t>
      </w:r>
      <w:r w:rsidDel="00000000" w:rsidR="00000000" w:rsidRPr="00000000">
        <w:rPr>
          <w:sz w:val="26"/>
          <w:szCs w:val="26"/>
          <w:rtl w:val="0"/>
        </w:rPr>
        <w:t xml:space="preserve"> — the one we mean, the one we already know.” Then: “These little words 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a, an, the</w:t>
      </w:r>
      <w:r w:rsidDel="00000000" w:rsidR="00000000" w:rsidRPr="00000000">
        <w:rPr>
          <w:sz w:val="26"/>
          <w:szCs w:val="26"/>
          <w:rtl w:val="0"/>
        </w:rPr>
        <w:t xml:space="preserve"> — are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articles</w:t>
      </w:r>
      <w:r w:rsidDel="00000000" w:rsidR="00000000" w:rsidRPr="00000000">
        <w:rPr>
          <w:sz w:val="26"/>
          <w:szCs w:val="26"/>
          <w:rtl w:val="0"/>
        </w:rPr>
        <w:t xml:space="preserve">. An article comes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before a noun</w:t>
      </w:r>
      <w:r w:rsidDel="00000000" w:rsidR="00000000" w:rsidRPr="00000000">
        <w:rPr>
          <w:sz w:val="26"/>
          <w:szCs w:val="26"/>
          <w:rtl w:val="0"/>
        </w:rPr>
        <w:t xml:space="preserve">.” Leave on the board: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a, an  →  any 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   →  the one we mean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Close: “This week: today,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</w:t>
      </w:r>
      <w:r w:rsidDel="00000000" w:rsidR="00000000" w:rsidRPr="00000000">
        <w:rPr>
          <w:sz w:val="26"/>
          <w:szCs w:val="26"/>
          <w:rtl w:val="0"/>
        </w:rPr>
        <w:t xml:space="preserve">. Tomorrow,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.”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Listen to the sound (8–18).</w:t>
      </w:r>
      <w:r w:rsidDel="00000000" w:rsidR="00000000" w:rsidRPr="00000000">
        <w:rPr>
          <w:sz w:val="26"/>
          <w:szCs w:val="26"/>
          <w:rtl w:val="0"/>
        </w:rPr>
        <w:t xml:space="preserve"> “You know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</w:t>
      </w:r>
      <w:r w:rsidDel="00000000" w:rsidR="00000000" w:rsidRPr="00000000">
        <w:rPr>
          <w:sz w:val="26"/>
          <w:szCs w:val="26"/>
          <w:rtl w:val="0"/>
        </w:rPr>
        <w:t xml:space="preserve"> from an earlier class. When do we use it?” Someone says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a, e, i, o, u</w:t>
      </w:r>
      <w:r w:rsidDel="00000000" w:rsidR="00000000" w:rsidRPr="00000000">
        <w:rPr>
          <w:sz w:val="26"/>
          <w:szCs w:val="26"/>
          <w:rtl w:val="0"/>
        </w:rPr>
        <w:t xml:space="preserve"> — write it up. “Good — the five vowel letters. That rule is right most of the time. Keep it. But the real secret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sound</w:t>
      </w:r>
      <w:r w:rsidDel="00000000" w:rsidR="00000000" w:rsidRPr="00000000">
        <w:rPr>
          <w:sz w:val="26"/>
          <w:szCs w:val="26"/>
          <w:rtl w:val="0"/>
        </w:rPr>
        <w:t xml:space="preserve">, not letters.” Books closed; say words, class gives the article chorally: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book · apple · friend · egg · owl · teacher · umbrella · card · orange · hand</w:t>
      </w:r>
      <w:r w:rsidDel="00000000" w:rsidR="00000000" w:rsidRPr="00000000">
        <w:rPr>
          <w:sz w:val="26"/>
          <w:szCs w:val="26"/>
          <w:rtl w:val="0"/>
        </w:rPr>
        <w:t xml:space="preserve">. Write the rule and read it together: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</w:t>
      </w:r>
      <w:r w:rsidDel="00000000" w:rsidR="00000000" w:rsidRPr="00000000">
        <w:rPr>
          <w:sz w:val="26"/>
          <w:szCs w:val="26"/>
          <w:rtl w:val="0"/>
        </w:rPr>
        <w:t xml:space="preserve"> before a vowel sound ·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before a consonant sound.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Three tricky words (18–25).</w:t>
      </w:r>
      <w:r w:rsidDel="00000000" w:rsidR="00000000" w:rsidRPr="00000000">
        <w:rPr>
          <w:sz w:val="26"/>
          <w:szCs w:val="26"/>
          <w:rtl w:val="0"/>
        </w:rPr>
        <w:t xml:space="preserve"> “Now three words where the eye and the ear disagree. Books closed, listen.”</w:t>
      </w:r>
    </w:p>
    <w:tbl>
      <w:tblPr>
        <w:tblStyle w:val="Table2"/>
        <w:tblW w:w="7920.0" w:type="dxa"/>
        <w:jc w:val="left"/>
        <w:tblInd w:w="612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 write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 say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Article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hour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hour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is silent → vowel 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honest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honest boy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is silent → vowel 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university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yu-…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starts with 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sound → consonant</w:t>
            </w:r>
          </w:p>
        </w:tc>
      </w:tr>
    </w:tbl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sound</w:t>
      </w:r>
      <w:r w:rsidDel="00000000" w:rsidR="00000000" w:rsidRPr="00000000">
        <w:rPr>
          <w:sz w:val="26"/>
          <w:szCs w:val="26"/>
          <w:rtl w:val="0"/>
        </w:rPr>
        <w:t xml:space="preserve"> decides, not the letter. Your ears decide, not your eyes.” Quick oral round mixing plain and tricky: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apple · hour · book · university · egg · honest boy · friend · owl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CW-1 (25–30).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(CW-1 is on its own sheet.)</w:t>
      </w:r>
      <w:r w:rsidDel="00000000" w:rsidR="00000000" w:rsidRPr="00000000">
        <w:rPr>
          <w:sz w:val="26"/>
          <w:szCs w:val="26"/>
          <w:rtl w:val="0"/>
        </w:rPr>
        <w:t xml:space="preserve"> Model Part A item 1 on the board. Students work as far as they can; the rest goes home as HW-1.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Exit Check (30–35).</w:t>
      </w:r>
      <w:r w:rsidDel="00000000" w:rsidR="00000000" w:rsidRPr="00000000">
        <w:rPr>
          <w:sz w:val="26"/>
          <w:szCs w:val="26"/>
          <w:rtl w:val="0"/>
        </w:rPr>
        <w:t xml:space="preserve"> Teacher says the word;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one student per prompt (17)</w:t>
      </w:r>
      <w:r w:rsidDel="00000000" w:rsidR="00000000" w:rsidRPr="00000000">
        <w:rPr>
          <w:sz w:val="26"/>
          <w:szCs w:val="26"/>
          <w:rtl w:val="0"/>
        </w:rPr>
        <w:t xml:space="preserve"> gives article + reason.</w:t>
      </w:r>
    </w:p>
    <w:tbl>
      <w:tblPr>
        <w:tblStyle w:val="Table3"/>
        <w:tblW w:w="7920.0" w:type="dxa"/>
        <w:jc w:val="left"/>
        <w:tblInd w:w="612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book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egg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apple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university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owl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hand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friend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orange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hour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umbrella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ostrich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library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honest boy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egg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0dyfuqybwf7" w:id="4"/>
    <w:bookmarkEnd w:id="4"/>
    <w:p w:rsidR="00000000" w:rsidDel="00000000" w:rsidP="00000000" w:rsidRDefault="00000000" w:rsidRPr="00000000" w14:paraId="0000007D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2 (Monday) —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Students use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for a noun that is the one we mean — already named, or the only one of its kind — and choose between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a/an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Words today: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none new.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sun · the Padma · the sky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are teaching examples.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Recall, then meet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(0–6).</w:t>
      </w:r>
      <w:r w:rsidDel="00000000" w:rsidR="00000000" w:rsidRPr="00000000">
        <w:rPr>
          <w:sz w:val="26"/>
          <w:szCs w:val="26"/>
          <w:rtl w:val="0"/>
        </w:rPr>
        <w:t xml:space="preserve"> Books closed, quick oral round —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an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apple · book · hour · egg · university · friend · owl</w:t>
      </w:r>
      <w:r w:rsidDel="00000000" w:rsidR="00000000" w:rsidRPr="00000000">
        <w:rPr>
          <w:sz w:val="26"/>
          <w:szCs w:val="26"/>
          <w:rtl w:val="0"/>
        </w:rPr>
        <w:t xml:space="preserve">. Then write and read aloud: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Yusuf gave me a pen. The pen is green.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“First time 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pen, we did not know which one. Second time 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 pen, now we know exactly which one. Once we know which one, we say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.”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When we use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(6–15).</w:t>
      </w:r>
      <w:r w:rsidDel="00000000" w:rsidR="00000000" w:rsidRPr="00000000">
        <w:rPr>
          <w:sz w:val="26"/>
          <w:szCs w:val="26"/>
          <w:rtl w:val="0"/>
        </w:rPr>
        <w:t xml:space="preserve"> Build three cases with the class. Keep it plain — no theory. “We 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 when we mean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one we mean</w:t>
      </w:r>
      <w:r w:rsidDel="00000000" w:rsidR="00000000" w:rsidRPr="00000000">
        <w:rPr>
          <w:sz w:val="26"/>
          <w:szCs w:val="26"/>
          <w:rtl w:val="0"/>
        </w:rPr>
        <w:t xml:space="preserve"> — not just any one.”</w:t>
      </w:r>
    </w:p>
    <w:tbl>
      <w:tblPr>
        <w:tblStyle w:val="Table4"/>
        <w:tblW w:w="7920.0" w:type="dxa"/>
        <w:jc w:val="left"/>
        <w:tblInd w:w="612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 use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when…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 already named it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 saw a bird.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bird was small.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 say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which 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book on my desk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there 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only 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sun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moon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sky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Padma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Jamuna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Meghna</w:t>
            </w:r>
          </w:p>
        </w:tc>
      </w:tr>
    </w:tbl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“The sun — how many suns are there? One. So we always say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sun</w:t>
      </w:r>
      <w:r w:rsidDel="00000000" w:rsidR="00000000" w:rsidRPr="00000000">
        <w:rPr>
          <w:sz w:val="26"/>
          <w:szCs w:val="26"/>
          <w:rtl w:val="0"/>
        </w:rPr>
        <w:t xml:space="preserve">. The moon, the sky — the same. The Padma, the Jamuna, the Meghna — each is one big river with that name, so each takes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.” Read the “only one” row aloud together twice.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Keep the “only one” idea concrete (sun, sky); do not drift into abstract definiteness.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a/an or the? (15–25).</w:t>
      </w:r>
      <w:r w:rsidDel="00000000" w:rsidR="00000000" w:rsidRPr="00000000">
        <w:rPr>
          <w:sz w:val="26"/>
          <w:szCs w:val="26"/>
          <w:rtl w:val="0"/>
        </w:rPr>
        <w:t xml:space="preserve"> Write pairs; class chooses and says why:</w:t>
      </w:r>
    </w:p>
    <w:tbl>
      <w:tblPr>
        <w:tblStyle w:val="Table5"/>
        <w:tblW w:w="7920.0" w:type="dxa"/>
        <w:jc w:val="left"/>
        <w:tblInd w:w="612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Sentence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 have ___ book.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any 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book on my desk is new.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which 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 saw ___ owl.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any one, vowel 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sun is bright today.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only 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Rani ate ___ apple.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any one, vowel 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 bought ___ pen. ___ pen is red.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… the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first any / then the one we mean</w:t>
            </w:r>
          </w:p>
        </w:tc>
      </w:tr>
    </w:tbl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“Ask yourself: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 I mean any one, or the one we mean?</w:t>
      </w:r>
      <w:r w:rsidDel="00000000" w:rsidR="00000000" w:rsidRPr="00000000">
        <w:rPr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CW-2 (25–30).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(CW-2 is on its own sheet.)</w:t>
      </w:r>
      <w:r w:rsidDel="00000000" w:rsidR="00000000" w:rsidRPr="00000000">
        <w:rPr>
          <w:sz w:val="26"/>
          <w:szCs w:val="26"/>
          <w:rtl w:val="0"/>
        </w:rPr>
        <w:t xml:space="preserve"> Model item 1. The rest goes home as HW-2.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Exit Check (30–35).</w:t>
      </w:r>
      <w:r w:rsidDel="00000000" w:rsidR="00000000" w:rsidRPr="00000000">
        <w:rPr>
          <w:sz w:val="26"/>
          <w:szCs w:val="26"/>
          <w:rtl w:val="0"/>
        </w:rPr>
        <w:t xml:space="preserve"> Teacher reads the sentence;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one student per prompt (17)</w:t>
      </w:r>
      <w:r w:rsidDel="00000000" w:rsidR="00000000" w:rsidRPr="00000000">
        <w:rPr>
          <w:sz w:val="26"/>
          <w:szCs w:val="26"/>
          <w:rtl w:val="0"/>
        </w:rPr>
        <w:t xml:space="preserve"> gives the article.</w:t>
      </w:r>
    </w:p>
    <w:tbl>
      <w:tblPr>
        <w:tblStyle w:val="Table6"/>
        <w:tblW w:w="7920.0" w:type="dxa"/>
        <w:jc w:val="left"/>
        <w:tblInd w:w="612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sun rises in the east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 ate ___ orange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 saw ___ bird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Padma is a big river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apple is sweet (this one)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Yusuf has ___ kite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 have ___ egg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sky is blue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book on the table is mine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 met ___ friend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She has ___ umbrella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owl in the tree is white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moon is far away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 saw ___ ostrich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Give me ___ card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hand is clean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hour has passed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fpc9ta1mon7" w:id="5"/>
    <w:bookmarkEnd w:id="5"/>
    <w:p w:rsidR="00000000" w:rsidDel="00000000" w:rsidP="00000000" w:rsidRDefault="00000000" w:rsidRPr="00000000" w14:paraId="000000E4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3 (Tuesday) —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 / an / the</w:t>
      </w:r>
      <w:r w:rsidDel="00000000" w:rsidR="00000000" w:rsidRPr="00000000">
        <w:rPr>
          <w:sz w:val="26"/>
          <w:szCs w:val="26"/>
          <w:rtl w:val="0"/>
        </w:rPr>
        <w:t xml:space="preserve"> together (+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 for a whole kind)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Students choose among all three articles in mixed sentences, sort by reason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-jobs, and produce generic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for a whole kind.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Words today: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onion · ant · olive (running total 12)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Recall + three new words (0–5).</w:t>
      </w:r>
      <w:r w:rsidDel="00000000" w:rsidR="00000000" w:rsidRPr="00000000">
        <w:rPr>
          <w:sz w:val="26"/>
          <w:szCs w:val="26"/>
          <w:rtl w:val="0"/>
        </w:rPr>
        <w:t xml:space="preserve"> Rapid oral round, all three articles: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___ sun · ___ book · ___ egg · ___ university · ___ Padma</w:t>
      </w:r>
      <w:r w:rsidDel="00000000" w:rsidR="00000000" w:rsidRPr="00000000">
        <w:rPr>
          <w:sz w:val="26"/>
          <w:szCs w:val="26"/>
          <w:rtl w:val="0"/>
        </w:rPr>
        <w:t xml:space="preserve">. Teach today’s words aloud (ear first):</w:t>
      </w:r>
    </w:p>
    <w:tbl>
      <w:tblPr>
        <w:tblStyle w:val="Table7"/>
        <w:tblW w:w="7920.0" w:type="dxa"/>
        <w:jc w:val="left"/>
        <w:tblInd w:w="612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Say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Article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onion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un-yun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onion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ant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olive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o-liv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olive</w:t>
            </w:r>
          </w:p>
        </w:tc>
      </w:tr>
    </w:tbl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“All three start with a vowel sound — so all take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</w:t>
      </w:r>
      <w:r w:rsidDel="00000000" w:rsidR="00000000" w:rsidRPr="00000000">
        <w:rPr>
          <w:sz w:val="26"/>
          <w:szCs w:val="26"/>
          <w:rtl w:val="0"/>
        </w:rPr>
        <w:t xml:space="preserve">.”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for a whole kind (5–12) — new.</w:t>
      </w:r>
      <w:r w:rsidDel="00000000" w:rsidR="00000000" w:rsidRPr="00000000">
        <w:rPr>
          <w:sz w:val="26"/>
          <w:szCs w:val="26"/>
          <w:rtl w:val="0"/>
        </w:rPr>
        <w:t xml:space="preserve"> “You know two jobs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: the only one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sun</w:t>
      </w:r>
      <w:r w:rsidDel="00000000" w:rsidR="00000000" w:rsidRPr="00000000">
        <w:rPr>
          <w:sz w:val="26"/>
          <w:szCs w:val="26"/>
          <w:rtl w:val="0"/>
        </w:rPr>
        <w:t xml:space="preserve">), and the one we mean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book on my desk</w:t>
      </w:r>
      <w:r w:rsidDel="00000000" w:rsidR="00000000" w:rsidRPr="00000000">
        <w:rPr>
          <w:sz w:val="26"/>
          <w:szCs w:val="26"/>
          <w:rtl w:val="0"/>
        </w:rPr>
        <w:t xml:space="preserve">). Today, one more job.” Write: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cow is a useful animal.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ostrich is a big bird.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“Here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cow</w:t>
      </w:r>
      <w:r w:rsidDel="00000000" w:rsidR="00000000" w:rsidRPr="00000000">
        <w:rPr>
          <w:sz w:val="26"/>
          <w:szCs w:val="26"/>
          <w:rtl w:val="0"/>
        </w:rPr>
        <w:t xml:space="preserve"> does not mean one special cow. It means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cows</w:t>
      </w:r>
      <w:r w:rsidDel="00000000" w:rsidR="00000000" w:rsidRPr="00000000">
        <w:rPr>
          <w:sz w:val="26"/>
          <w:szCs w:val="26"/>
          <w:rtl w:val="0"/>
        </w:rPr>
        <w:t xml:space="preserve"> — the whole kind, all of them. When we talk about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whole kind</w:t>
      </w:r>
      <w:r w:rsidDel="00000000" w:rsidR="00000000" w:rsidRPr="00000000">
        <w:rPr>
          <w:sz w:val="26"/>
          <w:szCs w:val="26"/>
          <w:rtl w:val="0"/>
        </w:rPr>
        <w:t xml:space="preserve"> of animal or thing, we 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.” Then: “And after it —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is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useful animal</w:t>
      </w:r>
      <w:r w:rsidDel="00000000" w:rsidR="00000000" w:rsidRPr="00000000">
        <w:rPr>
          <w:sz w:val="26"/>
          <w:szCs w:val="26"/>
          <w:rtl w:val="0"/>
        </w:rPr>
        <w:t xml:space="preserve"> — that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just tells what kind of thing it is. Consonant sound, so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.”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two or three together, students producing the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tbl>
      <w:tblPr>
        <w:tblStyle w:val="Table8"/>
        <w:tblW w:w="7920.0" w:type="dxa"/>
        <w:jc w:val="left"/>
        <w:tblInd w:w="612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Whole kind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Say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ox is ___ strong animal.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ox is a strong animal.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ostrich is ___ big bird.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ostrich is a big bird.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owl is ___ night bird.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owl is a night bird.</w:t>
            </w:r>
          </w:p>
        </w:tc>
      </w:tr>
    </w:tbl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“Three jobs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 now: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only one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one we mean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whole kind</w:t>
      </w:r>
      <w:r w:rsidDel="00000000" w:rsidR="00000000" w:rsidRPr="00000000">
        <w:rPr>
          <w:sz w:val="26"/>
          <w:szCs w:val="26"/>
          <w:rtl w:val="0"/>
        </w:rPr>
        <w:t xml:space="preserve">. All three 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.”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Exam fidelity (sacred-word guard) — see the box at the top of this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Sort by reason, three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-jobs (12–18).</w:t>
      </w:r>
      <w:r w:rsidDel="00000000" w:rsidR="00000000" w:rsidRPr="00000000">
        <w:rPr>
          <w:sz w:val="26"/>
          <w:szCs w:val="26"/>
          <w:rtl w:val="0"/>
        </w:rPr>
        <w:t xml:space="preserve"> Four columns now: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 / an (any one) | the (only one) | the (the one we mean) | the (whole 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Items to sort (call out, class directs):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a friend · the sun · an onion · the cow (all cows) · the book on my desk · an ant · the sky · the ostrich (all ostriches) · an egg · the Padma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“Two easy checks first: any one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a/an</w:t>
      </w:r>
      <w:r w:rsidDel="00000000" w:rsidR="00000000" w:rsidRPr="00000000">
        <w:rPr>
          <w:sz w:val="26"/>
          <w:szCs w:val="26"/>
          <w:rtl w:val="0"/>
        </w:rPr>
        <w:t xml:space="preserve">. Only one in the world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. Then the two harder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</w:t>
      </w:r>
      <w:r w:rsidDel="00000000" w:rsidR="00000000" w:rsidRPr="00000000">
        <w:rPr>
          <w:sz w:val="26"/>
          <w:szCs w:val="26"/>
          <w:rtl w:val="0"/>
        </w:rPr>
        <w:t xml:space="preserve">s: the one I mean, or the whole kind.”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Mixed practice (18–25).</w:t>
      </w:r>
      <w:r w:rsidDel="00000000" w:rsidR="00000000" w:rsidRPr="00000000">
        <w:rPr>
          <w:rtl w:val="0"/>
        </w:rPr>
      </w:r>
    </w:p>
    <w:tbl>
      <w:tblPr>
        <w:tblStyle w:val="Table9"/>
        <w:tblW w:w="7920.0" w:type="dxa"/>
        <w:jc w:val="left"/>
        <w:tblInd w:w="612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Sentence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cow is ___ useful animal.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… a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taught pattern — general truth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sun gives us light by the grace of Allah.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only 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Mother cuts ___ onion.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any one, vowel 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boy in class three is my friend.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which 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ostrich is ___ big bird.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… a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whole kind / classifier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Yusuf ate ___ olive and ___ apple.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… an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both vowel sounds</w:t>
            </w:r>
          </w:p>
        </w:tc>
      </w:tr>
    </w:tbl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No living-being imagery for the animals; the words stand alone. In “a useful animal” / “a big bird”, watch the sound — </w:t>
      </w:r>
      <w:r w:rsidDel="00000000" w:rsidR="00000000" w:rsidRPr="00000000">
        <w:rPr>
          <w:sz w:val="26"/>
          <w:szCs w:val="26"/>
          <w:rtl w:val="0"/>
        </w:rPr>
        <w:t xml:space="preserve">useful* begins with a “yu” sound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;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big</w:t>
      </w:r>
      <w:r w:rsidDel="00000000" w:rsidR="00000000" w:rsidRPr="00000000">
        <w:rPr>
          <w:sz w:val="26"/>
          <w:szCs w:val="26"/>
          <w:rtl w:val="0"/>
        </w:rPr>
        <w:t xml:space="preserve"> is a plain consonant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.*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CW-3 (25–30).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(CW-3 is on its own sheet.)</w:t>
      </w:r>
      <w:r w:rsidDel="00000000" w:rsidR="00000000" w:rsidRPr="00000000">
        <w:rPr>
          <w:sz w:val="26"/>
          <w:szCs w:val="26"/>
          <w:rtl w:val="0"/>
        </w:rPr>
        <w:t xml:space="preserve"> Model item 1. The rest goes home as HW-3.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Exit Check (30–35).</w:t>
      </w:r>
      <w:r w:rsidDel="00000000" w:rsidR="00000000" w:rsidRPr="00000000">
        <w:rPr>
          <w:sz w:val="26"/>
          <w:szCs w:val="26"/>
          <w:rtl w:val="0"/>
        </w:rPr>
        <w:t xml:space="preserve"> Teacher reads;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 prompts</w:t>
      </w:r>
      <w:r w:rsidDel="00000000" w:rsidR="00000000" w:rsidRPr="00000000">
        <w:rPr>
          <w:sz w:val="26"/>
          <w:szCs w:val="26"/>
          <w:rtl w:val="0"/>
        </w:rPr>
        <w:t xml:space="preserve">, article + one-word reason. Now includes whole-kind items.</w:t>
      </w:r>
    </w:p>
    <w:tbl>
      <w:tblPr>
        <w:tblStyle w:val="Table10"/>
        <w:tblW w:w="7920.0" w:type="dxa"/>
        <w:jc w:val="left"/>
        <w:tblInd w:w="612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onion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sky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book on my desk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ant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friend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olive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cow (all cows)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teacher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egg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Padma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orange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ostrich (all)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hand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owl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apple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moon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card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wkr7f71n3qy" w:id="6"/>
    <w:bookmarkEnd w:id="6"/>
    <w:p w:rsidR="00000000" w:rsidDel="00000000" w:rsidP="00000000" w:rsidRDefault="00000000" w:rsidRPr="00000000" w14:paraId="0000015D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4 (Wednesday) — Mixed practice, error-find, Self-try demonstration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Objective.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Students find a wrong article in a sentence and correct it, then build their own correct sentence.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Words today: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elephant · ox (running total 14)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Recall + two new words (0–5).</w:t>
      </w:r>
      <w:r w:rsidDel="00000000" w:rsidR="00000000" w:rsidRPr="00000000">
        <w:rPr>
          <w:sz w:val="26"/>
          <w:szCs w:val="26"/>
          <w:rtl w:val="0"/>
        </w:rPr>
        <w:t xml:space="preserve"> Rapid round, all three articles. Then:</w:t>
      </w:r>
    </w:p>
    <w:tbl>
      <w:tblPr>
        <w:tblStyle w:val="Table11"/>
        <w:tblW w:w="7920.0" w:type="dxa"/>
        <w:jc w:val="left"/>
        <w:tblInd w:w="612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Say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Article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elephant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e-le-phant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elephant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ox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ox</w:t>
            </w:r>
          </w:p>
        </w:tc>
      </w:tr>
    </w:tbl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“Both start with a vowel sound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</w:t>
      </w:r>
      <w:r w:rsidDel="00000000" w:rsidR="00000000" w:rsidRPr="00000000">
        <w:rPr>
          <w:sz w:val="26"/>
          <w:szCs w:val="26"/>
          <w:rtl w:val="0"/>
        </w:rPr>
        <w:t xml:space="preserve">.”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Find the wrong article (5–16).</w:t>
      </w:r>
      <w:r w:rsidDel="00000000" w:rsidR="00000000" w:rsidRPr="00000000">
        <w:rPr>
          <w:sz w:val="26"/>
          <w:szCs w:val="26"/>
          <w:rtl w:val="0"/>
        </w:rPr>
        <w:t xml:space="preserve"> Write sentences with one wrong article each. Class finds it, fixes it, says why.</w:t>
      </w:r>
    </w:p>
    <w:tbl>
      <w:tblPr>
        <w:tblStyle w:val="Table12"/>
        <w:tblW w:w="7920.0" w:type="dxa"/>
        <w:jc w:val="left"/>
        <w:tblInd w:w="612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Wrong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Fix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 saw a owl.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owl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vowel 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book is on the desk.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book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consonant 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Sun is bright today.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sun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only 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Rani ate a egg.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egg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vowel sound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 waited an hour. ✓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(correct — trap check)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silent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 has a university bag. ✓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(correct — trap check)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sound</w:t>
            </w:r>
          </w:p>
        </w:tc>
      </w:tr>
    </w:tbl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“Read it aloud. If your ear says a different article, that is the mistake.”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Two items are already correct (</w:t>
      </w:r>
      <w:r w:rsidDel="00000000" w:rsidR="00000000" w:rsidRPr="00000000">
        <w:rPr>
          <w:sz w:val="26"/>
          <w:szCs w:val="26"/>
          <w:rtl w:val="0"/>
        </w:rPr>
        <w:t xml:space="preserve">an hour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a university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) — a deliberate check that students do not “fix” what is right. Praise the ones who leave them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Self-try — demonstration (16–25). Not collected.</w:t>
      </w:r>
      <w:r w:rsidDel="00000000" w:rsidR="00000000" w:rsidRPr="00000000">
        <w:rPr>
          <w:sz w:val="26"/>
          <w:szCs w:val="26"/>
          <w:rtl w:val="0"/>
        </w:rPr>
        <w:t xml:space="preserve"> The graded Self-try is tomorrow’s Performance Test. Model on the board first: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right="48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“Watch me. I choose a word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It starts with a vowel sound, so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My sentence: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ate an apple after Maghrib.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 picked the article, then wrote a whole sentence.”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 the frame: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My word: ______      (b) Article: ___      (c) My sentence: __________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Why this article?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Students try one at their desks; take three or four aloud. Fix gently, celebrate correct reasoning.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48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Tomorrow’s Performance Test Self-try uses a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different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word box, so a rehearsed sentence will not transfer — the reasoning is what carries over, not the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CW-4 (25–30).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(CW-4 is on its own sheet; HW-4 likewise.)</w:t>
      </w:r>
      <w:r w:rsidDel="00000000" w:rsidR="00000000" w:rsidRPr="00000000">
        <w:rPr>
          <w:sz w:val="26"/>
          <w:szCs w:val="26"/>
          <w:rtl w:val="0"/>
        </w:rPr>
        <w:t xml:space="preserve"> Model Part A item 1. The rest goes home as HW-4.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ind w:left="720" w:hanging="48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Exit Check (30–35).</w:t>
      </w:r>
      <w:r w:rsidDel="00000000" w:rsidR="00000000" w:rsidRPr="00000000">
        <w:rPr>
          <w:sz w:val="26"/>
          <w:szCs w:val="26"/>
          <w:rtl w:val="0"/>
        </w:rPr>
        <w:t xml:space="preserve"> Mixed — some “give the article,” some “is this right?”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 prompts.</w:t>
      </w:r>
      <w:r w:rsidDel="00000000" w:rsidR="00000000" w:rsidRPr="00000000">
        <w:rPr>
          <w:rtl w:val="0"/>
        </w:rPr>
      </w:r>
    </w:p>
    <w:tbl>
      <w:tblPr>
        <w:tblStyle w:val="Table13"/>
        <w:tblW w:w="7920.0" w:type="dxa"/>
        <w:jc w:val="left"/>
        <w:tblInd w:w="612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elephant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egg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— fix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egg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book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ox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sun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friend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owl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— fix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owl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orange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hour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— add article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sun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card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apple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Padma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hand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university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egg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___ onion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7blrrnnbyih" w:id="7"/>
    <w:bookmarkEnd w:id="7"/>
    <w:p w:rsidR="00000000" w:rsidDel="00000000" w:rsidP="00000000" w:rsidRDefault="00000000" w:rsidRPr="00000000" w14:paraId="000001C8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Article Clue Card (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C3B06-CC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Built with the class across the week; on the wall by Thursday.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(Also issued as its own sheet for the wall.)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ARTICLE?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Do we know which one? Is there only one?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(the sun · the Padma · the sky)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Any one — not a particular one?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/ 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Listen to the first SOUND, not the letter.</w:t>
      </w:r>
      <w:r w:rsidDel="00000000" w:rsidR="00000000" w:rsidRPr="00000000">
        <w:rPr>
          <w:rtl w:val="0"/>
        </w:rPr>
      </w:r>
    </w:p>
    <w:tbl>
      <w:tblPr>
        <w:tblStyle w:val="Table1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Vowel sound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Consonant sound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apple, an egg, an owl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book, a friend, a teacher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hour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(h silent)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university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(sounds like “yu”)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honest boy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(h silent)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one-taka note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(sounds like “wan”)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Say the word aloud. Your ears decide, not your eyes.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j3rqz623tpx" w:id="8"/>
    <w:bookmarkEnd w:id="8"/>
    <w:p w:rsidR="00000000" w:rsidDel="00000000" w:rsidP="00000000" w:rsidRDefault="00000000" w:rsidRPr="00000000" w14:paraId="000001D7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Performance Test — how to run it (Thursday)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(The student test is on its own sheet,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C3B06-PT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Full Marks 34. In-school, teacher-administered.)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A — Fill in suitable articles [10].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binding paper’s own wording. Eight sentences; some carry two blanks.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B — Article before a single word [5].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C — Fill in, then write why in two or three words [5×2=10].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reason line carries half the marks here — remind students before they start that “why” must be answered, not left blank.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D — Find the wrong article; some are already correct [5].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Two items are correct. Do not hint which.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E — Self-construction (free-thinking task) [4].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Word box: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egg · kite · onion · sun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Deliberately different from Wednesday’s demonstration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so a rehearsed sentence does not transfer.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Self-try rubric — 4 marks, 1 each: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content accuracy · reasoning · organisation · word-class placement. Each criterion scores 1 or 0 — no partial credit.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Value alignment is not scored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a religiously neutral, on-topic sentence earns full marks.</w:t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3lic9krxje8" w:id="9"/>
    <w:bookmarkEnd w:id="9"/>
    <w:p w:rsidR="00000000" w:rsidDel="00000000" w:rsidP="00000000" w:rsidRDefault="00000000" w:rsidRPr="00000000" w14:paraId="000001E0">
      <w:pPr>
        <w:pStyle w:val="Heading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Daily checklist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Teach only to the cap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a/an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by sound,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for specific / unique / whole kind. No zero-article; no definiteness theory.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Say every new word aloud before writing it — the ear leads.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Nothing is graded before its teaching day;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Quran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is never a graded blank.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Each day closes with a 17-prompt Exit Check — one per student.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Wednesday’s Self-try is a demonstration, not collected.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Values: no music/festival content · no living-being imagery · non-mahram pairing screen · sacred-word guard · attribution screen (do not describe the sun/rain as autonomous givers).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☐ Article Clue Card built with the class across the week, on the wall by Thursday.</w:t>
      </w:r>
    </w:p>
    <w:p w:rsidR="00000000" w:rsidDel="00000000" w:rsidP="00000000" w:rsidRDefault="00000000" w:rsidRPr="00000000" w14:paraId="000001E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C3B06-TD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3.9999999999999" w:top="863.9999999999999" w:left="1008" w:right="10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720" w:hanging="480"/>
      </w:pPr>
      <w:rPr/>
    </w:lvl>
    <w:lvl w:ilvl="1">
      <w:start w:val="0"/>
      <w:numFmt w:val="bullet"/>
      <w:lvlText w:val=" "/>
      <w:lvlJc w:val="left"/>
      <w:pPr>
        <w:ind w:left="1440" w:hanging="480"/>
      </w:pPr>
      <w:rPr/>
    </w:lvl>
    <w:lvl w:ilvl="2">
      <w:start w:val="0"/>
      <w:numFmt w:val="bullet"/>
      <w:lvlText w:val=" "/>
      <w:lvlJc w:val="left"/>
      <w:pPr>
        <w:ind w:left="2160" w:hanging="480"/>
      </w:pPr>
      <w:rPr/>
    </w:lvl>
    <w:lvl w:ilvl="3">
      <w:start w:val="0"/>
      <w:numFmt w:val="bullet"/>
      <w:lvlText w:val=" "/>
      <w:lvlJc w:val="left"/>
      <w:pPr>
        <w:ind w:left="2880" w:hanging="480"/>
      </w:pPr>
      <w:rPr/>
    </w:lvl>
    <w:lvl w:ilvl="4">
      <w:start w:val="0"/>
      <w:numFmt w:val="bullet"/>
      <w:lvlText w:val=" "/>
      <w:lvlJc w:val="left"/>
      <w:pPr>
        <w:ind w:left="3600" w:hanging="480"/>
      </w:pPr>
      <w:rPr/>
    </w:lvl>
    <w:lvl w:ilvl="5">
      <w:start w:val="0"/>
      <w:numFmt w:val="bullet"/>
      <w:lvlText w:val=" "/>
      <w:lvlJc w:val="left"/>
      <w:pPr>
        <w:ind w:left="4320" w:hanging="480"/>
      </w:pPr>
      <w:rPr/>
    </w:lvl>
    <w:lvl w:ilvl="6">
      <w:start w:val="0"/>
      <w:numFmt w:val="bullet"/>
      <w:lvlText w:val=" "/>
      <w:lvlJc w:val="left"/>
      <w:pPr>
        <w:ind w:left="5040" w:hanging="480"/>
      </w:pPr>
      <w:rPr/>
    </w:lvl>
    <w:lvl w:ilvl="7">
      <w:start w:val="0"/>
      <w:numFmt w:val="bullet"/>
      <w:lvlText w:val=" "/>
      <w:lvlJc w:val="left"/>
      <w:pPr>
        <w:ind w:left="5760" w:hanging="480"/>
      </w:pPr>
      <w:rPr/>
    </w:lvl>
    <w:lvl w:ilvl="8">
      <w:start w:val="0"/>
      <w:numFmt w:val="bullet"/>
      <w:lvlText w:val=" 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LWIL1VURdlsLPHC3FyWsgzZMUQ==">CgMxLjAyD2lkLnNveDIybmZzNzR0cTIPaWQuc3hua3FpYTZyczhpMg9pZC5jcjh5NWJqeWN0c3AyD2lkLjJmZG1qemJlN3l0MzIPaWQubjBkeWZ1cXlid2Y3Mg9pZC44ZnBjOXRhMW1vbjcyD2lkLnJ3a3I3ZjcxbjNxeTIPaWQuOTdibHJybm5ieWloMg9pZC44ajNycXo2MjN0cHgyD2lkLjgzbGljOWtyeGplODgAciExMDRVVThvZGluNjRQVTRGaG5WbG5WWUVBYjh2X3Z3N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