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97585197"/>
        <w:docPartObj>
          <w:docPartGallery w:val="Cover Pages"/>
          <w:docPartUnique/>
        </w:docPartObj>
      </w:sdtPr>
      <w:sdtEndPr/>
      <w:sdtContent>
        <w:p w:rsidR="005616FE" w:rsidRDefault="005616FE"/>
        <w:p w:rsidR="005616FE" w:rsidRDefault="005616FE">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5616FE" w:rsidRDefault="00EF14F1">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616FE">
                                        <w:rPr>
                                          <w:color w:val="FFFFFF" w:themeColor="background1"/>
                                          <w:sz w:val="72"/>
                                          <w:szCs w:val="72"/>
                                        </w:rPr>
                                        <w:t>Alorian Web Solutions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5616FE" w:rsidRDefault="00EF14F1">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616FE">
                                  <w:rPr>
                                    <w:color w:val="FFFFFF" w:themeColor="background1"/>
                                    <w:sz w:val="72"/>
                                    <w:szCs w:val="72"/>
                                  </w:rPr>
                                  <w:t>Alorian Web Solutions</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16FE" w:rsidRDefault="00EF14F1">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5616FE">
                                      <w:rPr>
                                        <w:caps/>
                                        <w:color w:val="7F7F7F" w:themeColor="text1" w:themeTint="80"/>
                                        <w:sz w:val="18"/>
                                        <w:szCs w:val="18"/>
                                      </w:rPr>
                                      <w:t>ISM4480</w:t>
                                    </w:r>
                                  </w:sdtContent>
                                </w:sdt>
                                <w:r w:rsidR="005616FE">
                                  <w:rPr>
                                    <w:caps/>
                                    <w:color w:val="7F7F7F" w:themeColor="text1" w:themeTint="80"/>
                                    <w:sz w:val="18"/>
                                    <w:szCs w:val="18"/>
                                  </w:rPr>
                                  <w:t> </w:t>
                                </w:r>
                                <w:r w:rsidR="005616F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5616FE">
                                      <w:rPr>
                                        <w:color w:val="7F7F7F" w:themeColor="text1" w:themeTint="80"/>
                                        <w:sz w:val="18"/>
                                        <w:szCs w:val="18"/>
                                      </w:rPr>
                                      <w:t>Ref # 448388 | Professor Karen Walker</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5616FE" w:rsidRDefault="00EF14F1">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5616FE">
                                <w:rPr>
                                  <w:caps/>
                                  <w:color w:val="7F7F7F" w:themeColor="text1" w:themeTint="80"/>
                                  <w:sz w:val="18"/>
                                  <w:szCs w:val="18"/>
                                </w:rPr>
                                <w:t>ISM4480</w:t>
                              </w:r>
                            </w:sdtContent>
                          </w:sdt>
                          <w:r w:rsidR="005616FE">
                            <w:rPr>
                              <w:caps/>
                              <w:color w:val="7F7F7F" w:themeColor="text1" w:themeTint="80"/>
                              <w:sz w:val="18"/>
                              <w:szCs w:val="18"/>
                            </w:rPr>
                            <w:t> </w:t>
                          </w:r>
                          <w:r w:rsidR="005616F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5616FE">
                                <w:rPr>
                                  <w:color w:val="7F7F7F" w:themeColor="text1" w:themeTint="80"/>
                                  <w:sz w:val="18"/>
                                  <w:szCs w:val="18"/>
                                </w:rPr>
                                <w:t>Ref # 448388 | Professor Karen Walker</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5616FE" w:rsidRDefault="00D03DA2">
                                    <w:pPr>
                                      <w:pStyle w:val="NoSpacing"/>
                                      <w:spacing w:before="40" w:after="40"/>
                                      <w:rPr>
                                        <w:caps/>
                                        <w:color w:val="5B9BD5" w:themeColor="accent1"/>
                                        <w:sz w:val="28"/>
                                        <w:szCs w:val="28"/>
                                      </w:rPr>
                                    </w:pPr>
                                    <w:r>
                                      <w:rPr>
                                        <w:caps/>
                                        <w:color w:val="5B9BD5" w:themeColor="accent1"/>
                                        <w:sz w:val="28"/>
                                        <w:szCs w:val="28"/>
                                      </w:rPr>
                                      <w:t>Group Project Part 3</w:t>
                                    </w:r>
                                    <w:r w:rsidR="005616FE">
                                      <w:rPr>
                                        <w:caps/>
                                        <w:color w:val="5B9BD5" w:themeColor="accent1"/>
                                        <w:sz w:val="28"/>
                                        <w:szCs w:val="28"/>
                                      </w:rPr>
                                      <w:t xml:space="preserve">: </w:t>
                                    </w:r>
                                    <w:r>
                                      <w:rPr>
                                        <w:caps/>
                                        <w:color w:val="5B9BD5" w:themeColor="accent1"/>
                                        <w:sz w:val="28"/>
                                        <w:szCs w:val="28"/>
                                      </w:rPr>
                                      <w:t xml:space="preserve">Implementation and project </w:t>
                                    </w:r>
                                    <w:r w:rsidR="005616FE">
                                      <w:rPr>
                                        <w:caps/>
                                        <w:color w:val="5B9BD5" w:themeColor="accent1"/>
                                        <w:sz w:val="28"/>
                                        <w:szCs w:val="28"/>
                                      </w:rPr>
                                      <w:t>Plan</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5616FE" w:rsidRDefault="005616FE">
                                    <w:pPr>
                                      <w:pStyle w:val="NoSpacing"/>
                                      <w:spacing w:before="40" w:after="40"/>
                                      <w:rPr>
                                        <w:caps/>
                                        <w:color w:val="4472C4" w:themeColor="accent5"/>
                                        <w:sz w:val="24"/>
                                        <w:szCs w:val="24"/>
                                      </w:rPr>
                                    </w:pPr>
                                    <w:r>
                                      <w:rPr>
                                        <w:caps/>
                                        <w:color w:val="4472C4" w:themeColor="accent5"/>
                                        <w:sz w:val="24"/>
                                        <w:szCs w:val="24"/>
                                      </w:rPr>
                                      <w:t>Eric Barrier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5616FE" w:rsidRDefault="00D03DA2">
                              <w:pPr>
                                <w:pStyle w:val="NoSpacing"/>
                                <w:spacing w:before="40" w:after="40"/>
                                <w:rPr>
                                  <w:caps/>
                                  <w:color w:val="5B9BD5" w:themeColor="accent1"/>
                                  <w:sz w:val="28"/>
                                  <w:szCs w:val="28"/>
                                </w:rPr>
                              </w:pPr>
                              <w:r>
                                <w:rPr>
                                  <w:caps/>
                                  <w:color w:val="5B9BD5" w:themeColor="accent1"/>
                                  <w:sz w:val="28"/>
                                  <w:szCs w:val="28"/>
                                </w:rPr>
                                <w:t>Group Project Part 3</w:t>
                              </w:r>
                              <w:r w:rsidR="005616FE">
                                <w:rPr>
                                  <w:caps/>
                                  <w:color w:val="5B9BD5" w:themeColor="accent1"/>
                                  <w:sz w:val="28"/>
                                  <w:szCs w:val="28"/>
                                </w:rPr>
                                <w:t xml:space="preserve">: </w:t>
                              </w:r>
                              <w:r>
                                <w:rPr>
                                  <w:caps/>
                                  <w:color w:val="5B9BD5" w:themeColor="accent1"/>
                                  <w:sz w:val="28"/>
                                  <w:szCs w:val="28"/>
                                </w:rPr>
                                <w:t xml:space="preserve">Implementation and project </w:t>
                              </w:r>
                              <w:r w:rsidR="005616FE">
                                <w:rPr>
                                  <w:caps/>
                                  <w:color w:val="5B9BD5" w:themeColor="accent1"/>
                                  <w:sz w:val="28"/>
                                  <w:szCs w:val="28"/>
                                </w:rPr>
                                <w:t>Plan</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5616FE" w:rsidRDefault="005616FE">
                              <w:pPr>
                                <w:pStyle w:val="NoSpacing"/>
                                <w:spacing w:before="40" w:after="40"/>
                                <w:rPr>
                                  <w:caps/>
                                  <w:color w:val="4472C4" w:themeColor="accent5"/>
                                  <w:sz w:val="24"/>
                                  <w:szCs w:val="24"/>
                                </w:rPr>
                              </w:pPr>
                              <w:r>
                                <w:rPr>
                                  <w:caps/>
                                  <w:color w:val="4472C4" w:themeColor="accent5"/>
                                  <w:sz w:val="24"/>
                                  <w:szCs w:val="24"/>
                                </w:rPr>
                                <w:t>Eric Barrier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5616FE" w:rsidRDefault="005616FE">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5616FE" w:rsidRDefault="005616FE">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EB6760" w:rsidRDefault="005616FE" w:rsidP="00EB6760">
      <w:pPr>
        <w:pBdr>
          <w:bottom w:val="single" w:sz="12" w:space="1" w:color="auto"/>
        </w:pBdr>
        <w:spacing w:line="276" w:lineRule="auto"/>
        <w:rPr>
          <w:color w:val="2F5496" w:themeColor="accent5" w:themeShade="BF"/>
        </w:rPr>
      </w:pPr>
      <w:r>
        <w:rPr>
          <w:color w:val="2F5496" w:themeColor="accent5" w:themeShade="BF"/>
          <w:sz w:val="40"/>
          <w:szCs w:val="40"/>
        </w:rPr>
        <w:lastRenderedPageBreak/>
        <w:t xml:space="preserve">1 | </w:t>
      </w:r>
      <w:r w:rsidR="00D03DA2">
        <w:rPr>
          <w:color w:val="2F5496" w:themeColor="accent5" w:themeShade="BF"/>
          <w:sz w:val="40"/>
          <w:szCs w:val="40"/>
        </w:rPr>
        <w:t>Pre-development</w:t>
      </w:r>
    </w:p>
    <w:p w:rsidR="00D03DA2" w:rsidRDefault="00D03DA2">
      <w:r>
        <w:rPr>
          <w:b/>
        </w:rPr>
        <w:t>Domain Registration</w:t>
      </w:r>
    </w:p>
    <w:p w:rsidR="00D03DA2" w:rsidRDefault="00D03DA2">
      <w:r>
        <w:t>We will use the acronym AWS as our registered domain name.</w:t>
      </w:r>
    </w:p>
    <w:p w:rsidR="00D03DA2" w:rsidRDefault="00D03DA2">
      <w:r>
        <w:rPr>
          <w:b/>
        </w:rPr>
        <w:t>Hosting</w:t>
      </w:r>
    </w:p>
    <w:p w:rsidR="00D03DA2" w:rsidRDefault="00D03DA2">
      <w:r>
        <w:t>Because it will be a dynamically rendered single page application, we will use the domain hosting services of Surge.sh for our website. Surge is free, publishing is a simple one-line command from the terminal, and there are no file size limits.</w:t>
      </w:r>
    </w:p>
    <w:p w:rsidR="00040807" w:rsidRPr="00D03DA2" w:rsidRDefault="00040807"/>
    <w:p w:rsidR="00043929" w:rsidRDefault="00D03DA2" w:rsidP="00AE4C23">
      <w:pPr>
        <w:pBdr>
          <w:bottom w:val="single" w:sz="12" w:space="1" w:color="auto"/>
        </w:pBdr>
        <w:tabs>
          <w:tab w:val="left" w:pos="2520"/>
        </w:tabs>
        <w:spacing w:line="276" w:lineRule="auto"/>
      </w:pPr>
      <w:r>
        <w:rPr>
          <w:color w:val="2F5496" w:themeColor="accent5" w:themeShade="BF"/>
          <w:sz w:val="40"/>
          <w:szCs w:val="40"/>
        </w:rPr>
        <w:t>2</w:t>
      </w:r>
      <w:r w:rsidR="001927DC">
        <w:rPr>
          <w:color w:val="2F5496" w:themeColor="accent5" w:themeShade="BF"/>
          <w:sz w:val="40"/>
          <w:szCs w:val="40"/>
        </w:rPr>
        <w:t>-1</w:t>
      </w:r>
      <w:r w:rsidR="00043929">
        <w:rPr>
          <w:color w:val="2F5496" w:themeColor="accent5" w:themeShade="BF"/>
          <w:sz w:val="40"/>
          <w:szCs w:val="40"/>
        </w:rPr>
        <w:t xml:space="preserve">| </w:t>
      </w:r>
      <w:r>
        <w:rPr>
          <w:color w:val="2F5496" w:themeColor="accent5" w:themeShade="BF"/>
          <w:sz w:val="40"/>
          <w:szCs w:val="40"/>
        </w:rPr>
        <w:t>Content Strategy</w:t>
      </w:r>
    </w:p>
    <w:p w:rsidR="00040807" w:rsidRDefault="00040807" w:rsidP="00043929">
      <w:pPr>
        <w:spacing w:line="276" w:lineRule="auto"/>
      </w:pPr>
      <w:r>
        <w:rPr>
          <w:noProof/>
          <w:color w:val="2F5496" w:themeColor="accent5" w:themeShade="BF"/>
          <w:sz w:val="40"/>
          <w:szCs w:val="40"/>
        </w:rPr>
        <w:drawing>
          <wp:inline distT="0" distB="0" distL="0" distR="0">
            <wp:extent cx="5943600" cy="3219450"/>
            <wp:effectExtent l="76200" t="76200" r="133350" b="133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rst-layout-phase-Chrom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40807" w:rsidRDefault="00040807" w:rsidP="00043929">
      <w:pPr>
        <w:spacing w:line="276" w:lineRule="auto"/>
      </w:pPr>
      <w:r>
        <w:t>This was the first iteration of the desktop page layout. It made use of the HTML header and footer elements which were initially going to be used to contain logos and branding content. A side bar menu on the left would contain site navigation options, while a main content frame would comprise the majority of the page.</w:t>
      </w:r>
    </w:p>
    <w:p w:rsidR="006871E2" w:rsidRDefault="006871E2" w:rsidP="00043929">
      <w:pPr>
        <w:spacing w:line="276" w:lineRule="auto"/>
      </w:pPr>
    </w:p>
    <w:p w:rsidR="006871E2" w:rsidRDefault="006871E2" w:rsidP="00043929">
      <w:pPr>
        <w:spacing w:line="276" w:lineRule="auto"/>
      </w:pPr>
    </w:p>
    <w:p w:rsidR="006871E2" w:rsidRDefault="006871E2" w:rsidP="00043929">
      <w:pPr>
        <w:spacing w:line="276" w:lineRule="auto"/>
      </w:pPr>
    </w:p>
    <w:p w:rsidR="006871E2" w:rsidRDefault="006871E2" w:rsidP="006871E2">
      <w:pPr>
        <w:pBdr>
          <w:bottom w:val="single" w:sz="12" w:space="1" w:color="auto"/>
        </w:pBdr>
        <w:tabs>
          <w:tab w:val="left" w:pos="2520"/>
        </w:tabs>
        <w:spacing w:line="276" w:lineRule="auto"/>
      </w:pPr>
      <w:r>
        <w:rPr>
          <w:color w:val="2F5496" w:themeColor="accent5" w:themeShade="BF"/>
          <w:sz w:val="40"/>
          <w:szCs w:val="40"/>
        </w:rPr>
        <w:lastRenderedPageBreak/>
        <w:t>2</w:t>
      </w:r>
      <w:r w:rsidR="001927DC">
        <w:rPr>
          <w:color w:val="2F5496" w:themeColor="accent5" w:themeShade="BF"/>
          <w:sz w:val="40"/>
          <w:szCs w:val="40"/>
        </w:rPr>
        <w:t>-2</w:t>
      </w:r>
      <w:r>
        <w:rPr>
          <w:color w:val="2F5496" w:themeColor="accent5" w:themeShade="BF"/>
          <w:sz w:val="40"/>
          <w:szCs w:val="40"/>
        </w:rPr>
        <w:t xml:space="preserve"> | Content Strategy</w:t>
      </w:r>
      <w:r>
        <w:rPr>
          <w:color w:val="2F5496" w:themeColor="accent5" w:themeShade="BF"/>
          <w:sz w:val="40"/>
          <w:szCs w:val="40"/>
        </w:rPr>
        <w:t xml:space="preserve"> Cont.</w:t>
      </w:r>
    </w:p>
    <w:p w:rsidR="006871E2" w:rsidRDefault="00040807" w:rsidP="00043929">
      <w:pPr>
        <w:spacing w:line="276" w:lineRule="auto"/>
        <w:rPr>
          <w:color w:val="2F5496" w:themeColor="accent5" w:themeShade="BF"/>
        </w:rPr>
      </w:pPr>
      <w:r>
        <w:rPr>
          <w:noProof/>
          <w:color w:val="2F5496" w:themeColor="accent5" w:themeShade="BF"/>
          <w:sz w:val="40"/>
          <w:szCs w:val="40"/>
        </w:rPr>
        <w:drawing>
          <wp:inline distT="0" distB="0" distL="0" distR="0">
            <wp:extent cx="5943600" cy="3401060"/>
            <wp:effectExtent l="76200" t="76200" r="133350" b="142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rst-layout-phase-responsive-desktop-Chrom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010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871E2" w:rsidRDefault="006871E2" w:rsidP="00043929">
      <w:pPr>
        <w:spacing w:line="276" w:lineRule="auto"/>
      </w:pPr>
      <w:r>
        <w:t>This demonstrates how the page’s main content frame was designed to work. Everything else is a static entity while scrolling occurs in the main body portion.</w:t>
      </w:r>
    </w:p>
    <w:p w:rsidR="006871E2" w:rsidRDefault="006871E2" w:rsidP="00043929">
      <w:pPr>
        <w:spacing w:line="276" w:lineRule="auto"/>
      </w:pPr>
    </w:p>
    <w:p w:rsidR="006871E2" w:rsidRDefault="006871E2" w:rsidP="00043929">
      <w:pPr>
        <w:spacing w:line="276" w:lineRule="auto"/>
      </w:pPr>
      <w:r>
        <w:rPr>
          <w:noProof/>
          <w:color w:val="2F5496" w:themeColor="accent5" w:themeShade="BF"/>
          <w:sz w:val="40"/>
          <w:szCs w:val="40"/>
        </w:rPr>
        <w:drawing>
          <wp:inline distT="0" distB="0" distL="0" distR="0">
            <wp:extent cx="2762250" cy="1457325"/>
            <wp:effectExtent l="76200" t="76200" r="133350" b="142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rst-layout-phase-responsive-mobile-App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0233" cy="147208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color w:val="2F5496" w:themeColor="accent5" w:themeShade="BF"/>
          <w:sz w:val="40"/>
          <w:szCs w:val="40"/>
        </w:rPr>
        <w:drawing>
          <wp:inline distT="0" distB="0" distL="0" distR="0">
            <wp:extent cx="2762250" cy="1459865"/>
            <wp:effectExtent l="76200" t="76200" r="133350" b="1403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rst-layout-phase-responsive-mobile-Samsu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5864" cy="14723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927DC" w:rsidRDefault="006871E2" w:rsidP="00043929">
      <w:pPr>
        <w:spacing w:line="276" w:lineRule="auto"/>
      </w:pPr>
      <w:r>
        <w:t>Here we see the first implementations of the design in a mobile responsive format. Using browser emulation tools to demonstrate how the page will display on both Samsung and iPhone devices</w:t>
      </w:r>
      <w:r w:rsidR="001927DC">
        <w:t>, we are able to create CSS media queries to adjust the layout of the content accordingly.</w:t>
      </w:r>
    </w:p>
    <w:p w:rsidR="001927DC" w:rsidRDefault="001927DC" w:rsidP="00043929">
      <w:pPr>
        <w:spacing w:line="276" w:lineRule="auto"/>
      </w:pPr>
    </w:p>
    <w:p w:rsidR="001927DC" w:rsidRDefault="001927DC" w:rsidP="00043929">
      <w:pPr>
        <w:spacing w:line="276" w:lineRule="auto"/>
      </w:pPr>
    </w:p>
    <w:p w:rsidR="001927DC" w:rsidRDefault="001927DC" w:rsidP="001927DC">
      <w:pPr>
        <w:pBdr>
          <w:bottom w:val="single" w:sz="12" w:space="1" w:color="auto"/>
        </w:pBdr>
        <w:tabs>
          <w:tab w:val="left" w:pos="2520"/>
        </w:tabs>
        <w:spacing w:line="276" w:lineRule="auto"/>
      </w:pPr>
      <w:r>
        <w:rPr>
          <w:color w:val="2F5496" w:themeColor="accent5" w:themeShade="BF"/>
          <w:sz w:val="40"/>
          <w:szCs w:val="40"/>
        </w:rPr>
        <w:lastRenderedPageBreak/>
        <w:t>2</w:t>
      </w:r>
      <w:r>
        <w:rPr>
          <w:color w:val="2F5496" w:themeColor="accent5" w:themeShade="BF"/>
          <w:sz w:val="40"/>
          <w:szCs w:val="40"/>
        </w:rPr>
        <w:t>-3</w:t>
      </w:r>
      <w:r>
        <w:rPr>
          <w:color w:val="2F5496" w:themeColor="accent5" w:themeShade="BF"/>
          <w:sz w:val="40"/>
          <w:szCs w:val="40"/>
        </w:rPr>
        <w:t xml:space="preserve"> | Content Strategy Cont.</w:t>
      </w:r>
    </w:p>
    <w:p w:rsidR="001927DC" w:rsidRDefault="001927DC" w:rsidP="00043929">
      <w:pPr>
        <w:spacing w:line="276" w:lineRule="auto"/>
      </w:pPr>
      <w:r>
        <w:rPr>
          <w:noProof/>
          <w:color w:val="2F5496" w:themeColor="accent5" w:themeShade="BF"/>
          <w:sz w:val="40"/>
          <w:szCs w:val="40"/>
        </w:rPr>
        <w:drawing>
          <wp:inline distT="0" distB="0" distL="0" distR="0">
            <wp:extent cx="4730262" cy="2562225"/>
            <wp:effectExtent l="76200" t="76200" r="127635" b="1238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cond-layout-phase-Chro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41657" cy="25683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927DC" w:rsidRDefault="001927DC" w:rsidP="00043929">
      <w:pPr>
        <w:spacing w:line="276" w:lineRule="auto"/>
      </w:pPr>
      <w:r>
        <w:t xml:space="preserve">It was decided that the header and footer were actually unnecessary for what we wanted to achieve, and the layout was a little busier than we liked. Therefore, after going back to the drawing board for a bit, we arrived at the idea of a minimalistic design which resembles a picture frame. A simple text logo and navigation menu are positioned up top, with a scrollable main content frame in the center of the page. </w:t>
      </w:r>
    </w:p>
    <w:p w:rsidR="001927DC" w:rsidRDefault="001927DC" w:rsidP="00043929">
      <w:pPr>
        <w:spacing w:line="276" w:lineRule="auto"/>
      </w:pPr>
      <w:r>
        <w:rPr>
          <w:noProof/>
          <w:color w:val="2F5496" w:themeColor="accent5" w:themeShade="BF"/>
          <w:sz w:val="40"/>
          <w:szCs w:val="40"/>
        </w:rPr>
        <w:drawing>
          <wp:inline distT="0" distB="0" distL="0" distR="0">
            <wp:extent cx="4772025" cy="3020243"/>
            <wp:effectExtent l="76200" t="76200" r="123825" b="1422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cond-layout-phase-responsive-desktop-Chrom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84473" cy="30281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43929" w:rsidRPr="006871E2" w:rsidRDefault="001927DC" w:rsidP="00043929">
      <w:pPr>
        <w:spacing w:line="276" w:lineRule="auto"/>
        <w:rPr>
          <w:color w:val="2F5496" w:themeColor="accent5" w:themeShade="BF"/>
          <w:sz w:val="40"/>
          <w:szCs w:val="40"/>
        </w:rPr>
      </w:pPr>
      <w:r>
        <w:t>This screen demonstrates responsiveness, as the logo and menu shift positions on screen size shrink.</w:t>
      </w:r>
      <w:r w:rsidR="00043929">
        <w:rPr>
          <w:color w:val="2F5496" w:themeColor="accent5" w:themeShade="BF"/>
          <w:sz w:val="40"/>
          <w:szCs w:val="40"/>
        </w:rPr>
        <w:br w:type="page"/>
      </w:r>
    </w:p>
    <w:p w:rsidR="00292471" w:rsidRDefault="00292471" w:rsidP="00292471">
      <w:pPr>
        <w:pBdr>
          <w:bottom w:val="single" w:sz="12" w:space="1" w:color="auto"/>
        </w:pBdr>
        <w:spacing w:line="276" w:lineRule="auto"/>
        <w:rPr>
          <w:color w:val="2F5496" w:themeColor="accent5" w:themeShade="BF"/>
        </w:rPr>
      </w:pPr>
      <w:r>
        <w:rPr>
          <w:color w:val="2F5496" w:themeColor="accent5" w:themeShade="BF"/>
          <w:sz w:val="40"/>
          <w:szCs w:val="40"/>
        </w:rPr>
        <w:lastRenderedPageBreak/>
        <w:t xml:space="preserve">3 | </w:t>
      </w:r>
      <w:r w:rsidR="001927DC">
        <w:rPr>
          <w:color w:val="2F5496" w:themeColor="accent5" w:themeShade="BF"/>
          <w:sz w:val="40"/>
          <w:szCs w:val="40"/>
        </w:rPr>
        <w:t>Content Development</w:t>
      </w:r>
    </w:p>
    <w:p w:rsidR="00F064CA" w:rsidRDefault="00E81FE7" w:rsidP="001927DC">
      <w:pPr>
        <w:spacing w:line="276" w:lineRule="auto"/>
        <w:rPr>
          <w:color w:val="000000" w:themeColor="text1"/>
        </w:rPr>
      </w:pPr>
      <w:r>
        <w:rPr>
          <w:b/>
          <w:color w:val="000000" w:themeColor="text1"/>
        </w:rPr>
        <w:t>Testing</w:t>
      </w:r>
    </w:p>
    <w:p w:rsidR="00E81FE7" w:rsidRDefault="00E81FE7" w:rsidP="001927DC">
      <w:pPr>
        <w:spacing w:line="276" w:lineRule="auto"/>
        <w:rPr>
          <w:color w:val="000000" w:themeColor="text1"/>
        </w:rPr>
      </w:pPr>
      <w:r>
        <w:rPr>
          <w:color w:val="000000" w:themeColor="text1"/>
        </w:rPr>
        <w:t>Using Webpack Development Server, combined with hot module reloading, development and testing will be done on the local machines of the developers.</w:t>
      </w:r>
    </w:p>
    <w:p w:rsidR="00E81FE7" w:rsidRDefault="00E81FE7" w:rsidP="001927DC">
      <w:pPr>
        <w:spacing w:line="276" w:lineRule="auto"/>
        <w:rPr>
          <w:color w:val="000000" w:themeColor="text1"/>
        </w:rPr>
      </w:pPr>
      <w:r>
        <w:rPr>
          <w:b/>
          <w:color w:val="000000" w:themeColor="text1"/>
        </w:rPr>
        <w:t>Initial Development Phase</w:t>
      </w:r>
    </w:p>
    <w:p w:rsidR="00E81FE7" w:rsidRDefault="00E81FE7" w:rsidP="001927DC">
      <w:pPr>
        <w:spacing w:line="276" w:lineRule="auto"/>
        <w:rPr>
          <w:color w:val="000000" w:themeColor="text1"/>
        </w:rPr>
      </w:pPr>
      <w:r>
        <w:rPr>
          <w:color w:val="000000" w:themeColor="text1"/>
        </w:rPr>
        <w:t>The first iteration of development will be simple, adhere to our minimalistic design, and have a navigation menu with 3 main content frames. We will roll this out first to introduce people to our brand before pushing out more complex content.</w:t>
      </w:r>
    </w:p>
    <w:p w:rsidR="00E81FE7" w:rsidRDefault="00E81FE7" w:rsidP="001927DC">
      <w:pPr>
        <w:spacing w:line="276" w:lineRule="auto"/>
        <w:rPr>
          <w:color w:val="000000" w:themeColor="text1"/>
        </w:rPr>
      </w:pPr>
      <w:r>
        <w:rPr>
          <w:b/>
          <w:color w:val="000000" w:themeColor="text1"/>
        </w:rPr>
        <w:t>The Decision for Mobile</w:t>
      </w:r>
    </w:p>
    <w:p w:rsidR="00E81FE7" w:rsidRPr="00E81FE7" w:rsidRDefault="00E81FE7" w:rsidP="001927DC">
      <w:pPr>
        <w:spacing w:line="276" w:lineRule="auto"/>
        <w:rPr>
          <w:color w:val="000000" w:themeColor="text1"/>
        </w:rPr>
      </w:pPr>
      <w:r>
        <w:rPr>
          <w:color w:val="000000" w:themeColor="text1"/>
        </w:rPr>
        <w:t xml:space="preserve">It is decided that our first priorities for development will be stationary desktop and mobile tablet device compatibility. Smartphone development is also very important, </w:t>
      </w:r>
      <w:r w:rsidR="00EF14F1">
        <w:rPr>
          <w:color w:val="000000" w:themeColor="text1"/>
        </w:rPr>
        <w:t xml:space="preserve">as is evident by the fact that we spent a little time developing a mobile responsive version of the first layout. Mobile development </w:t>
      </w:r>
      <w:r>
        <w:rPr>
          <w:color w:val="000000" w:themeColor="text1"/>
        </w:rPr>
        <w:t>takes time,</w:t>
      </w:r>
      <w:r w:rsidR="00EF14F1">
        <w:rPr>
          <w:color w:val="000000" w:themeColor="text1"/>
        </w:rPr>
        <w:t xml:space="preserve"> however,</w:t>
      </w:r>
      <w:bookmarkStart w:id="0" w:name="_GoBack"/>
      <w:bookmarkEnd w:id="0"/>
      <w:r>
        <w:rPr>
          <w:color w:val="000000" w:themeColor="text1"/>
        </w:rPr>
        <w:t xml:space="preserve"> so in the interest of getting our company’s name out there, we are focusing on the other two major platforms first with full mobile phone support coming in a future release. </w:t>
      </w:r>
    </w:p>
    <w:sectPr w:rsidR="00E81FE7" w:rsidRPr="00E81FE7" w:rsidSect="005616F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011F32"/>
    <w:multiLevelType w:val="hybridMultilevel"/>
    <w:tmpl w:val="05947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6FE"/>
    <w:rsid w:val="00040807"/>
    <w:rsid w:val="00043929"/>
    <w:rsid w:val="00044B4B"/>
    <w:rsid w:val="00064023"/>
    <w:rsid w:val="00074ED3"/>
    <w:rsid w:val="00081A04"/>
    <w:rsid w:val="000C1298"/>
    <w:rsid w:val="000C771F"/>
    <w:rsid w:val="000F13F3"/>
    <w:rsid w:val="001672A4"/>
    <w:rsid w:val="001927DC"/>
    <w:rsid w:val="001B287F"/>
    <w:rsid w:val="00216554"/>
    <w:rsid w:val="00222A5D"/>
    <w:rsid w:val="00292471"/>
    <w:rsid w:val="002E71CB"/>
    <w:rsid w:val="003316EB"/>
    <w:rsid w:val="00337072"/>
    <w:rsid w:val="003615F0"/>
    <w:rsid w:val="003742A8"/>
    <w:rsid w:val="00376B30"/>
    <w:rsid w:val="003C4D7E"/>
    <w:rsid w:val="00430168"/>
    <w:rsid w:val="00450FD2"/>
    <w:rsid w:val="004B6013"/>
    <w:rsid w:val="004C2742"/>
    <w:rsid w:val="0050273D"/>
    <w:rsid w:val="00533ED6"/>
    <w:rsid w:val="00535EB6"/>
    <w:rsid w:val="005616FE"/>
    <w:rsid w:val="005C505C"/>
    <w:rsid w:val="005D18FE"/>
    <w:rsid w:val="005D2B5A"/>
    <w:rsid w:val="00630091"/>
    <w:rsid w:val="006871E2"/>
    <w:rsid w:val="006D3587"/>
    <w:rsid w:val="006F70A5"/>
    <w:rsid w:val="00716DE2"/>
    <w:rsid w:val="00773807"/>
    <w:rsid w:val="007E1BC3"/>
    <w:rsid w:val="008420EA"/>
    <w:rsid w:val="008451C0"/>
    <w:rsid w:val="00897390"/>
    <w:rsid w:val="008B5CB4"/>
    <w:rsid w:val="00941410"/>
    <w:rsid w:val="009710E0"/>
    <w:rsid w:val="00A5023C"/>
    <w:rsid w:val="00AE4C23"/>
    <w:rsid w:val="00B24FA1"/>
    <w:rsid w:val="00B51AAA"/>
    <w:rsid w:val="00B67098"/>
    <w:rsid w:val="00B8148E"/>
    <w:rsid w:val="00BA0064"/>
    <w:rsid w:val="00C40BA6"/>
    <w:rsid w:val="00C642B8"/>
    <w:rsid w:val="00CB46C0"/>
    <w:rsid w:val="00D03DA2"/>
    <w:rsid w:val="00D24F22"/>
    <w:rsid w:val="00D266FC"/>
    <w:rsid w:val="00D47F1F"/>
    <w:rsid w:val="00D61FB2"/>
    <w:rsid w:val="00D749B9"/>
    <w:rsid w:val="00DC183B"/>
    <w:rsid w:val="00DE00F7"/>
    <w:rsid w:val="00DE07DE"/>
    <w:rsid w:val="00E17BDC"/>
    <w:rsid w:val="00E27600"/>
    <w:rsid w:val="00E27B95"/>
    <w:rsid w:val="00E66221"/>
    <w:rsid w:val="00E81FE7"/>
    <w:rsid w:val="00E91B1B"/>
    <w:rsid w:val="00EA028D"/>
    <w:rsid w:val="00EB6760"/>
    <w:rsid w:val="00EF14F1"/>
    <w:rsid w:val="00F00864"/>
    <w:rsid w:val="00F064CA"/>
    <w:rsid w:val="00F602C8"/>
    <w:rsid w:val="00FD4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C8A74F-F7BA-419B-9318-B06C2E1C7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16FE"/>
    <w:pPr>
      <w:spacing w:after="0" w:line="240" w:lineRule="auto"/>
    </w:pPr>
    <w:rPr>
      <w:rFonts w:eastAsiaTheme="minorEastAsia"/>
    </w:rPr>
  </w:style>
  <w:style w:type="character" w:customStyle="1" w:styleId="NoSpacingChar">
    <w:name w:val="No Spacing Char"/>
    <w:basedOn w:val="DefaultParagraphFont"/>
    <w:link w:val="NoSpacing"/>
    <w:uiPriority w:val="1"/>
    <w:rsid w:val="005616FE"/>
    <w:rPr>
      <w:rFonts w:eastAsiaTheme="minorEastAsia"/>
    </w:rPr>
  </w:style>
  <w:style w:type="paragraph" w:styleId="BalloonText">
    <w:name w:val="Balloon Text"/>
    <w:basedOn w:val="Normal"/>
    <w:link w:val="BalloonTextChar"/>
    <w:uiPriority w:val="99"/>
    <w:semiHidden/>
    <w:unhideWhenUsed/>
    <w:rsid w:val="00043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929"/>
    <w:rPr>
      <w:rFonts w:ascii="Tahoma" w:hAnsi="Tahoma" w:cs="Tahoma"/>
      <w:sz w:val="16"/>
      <w:szCs w:val="16"/>
    </w:rPr>
  </w:style>
  <w:style w:type="table" w:styleId="TableGrid">
    <w:name w:val="Table Grid"/>
    <w:basedOn w:val="TableNormal"/>
    <w:uiPriority w:val="39"/>
    <w:rsid w:val="00897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897390"/>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E66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412241">
      <w:bodyDiv w:val="1"/>
      <w:marLeft w:val="0"/>
      <w:marRight w:val="0"/>
      <w:marTop w:val="0"/>
      <w:marBottom w:val="0"/>
      <w:divBdr>
        <w:top w:val="none" w:sz="0" w:space="0" w:color="auto"/>
        <w:left w:val="none" w:sz="0" w:space="0" w:color="auto"/>
        <w:bottom w:val="none" w:sz="0" w:space="0" w:color="auto"/>
        <w:right w:val="none" w:sz="0" w:space="0" w:color="auto"/>
      </w:divBdr>
    </w:div>
    <w:div w:id="173534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Ref # 448388 | Professor Karen Walker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Alorian Web Solutions</vt:lpstr>
    </vt:vector>
  </TitlesOfParts>
  <Company>ISM4480</Company>
  <LinksUpToDate>false</LinksUpToDate>
  <CharactersWithSpaces>2702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Alorian Web Solutions</dc:title>
  <dc:subject>Group Project Part 3: Implementation and project Plan</dc:subject>
  <dc:creator>Eric Barrier</dc:creator>
  <cp:keywords/>
  <dc:description/>
  <cp:lastModifiedBy>Eric</cp:lastModifiedBy>
  <cp:revision>6</cp:revision>
  <dcterms:created xsi:type="dcterms:W3CDTF">2017-04-25T02:41:00Z</dcterms:created>
  <dcterms:modified xsi:type="dcterms:W3CDTF">2017-04-25T03:34:00Z</dcterms:modified>
</cp:coreProperties>
</file>