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00000A"/>
          <w:sz w:val="24"/>
        </w:rPr>
      </w:pPr>
      <w:r>
        <w:rPr>
          <w:color w:val="00000A"/>
          <w:sz w:val="24"/>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997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221"/>
        <w:gridCol w:w="1223"/>
        <w:gridCol w:w="1224"/>
        <w:gridCol w:w="1282"/>
        <w:gridCol w:w="2278"/>
        <w:gridCol w:w="712"/>
        <w:gridCol w:w="788"/>
        <w:gridCol w:w="1245"/>
      </w:tblGrid>
      <w:tr>
        <w:trPr/>
        <w:tc>
          <w:tcPr>
            <w:tcW w:w="1221"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color w:val="00000A"/>
                <w:sz w:val="24"/>
              </w:rPr>
            </w:pPr>
            <w:ins w:id="0" w:author="Unknown Author" w:date="2015-04-10T15:21:00Z">
              <w:r>
                <w:rPr/>
                <w:t>Number</w:t>
              </w:r>
            </w:ins>
          </w:p>
        </w:tc>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commentRangeStart w:id="0"/>
            <w:r>
              <w:rPr>
                <w:b/>
                <w:bCs/>
              </w:rPr>
              <w:t>Examiner's Comment</w:t>
            </w:r>
            <w:commentRangeEnd w:id="0"/>
            <w:r>
              <w:commentReference w:id="0"/>
            </w:r>
            <w:r>
              <w:rPr>
                <w:b/>
                <w:bCs/>
              </w:rPr>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ins w:id="1" w:author="Unknown Author" w:date="2015-04-10T14:57:00Z">
              <w:r>
                <w:rPr>
                  <w:b/>
                  <w:bCs/>
                </w:rPr>
                <w:t>Page</w:t>
              </w:r>
            </w:ins>
          </w:p>
        </w:tc>
        <w:tc>
          <w:tcPr>
            <w:tcW w:w="1282"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ins w:id="2" w:author="Unknown Author" w:date="2015-04-10T14:57:00Z">
              <w:r>
                <w:rPr>
                  <w:b/>
                  <w:bCs/>
                </w:rPr>
                <w:t>Paragraph</w:t>
              </w:r>
            </w:ins>
          </w:p>
          <w:p>
            <w:pPr>
              <w:pStyle w:val="TableHeading"/>
              <w:rPr/>
            </w:pPr>
            <w:r>
              <w:rPr/>
              <w:commentReference w:id="1"/>
            </w:r>
          </w:p>
        </w:tc>
        <w:tc>
          <w:tcPr>
            <w:tcW w:w="2278"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r>
              <w:rPr>
                <w:b/>
                <w:bCs/>
              </w:rPr>
              <w:t>Changes Made</w:t>
            </w:r>
          </w:p>
        </w:tc>
        <w:tc>
          <w:tcPr>
            <w:tcW w:w="712"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del w:id="3" w:author="Unknown Author" w:date="2015-04-10T14:57:00Z">
              <w:r>
                <w:rPr>
                  <w:b/>
                  <w:bCs/>
                </w:rPr>
                <w:delText>Page</w:delText>
              </w:r>
            </w:del>
          </w:p>
        </w:tc>
        <w:tc>
          <w:tcPr>
            <w:tcW w:w="788"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r>
              <w:rPr/>
              <w:commentReference w:id="2"/>
            </w:r>
            <w:del w:id="4" w:author="Unknown Author" w:date="2015-04-10T14:57:00Z">
              <w:r>
                <w:rPr>
                  <w:b/>
                  <w:bCs/>
                </w:rPr>
                <w:delText>Paragraph</w:delText>
              </w:r>
            </w:del>
          </w:p>
          <w:p>
            <w:pPr>
              <w:pStyle w:val="TableContents"/>
              <w:rPr>
                <w:b/>
                <w:b/>
                <w:bCs/>
              </w:rPr>
            </w:pPr>
            <w:r>
              <w:rPr/>
              <w:commentReference w:id="3"/>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39" w:type="dxa"/>
            </w:tcMar>
          </w:tcPr>
          <w:p>
            <w:pPr>
              <w:pStyle w:val="TableContents"/>
              <w:rPr>
                <w:b/>
                <w:b/>
                <w:bCs/>
              </w:rPr>
            </w:pPr>
            <w:r>
              <w:rPr>
                <w:b/>
                <w:bCs/>
              </w:rPr>
              <w:t>Additional Comments</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 w:author="Unknown Author" w:date="2015-04-10T15:21:00Z">
              <w:r>
                <w:rPr/>
                <w:t>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6" w:author="Unknown Author" w:date="2015-04-10T14:57:00Z">
              <w:r>
                <w:rPr/>
                <w:t>13</w:t>
              </w:r>
            </w:ins>
            <w:ins w:id="7"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 xml:space="preserve">Issues with the original simulation were discovered early on when changes were starting to be made to include all observations. </w:t>
            </w:r>
          </w:p>
          <w:p>
            <w:pPr>
              <w:pStyle w:val="TableContents"/>
              <w:rPr/>
            </w:pPr>
            <w:r>
              <w:rPr/>
            </w:r>
          </w:p>
          <w:p>
            <w:pPr>
              <w:pStyle w:val="TableContents"/>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 w:author="Unknown Author" w:date="2015-04-10T15:21:00Z">
              <w:r>
                <w:rPr/>
                <w:t>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 w:author="Unknown Author" w:date="2015-04-10T14:57:00Z">
              <w:r>
                <w:rPr/>
                <w:t>13</w:t>
              </w:r>
            </w:ins>
            <w:ins w:id="11"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The stats show the results from as many runs as possible from each scenario which, in most cases, is 25.</w:t>
            </w:r>
          </w:p>
          <w:p>
            <w:pPr>
              <w:pStyle w:val="TableContents"/>
              <w:rPr/>
            </w:pPr>
            <w:r>
              <w:rPr/>
            </w:r>
          </w:p>
          <w:p>
            <w:pPr>
              <w:pStyle w:val="TableContents"/>
              <w:rPr/>
            </w:pPr>
            <w:r>
              <w:rPr/>
              <w:t>Maybe plots are best grouped by scenario rather than by plot type?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 w:author="Unknown Author" w:date="2015-04-10T15:21:00Z">
              <w:r>
                <w:rPr/>
                <w:t>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 w:author="Unknown Author" w:date="2015-04-12T17:08:00Z">
              <w:r>
                <w:rPr/>
                <w:t>138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confirgurable within the simulation. Individual parameters that require more explanation have been described in subsequent subsections.</w:t>
            </w:r>
          </w:p>
          <w:p>
            <w:pPr>
              <w:pStyle w:val="TableContents"/>
              <w:rPr/>
            </w:pPr>
            <w:r>
              <w:rPr/>
            </w:r>
          </w:p>
          <w:p>
            <w:pPr>
              <w:pStyle w:val="TableContents"/>
              <w:rPr/>
            </w:pPr>
            <w:r>
              <w:rPr/>
              <w:t>Each scenario has been described, as well as how the network is saturated and how the transmission rate can be varied.</w:t>
            </w:r>
          </w:p>
          <w:p>
            <w:pPr>
              <w:pStyle w:val="TableContents"/>
              <w:rPr/>
            </w:pPr>
            <w:r>
              <w:rPr/>
            </w:r>
          </w:p>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 w:author="Unknown Author" w:date="2015-04-10T15:21:00Z">
              <w:r>
                <w:rPr/>
                <w:t>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Error bars on graphs, although box and whisker plots with the mean</w:t>
            </w:r>
          </w:p>
          <w:p>
            <w:pPr>
              <w:pStyle w:val="TableContents"/>
              <w:rPr/>
            </w:pPr>
            <w:r>
              <w:rPr/>
              <w:t>indicated would be more appropriate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7"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 xml:space="preserve">The standard error for the transmission time is very small, whereas the standard deviation can be huge. Therefore, showing error bars or box and whisker plots has proven to be difficult. </w:t>
            </w:r>
            <w:ins w:id="18" w:author="Unknown Author" w:date="2015-04-12T16:24:00Z">
              <w:r>
                <w:rPr/>
                <w:t xml:space="preserve"> Instead, scatter plots have been used that show a 95%</w:t>
              </w:r>
            </w:ins>
            <w:ins w:id="19" w:author="Unknown Author" w:date="2015-04-12T16:25:00Z">
              <w:r>
                <w:rPr/>
                <w:t xml:space="preserve"> CI with the mean being the central point. I hope this is OK!</w:t>
              </w:r>
            </w:ins>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 w:author="Unknown Author" w:date="2015-04-10T15:21:00Z">
              <w:r>
                <w:rPr/>
                <w:t>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Keep figures with the text that describe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3" w:author="Unknown Author" w:date="2015-04-10T15:21:00Z">
              <w:r>
                <w:rPr/>
                <w:t>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claims about energy usage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 w:author="Unknown Author" w:date="2015-04-10T14:57:00Z">
              <w:r>
                <w:rPr/>
                <w:t>-</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Claims about energy usage have been removed from both Chapter 7 and 8.</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 w:author="Unknown Author" w:date="2015-04-10T14:57:00Z">
              <w:r>
                <w:rPr/>
                <w:delText>-</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 w:author="Unknown Author" w:date="2015-04-10T15:21:00Z">
              <w:r>
                <w:rPr/>
                <w:t>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Separate out architecture design from scenarios of its use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 w:author="Unknown Author" w:date="2015-04-12T16:50:00Z">
              <w:r>
                <w:rPr/>
                <w:t>73,74</w:t>
              </w:r>
            </w:ins>
          </w:p>
          <w:p>
            <w:pPr>
              <w:pStyle w:val="TableContents"/>
              <w:rPr/>
            </w:pPr>
            <w:ins w:id="28" w:author="Unknown Author" w:date="2015-04-12T16:51:00Z">
              <w:r>
                <w:rPr/>
                <w:t>88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9" w:author="Unknown Author" w:date="2015-04-12T16:51:00Z">
              <w:r>
                <w:rPr/>
                <w:t>Fig 4.4.</w:t>
              </w:r>
            </w:ins>
          </w:p>
          <w:p>
            <w:pPr>
              <w:pStyle w:val="TableContents"/>
              <w:rPr/>
            </w:pPr>
            <w:ins w:id="30" w:author="Unknown Author" w:date="2015-04-12T16:51:00Z">
              <w:r>
                <w:rPr/>
                <w:t>DB name removed</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commentRangeStart w:id="4"/>
            <w:r>
              <w:rPr/>
              <w:t xml:space="preserve">I have read through the walkthrough section of the architecture chapter and checked any points that describe the architecture design. </w:t>
            </w:r>
            <w:del w:id="31" w:author="Unknown Author" w:date="2015-04-12T16:41:00Z">
              <w:r>
                <w:rPr/>
                <w:delText>This section should  now only describe parts of the architecture that have already been explained.</w:delText>
              </w:r>
            </w:del>
          </w:p>
          <w:p>
            <w:pPr>
              <w:pStyle w:val="TableContents"/>
              <w:rPr/>
            </w:pPr>
            <w:ins w:id="32" w:author="Unknown Author" w:date="2015-04-12T16:48:00Z">
              <w:r>
                <w:rPr/>
                <w:t xml:space="preserve">I have moved the EXIF section </w:t>
              </w:r>
            </w:ins>
            <w:ins w:id="33" w:author="Unknown Author" w:date="2015-04-12T16:51:00Z">
              <w:r>
                <w:rPr/>
                <w:t>above</w:t>
              </w:r>
            </w:ins>
            <w:ins w:id="34" w:author="Unknown Author" w:date="2015-04-12T16:49:00Z">
              <w:r>
                <w:rPr/>
                <w:t xml:space="preserve"> walkthrough and removed mention of specific choices, such as MySQL, when talking about technologies that could be replaced.</w:t>
              </w:r>
            </w:ins>
            <w:commentRangeEnd w:id="4"/>
            <w:r>
              <w:commentReference w:id="4"/>
            </w: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del w:id="35" w:author="Unknown Author" w:date="2015-04-12T16:48:00Z">
              <w:commentRangeStart w:id="5"/>
              <w:r>
                <w:rPr/>
                <w:delText>I was unsure if this should apply to the implementation chapter as it describes both the new architecture and implementation in one, since it was designed for a single scenario?</w:delText>
              </w:r>
            </w:del>
            <w:commentRangeEnd w:id="5"/>
            <w:r>
              <w:commentReference w:id="5"/>
            </w: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36" w:author="Unknown Author" w:date="2015-04-10T15:21:00Z">
              <w:r>
                <w:rPr/>
                <w:t>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it explicit that the DA will be running on a laptop/desktop computer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37" w:author="Unknown Author" w:date="2015-04-10T14:57:00Z">
              <w:r>
                <w:rPr/>
                <w:t>6</w:t>
              </w:r>
            </w:ins>
            <w:ins w:id="38" w:author="Unknown Author" w:date="2015-04-10T14:57:00Z">
              <w:r>
                <w:rPr/>
                <w:t>6</w:t>
              </w:r>
            </w:ins>
          </w:p>
          <w:p>
            <w:pPr>
              <w:pStyle w:val="TableContents"/>
              <w:rPr/>
            </w:pPr>
            <w:ins w:id="39" w:author="Unknown Author" w:date="2015-04-10T14:57:00Z">
              <w:r>
                <w:rPr/>
                <w:t>12</w:t>
              </w:r>
            </w:ins>
            <w:ins w:id="40" w:author="Unknown Author" w:date="2015-04-10T14:57:00Z">
              <w:r>
                <w:rPr/>
                <w:t>4</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41" w:author="Unknown Author" w:date="2015-04-10T14:57:00Z">
              <w:r>
                <w:rPr/>
                <w:t>3</w:t>
              </w:r>
            </w:ins>
          </w:p>
          <w:p>
            <w:pPr>
              <w:pStyle w:val="TableContents"/>
              <w:rPr/>
            </w:pPr>
            <w:ins w:id="42"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43" w:author="Unknown Author" w:date="2015-04-10T14:57:00Z">
              <w:r>
                <w:rPr/>
                <w:delText>67</w:delText>
              </w:r>
            </w:del>
          </w:p>
          <w:p>
            <w:pPr>
              <w:pStyle w:val="TableContents"/>
              <w:rPr/>
            </w:pPr>
            <w:del w:id="44" w:author="Unknown Author" w:date="2015-04-10T14:57:00Z">
              <w:r>
                <w:rPr/>
                <w:delText>123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45" w:author="Unknown Author" w:date="2015-04-10T14:57:00Z">
              <w:r>
                <w:rPr/>
                <w:delText>3</w:delText>
              </w:r>
            </w:del>
          </w:p>
          <w:p>
            <w:pPr>
              <w:pStyle w:val="TableContents"/>
              <w:rPr/>
            </w:pPr>
            <w:del w:id="4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47" w:author="Unknown Author" w:date="2015-04-10T15:21:00Z">
              <w:r>
                <w:rPr/>
                <w:t>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48" w:author="Unknown Author" w:date="2015-04-12T16:53:00Z">
              <w:r>
                <w:rPr/>
                <w:t>90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49" w:author="Unknown Author" w:date="2015-04-10T15:48: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50" w:author="Unknown Author" w:date="2015-04-10T14:57:00Z">
              <w:r>
                <w:rPr/>
                <w:delText>90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51"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I could not find explicit examples of OGC SWE implementations being used for animal tracking. The Sensor Anywhere project (SANY) was closest but any papers mentioned animal based networks in theory only.</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2" w:author="Unknown Author" w:date="2015-04-10T15:21:00Z">
              <w:r>
                <w:rPr/>
                <w:t>10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Clarify role of image processing and use of templates. Bring this</w:t>
            </w:r>
          </w:p>
          <w:p>
            <w:pPr>
              <w:pStyle w:val="TableContents"/>
              <w:rPr/>
            </w:pPr>
            <w:r>
              <w:rPr/>
              <w:t>discussion into Chapter 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53" w:author="Unknown Author" w:date="2015-04-10T14:57:00Z">
              <w:r>
                <w:rPr/>
                <w:t>55/56</w:t>
              </w:r>
            </w:ins>
          </w:p>
          <w:p>
            <w:pPr>
              <w:pStyle w:val="TableContents"/>
              <w:rPr/>
            </w:pPr>
            <w:ins w:id="54" w:author="Unknown Author" w:date="2015-04-10T14:57:00Z">
              <w:r>
                <w:rPr/>
                <w:t>86/</w:t>
              </w:r>
            </w:ins>
            <w:ins w:id="55" w:author="Unknown Author" w:date="2015-04-10T14:57:00Z">
              <w:r>
                <w:rPr/>
                <w:t>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56" w:author="Unknown Author" w:date="2015-04-10T14:57:00Z">
              <w:r>
                <w:rPr/>
              </w:r>
            </w:ins>
          </w:p>
          <w:p>
            <w:pPr>
              <w:pStyle w:val="TableContents"/>
              <w:rPr/>
            </w:pPr>
            <w:ins w:id="57" w:author="Unknown Author" w:date="2015-04-12T16:54:00Z">
              <w:r>
                <w:rPr/>
                <w:t>3/</w:t>
              </w:r>
            </w:ins>
            <w:ins w:id="58" w:author="Unknown Author" w:date="2015-04-12T16:55:00Z">
              <w:r>
                <w:rPr/>
                <w:t>1,2,3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Triton is currently capable of processing a set of images and extracting the largest object of interest, if one is detected. The primary benefit of this is that it requires no</w:t>
            </w:r>
          </w:p>
          <w:p>
            <w:pPr>
              <w:pStyle w:val="TableContents"/>
              <w:rPr>
                <w:i/>
                <w:i/>
                <w:iCs/>
              </w:rPr>
            </w:pPr>
            <w:r>
              <w:rPr>
                <w:i/>
                <w:iCs/>
              </w:rPr>
              <w:t>training initially and works, with fairly good accuracy, from the time of deployment.</w:t>
            </w:r>
          </w:p>
          <w:p>
            <w:pPr>
              <w:pStyle w:val="TableContents"/>
              <w:rPr>
                <w:i/>
                <w:i/>
                <w:iCs/>
              </w:rPr>
            </w:pPr>
            <w:r>
              <w:rPr>
                <w:i/>
                <w:iCs/>
              </w:rPr>
              <w:t>However, functionality can be extended by storing the extracted images and associating it with the actual content, i.e. animal name, future extracted images can then</w:t>
            </w:r>
          </w:p>
          <w:p>
            <w:pPr>
              <w:pStyle w:val="TableContents"/>
              <w:rPr>
                <w:i/>
                <w:i/>
                <w:iCs/>
              </w:rPr>
            </w:pPr>
            <w:r>
              <w:rPr>
                <w:i/>
                <w:iCs/>
              </w:rPr>
              <w:t>be matched to the templates, within a threshold, to assist with classifications within the network. Currently, the templates are extracted, stored and associated with their</w:t>
            </w:r>
          </w:p>
          <w:p>
            <w:pPr>
              <w:pStyle w:val="TableContents"/>
              <w:rPr>
                <w:i/>
                <w:i/>
                <w:iCs/>
              </w:rPr>
            </w:pPr>
            <w:r>
              <w:rPr>
                <w:i/>
                <w:iCs/>
              </w:rPr>
              <w:t>contents once classified by a human, but Triton does not use these. If Triton detected</w:t>
            </w:r>
          </w:p>
          <w:p>
            <w:pPr>
              <w:pStyle w:val="TableContents"/>
              <w:rPr>
                <w:i/>
                <w:i/>
                <w:iCs/>
              </w:rPr>
            </w:pPr>
            <w:r>
              <w:rPr>
                <w:i/>
                <w:iCs/>
              </w:rPr>
              <w:t>an interesting image, it could then search a folder of templates and use OpenCV to</w:t>
            </w:r>
          </w:p>
          <w:p>
            <w:pPr>
              <w:pStyle w:val="TableContents"/>
              <w:rPr>
                <w:i/>
                <w:i/>
                <w:iCs/>
              </w:rPr>
            </w:pPr>
            <w:r>
              <w:rPr>
                <w:i/>
                <w:iCs/>
              </w:rPr>
              <w:t>compare the images and provide a cursory classification based on the closest match.</w:t>
            </w:r>
          </w:p>
          <w:p>
            <w:pPr>
              <w:pStyle w:val="TableContents"/>
              <w:rPr>
                <w:i/>
                <w:i/>
                <w:iCs/>
              </w:rPr>
            </w:pPr>
            <w:r>
              <w:rPr>
                <w:i/>
                <w:iCs/>
              </w:rPr>
              <w:t>Extracted images are stored in black and white and are only a few kilobytes in size, this</w:t>
            </w:r>
          </w:p>
          <w:p>
            <w:pPr>
              <w:pStyle w:val="TableContents"/>
              <w:rPr>
                <w:i/>
                <w:i/>
                <w:iCs/>
              </w:rPr>
            </w:pPr>
            <w:r>
              <w:rPr>
                <w:i/>
                <w:iCs/>
              </w:rPr>
              <w:t>will be useful as we expect that a large number of templates would be required in order</w:t>
            </w:r>
          </w:p>
          <w:p>
            <w:pPr>
              <w:pStyle w:val="TableContents"/>
              <w:rPr>
                <w:i/>
                <w:i/>
                <w:iCs/>
              </w:rPr>
            </w:pPr>
            <w:r>
              <w:rPr>
                <w:i/>
                <w:iCs/>
              </w:rPr>
              <w:t>to accurately identify an object of interest. For example, in our motivating scenario, an</w:t>
            </w:r>
          </w:p>
          <w:p>
            <w:pPr>
              <w:pStyle w:val="TableContents"/>
              <w:rPr>
                <w:i/>
                <w:i/>
                <w:iCs/>
              </w:rPr>
            </w:pPr>
            <w:r>
              <w:rPr>
                <w:i/>
                <w:iCs/>
              </w:rPr>
              <w:t>animal could be any distance from the camera, its legs could be in different positions or</w:t>
            </w:r>
          </w:p>
          <w:p>
            <w:pPr>
              <w:pStyle w:val="TableContents"/>
              <w:rPr>
                <w:i/>
                <w:i/>
                <w:iCs/>
              </w:rPr>
            </w:pPr>
            <w:r>
              <w:rPr>
                <w:i/>
                <w:iCs/>
              </w:rPr>
              <w:t>its angle it faces towards the camera could be different, giving many possible images.</w:t>
            </w:r>
          </w:p>
          <w:p>
            <w:pPr>
              <w:pStyle w:val="TableContents"/>
              <w:rPr>
                <w:i/>
                <w:i/>
                <w:iCs/>
              </w:rPr>
            </w:pPr>
            <w:r>
              <w:rPr>
                <w:i/>
                <w:iCs/>
              </w:rPr>
              <w:t>This process could be optimised by only matching regions between extracted images,</w:t>
            </w:r>
          </w:p>
          <w:p>
            <w:pPr>
              <w:pStyle w:val="TableContents"/>
              <w:rPr>
                <w:i/>
                <w:i/>
                <w:iCs/>
              </w:rPr>
            </w:pPr>
            <w:r>
              <w:rPr>
                <w:i/>
                <w:iCs/>
              </w:rPr>
              <w:t>such as the head or body, but this would require further experimentation.</w:t>
            </w:r>
          </w:p>
          <w:p>
            <w:pPr>
              <w:pStyle w:val="TableContents"/>
              <w:rPr>
                <w:i/>
                <w:i/>
                <w:iCs/>
                <w:color w:val="00000A"/>
                <w:sz w:val="24"/>
              </w:rPr>
            </w:pPr>
            <w:r>
              <w:rPr>
                <w:i/>
                <w:iCs/>
                <w:color w:val="00000A"/>
                <w:sz w:val="24"/>
              </w:rPr>
            </w:r>
          </w:p>
          <w:p>
            <w:pPr>
              <w:pStyle w:val="TableContents"/>
              <w:rPr>
                <w:i/>
                <w:i/>
                <w:iCs/>
              </w:rPr>
            </w:pPr>
            <w:r>
              <w:rPr>
                <w:i/>
                <w:iCs/>
              </w:rPr>
              <w:t>Our Triton program, described in Section 3.4.1 is run on the set of three images. These</w:t>
            </w:r>
          </w:p>
          <w:p>
            <w:pPr>
              <w:pStyle w:val="TableContents"/>
              <w:rPr>
                <w:i/>
                <w:i/>
                <w:iCs/>
              </w:rPr>
            </w:pPr>
            <w:r>
              <w:rPr>
                <w:i/>
                <w:iCs/>
              </w:rPr>
              <w:t>images are converted to black and white and combined to build a background model</w:t>
            </w:r>
          </w:p>
          <w:p>
            <w:pPr>
              <w:pStyle w:val="TableContents"/>
              <w:rPr>
                <w:i/>
                <w:i/>
                <w:iCs/>
              </w:rPr>
            </w:pPr>
            <w:r>
              <w:rPr>
                <w:i/>
                <w:iCs/>
              </w:rPr>
              <w:t>for the complete set. The detected background is then removed and the final image is</w:t>
            </w:r>
          </w:p>
          <w:p>
            <w:pPr>
              <w:pStyle w:val="TableContents"/>
              <w:rPr>
                <w:i/>
                <w:i/>
                <w:iCs/>
              </w:rPr>
            </w:pPr>
            <w:r>
              <w:rPr>
                <w:i/>
                <w:iCs/>
              </w:rPr>
              <w:t>then searched for objects, where objects in the foreground will be shown with white</w:t>
            </w:r>
          </w:p>
          <w:p>
            <w:pPr>
              <w:pStyle w:val="TableContents"/>
              <w:rPr>
                <w:i/>
                <w:i/>
                <w:iCs/>
              </w:rPr>
            </w:pPr>
            <w:r>
              <w:rPr>
                <w:i/>
                <w:iCs/>
              </w:rPr>
              <w:t>pixels. The largest object is then found in the image and extracted to create a template,</w:t>
            </w:r>
          </w:p>
          <w:p>
            <w:pPr>
              <w:pStyle w:val="TableContents"/>
              <w:rPr>
                <w:i/>
                <w:i/>
                <w:iCs/>
              </w:rPr>
            </w:pPr>
            <w:r>
              <w:rPr>
                <w:i/>
                <w:iCs/>
              </w:rPr>
              <w:t>shown in Figure 4.10.</w:t>
            </w:r>
          </w:p>
          <w:p>
            <w:pPr>
              <w:pStyle w:val="TableContents"/>
              <w:rPr>
                <w:i/>
                <w:i/>
                <w:iCs/>
              </w:rPr>
            </w:pPr>
            <w:r>
              <w:rPr>
                <w:i/>
                <w:iCs/>
              </w:rPr>
              <w:t>Processed images of previously sensed images are stored on the DP node and associated with the confirmed classification, confirmed by a human or a node. Although</w:t>
            </w:r>
          </w:p>
          <w:p>
            <w:pPr>
              <w:pStyle w:val="TableContents"/>
              <w:rPr>
                <w:i/>
                <w:i/>
                <w:iCs/>
              </w:rPr>
            </w:pPr>
            <w:r>
              <w:rPr>
                <w:i/>
                <w:iCs/>
              </w:rPr>
              <w:t>the memory available on a DP node is typically around 32GB, this could easily fill</w:t>
            </w:r>
          </w:p>
          <w:p>
            <w:pPr>
              <w:pStyle w:val="TableContents"/>
              <w:rPr>
                <w:i/>
                <w:i/>
                <w:iCs/>
              </w:rPr>
            </w:pPr>
            <w:r>
              <w:rPr>
                <w:i/>
                <w:iCs/>
              </w:rPr>
              <w:t>in a matter of months if 3 full HD images were stored for every observation. Storing</w:t>
            </w:r>
          </w:p>
          <w:p>
            <w:pPr>
              <w:pStyle w:val="TableContents"/>
              <w:rPr>
                <w:i/>
                <w:i/>
                <w:iCs/>
              </w:rPr>
            </w:pPr>
            <w:r>
              <w:rPr>
                <w:i/>
                <w:iCs/>
              </w:rPr>
              <w:t>a single black and white template that contains a portion of the image is much more</w:t>
            </w:r>
          </w:p>
          <w:p>
            <w:pPr>
              <w:pStyle w:val="TableContents"/>
              <w:rPr>
                <w:i/>
                <w:i/>
                <w:iCs/>
              </w:rPr>
            </w:pPr>
            <w:r>
              <w:rPr>
                <w:i/>
                <w:iCs/>
              </w:rPr>
              <w:t>efficient and can still easily be associated with the classification made. The extracted</w:t>
            </w:r>
          </w:p>
          <w:p>
            <w:pPr>
              <w:pStyle w:val="TableContents"/>
              <w:rPr>
                <w:i/>
                <w:i/>
                <w:iCs/>
              </w:rPr>
            </w:pPr>
            <w:r>
              <w:rPr>
                <w:i/>
                <w:iCs/>
              </w:rPr>
              <w:t>image is then compared with the existing images, using the knowledge base to prioritise</w:t>
            </w:r>
          </w:p>
          <w:p>
            <w:pPr>
              <w:pStyle w:val="TableContents"/>
              <w:rPr>
                <w:i/>
                <w:i/>
                <w:iCs/>
              </w:rPr>
            </w:pPr>
            <w:r>
              <w:rPr>
                <w:i/>
                <w:iCs/>
              </w:rPr>
              <w:t>templates for comparison. In this example, nocturnal animals are prioritised and especially nocturnal animals with active projects associated. If the DP node has received</w:t>
            </w:r>
          </w:p>
          <w:p>
            <w:pPr>
              <w:pStyle w:val="TableContents"/>
              <w:rPr>
                <w:i/>
                <w:i/>
                <w:iCs/>
              </w:rPr>
            </w:pPr>
            <w:r>
              <w:rPr>
                <w:i/>
                <w:iCs/>
              </w:rPr>
              <w:t>an observation from the same DC node recently, then it will check for a classification</w:t>
            </w:r>
          </w:p>
          <w:p>
            <w:pPr>
              <w:pStyle w:val="TableContents"/>
              <w:rPr>
                <w:i/>
                <w:i/>
                <w:iCs/>
              </w:rPr>
            </w:pPr>
            <w:r>
              <w:rPr>
                <w:i/>
                <w:iCs/>
              </w:rPr>
              <w:t>on that and check for a match there first.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59" w:author="Unknown Author" w:date="2015-04-10T14:57:00Z">
              <w:r>
                <w:rPr/>
                <w:delText>55/56</w:delText>
              </w:r>
            </w:del>
          </w:p>
          <w:p>
            <w:pPr>
              <w:pStyle w:val="TableContents"/>
              <w:rPr/>
            </w:pPr>
            <w:del w:id="60"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61" w:author="Unknown Author" w:date="2015-04-10T14:57:00Z">
              <w:r>
                <w:rPr/>
                <w:delText>3/1,2</w:delText>
              </w:r>
            </w:del>
          </w:p>
          <w:p>
            <w:pPr>
              <w:pStyle w:val="TableContents"/>
              <w:rPr/>
            </w:pPr>
            <w:del w:id="62"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63" w:author="Unknown Author" w:date="2015-04-10T15:21:00Z">
              <w:r>
                <w:rPr/>
                <w:t>11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When explaining the image processing functionality make clear the</w:t>
            </w:r>
          </w:p>
          <w:p>
            <w:pPr>
              <w:pStyle w:val="TableContents"/>
              <w:rPr/>
            </w:pPr>
            <w:r>
              <w:rPr/>
              <w:t>distinction between classifying an image as interesting or</w:t>
            </w:r>
          </w:p>
          <w:p>
            <w:pPr>
              <w:pStyle w:val="TableContents"/>
              <w:rPr/>
            </w:pPr>
            <w:r>
              <w:rPr/>
              <w:t>uninteresting and classification in the sense of determining a</w:t>
            </w:r>
          </w:p>
          <w:p>
            <w:pPr>
              <w:pStyle w:val="TableContents"/>
              <w:rPr/>
            </w:pPr>
            <w:r>
              <w:rPr/>
              <w:t>particular species.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64" w:author="Unknown Author" w:date="2015-04-12T16:07:00Z">
              <w:r>
                <w:rPr/>
                <w:t>3</w:t>
              </w:r>
            </w:ins>
            <w:ins w:id="65" w:author="Unknown Author" w:date="2015-04-12T16:07:00Z">
              <w:r>
                <w:rPr/>
                <w:t>9</w:t>
              </w:r>
            </w:ins>
          </w:p>
          <w:p>
            <w:pPr>
              <w:pStyle w:val="TableContents"/>
              <w:rPr/>
            </w:pPr>
            <w:ins w:id="66" w:author="Unknown Author" w:date="2015-04-12T16:07:00Z">
              <w:r>
                <w:rPr/>
                <w:t>50</w:t>
              </w:r>
            </w:ins>
          </w:p>
          <w:p>
            <w:pPr>
              <w:pStyle w:val="TableContents"/>
              <w:rPr/>
            </w:pPr>
            <w:ins w:id="67" w:author="Unknown Author" w:date="2015-04-10T14:57:00Z">
              <w:r>
                <w:rPr/>
                <w:t>55</w:t>
              </w:r>
            </w:ins>
          </w:p>
          <w:p>
            <w:pPr>
              <w:pStyle w:val="TableContents"/>
              <w:rPr/>
            </w:pPr>
            <w:ins w:id="68" w:author="Unknown Author" w:date="2015-04-10T14:57:00Z">
              <w:r>
                <w:rPr/>
                <w:t>64</w:t>
              </w:r>
            </w:ins>
          </w:p>
          <w:p>
            <w:pPr>
              <w:pStyle w:val="TableContents"/>
              <w:rPr/>
            </w:pPr>
            <w:ins w:id="69" w:author="Unknown Author" w:date="2015-04-10T14:57:00Z">
              <w:r>
                <w:rPr/>
                <w:t>7</w:t>
              </w:r>
            </w:ins>
            <w:ins w:id="70" w:author="Unknown Author" w:date="2015-04-10T14:57:00Z">
              <w:r>
                <w:rPr/>
                <w:t>3</w:t>
              </w:r>
            </w:ins>
          </w:p>
          <w:p>
            <w:pPr>
              <w:pStyle w:val="TableContents"/>
              <w:rPr/>
            </w:pPr>
            <w:ins w:id="71" w:author="Unknown Author" w:date="2015-04-10T14:57:00Z">
              <w:r>
                <w:rPr/>
                <w:t>76</w:t>
              </w:r>
            </w:ins>
          </w:p>
          <w:p>
            <w:pPr>
              <w:pStyle w:val="TableContents"/>
              <w:rPr/>
            </w:pPr>
            <w:ins w:id="72" w:author="Unknown Author" w:date="2015-04-10T14:57:00Z">
              <w:r>
                <w:rPr/>
                <w:t>8</w:t>
              </w:r>
            </w:ins>
            <w:ins w:id="73" w:author="Unknown Author" w:date="2015-04-10T14:57:00Z">
              <w:r>
                <w:rPr/>
                <w:t>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74" w:author="Unknown Author" w:date="2015-04-10T14:57:00Z">
              <w:r>
                <w:rPr/>
                <w:t>2</w:t>
              </w:r>
            </w:ins>
          </w:p>
          <w:p>
            <w:pPr>
              <w:pStyle w:val="TableContents"/>
              <w:rPr/>
            </w:pPr>
            <w:ins w:id="75" w:author="Unknown Author" w:date="2015-04-10T14:57:00Z">
              <w:r>
                <w:rPr/>
                <w:t>2</w:t>
              </w:r>
            </w:ins>
          </w:p>
          <w:p>
            <w:pPr>
              <w:pStyle w:val="TableContents"/>
              <w:rPr/>
            </w:pPr>
            <w:ins w:id="76" w:author="Unknown Author" w:date="2015-04-12T16:57:00Z">
              <w:r>
                <w:rPr/>
                <w:t>2</w:t>
              </w:r>
            </w:ins>
          </w:p>
          <w:p>
            <w:pPr>
              <w:pStyle w:val="TableContents"/>
              <w:rPr/>
            </w:pPr>
            <w:ins w:id="77" w:author="Unknown Author" w:date="2015-04-12T16:11:00Z">
              <w:r>
                <w:rPr/>
                <w:t>4</w:t>
              </w:r>
            </w:ins>
          </w:p>
          <w:p>
            <w:pPr>
              <w:pStyle w:val="TableContents"/>
              <w:rPr/>
            </w:pPr>
            <w:ins w:id="78" w:author="Unknown Author" w:date="2015-04-12T16:59:00Z">
              <w:r>
                <w:rPr/>
                <w:t>5</w:t>
              </w:r>
            </w:ins>
          </w:p>
          <w:p>
            <w:pPr>
              <w:pStyle w:val="TableContents"/>
              <w:rPr/>
            </w:pPr>
            <w:ins w:id="80" w:author="Unknown Author" w:date="2015-04-12T17:01:00Z">
              <w:r>
                <w:rPr/>
                <w:t>2</w:t>
              </w:r>
            </w:ins>
          </w:p>
          <w:p>
            <w:pPr>
              <w:pStyle w:val="TableContents"/>
              <w:rPr/>
            </w:pPr>
            <w:ins w:id="81" w:author="Unknown Author" w:date="2015-04-12T16:55: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looked at each instance the term classification has been used in the context of image processing and clarified whether it refers to species level or interesting vs empty observations.</w:t>
            </w:r>
          </w:p>
          <w:p>
            <w:pPr>
              <w:pStyle w:val="TableContents"/>
              <w:rPr/>
            </w:pPr>
            <w:r>
              <w:rPr/>
            </w:r>
          </w:p>
          <w:p>
            <w:pPr>
              <w:pStyle w:val="TableContents"/>
              <w:rPr/>
            </w:pPr>
            <w:del w:id="82" w:author="Unknown Author" w:date="2015-04-12T16:07:00Z">
              <w:r>
                <w:rPr/>
                <w:delText>The page and paragraph included here shows o</w:delText>
              </w:r>
            </w:del>
            <w:ins w:id="83" w:author="Unknown Author" w:date="2015-04-12T16:15:00Z">
              <w:r>
                <w:rPr/>
                <w:softHyphen/>
              </w:r>
            </w:ins>
            <w:del w:id="84" w:author="Unknown Author" w:date="2015-04-12T16:07:00Z">
              <w:r>
                <w:rPr/>
                <w:delText>ne such example</w:delText>
              </w:r>
            </w:del>
            <w:r>
              <w:rPr/>
              <w:commentReference w:id="6"/>
            </w:r>
            <w:r>
              <w:rPr/>
              <w:commentReference w:id="7"/>
            </w:r>
            <w:r>
              <w:rPr/>
              <w: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5"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87" w:author="Unknown Author" w:date="2015-04-10T15:21:00Z">
              <w:r>
                <w:rPr/>
                <w:t>12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88" w:author="Unknown Author" w:date="2015-04-10T14:57:00Z">
              <w:r>
                <w:rPr/>
                <w:t>55</w:t>
              </w:r>
            </w:ins>
          </w:p>
          <w:p>
            <w:pPr>
              <w:pStyle w:val="TableContents"/>
              <w:rPr/>
            </w:pPr>
            <w:ins w:id="89" w:author="Unknown Author" w:date="2015-04-10T14:57:00Z">
              <w:r>
                <w:rPr/>
                <w:t>81</w:t>
              </w:r>
            </w:ins>
          </w:p>
          <w:p>
            <w:pPr>
              <w:pStyle w:val="TableContents"/>
              <w:rPr/>
            </w:pPr>
            <w:ins w:id="90" w:author="Unknown Author" w:date="2015-04-10T14:57:00Z">
              <w:r>
                <w:rPr/>
                <w:t>86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1" w:author="Unknown Author" w:date="2015-04-10T15:50:00Z">
              <w:r>
                <w:rPr/>
                <w:t>2</w:t>
              </w:r>
            </w:ins>
          </w:p>
          <w:p>
            <w:pPr>
              <w:pStyle w:val="TableContents"/>
              <w:rPr>
                <w:color w:val="00000A"/>
                <w:sz w:val="24"/>
              </w:rPr>
            </w:pPr>
            <w:ins w:id="92" w:author="Unknown Author" w:date="2015-04-10T15:51:00Z">
              <w:r>
                <w:rPr/>
                <w:t>3</w:t>
              </w:r>
            </w:ins>
          </w:p>
          <w:p>
            <w:pPr>
              <w:pStyle w:val="TableContents"/>
              <w:rPr>
                <w:color w:val="00000A"/>
                <w:sz w:val="24"/>
              </w:rPr>
            </w:pPr>
            <w:ins w:id="93" w:author="Unknown Author" w:date="2015-04-10T15:5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94" w:author="Unknown Author" w:date="2015-04-10T14:57:00Z">
              <w:r>
                <w:rPr/>
                <w:delText>55</w:delText>
              </w:r>
            </w:del>
          </w:p>
          <w:p>
            <w:pPr>
              <w:pStyle w:val="TableContents"/>
              <w:rPr/>
            </w:pPr>
            <w:del w:id="95" w:author="Unknown Author" w:date="2015-04-10T14:57:00Z">
              <w:r>
                <w:rPr/>
                <w:delText>81</w:delText>
              </w:r>
            </w:del>
          </w:p>
          <w:p>
            <w:pPr>
              <w:pStyle w:val="TableContents"/>
              <w:rPr/>
            </w:pPr>
            <w:del w:id="96"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97" w:author="Unknown Author" w:date="2015-04-10T14:57:00Z">
              <w:r>
                <w:rPr/>
                <w:delText>paras?</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8"/>
            <w:r>
              <w:rPr/>
              <w:t xml:space="preserve">This approach may seem repetitive and  maybe it is best to boil this down to a single statement the first time it is mentioned? </w:t>
            </w:r>
            <w:commentRangeEnd w:id="8"/>
            <w:r>
              <w:commentReference w:id="8"/>
            </w: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8" w:author="Unknown Author" w:date="2015-04-10T15:21:00Z">
              <w:r>
                <w:rPr/>
                <w:t>13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99" w:author="Unknown Author" w:date="2015-04-10T14:57:00Z">
              <w:r>
                <w:rPr/>
                <w:t>55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0" w:author="Unknown Author" w:date="2015-04-12T17:0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See </w:t>
            </w:r>
            <w:del w:id="101" w:author="Unknown Author" w:date="2015-04-10T15:25:00Z">
              <w:r>
                <w:rPr/>
                <w:delText xml:space="preserve">the </w:delText>
              </w:r>
            </w:del>
            <w:r>
              <w:rPr/>
              <w:t xml:space="preserve">point </w:t>
            </w:r>
            <w:del w:id="102" w:author="Unknown Author" w:date="2015-04-10T15:25:00Z">
              <w:r>
                <w:rPr/>
                <w:delText>above</w:delText>
              </w:r>
            </w:del>
            <w:ins w:id="103" w:author="Unknown Author" w:date="2015-04-10T15:25:00Z">
              <w:commentRangeStart w:id="9"/>
              <w:r>
                <w:rPr/>
                <w:t>11</w:t>
              </w:r>
            </w:ins>
            <w:r>
              <w:rPr/>
              <w:t xml:space="preserve"> </w:t>
            </w:r>
            <w:r>
              <w:rPr/>
            </w:r>
            <w:commentRangeEnd w:id="9"/>
            <w:r>
              <w:commentReference w:id="9"/>
            </w:r>
            <w:r>
              <w:rPr/>
              <w:commentReference w:id="10"/>
            </w:r>
            <w:r>
              <w:rPr/>
              <w:t>for the explanation of templates.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04"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05"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06" w:author="Unknown Author" w:date="2015-04-10T15:21:00Z">
              <w:r>
                <w:rPr/>
                <w:t>14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07" w:author="Unknown Author" w:date="2015-04-10T15:21:00Z">
              <w:r>
                <w:rPr/>
                <w:t>15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Provide link to Triton source repository</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8" w:author="Unknown Author" w:date="2015-04-10T14:57:00Z">
              <w:r>
                <w:rPr/>
                <w:t>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9" w:author="Unknown Author" w:date="2015-04-10T14:57:00Z">
              <w:r>
                <w:rPr/>
                <w:t>2</w:t>
              </w:r>
            </w:ins>
            <w:ins w:id="110" w:author="Unknown Author" w:date="2015-04-10T14:57:00Z">
              <w:r>
                <w:rPr/>
                <w:t xml:space="preserve"> (Reference 50)</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Link to repository added in references.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1" w:author="Unknown Author" w:date="2015-04-10T14:57:00Z">
              <w:r>
                <w:rPr/>
                <w:delText>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2" w:author="Unknown Author" w:date="2015-04-10T14:57:00Z">
              <w:r>
                <w:rPr/>
                <w:delText>3 (Reference 50)</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13" w:author="Unknown Author" w:date="2015-04-10T15:21:00Z">
              <w:r>
                <w:rPr/>
                <w:t>16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Correctly use your definition for accuracy (page 56)</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14" w:author="Unknown Author" w:date="2015-04-10T14:57:00Z">
              <w:r>
                <w:rPr/>
                <w:t>5</w:t>
              </w:r>
            </w:ins>
            <w:ins w:id="115" w:author="Unknown Author" w:date="2015-04-10T15:52: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As we discussed in the viva, the calculation for accuracy was not right and not what was used in the subsequent tables.</w:t>
            </w:r>
          </w:p>
          <w:p>
            <w:pPr>
              <w:pStyle w:val="TableContents"/>
              <w:rPr/>
            </w:pPr>
            <w:r>
              <w:rPr/>
              <w:t xml:space="preserve">I have redefine accuracy for both True Positive and True Negative images and referenced which ones have been used in the </w:t>
            </w:r>
            <w:commentRangeStart w:id="11"/>
            <w:r>
              <w:rPr/>
              <w:t>text</w:t>
            </w:r>
            <w:r>
              <w:rPr/>
            </w:r>
            <w:commentRangeEnd w:id="11"/>
            <w:r>
              <w:commentReference w:id="11"/>
            </w:r>
            <w:r>
              <w:rPr/>
              <w:commentReference w:id="12"/>
            </w:r>
            <w:r>
              <w:rPr/>
              <w: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6" w:author="Unknown Author" w:date="2015-04-10T14:57:00Z">
              <w:r>
                <w:rPr/>
                <w:delText>53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17" w:author="Unknown Author" w:date="2015-04-10T15:21:00Z">
              <w:r>
                <w:rPr/>
                <w:t>17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clear that adding rules to Drools requires specialist knowledge of</w:t>
            </w:r>
          </w:p>
          <w:p>
            <w:pPr>
              <w:pStyle w:val="TableContents"/>
              <w:rPr/>
            </w:pPr>
            <w:r>
              <w:rPr/>
              <w:t>the drools programming language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18" w:author="Unknown Author" w:date="2015-04-10T14:57:00Z">
              <w:r>
                <w:rPr/>
                <w:t>7</w:t>
              </w:r>
            </w:ins>
            <w:ins w:id="119"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0" w:author="Unknown Author" w:date="2015-04-10T15:54:00Z">
              <w:r>
                <w:rPr/>
                <w:t>2,</w:t>
              </w:r>
            </w:ins>
            <w:ins w:id="121"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In order to add rules to the Drools system, knowledge of the Drools syntax and, ideally, Java is required.</w:t>
            </w:r>
          </w:p>
          <w:p>
            <w:pPr>
              <w:pStyle w:val="TableContents"/>
              <w:rPr>
                <w:i/>
                <w:i/>
                <w:iCs/>
                <w:color w:val="00000A"/>
                <w:sz w:val="24"/>
              </w:rPr>
            </w:pPr>
            <w:r>
              <w:rPr>
                <w:i/>
                <w:iCs/>
                <w:color w:val="00000A"/>
                <w:sz w:val="24"/>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2" w:author="Unknown Author" w:date="2015-04-10T14:57:00Z">
              <w:r>
                <w:rPr/>
                <w:delText>78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3"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24" w:author="Unknown Author" w:date="2015-04-10T15:21:00Z">
              <w:r>
                <w:rPr/>
                <w:t>18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5" w:author="Unknown Author" w:date="2015-04-10T14:57:00Z">
              <w:r>
                <w:rPr/>
                <w:t>8</w:t>
              </w:r>
            </w:ins>
            <w:ins w:id="126"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7" w:author="Unknown Author" w:date="2015-04-12T17:02: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del w:id="128" w:author="Unknown Author" w:date="2015-04-10T15:19:00Z">
              <w:r>
                <w:rPr>
                  <w:i/>
                  <w:iCs/>
                  <w:color w:val="000000"/>
                </w:rPr>
                <w:delText>In the future, a module for K-HAS could be written that would suggest rules based on detected patterns, or even insert them itself.</w:delText>
              </w:r>
            </w:del>
            <w:r>
              <w:rPr>
                <w:i/>
                <w:iCs/>
                <w:color w:val="000000"/>
              </w:rPr>
              <w:commentReference w:id="13"/>
            </w:r>
            <w:r>
              <w:rPr>
                <w:i/>
                <w:iCs/>
                <w:color w:val="000000"/>
              </w:rPr>
              <w:commentReference w:id="14"/>
            </w:r>
            <w:r>
              <w:rPr>
                <w:i/>
                <w:iCs/>
                <w:color w:val="000000"/>
              </w:rPr>
              <w:commentReference w:id="15"/>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9" w:author="Unknown Author" w:date="2015-04-10T14:57:00Z">
              <w:r>
                <w:rPr/>
                <w:delText>88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30"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1" w:author="Unknown Author" w:date="2015-04-10T15:21:00Z">
              <w:r>
                <w:rPr/>
                <w:t>19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2" w:author="Unknown Author" w:date="2015-04-10T15:56:00Z">
              <w:r>
                <w:rPr/>
                <w:t>69</w:t>
              </w:r>
            </w:ins>
          </w:p>
          <w:p>
            <w:pPr>
              <w:pStyle w:val="TableContents"/>
              <w:rPr/>
            </w:pPr>
            <w:ins w:id="133" w:author="Unknown Author" w:date="2015-04-10T14:57:00Z">
              <w:r>
                <w:rPr/>
                <w:t>8</w:t>
              </w:r>
            </w:ins>
            <w:ins w:id="134" w:author="Unknown Author" w:date="2015-04-12T17:03: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35" w:author="Unknown Author" w:date="2015-04-10T14:57:00Z">
              <w:r>
                <w:rPr/>
                <w:t>Fig 4.2</w:t>
              </w:r>
            </w:ins>
          </w:p>
          <w:p>
            <w:pPr>
              <w:pStyle w:val="TableContents"/>
              <w:rPr/>
            </w:pPr>
            <w:ins w:id="136" w:author="Unknown Author" w:date="2015-04-10T14:57:00Z">
              <w:commentRangeStart w:id="16"/>
              <w:r>
                <w:rPr/>
                <w:t>Fig 4.</w:t>
              </w:r>
            </w:ins>
            <w:ins w:id="137" w:author="Unknown Author" w:date="2015-04-12T17:03:00Z">
              <w:r>
                <w:rPr/>
                <w:t>9</w:t>
              </w:r>
            </w:ins>
            <w:r>
              <w:rPr/>
            </w:r>
            <w:commentRangeEnd w:id="16"/>
            <w:r>
              <w:commentReference w:id="16"/>
            </w:r>
            <w:r>
              <w:rPr/>
              <w:commentReference w:id="17"/>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38" w:author="Unknown Author" w:date="2015-04-10T14:57:00Z">
              <w:r>
                <w:rPr/>
                <w:delText>70</w:delText>
              </w:r>
            </w:del>
          </w:p>
          <w:p>
            <w:pPr>
              <w:pStyle w:val="TableContents"/>
              <w:rPr/>
            </w:pPr>
            <w:del w:id="139" w:author="Unknown Author" w:date="2015-04-10T14:57:00Z">
              <w:r>
                <w:rPr/>
                <w:delText>81</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40" w:author="Unknown Author" w:date="2015-04-10T14:57:00Z">
              <w:r>
                <w:rPr/>
                <w:delText>Fig 4.2</w:delText>
              </w:r>
            </w:del>
          </w:p>
          <w:p>
            <w:pPr>
              <w:pStyle w:val="TableContents"/>
              <w:rPr/>
            </w:pPr>
            <w:del w:id="141" w:author="Unknown Author" w:date="2015-04-10T14:57:00Z">
              <w:r>
                <w:rPr/>
                <w:delText>Fig 4.8</w:delText>
              </w:r>
            </w:del>
            <w:r>
              <w:rPr/>
              <w:commentReference w:id="18"/>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42" w:author="Unknown Author" w:date="2015-04-10T15:21:00Z">
              <w:r>
                <w:rPr/>
                <w:t>20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SSN ontology is both sensor-centric and observation-centric.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3" w:author="Unknown Author" w:date="2015-04-10T14:57:00Z">
              <w:r>
                <w:rPr/>
                <w:t>9</w:t>
              </w:r>
            </w:ins>
            <w:ins w:id="144" w:author="Unknown Author" w:date="2015-04-10T14:57: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5"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SSN and SUMO (extended with SHO and SDO) have been moved to a separate section, entitled </w:t>
            </w:r>
            <w:commentRangeStart w:id="19"/>
            <w:r>
              <w:rPr/>
              <w:t>'Combin</w:t>
            </w:r>
            <w:ins w:id="146" w:author="Unknown Author" w:date="2015-04-10T15:08:00Z">
              <w:r>
                <w:rPr/>
                <w:t>ed Sensor and Observation</w:t>
              </w:r>
            </w:ins>
            <w:del w:id="147" w:author="Unknown Author" w:date="2015-04-10T15:08:00Z">
              <w:r>
                <w:rPr/>
                <w:delText>atorial</w:delText>
              </w:r>
            </w:del>
            <w:r>
              <w:rPr/>
              <w:t xml:space="preserve"> </w:t>
            </w:r>
            <w:r>
              <w:rPr/>
            </w:r>
            <w:commentRangeEnd w:id="19"/>
            <w:r>
              <w:commentReference w:id="19"/>
            </w:r>
            <w:r>
              <w:rPr/>
              <w:commentReference w:id="20"/>
            </w:r>
            <w:r>
              <w:rPr/>
              <w:t>Ontologies'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48" w:author="Unknown Author" w:date="2015-04-10T14:57:00Z">
              <w:r>
                <w:rPr/>
                <w:delText>98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49"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0" w:author="Unknown Author" w:date="2015-04-10T15:21:00Z">
              <w:r>
                <w:rPr/>
                <w:t>21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1" w:author="Unknown Author" w:date="2015-04-12T17:03:00Z">
              <w:r>
                <w:rPr/>
                <w:t>100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2"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3" w:author="Unknown Author" w:date="2015-04-10T14:57:00Z">
              <w:r>
                <w:rPr/>
                <w:delText>99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4"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5" w:author="Unknown Author" w:date="2015-04-10T15:21:00Z">
              <w:r>
                <w:rPr/>
                <w:t>22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 that your ontology is modular. You reuse existing terms</w:t>
            </w:r>
          </w:p>
          <w:p>
            <w:pPr>
              <w:pStyle w:val="TableContents"/>
              <w:rPr/>
            </w:pPr>
            <w:r>
              <w:rPr/>
              <w:t>by importing them, but it is not modular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claims about modularity have been removed from the Introduction, Chapter 5 and Chapter 8.</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6" w:author="Unknown Author" w:date="2015-04-10T15:21:00Z">
              <w:r>
                <w:rPr/>
                <w:t>23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Need a critical discussion as to why SSN does not meet your needs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7" w:author="Unknown Author" w:date="2015-04-10T14:57:00Z">
              <w:commentRangeStart w:id="21"/>
              <w:r>
                <w:rPr/>
                <w:t>102</w:t>
              </w:r>
            </w:ins>
            <w:r>
              <w:rPr/>
            </w:r>
            <w:commentRangeEnd w:id="21"/>
            <w:r>
              <w:commentReference w:id="21"/>
            </w:r>
            <w:r>
              <w:rPr/>
              <w:commentReference w:id="22"/>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8"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SSN terms added to </w:t>
            </w:r>
            <w:commentRangeStart w:id="23"/>
            <w:r>
              <w:rPr/>
              <w:t>Table 5.4</w:t>
            </w:r>
            <w:r>
              <w:rPr/>
            </w:r>
            <w:commentRangeEnd w:id="23"/>
            <w:r>
              <w:commentReference w:id="23"/>
            </w:r>
            <w:r>
              <w:rPr/>
              <w:commentReference w:id="24"/>
            </w:r>
            <w:r>
              <w:rPr/>
              <w:t xml:space="preserve"> and:</w:t>
            </w:r>
          </w:p>
          <w:p>
            <w:pPr>
              <w:pStyle w:val="TableContents"/>
              <w:rPr/>
            </w:pPr>
            <w:r>
              <w:rPr/>
            </w:r>
          </w:p>
          <w:p>
            <w:pPr>
              <w:pStyle w:val="TableContents"/>
              <w:rPr>
                <w:i/>
                <w:i/>
                <w:iCs/>
              </w:rPr>
            </w:pPr>
            <w:r>
              <w:rPr>
                <w:i/>
                <w:iCs/>
              </w:rPr>
              <w:t>We found that SSN, SensorML and Darwin Core satisfied many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uses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9" w:author="Unknown Author" w:date="2015-04-10T14:57:00Z">
              <w:r>
                <w:rPr/>
                <w:delText>101</w:delText>
              </w:r>
            </w:del>
            <w:r>
              <w:rPr/>
              <w:commentReference w:id="25"/>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0"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The referenced table may be too far down the chapter to be of any use?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61" w:author="Unknown Author" w:date="2015-04-10T15:21:00Z">
              <w:r>
                <w:rPr/>
                <w:t>24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Correct and move to appropriate part of the thesis, probably chapter 3. I would suggest removing the term global knowledge.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2" w:author="Unknown Author" w:date="2015-04-10T14:57:00Z">
              <w:r>
                <w:rPr/>
                <w:t>5</w:t>
              </w:r>
            </w:ins>
            <w:ins w:id="163" w:author="Unknown Author" w:date="2015-04-10T15:5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4"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w:t>
            </w:r>
            <w:commentRangeStart w:id="26"/>
            <w:r>
              <w:rPr>
                <w:rFonts w:ascii="arial;sans;sans-serif" w:hAnsi="arial;sans;sans-serif"/>
              </w:rPr>
              <w:t xml:space="preserve">global knowledge </w:t>
            </w:r>
            <w:r>
              <w:rPr>
                <w:rFonts w:ascii="arial;sans;sans-serif" w:hAnsi="arial;sans;sans-serif"/>
              </w:rPr>
            </w:r>
            <w:commentRangeEnd w:id="26"/>
            <w:r>
              <w:commentReference w:id="26"/>
            </w:r>
            <w:r>
              <w:rPr>
                <w:rFonts w:ascii="arial;sans;sans-serif" w:hAnsi="arial;sans;sans-serif"/>
              </w:rPr>
              <w:commentReference w:id="27"/>
            </w:r>
            <w:r>
              <w:rPr>
                <w:rFonts w:ascii="arial;sans;sans-serif" w:hAnsi="arial;sans;sans-serif"/>
              </w:rPr>
              <w:t xml:space="preserve">and only </w:t>
            </w:r>
            <w:r>
              <w:rPr/>
              <w:t>included</w:t>
            </w:r>
            <w:r>
              <w:rPr>
                <w:rFonts w:ascii="arial;sans;sans-serif" w:hAnsi="arial;sans;sans-serif"/>
              </w:rPr>
              <w:t xml:space="preserve"> an example of local knowledge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5" w:author="Unknown Author" w:date="2015-04-10T14:57:00Z">
              <w:r>
                <w:rPr/>
                <w:delText>59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67" w:author="Unknown Author" w:date="2015-04-10T15:21:00Z">
              <w:r>
                <w:rPr/>
                <w:t>25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Combine the two graphs onto a single plot.</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8" w:author="Unknown Author" w:date="2015-04-10T14:57:00Z">
              <w:r>
                <w:rPr/>
                <w:t>46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9" w:author="Unknown Author" w:date="2015-04-10T14:57:00Z">
              <w:r>
                <w:rPr/>
                <w:t>Fig 3.5</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Plots combined.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70" w:author="Unknown Author" w:date="2015-04-10T14:57:00Z">
              <w:r>
                <w:rPr/>
                <w:delText>46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71" w:author="Unknown Author" w:date="2015-04-10T14:57:00Z">
              <w:r>
                <w:rPr/>
                <w:delText>Fig 3.5</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2" w:author="Unknown Author" w:date="2015-04-10T15:21:00Z">
              <w:r>
                <w:rPr/>
                <w:t>26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Separate out UK wet and dry and provide humidity values for the</w:t>
            </w:r>
          </w:p>
          <w:p>
            <w:pPr>
              <w:pStyle w:val="TableContents"/>
              <w:rPr/>
            </w:pPr>
            <w:r>
              <w:rPr/>
              <w:t>experiment (if you have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am afraid that I do not have these values. Although they could be retrieved retrospectively by using a weather based API?</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3" w:author="Unknown Author" w:date="2015-04-10T15:21:00Z">
              <w:r>
                <w:rPr/>
                <w:t>27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Include the values for when DGFC loses signal</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am afraid I also do not have these values, I cannot find the files in the Dropb</w:t>
            </w:r>
            <w:del w:id="174" w:author="Alun Preece" w:date="2015-04-10T14:20:00Z">
              <w:r>
                <w:rPr/>
                <w:delText>i</w:delText>
              </w:r>
            </w:del>
            <w:r>
              <w:rPr/>
              <w:t>ox folder that these experiments were stored in.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5" w:author="Unknown Author" w:date="2015-04-10T15:21:00Z">
              <w:r>
                <w:rPr/>
                <w:t>28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When stating that there are multiple tools, provide more than one</w:t>
            </w:r>
          </w:p>
          <w:p>
            <w:pPr>
              <w:pStyle w:val="TableContents"/>
              <w:rPr/>
            </w:pPr>
            <w:r>
              <w:rPr/>
              <w:t>citation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76" w:author="Unknown Author" w:date="2015-04-10T14:57:00Z">
              <w:r>
                <w:rPr/>
                <w:t>39</w:t>
              </w:r>
            </w:ins>
          </w:p>
          <w:p>
            <w:pPr>
              <w:pStyle w:val="TableContents"/>
              <w:rPr/>
            </w:pPr>
            <w:ins w:id="177" w:author="Unknown Author" w:date="2015-04-10T14:57:00Z">
              <w:r>
                <w:rPr/>
                <w:t>13</w:t>
              </w:r>
            </w:ins>
            <w:ins w:id="178" w:author="Unknown Author" w:date="2015-04-10T14:57: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79" w:author="Unknown Author" w:date="2015-04-10T14:57:00Z">
              <w:r>
                <w:rPr/>
                <w:t>3</w:t>
              </w:r>
            </w:ins>
          </w:p>
          <w:p>
            <w:pPr>
              <w:pStyle w:val="TableContents"/>
              <w:rPr/>
            </w:pPr>
            <w:ins w:id="180" w:author="Unknown Author" w:date="2015-04-10T14:57:00Z">
              <w:r>
                <w:rPr/>
                <w:t>3</w:t>
              </w:r>
            </w:ins>
          </w:p>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Included multiple references when discussing image processing tools (OpenCV and CvBlob) and simulation tools (NS2 and MASON).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81" w:author="Unknown Author" w:date="2015-04-10T14:57:00Z">
              <w:r>
                <w:rPr/>
                <w:delText>39</w:delText>
              </w:r>
            </w:del>
          </w:p>
          <w:p>
            <w:pPr>
              <w:pStyle w:val="TableContents"/>
              <w:rPr/>
            </w:pPr>
            <w:del w:id="182"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83" w:author="Unknown Author" w:date="2015-04-10T14:57:00Z">
              <w:r>
                <w:rPr/>
                <w:delText>3</w:delText>
              </w:r>
            </w:del>
          </w:p>
          <w:p>
            <w:pPr>
              <w:pStyle w:val="TableContents"/>
              <w:rPr/>
            </w:pPr>
            <w:del w:id="184" w:author="Unknown Author" w:date="2015-04-10T14:57:00Z">
              <w:r>
                <w:rPr/>
                <w:delText>3</w:delText>
              </w:r>
            </w:del>
          </w:p>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5" w:author="Unknown Author" w:date="2015-04-10T15:21:00Z">
              <w:r>
                <w:rPr/>
                <w:t>29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the acronyms ‘LK’ and ‘GK’ and replace with their expanded</w:t>
            </w:r>
          </w:p>
          <w:p>
            <w:pPr>
              <w:pStyle w:val="TableContents"/>
              <w:rPr/>
            </w:pPr>
            <w:r>
              <w:rPr/>
              <w:t>terms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instance of LK and GK replaced and removed from the glossary</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6" w:author="Unknown Author" w:date="2015-04-10T15:21:00Z">
              <w:r>
                <w:rPr/>
                <w:t>30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Don’t use the term scientific observation when you specifically mean an ecological observation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reviewed each use of</w:t>
            </w:r>
            <w:del w:id="187" w:author="Alun Preece" w:date="2015-04-10T14:22:00Z">
              <w:r>
                <w:rPr/>
                <w:delText xml:space="preserve"> </w:delText>
              </w:r>
            </w:del>
            <w:r>
              <w:rPr/>
              <w:t xml:space="preserve"> the term scientific observation and replaced any terms that do not relate to OBOE or K-HAS with ecological observation.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28"/>
            <w:r>
              <w:rPr/>
              <w:t>This may need reviewing as I may have misunderstood what was wanted here. Please let me know if I have missed any!</w:t>
            </w:r>
            <w:r>
              <w:rPr/>
            </w:r>
            <w:commentRangeEnd w:id="28"/>
            <w:r>
              <w:commentReference w:id="28"/>
            </w:r>
            <w:r>
              <w:rPr/>
              <w:commentReference w:id="29"/>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8" w:author="Unknown Author" w:date="2015-04-10T15:21:00Z">
              <w:r>
                <w:rPr/>
                <w:t>31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et al from references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instances of 'et al' and 'and others' removed from the bib file as they were both formatted to output as 'et al'.</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9" w:author="Unknown Author" w:date="2015-04-10T15:21:00Z">
              <w:r>
                <w:rPr/>
                <w:t>32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0" w:author="Unknown Author" w:date="2015-04-10T14:57:00Z">
              <w:r>
                <w:rPr/>
                <w:t>37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1" w:author="Unknown Author" w:date="2015-04-10T14:57:00Z">
              <w:r>
                <w:rPr/>
                <w:t>Fig. 3.2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original figure has been replaced with a figure used by the researchers at the field as it is higher resolution and has key points labelled.</w:t>
            </w:r>
          </w:p>
          <w:p>
            <w:pPr>
              <w:pStyle w:val="TableContents"/>
              <w:rPr>
                <w:color w:val="00000A"/>
                <w:sz w:val="24"/>
              </w:rPr>
            </w:pPr>
            <w:ins w:id="192" w:author="Unknown Author" w:date="2015-04-10T15:42:00Z">
              <w:r>
                <w:rPr/>
                <w:t>It has been moved to Chapter 1 but the image it replaced was at the highest resolution I could get and</w:t>
              </w:r>
            </w:ins>
            <w:ins w:id="193" w:author="Unknown Author" w:date="2015-04-10T15:43:00Z">
              <w:r>
                <w:rPr/>
                <w:t>, as the new image seems to negate its need, I have removed it and referenced the figure again in Chapter 3.</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94" w:author="Unknown Author" w:date="2015-04-10T14:57:00Z">
              <w:r>
                <w:rPr/>
                <w:delText>37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95" w:author="Unknown Author" w:date="2015-04-10T14:57:00Z">
              <w:r>
                <w:rPr/>
                <w:delText>Fig. 3.2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del w:id="196" w:author="Unknown Author" w:date="2015-04-10T15:43:00Z">
              <w:r>
                <w:rPr/>
                <w:delText>Would you want this figured to be moved to the first chapter? I was unsure and have left it in place for now.</w:delText>
              </w:r>
            </w:del>
            <w:r>
              <w:rPr/>
              <w:commentReference w:id="30"/>
            </w:r>
            <w:r>
              <w:rPr/>
              <w:commentReference w:id="31"/>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97" w:author="Unknown Author" w:date="2015-04-10T15:21:00Z">
              <w:r>
                <w:rPr/>
                <w:t>33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8" w:author="Unknown Author" w:date="2015-04-10T14:57:00Z">
              <w:r>
                <w:rPr/>
                <w:t>47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Claim removed.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99" w:author="Unknown Author" w:date="2015-04-10T14:57:00Z">
              <w:r>
                <w:rPr/>
                <w:delText>47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0" w:author="Unknown Author" w:date="2015-04-10T15:21:00Z">
              <w:r>
                <w:rPr/>
                <w:t>34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Field names in Listing 4.3 for set.csv don’t match those given in Listing</w:t>
            </w:r>
          </w:p>
          <w:p>
            <w:pPr>
              <w:pStyle w:val="TableContents"/>
              <w:rPr/>
            </w:pPr>
            <w:r>
              <w:rPr/>
              <w:t>4.4</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01" w:author="Unknown Author" w:date="2015-04-10T14:57:00Z">
              <w:r>
                <w:rPr/>
                <w:t>72</w:t>
              </w:r>
            </w:ins>
          </w:p>
          <w:p>
            <w:pPr>
              <w:pStyle w:val="TableContents"/>
              <w:rPr/>
            </w:pPr>
            <w:ins w:id="202" w:author="Unknown Author" w:date="2015-04-10T14:57:00Z">
              <w:r>
                <w:rPr/>
                <w:t>7</w:t>
              </w:r>
            </w:ins>
            <w:ins w:id="203" w:author="Unknown Author" w:date="2015-04-10T16:00: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Field names were using the wrong Darwin Core archive listed in the wrong chapter, this has been corrected.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04" w:author="Unknown Author" w:date="2015-04-10T14:57:00Z">
              <w:r>
                <w:rPr/>
                <w:delText>73</w:delText>
              </w:r>
            </w:del>
          </w:p>
          <w:p>
            <w:pPr>
              <w:pStyle w:val="TableContents"/>
              <w:rPr/>
            </w:pPr>
            <w:del w:id="205" w:author="Unknown Author" w:date="2015-04-10T14:57:00Z">
              <w:r>
                <w:rPr/>
                <w:delText>74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6" w:author="Unknown Author" w:date="2015-04-10T15:21:00Z">
              <w:r>
                <w:rPr/>
                <w:t>35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Turn the heading ‘Findings’ in §5.1.2 into the subheading §5.1.3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07" w:author="Unknown Author" w:date="2015-04-10T14:57:00Z">
              <w:r>
                <w:rPr/>
                <w:t>10</w:t>
              </w:r>
            </w:ins>
            <w:ins w:id="208" w:author="Unknown Author" w:date="2015-04-12T17:05: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This has now been changed to 5.1.4</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09" w:author="Unknown Author" w:date="2015-04-10T14:57:00Z">
              <w:r>
                <w:rPr/>
                <w:delText>100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10" w:author="Unknown Author" w:date="2015-04-10T15:21:00Z">
              <w:r>
                <w:rPr/>
                <w:t>36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cite all the commercial cameras considered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1" w:author="Unknown Author" w:date="2015-04-10T14:57:00Z">
              <w:r>
                <w:rPr/>
                <w:t>12</w:t>
              </w:r>
            </w:ins>
            <w:ins w:id="212" w:author="Unknown Author" w:date="2015-04-10T14:57:00Z">
              <w:r>
                <w:rPr/>
                <w:t>2</w:t>
              </w:r>
            </w:ins>
          </w:p>
          <w:p>
            <w:pPr>
              <w:pStyle w:val="TableContents"/>
              <w:rPr/>
            </w:pPr>
            <w:ins w:id="213" w:author="Unknown Author" w:date="2015-04-10T14:57:00Z">
              <w:r>
                <w:rPr/>
                <w:t>12</w:t>
              </w:r>
            </w:ins>
            <w:ins w:id="214" w:author="Unknown Author" w:date="2015-04-10T14:5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5" w:author="Unknown Author" w:date="2015-04-10T14:57:00Z">
              <w:r>
                <w:rPr/>
                <w:t>4</w:t>
              </w:r>
            </w:ins>
          </w:p>
          <w:p>
            <w:pPr>
              <w:pStyle w:val="TableContents"/>
              <w:rPr/>
            </w:pPr>
            <w:ins w:id="216"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There were very few commercial cameras that has wireless capabilities but I have included the other Reconyx camera we looked at and the thesis previously mentioned the Raspberry Pi camera module.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17" w:author="Unknown Author" w:date="2015-04-10T14:57:00Z">
              <w:r>
                <w:rPr/>
                <w:delText>121</w:delText>
              </w:r>
            </w:del>
          </w:p>
          <w:p>
            <w:pPr>
              <w:pStyle w:val="TableContents"/>
              <w:rPr/>
            </w:pPr>
            <w:del w:id="218" w:author="Unknown Author" w:date="2015-04-10T14:57:00Z">
              <w:r>
                <w:rPr/>
                <w:delText>122</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19" w:author="Unknown Author" w:date="2015-04-10T14:57:00Z">
              <w:r>
                <w:rPr/>
                <w:delText>4</w:delText>
              </w:r>
            </w:del>
          </w:p>
          <w:p>
            <w:pPr>
              <w:pStyle w:val="TableContents"/>
              <w:rPr/>
            </w:pPr>
            <w:del w:id="220"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21" w:author="Unknown Author" w:date="2015-04-10T15:21:00Z">
              <w:r>
                <w:rPr/>
                <w:t>37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6.1 provide a picture of the Buckeye cameras used with their case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22" w:author="Unknown Author" w:date="2015-04-10T14:57:00Z">
              <w:commentRangeStart w:id="32"/>
              <w:r>
                <w:rPr/>
                <w:t>12</w:t>
              </w:r>
            </w:ins>
            <w:ins w:id="223" w:author="Unknown Author" w:date="2015-04-12T17:06:00Z">
              <w:r>
                <w:rPr/>
                <w:t>3</w:t>
              </w:r>
            </w:ins>
            <w:commentRangeEnd w:id="32"/>
            <w:r>
              <w:commentReference w:id="32"/>
            </w: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24" w:author="Unknown Author" w:date="2015-04-10T14:57:00Z">
              <w:r>
                <w:rPr/>
                <w:t>Fig. 6.1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Figure included at 6.1.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5" w:author="Alun Preece" w:date="2015-04-10T14:30:00Z">
              <w:r>
                <w:rPr/>
                <w:delText>122</w:delText>
              </w:r>
            </w:del>
            <w:del w:id="226" w:author="Unknown Author" w:date="2015-04-10T14:57:00Z">
              <w:r>
                <w:rPr/>
                <w:delText>123</w:delText>
              </w:r>
            </w:del>
            <w:r>
              <w:rPr/>
              <w:commentReference w:id="33"/>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7" w:author="Unknown Author" w:date="2015-04-10T14:57:00Z">
              <w:r>
                <w:rPr/>
                <w:delText>Fig. 6.1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28" w:author="Unknown Author" w:date="2015-04-10T15:22:00Z">
              <w:r>
                <w:rPr/>
                <w:t>38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6.2 State why you are only taking 2 pictures when up until this point</w:t>
            </w:r>
          </w:p>
          <w:p>
            <w:pPr>
              <w:pStyle w:val="TableContents"/>
              <w:rPr/>
            </w:pPr>
            <w:r>
              <w:rPr/>
              <w:t>you have been working with 3 pictures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29" w:author="Unknown Author" w:date="2015-04-10T14:57:00Z">
              <w:r>
                <w:rPr/>
                <w:t>12</w:t>
              </w:r>
            </w:ins>
            <w:ins w:id="230" w:author="Unknown Author" w:date="2015-04-10T14:57:00Z">
              <w:r>
                <w:rPr/>
                <w:t>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1"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2" w:author="Unknown Author" w:date="2015-04-10T14:57:00Z">
              <w:r>
                <w:rPr/>
                <w:delText>125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3"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34" w:author="Unknown Author" w:date="2015-04-10T15:22:00Z">
              <w:r>
                <w:rPr/>
                <w:t>39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Listing 6.4 remove the setting of the scientific name as you are not sure</w:t>
            </w:r>
          </w:p>
          <w:p>
            <w:pPr>
              <w:pStyle w:val="TableContents"/>
              <w:rPr/>
            </w:pPr>
            <w:r>
              <w:rPr/>
              <w:t>which of the two species it is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5" w:author="Unknown Author" w:date="2015-04-10T14:57:00Z">
              <w:r>
                <w:rPr/>
                <w:t>13</w:t>
              </w:r>
            </w:ins>
            <w:ins w:id="236" w:author="Unknown Author" w:date="2015-04-10T14:57: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7" w:author="Unknown Author" w:date="2015-04-10T14:57:00Z">
              <w:r>
                <w:rPr/>
                <w:t>Listing 6.</w:t>
              </w:r>
            </w:ins>
            <w:ins w:id="238" w:author="Unknown Author" w:date="2015-04-10T16:01: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Setting of species removed.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9" w:author="Unknown Author" w:date="2015-04-10T14:57:00Z">
              <w:r>
                <w:rPr/>
                <w:delText>130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40" w:author="Unknown Author" w:date="2015-04-10T14:57:00Z">
              <w:r>
                <w:rPr/>
                <w:delText>Listing 6.4</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41" w:author="Unknown Author" w:date="2015-04-10T15:22:00Z">
              <w:r>
                <w:rPr/>
                <w:t>40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 how many rules were used in the LORIS deployment and an</w:t>
            </w:r>
          </w:p>
          <w:p>
            <w:pPr>
              <w:pStyle w:val="TableContents"/>
              <w:rPr/>
            </w:pPr>
            <w:r>
              <w:rPr/>
              <w:t>indication of the accuracy of the system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2"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3"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4" w:author="Unknown Author" w:date="2015-04-10T15:34:00Z">
              <w:r>
                <w:rPr>
                  <w:u w:val="single"/>
                </w:rPr>
                <w:t>Using the Weka package \cite{hall2009weka}, we initially constructed a J48 decision tree (an</w:t>
              </w:r>
            </w:ins>
            <w:ins w:id="245" w:author="Unknown Author" w:date="2015-04-10T15:34:00Z">
              <w:r>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ins>
          </w:p>
          <w:p>
            <w:pPr>
              <w:pStyle w:val="TableContents"/>
              <w:rPr>
                <w:color w:val="00000A"/>
                <w:sz w:val="24"/>
              </w:rPr>
            </w:pPr>
            <w:r>
              <w:rPr>
                <w:color w:val="00000A"/>
                <w:sz w:val="24"/>
              </w:rPr>
            </w:r>
          </w:p>
          <w:p>
            <w:pPr>
              <w:pStyle w:val="TableContents"/>
              <w:rPr/>
            </w:pPr>
            <w:ins w:id="246" w:author="Unknown Author" w:date="2015-04-10T15:34:00Z">
              <w:r>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ins>
          </w:p>
          <w:p>
            <w:pPr>
              <w:pStyle w:val="TableContents"/>
              <w:rPr/>
            </w:pPr>
            <w:ins w:id="247" w:author="Unknown Author" w:date="2015-04-10T15:34:00Z">
              <w:r>
                <w:rPr/>
                <w:t xml:space="preserve">            </w:t>
              </w:r>
            </w:ins>
          </w:p>
          <w:p>
            <w:pPr>
              <w:pStyle w:val="TableContents"/>
              <w:rPr/>
            </w:pPr>
            <w:ins w:id="248" w:author="Unknown Author" w:date="2015-04-10T15:34:00Z">
              <w:r>
                <w:rPr/>
                <w:t xml:space="preserve">            </w:t>
              </w:r>
            </w:ins>
            <w:ins w:id="249" w:author="Unknown Author" w:date="2015-04-10T15:34:00Z">
              <w:r>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ins>
            <w:del w:id="250" w:author="Unknown Author" w:date="2015-04-10T15:34:00Z">
              <w:r>
                <w:rPr/>
                <w:delText>I have included more detail with how Weka was used, the classifiers tried and the accuracy when run over the dataset within SQL.</w:delText>
              </w:r>
            </w:del>
            <w:r>
              <w:rPr/>
              <w:commentReference w:id="34"/>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1" w:author="Alun Preece" w:date="2015-04-10T14:32:00Z">
              <w:r>
                <w:rPr/>
                <w:delText>134</w:delText>
              </w:r>
            </w:del>
            <w:del w:id="252" w:author="Unknown Author" w:date="2015-04-10T14:57:00Z">
              <w:r>
                <w:rPr/>
                <w:delText>135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3"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54" w:author="Unknown Author" w:date="2015-04-10T15:22:00Z">
              <w:r>
                <w:rPr/>
                <w:t>41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Indicate which part of the interview in appendix E is shown in appendix</w:t>
            </w:r>
          </w:p>
          <w:p>
            <w:pPr>
              <w:pStyle w:val="TableContents"/>
              <w:rPr/>
            </w:pPr>
            <w:r>
              <w:rPr/>
              <w:t>F</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55" w:author="Unknown Author" w:date="2015-04-10T15:33:00Z">
              <w:r>
                <w:rPr/>
                <w:t>13</w:t>
              </w:r>
            </w:ins>
            <w:ins w:id="256" w:author="Unknown Author" w:date="2015-04-12T17:0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57" w:author="Unknown Author" w:date="2015-04-10T15:33: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58" w:author="Unknown Author" w:date="2015-04-10T15:32:00Z">
              <w:r>
                <w:rPr/>
                <w:t>I have changed the interviews to be from the same person (originally they were 2 different researchers) and indicated where they correspo</w:t>
              </w:r>
            </w:ins>
            <w:ins w:id="259" w:author="Unknown Author" w:date="2015-04-10T15:33:00Z">
              <w:r>
                <w:rPr/>
                <w:t>nd.</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35"/>
            <w:r>
              <w:rPr/>
              <w:t>Would you want this to be specific to allow the reader to match up the excerpt?</w:t>
            </w:r>
            <w:r>
              <w:rPr/>
            </w:r>
            <w:commentRangeEnd w:id="35"/>
            <w:r>
              <w:commentReference w:id="35"/>
            </w:r>
            <w:r>
              <w:rPr/>
              <w:commentReference w:id="36"/>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0" w:author="Unknown Author" w:date="2015-04-10T15:22:00Z">
              <w:r>
                <w:rPr/>
                <w:t>42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p126 rewrite paragraph about global knowledge and local knowledge of</w:t>
            </w:r>
          </w:p>
          <w:p>
            <w:pPr>
              <w:pStyle w:val="TableContents"/>
              <w:rPr/>
            </w:pPr>
            <w:r>
              <w:rPr/>
              <w:t>clouded leopard sleeping patterns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1" w:author="Unknown Author" w:date="2015-04-12T17:07:00Z">
              <w:r>
                <w:rPr/>
                <w:t>133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I could not fully remember if this was to be rewritten as it was too complex or (as Alun has suggested) to remove the global knowledge reference. I have rewritten it as both in case, but I welcome feedback here.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2" w:author="Unknown Author" w:date="2015-04-10T15:22:00Z">
              <w:r>
                <w:rPr/>
                <w:t>43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Citations for Weka and J48</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3" w:author="Unknown Author" w:date="2015-04-10T14:57:00Z">
              <w:r>
                <w:rPr/>
                <w:t>13</w:t>
              </w:r>
            </w:ins>
            <w:ins w:id="264" w:author="Unknown Author" w:date="2015-04-10T14:57:00Z">
              <w:r>
                <w:rPr/>
                <w:t>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5"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66" w:author="Unknown Author" w:date="2015-04-10T14:57:00Z">
              <w:r>
                <w:rPr/>
                <w:delText>134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67"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8" w:author="Unknown Author" w:date="2015-04-10T15:22:00Z">
              <w:r>
                <w:rPr/>
                <w:t>44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9" w:author="Unknown Author" w:date="2015-04-12T16:24:00Z">
              <w:r>
                <w:rPr/>
                <w:t>16</w:t>
              </w:r>
            </w:ins>
            <w:ins w:id="270" w:author="Unknown Author" w:date="2015-04-12T16:24: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1" w:author="Unknown Author" w:date="2015-04-12T16:24: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2" w:author="Unknown Author" w:date="2015-04-12T16:23:00Z">
              <w:r>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ins>
          </w:p>
          <w:p>
            <w:pPr>
              <w:pStyle w:val="TableContents"/>
              <w:rPr/>
            </w:pPr>
            <w:ins w:id="273" w:author="Unknown Author" w:date="2015-04-12T16:23:00Z">
              <w:r>
                <w:rPr/>
                <w:t>% hours by more than four hundred hours, when compared to the current manual solution.</w:t>
              </w:r>
            </w:ins>
          </w:p>
          <w:p>
            <w:pPr>
              <w:pStyle w:val="TableContents"/>
              <w:rPr/>
            </w:pPr>
            <w:ins w:id="274" w:author="Unknown Author" w:date="2015-04-12T16:23:00Z">
              <w:r>
                <w:rPr/>
                <w:t xml:space="preserve">We also outline how the network is able to prioritise data that it believes to be interesting, using a priority queue mechanism that delays data it believes to be empty. </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75" w:author="Unknown Author" w:date="2015-04-10T15:22:00Z">
              <w:r>
                <w:rPr/>
                <w:t>45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Typos/Minor Corrections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addressed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bl>
    <w:p>
      <w:pPr>
        <w:pStyle w:val="Normal"/>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un Preece" w:date="2015-04-10T13:54:00Z" w:initials="AP">
    <w:p>
      <w:r>
        <w:rPr/>
        <w:t xml:space="preserve">You might want to number these for ease of reference? </w:t>
      </w:r>
    </w:p>
    <w:p>
      <w:r>
        <w:rPr/>
      </w:r>
    </w:p>
    <w:p>
      <w:r>
        <w:rPr/>
      </w:r>
    </w:p>
  </w:comment>
  <w:comment w:id="1" w:author="Alun Preece" w:date="2015-04-10T13:43:00Z" w:initials="AP">
    <w:p>
      <w:r>
        <w:rPr/>
        <w:t>I would put these columns before “Changes made”</w:t>
      </w:r>
    </w:p>
    <w:p>
      <w:r>
        <w:rPr/>
      </w:r>
    </w:p>
    <w:p>
      <w:r>
        <w:rPr/>
      </w:r>
    </w:p>
  </w:comment>
  <w:comment w:id="2" w:author="" w:date="0-00-00T00:00:00Z" w:initials="">
    <w:p>
      <w:r>
        <w:rPr/>
      </w:r>
    </w:p>
    <w:p>
      <w:r>
        <w:rPr/>
      </w:r>
    </w:p>
    <w:p>
      <w:r>
        <w:rPr/>
      </w:r>
    </w:p>
  </w:comment>
  <w:comment w:id="3" w:author="Alun Preece" w:date="2015-04-10T13:43:00Z" w:initials="AP">
    <w:p>
      <w:r>
        <w:rPr/>
        <w:t>I would put these columns before “Changes made”</w:t>
      </w:r>
    </w:p>
    <w:p>
      <w:r>
        <w:rPr/>
      </w:r>
    </w:p>
    <w:p>
      <w:r>
        <w:rPr/>
      </w:r>
    </w:p>
  </w:comment>
  <w:comment w:id="4" w:author="Alun Preece" w:date="2015-04-10T13:39:00Z" w:initials="AP">
    <w:p>
      <w:r>
        <w:rPr/>
        <w:t xml:space="preserve">Say what you’ve changed to address their comment. Give page numbers. </w:t>
      </w:r>
    </w:p>
    <w:p>
      <w:r>
        <w:rPr/>
      </w:r>
    </w:p>
    <w:p>
      <w:r>
        <w:rPr/>
      </w:r>
    </w:p>
  </w:comment>
  <w:comment w:id="5" w:author="Alun Preece" w:date="2015-04-10T13:42:00Z" w:initials="AP">
    <w:p>
      <w:r>
        <w:rPr/>
        <w:t>Their comment is in the context “</w:t>
      </w:r>
      <w:r>
        <w:rPr>
          <w:rFonts w:ascii="Helvetica" w:hAnsi="Helvetica" w:cs="Helvetica"/>
          <w:b/>
          <w:bCs/>
          <w:color w:val="00000A"/>
          <w:sz w:val="32"/>
          <w:szCs w:val="32"/>
          <w:lang w:val="en-US" w:bidi="ar-SA"/>
        </w:rPr>
        <w:t>Formal design of the K-HAS</w:t>
      </w:r>
      <w:r>
        <w:rPr/>
        <w:t>” so I take it to mean that the presentation of the K-HAS architecture should not include any scenario-specific points.</w:t>
      </w:r>
    </w:p>
    <w:p>
      <w:r>
        <w:rPr/>
      </w:r>
    </w:p>
    <w:p>
      <w:r>
        <w:rPr/>
      </w:r>
    </w:p>
  </w:comment>
  <w:comment w:id="6" w:author="Alun Preece" w:date="2015-04-10T13:49:00Z" w:initials="AP">
    <w:p>
      <w:r>
        <w:rPr/>
        <w:t>I recommend you show them all. The examiners are more likely to look favourably on the resubmission if you are helpful and open about what you’ve done. I’m a bit surprised I have to keep repeating this point about making it easy for the examiners…</w:t>
      </w:r>
    </w:p>
    <w:p>
      <w:r>
        <w:rPr/>
      </w:r>
    </w:p>
    <w:p>
      <w:r>
        <w:rPr/>
      </w:r>
    </w:p>
  </w:comment>
  <w:comment w:id="7" w:author="" w:date="0-00-00T00:00:00Z" w:initials="">
    <w:p>
      <w:r>
        <w:rPr/>
      </w:r>
    </w:p>
    <w:p>
      <w:r>
        <w:rPr/>
      </w:r>
    </w:p>
  </w:comment>
  <w:comment w:id="8" w:author="Alun Preece" w:date="2015-04-10T13:51:00Z" w:initials="AP">
    <w:p>
      <w:r>
        <w:rPr/>
        <w:t>You indicate it’s on 3 pages. That doesn’t seem too repetitive.</w:t>
      </w:r>
    </w:p>
    <w:p>
      <w:r>
        <w:rPr/>
      </w:r>
    </w:p>
    <w:p>
      <w:r>
        <w:rPr/>
      </w:r>
    </w:p>
  </w:comment>
  <w:comment w:id="9" w:author="Alun Preece" w:date="2015-04-10T13:55:00Z" w:initials="AP">
    <w:p>
      <w:r>
        <w:rPr/>
        <w:t>If you numbered the points you could be more specific.</w:t>
      </w:r>
    </w:p>
    <w:p>
      <w:r>
        <w:rPr/>
      </w:r>
    </w:p>
    <w:p>
      <w:r>
        <w:rPr/>
      </w:r>
    </w:p>
  </w:comment>
  <w:comment w:id="10" w:author="Unknown Author" w:date="2015-04-10T15:51:3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Definitely easier.  Thanks.</w:t>
      </w:r>
    </w:p>
    <w:p>
      <w:r>
        <w:rPr/>
      </w:r>
    </w:p>
    <w:p>
      <w:r>
        <w:rPr/>
      </w:r>
    </w:p>
  </w:comment>
  <w:comment w:id="11" w:author="Alun Preece" w:date="2015-04-10T13:59:00Z" w:initials="AP">
    <w:p>
      <w:r>
        <w:rPr/>
        <w:t>You’re missing “)” twice after “</w:t>
      </w:r>
      <w:r>
        <w:rPr>
          <w:rFonts w:ascii="Times" w:hAnsi="Times" w:cs="Times"/>
          <w:color w:val="00000A"/>
          <w:sz w:val="32"/>
          <w:szCs w:val="32"/>
          <w:lang w:val="en-US" w:bidi="ar-SA"/>
        </w:rPr>
        <w:t xml:space="preserve">(using Equation 3.1” on p54 </w:t>
      </w:r>
    </w:p>
    <w:p>
      <w:r>
        <w:rPr/>
      </w:r>
    </w:p>
    <w:p>
      <w:r>
        <w:rPr/>
      </w:r>
    </w:p>
    <w:p>
      <w:r>
        <w:rPr/>
      </w:r>
    </w:p>
  </w:comment>
  <w:comment w:id="12" w:author="Unknown Author" w:date="2015-04-10T15:20:2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13:59): "..."</w:t>
      </w:r>
    </w:p>
    <w:p>
      <w:r>
        <w:rPr>
          <w:sz w:val="20"/>
          <w:lang w:val="en-GB" w:eastAsia="zh-CN" w:bidi="hi-IN"/>
        </w:rPr>
        <w:t>Sorry, curly brace meant the editor did not pick this up. Fixed.</w:t>
      </w:r>
    </w:p>
    <w:p>
      <w:r>
        <w:rPr/>
      </w:r>
    </w:p>
    <w:p>
      <w:r>
        <w:rPr/>
      </w:r>
    </w:p>
  </w:comment>
  <w:comment w:id="13" w:author="Alun Preece" w:date="2015-04-10T14:04:00Z" w:initials="AP">
    <w:p>
      <w:r>
        <w:rPr/>
        <w:t xml:space="preserve">I think this is a dangerous thing to add, unless you’ve got experimental evidence that it would work… </w:t>
      </w:r>
    </w:p>
    <w:p>
      <w:r>
        <w:rPr/>
      </w:r>
    </w:p>
    <w:p>
      <w:r>
        <w:rPr/>
      </w:r>
    </w:p>
  </w:comment>
  <w:comment w:id="14" w:author="" w:date="0-00-00T00:00:00Z" w:initials="">
    <w:p>
      <w:r>
        <w:rPr/>
      </w:r>
    </w:p>
    <w:p>
      <w:r>
        <w:rPr/>
      </w:r>
    </w:p>
    <w:p>
      <w:r>
        <w:rPr/>
      </w:r>
    </w:p>
  </w:comment>
  <w:comment w:id="15" w:author="Unknown Author" w:date="2015-04-10T15:20:06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14:04): "..."</w:t>
      </w:r>
    </w:p>
    <w:p>
      <w:r>
        <w:rPr>
          <w:sz w:val="20"/>
          <w:lang w:val="en-GB" w:eastAsia="zh-CN" w:bidi="hi-IN"/>
        </w:rPr>
        <w:t>Agreed, removed. I could write something using some old SQL code but it is not worth it.</w:t>
      </w:r>
    </w:p>
    <w:p>
      <w:r>
        <w:rPr/>
      </w:r>
    </w:p>
    <w:p>
      <w:r>
        <w:rPr/>
      </w:r>
    </w:p>
  </w:comment>
  <w:comment w:id="16" w:author="Alun Preece" w:date="2015-04-10T14:05:00Z" w:initials="AP">
    <w:p>
      <w:r>
        <w:rPr/>
        <w:t>The text is tiny and the shading and colour makes it hard to read.</w:t>
      </w:r>
    </w:p>
    <w:p>
      <w:r>
        <w:rPr/>
      </w:r>
    </w:p>
    <w:p>
      <w:r>
        <w:rPr/>
      </w:r>
    </w:p>
  </w:comment>
  <w:comment w:id="17" w:author="Unknown Author" w:date="2015-04-10T15:19:1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14:05): "..."</w:t>
      </w:r>
    </w:p>
    <w:p>
      <w:r>
        <w:rPr>
          <w:sz w:val="20"/>
          <w:lang w:val="en-GB" w:eastAsia="zh-CN" w:bidi="hi-IN"/>
        </w:rPr>
        <w:t>Shading changed and enhanced the image but text size is (annoyingly) fixed. Maybe I could put it on a landscape page and blow it up?</w:t>
      </w:r>
    </w:p>
    <w:p>
      <w:r>
        <w:rPr/>
      </w:r>
    </w:p>
    <w:p>
      <w:r>
        <w:rPr/>
      </w:r>
    </w:p>
  </w:comment>
  <w:comment w:id="18" w:author="Alun Preece" w:date="2015-04-10T14:05:00Z" w:initials="AP">
    <w:p>
      <w:r>
        <w:rPr/>
        <w:t>The text is tiny and the shading and colour makes it hard to read.</w:t>
      </w:r>
    </w:p>
    <w:p>
      <w:r>
        <w:rPr/>
      </w:r>
    </w:p>
    <w:p>
      <w:r>
        <w:rPr/>
      </w:r>
    </w:p>
  </w:comment>
  <w:comment w:id="19" w:author="Alun Preece" w:date="2015-04-10T14:09:00Z" w:initials="AP">
    <w:p>
      <w:r>
        <w:rPr/>
        <w:t>This word tends to be used in a mathematical sense. It seems an odd choice here. Why not just “Combined Sensor and Observation Ontologies”?</w:t>
      </w:r>
    </w:p>
    <w:p>
      <w:r>
        <w:rPr/>
      </w:r>
    </w:p>
    <w:p>
      <w:r>
        <w:rPr/>
      </w:r>
    </w:p>
  </w:comment>
  <w:comment w:id="20" w:author="Unknown Author" w:date="2015-04-10T15:25:1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14:09): "..."</w:t>
      </w:r>
    </w:p>
    <w:p>
      <w:r>
        <w:rPr>
          <w:sz w:val="20"/>
          <w:lang w:val="en-GB" w:eastAsia="zh-CN" w:bidi="hi-IN"/>
        </w:rPr>
        <w:t>Sounds much better, thanks!</w:t>
      </w:r>
    </w:p>
    <w:p>
      <w:r>
        <w:rPr/>
      </w:r>
    </w:p>
    <w:p>
      <w:r>
        <w:rPr/>
      </w:r>
    </w:p>
  </w:comment>
  <w:comment w:id="21"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comment>
  <w:comment w:id="22" w:author="Unknown Author" w:date="2015-04-10T15:07: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14:15): "..."</w:t>
      </w:r>
    </w:p>
    <w:p>
      <w:r>
        <w:rPr>
          <w:sz w:val="20"/>
          <w:lang w:val="en-GB" w:eastAsia="zh-CN" w:bidi="hi-IN"/>
        </w:rPr>
        <w:t>Yep, you are right, should have removed that months ago since SSN does both. Thanks!</w:t>
      </w:r>
    </w:p>
    <w:p>
      <w:r>
        <w:rPr/>
      </w:r>
    </w:p>
    <w:p>
      <w:r>
        <w:rPr/>
      </w:r>
    </w:p>
  </w:comment>
  <w:comment w:id="23" w:author="Alun Preece" w:date="2015-04-10T14:17:00Z" w:initials="AP">
    <w:p>
      <w:r>
        <w:rPr/>
        <w:t>Are you 100% sure that SSN does not include the terms in the K-HAS Concept column of Table 5.4?</w:t>
      </w:r>
    </w:p>
    <w:p>
      <w:r>
        <w:rPr/>
      </w:r>
    </w:p>
    <w:p>
      <w:r>
        <w:rPr/>
      </w:r>
    </w:p>
  </w:comment>
  <w:comment w:id="24" w:author="Unknown Author" w:date="2015-04-10T15:03:2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14:17): "..."</w:t>
      </w:r>
    </w:p>
    <w:p>
      <w:r>
        <w:rPr>
          <w:sz w:val="20"/>
          <w:lang w:val="en-GB" w:eastAsia="zh-CN" w:bidi="hi-IN"/>
        </w:rPr>
        <w:t>I am not, no. My knowledge of ontologies is the weakest part of this thesis. I can only say these terms do not match up to my knowledge, but I am sure some terms could be argued.</w:t>
      </w:r>
    </w:p>
    <w:p>
      <w:r>
        <w:rPr/>
      </w:r>
    </w:p>
    <w:p>
      <w:r>
        <w:rPr/>
      </w:r>
    </w:p>
  </w:comment>
  <w:comment w:id="25"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comment>
  <w:comment w:id="26" w:author="Alun Preece" w:date="2015-04-10T14:19:00Z" w:initials="AP">
    <w:p>
      <w:r>
        <w:rPr/>
        <w:t>Search the PDF for “</w:t>
      </w:r>
      <w:r>
        <w:rPr>
          <w:rFonts w:ascii="Times" w:hAnsi="Times" w:cs="Times"/>
          <w:color w:val="00000A"/>
          <w:sz w:val="32"/>
          <w:szCs w:val="32"/>
          <w:lang w:val="en-US" w:bidi="ar-SA"/>
        </w:rPr>
        <w:t>global knowledge”. I’m sure the examiners will…!</w:t>
      </w:r>
    </w:p>
    <w:p>
      <w:r>
        <w:rPr/>
      </w:r>
    </w:p>
    <w:p>
      <w:r>
        <w:rPr/>
      </w:r>
    </w:p>
  </w:comment>
  <w:comment w:id="27" w:author="Unknown Author" w:date="2015-04-10T15:00: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14:19): "..."</w:t>
      </w:r>
    </w:p>
    <w:p>
      <w:r>
        <w:rPr>
          <w:sz w:val="20"/>
          <w:lang w:val="en-GB" w:eastAsia="zh-CN" w:bidi="hi-IN"/>
        </w:rPr>
        <w:t>I have removed it from the local knowledge outline but I have kept referencesto the term  in.</w:t>
      </w:r>
    </w:p>
    <w:p>
      <w:r>
        <w:rPr>
          <w:sz w:val="20"/>
          <w:lang w:val="en-GB" w:eastAsia="zh-CN" w:bidi="hi-IN"/>
        </w:rPr>
        <w:t>The viva did not discuss the removal of the term completely and I believe the term is still useful where it has been used in the thesis. But maybe I am wrong here?</w:t>
      </w:r>
    </w:p>
    <w:p>
      <w:r>
        <w:rPr/>
      </w:r>
    </w:p>
    <w:p>
      <w:r>
        <w:rPr/>
      </w:r>
    </w:p>
  </w:comment>
  <w:comment w:id="28" w:author="Alun Preece" w:date="2015-04-10T14:24:00Z" w:initials="AP">
    <w:p>
      <w:r>
        <w:rPr/>
        <w:t xml:space="preserve">Is this comment for me or the examiners? If it’s for me, then I said before: </w:t>
      </w:r>
      <w:r>
        <w:rPr>
          <w:rFonts w:ascii="Lucida Grande" w:hAnsi="Lucida Grande" w:cs="Lucida Grande"/>
          <w:color w:val="000000"/>
        </w:rPr>
        <w:t xml:space="preserve">I believe their comment is clear: "Don’t use the term </w:t>
      </w:r>
      <w:r>
        <w:rPr>
          <w:rFonts w:ascii="Lucida Grande" w:hAnsi="Lucida Grande" w:cs="Lucida Grande"/>
          <w:i/>
          <w:color w:val="000000"/>
        </w:rPr>
        <w:t>scientific observation</w:t>
      </w:r>
      <w:r>
        <w:rPr>
          <w:rFonts w:ascii="Lucida Grande" w:hAnsi="Lucida Grande" w:cs="Lucida Grande"/>
          <w:color w:val="000000"/>
        </w:rPr>
        <w:t xml:space="preserve"> when you specifically mean an </w:t>
      </w:r>
      <w:r>
        <w:rPr>
          <w:rFonts w:ascii="Lucida Grande" w:hAnsi="Lucida Grande" w:cs="Lucida Grande"/>
          <w:i/>
          <w:color w:val="000000"/>
        </w:rPr>
        <w:t>ecological observation</w:t>
      </w:r>
      <w:r>
        <w:rPr>
          <w:rFonts w:ascii="Lucida Grande" w:hAnsi="Lucida Grande" w:cs="Lucida Grande"/>
          <w:color w:val="000000"/>
        </w:rPr>
        <w:t xml:space="preserve">". If you </w:t>
      </w:r>
      <w:r>
        <w:rPr>
          <w:rFonts w:ascii="Lucida Grande" w:hAnsi="Lucida Grande" w:cs="Lucida Grande"/>
          <w:color w:val="000000"/>
          <w:u w:val="single"/>
        </w:rPr>
        <w:t>don't</w:t>
      </w:r>
      <w:r>
        <w:rPr>
          <w:rFonts w:ascii="Lucida Grande" w:hAnsi="Lucida Grande" w:cs="Lucida Grande"/>
          <w:color w:val="000000"/>
        </w:rPr>
        <w:t xml:space="preserve"> specifically mean an ecological observation then it's ok to say "scientific observation". I can't check this as I don't know, but I recommend you recheck each use of "scientific observation".</w:t>
      </w:r>
    </w:p>
    <w:p>
      <w:r>
        <w:rPr/>
      </w:r>
    </w:p>
    <w:p>
      <w:r>
        <w:rPr/>
      </w:r>
    </w:p>
  </w:comment>
  <w:comment w:id="29" w:author="Unknown Author" w:date="2015-04-10T15:01:4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14:24): "..."</w:t>
      </w:r>
    </w:p>
    <w:p>
      <w:r>
        <w:rPr>
          <w:sz w:val="20"/>
          <w:lang w:val="en-GB" w:eastAsia="zh-CN" w:bidi="hi-IN"/>
        </w:rPr>
        <w:t>For the examiners but also so you can see my thoughts on the issue(s).</w:t>
      </w:r>
    </w:p>
    <w:p>
      <w:r>
        <w:rPr/>
      </w:r>
    </w:p>
    <w:p>
      <w:r>
        <w:rPr/>
      </w:r>
    </w:p>
  </w:comment>
  <w:comment w:id="30" w:author="" w:date="0-00-00T00:00:00Z" w:initials="">
    <w:p>
      <w:r>
        <w:rPr/>
      </w:r>
    </w:p>
    <w:p>
      <w:r>
        <w:rPr/>
      </w:r>
    </w:p>
    <w:p>
      <w:r>
        <w:rPr/>
      </w:r>
    </w:p>
  </w:comment>
  <w:comment w:id="31" w:author="Alun Preece" w:date="2015-04-10T14:27:00Z" w:initials="AP">
    <w:p>
      <w:r>
        <w:rPr/>
        <w:t>The examiners’ comment seems clear to me: they want this figure in Chapter 1 and a clearer version of the original Fig 3.2 in Chapter 3.</w:t>
      </w:r>
      <w:r>
        <w:rPr>
          <w:rFonts w:ascii="Helvetica" w:hAnsi="Helvetica" w:cs="Helvetica"/>
          <w:color w:val="00000A"/>
          <w:sz w:val="32"/>
          <w:szCs w:val="32"/>
          <w:lang w:val="en-US" w:bidi="ar-SA"/>
        </w:rPr>
        <w:t xml:space="preserve"> </w:t>
      </w:r>
    </w:p>
    <w:p>
      <w:r>
        <w:rPr/>
      </w:r>
    </w:p>
    <w:p>
      <w:r>
        <w:rPr/>
      </w:r>
    </w:p>
  </w:comment>
  <w:comment w:id="32" w:author="Alun Preece" w:date="2015-04-10T14:30:00Z" w:initials="AP">
    <w:p>
      <w:r>
        <w:rPr/>
        <w:t>Before you submit this, please check all of these. I’ve spotted a few wrong ones.</w:t>
      </w:r>
    </w:p>
    <w:p>
      <w:r>
        <w:rPr/>
      </w:r>
    </w:p>
    <w:p>
      <w:r>
        <w:rPr/>
      </w:r>
    </w:p>
  </w:comment>
  <w:comment w:id="33" w:author="Alun Preece" w:date="2015-04-10T14:30:00Z" w:initials="AP">
    <w:p>
      <w:r>
        <w:rPr/>
        <w:t>Before you submit this, please check all of these. I’ve spotted a few wrong ones.</w:t>
      </w:r>
    </w:p>
    <w:p>
      <w:r>
        <w:rPr/>
      </w:r>
    </w:p>
    <w:p>
      <w:r>
        <w:rPr/>
      </w:r>
    </w:p>
  </w:comment>
  <w:comment w:id="34" w:author="Alun Preece" w:date="2015-04-10T14:32:00Z" w:initials="AP">
    <w:p>
      <w:r>
        <w:rPr/>
        <w:t>Why haven’t you quoted the text here? You should be consistent.</w:t>
      </w:r>
    </w:p>
    <w:p>
      <w:r>
        <w:rPr/>
      </w:r>
    </w:p>
    <w:p>
      <w:r>
        <w:rPr/>
      </w:r>
    </w:p>
  </w:comment>
  <w:comment w:id="35" w:author="Alun Preece" w:date="2015-04-10T14:36:00Z" w:initials="AP">
    <w:p>
      <w:r>
        <w:rPr/>
        <w:t xml:space="preserve">Yes, I believe that’s that the examiners wanted and indeed expected. As I said: </w:t>
      </w:r>
      <w:r>
        <w:rPr>
          <w:rFonts w:ascii="Arial" w:hAnsi="Arial" w:eastAsia="Times New Roman" w:cs="Arial"/>
          <w:color w:val="00000A"/>
          <w:sz w:val="20"/>
          <w:szCs w:val="20"/>
          <w:lang w:eastAsia="en-US" w:bidi="ar-SA"/>
        </w:rPr>
        <w:t xml:space="preserve">So you're saying the extracts are from two different interviews? … the examiners (and I) thought it was the same one, which would've made sense. </w:t>
      </w:r>
    </w:p>
    <w:p>
      <w:r>
        <w:rPr/>
      </w:r>
    </w:p>
    <w:p>
      <w:r>
        <w:rPr/>
      </w:r>
    </w:p>
  </w:comment>
  <w:comment w:id="36" w:author="Unknown Author" w:date="2015-04-10T15:32: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14:36): "..."</w:t>
      </w:r>
    </w:p>
    <w:p>
      <w:r>
        <w:rPr>
          <w:sz w:val="20"/>
          <w:lang w:val="en-GB" w:eastAsia="zh-CN" w:bidi="hi-IN"/>
        </w:rPr>
        <w:t>Added line numbers</w:t>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 w:name="Helvetica">
    <w:altName w:val="Arial"/>
    <w:charset w:val="00"/>
    <w:family w:val="roman"/>
    <w:pitch w:val="variable"/>
  </w:font>
  <w:font w:name="Times">
    <w:altName w:val="Times New Roman"/>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5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6018</TotalTime>
  <Application>LibreOffice/4.4.2.2$Windows_x86 LibreOffice_project/c4c7d32d0d49397cad38d62472b0bc8acff48dd6</Application>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2015-04-10T12:42:00Z</dcterms:created>
  <dc:language>en-GB</dc:language>
  <dcterms:modified xsi:type="dcterms:W3CDTF">2015-04-12T17:08:44Z</dcterms:modified>
  <cp:revision>88</cp:revision>
</cp:coreProperties>
</file>