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Bdr>
          <w:bottom w:val="single" w:sz="12" w:space="6" w:color="1B3A4B"/>
        </w:pBdr>
      </w:pPr>
      <w:r>
        <w:rPr>
          <w:rFonts w:ascii="Calibri" w:hAnsi="Calibri" w:cs="Calibri" w:eastAsia="Calibri"/>
          <w:b/>
          <w:i w:val="0"/>
          <w:color w:val="1B3A4B"/>
          <w:sz w:val="44"/>
          <w:lang w:val="ru-RU" w:eastAsia="ru-RU" w:bidi="ru-RU"/>
        </w:rPr>
        <w:t>Темы обращений: ЭНКО, поддержка сайтов</w:t>
      </w:r>
    </w:p>
    <w:p>
      <w:pPr>
        <w:spacing w:before="0" w:after="160" w:line="276" w:lineRule="auto"/>
      </w:pPr>
      <w:r>
        <w:rPr>
          <w:rFonts w:ascii="Calibri" w:hAnsi="Calibri" w:cs="Calibri" w:eastAsia="Calibri"/>
          <w:b w:val="0"/>
          <w:i w:val="0"/>
          <w:color w:val="1F2937"/>
          <w:sz w:val="22"/>
          <w:lang w:val="ru-RU" w:eastAsia="ru-RU" w:bidi="ru-RU"/>
        </w:rPr>
        <w:t>Выгрузка Jira Service Desk, категория «БЕ / Сайты». В файле 416 обращений с 19.02.2025 по 21.09.2026 (основной поток с августа 2025: 13 в августе, далее 18–43 в месяц). Одно обращение — одна тема.</w:t>
      </w:r>
    </w:p>
    <w:p>
      <w:pPr>
        <w:pStyle w:val="Heading1"/>
      </w:pPr>
      <w:r>
        <w:rPr>
          <w:rFonts w:ascii="Calibri" w:hAnsi="Calibri" w:cs="Calibri" w:eastAsia="Calibri"/>
          <w:b/>
          <w:i w:val="0"/>
          <w:color w:val="1B3A4B"/>
          <w:sz w:val="32"/>
          <w:lang w:val="ru-RU" w:eastAsia="ru-RU" w:bidi="ru-RU"/>
        </w:rPr>
        <w:t>Как считались заявки</w:t>
      </w:r>
    </w:p>
    <w:p>
      <w:pPr>
        <w:spacing w:before="0" w:after="160" w:line="276" w:lineRule="auto"/>
      </w:pPr>
      <w:r>
        <w:rPr>
          <w:rFonts w:ascii="Calibri" w:hAnsi="Calibri" w:cs="Calibri" w:eastAsia="Calibri"/>
          <w:b w:val="0"/>
          <w:i w:val="0"/>
          <w:color w:val="1F2937"/>
          <w:sz w:val="22"/>
          <w:lang w:val="ru-RU" w:eastAsia="ru-RU" w:bidi="ru-RU"/>
        </w:rPr>
        <w:t>Это HTML-экспорт полного содержания поиска (</w:t>
      </w:r>
      <w:r>
        <w:rPr>
          <w:rFonts w:ascii="Consolas" w:hAnsi="Consolas" w:cs="Consolas" w:eastAsia="Consolas"/>
          <w:b w:val="0"/>
          <w:i w:val="0"/>
          <w:color w:val="1F2937"/>
          <w:sz w:val="22"/>
          <w:lang w:val="ru-RU" w:eastAsia="ru-RU" w:bidi="ru-RU"/>
        </w:rPr>
        <w:t>jira.issueviews:searchrequest-fullcontent</w:t>
      </w:r>
      <w:r>
        <w:rPr>
          <w:rFonts w:ascii="Calibri" w:hAnsi="Calibri" w:cs="Calibri" w:eastAsia="Calibri"/>
          <w:b w:val="0"/>
          <w:i w:val="0"/>
          <w:color w:val="1F2937"/>
          <w:sz w:val="22"/>
          <w:lang w:val="ru-RU" w:eastAsia="ru-RU" w:bidi="ru-RU"/>
        </w:rPr>
        <w:t xml:space="preserve">), сохранённый со страницы hd.enco.ru. В адресе страницы JQL: категория = «БЕ / Сайты», </w:t>
      </w:r>
      <w:r>
        <w:rPr>
          <w:rFonts w:ascii="Consolas" w:hAnsi="Consolas" w:cs="Consolas" w:eastAsia="Consolas"/>
          <w:b w:val="0"/>
          <w:i w:val="0"/>
          <w:color w:val="1F2937"/>
          <w:sz w:val="22"/>
          <w:lang w:val="ru-RU" w:eastAsia="ru-RU" w:bidi="ru-RU"/>
        </w:rPr>
        <w:t>tempMax=1000</w:t>
      </w:r>
      <w:r>
        <w:rPr>
          <w:rFonts w:ascii="Calibri" w:hAnsi="Calibri" w:cs="Calibri" w:eastAsia="Calibri"/>
          <w:b w:val="0"/>
          <w:i w:val="0"/>
          <w:color w:val="1F2937"/>
          <w:sz w:val="22"/>
          <w:lang w:val="ru-RU" w:eastAsia="ru-RU" w:bidi="ru-RU"/>
        </w:rPr>
        <w:t>. Вернулось 416 задач, не 1000.</w:t>
      </w:r>
    </w:p>
    <w:p>
      <w:pPr>
        <w:spacing w:before="0" w:after="160" w:line="276" w:lineRule="auto"/>
      </w:pPr>
      <w:r>
        <w:rPr>
          <w:rFonts w:ascii="Calibri" w:hAnsi="Calibri" w:cs="Calibri" w:eastAsia="Calibri"/>
          <w:b w:val="0"/>
          <w:i w:val="0"/>
          <w:color w:val="1F2937"/>
          <w:sz w:val="22"/>
          <w:lang w:val="ru-RU" w:eastAsia="ru-RU" w:bidi="ru-RU"/>
        </w:rPr>
        <w:t xml:space="preserve">Заявка — блок от заголовка </w:t>
      </w:r>
      <w:r>
        <w:rPr>
          <w:rFonts w:ascii="Consolas" w:hAnsi="Consolas" w:cs="Consolas" w:eastAsia="Consolas"/>
          <w:b w:val="0"/>
          <w:i w:val="0"/>
          <w:color w:val="1F2937"/>
          <w:sz w:val="22"/>
          <w:lang w:val="ru-RU" w:eastAsia="ru-RU" w:bidi="ru-RU"/>
        </w:rPr>
        <w:t>[HD-…]</w:t>
      </w:r>
      <w:r>
        <w:rPr>
          <w:rFonts w:ascii="Calibri" w:hAnsi="Calibri" w:cs="Calibri" w:eastAsia="Calibri"/>
          <w:b w:val="0"/>
          <w:i w:val="0"/>
          <w:color w:val="1F2937"/>
          <w:sz w:val="22"/>
          <w:lang w:val="ru-RU" w:eastAsia="ru-RU" w:bidi="ru-RU"/>
        </w:rPr>
        <w:t xml:space="preserve"> до разделителя </w:t>
      </w:r>
      <w:r>
        <w:rPr>
          <w:rFonts w:ascii="Consolas" w:hAnsi="Consolas" w:cs="Consolas" w:eastAsia="Consolas"/>
          <w:b w:val="0"/>
          <w:i w:val="0"/>
          <w:color w:val="1F2937"/>
          <w:sz w:val="22"/>
          <w:lang w:val="ru-RU" w:eastAsia="ru-RU" w:bidi="ru-RU"/>
        </w:rPr>
        <w:t>hr.fullcontent</w:t>
      </w:r>
      <w:r>
        <w:rPr>
          <w:rFonts w:ascii="Calibri" w:hAnsi="Calibri" w:cs="Calibri" w:eastAsia="Calibri"/>
          <w:b w:val="0"/>
          <w:i w:val="0"/>
          <w:color w:val="1F2937"/>
          <w:sz w:val="22"/>
          <w:lang w:val="ru-RU" w:eastAsia="ru-RU" w:bidi="ru-RU"/>
        </w:rPr>
        <w:t xml:space="preserve">. Таких блоков 416, ключи не повторяются. Комментарии внутри блока — переписка по той же заявке, их отдельно не классифицировал. У 401 заявки есть хотя бы один комментарий (чаще всего 1–2; максимум 12 у </w:t>
      </w:r>
      <w:hyperlink r:id="rId10">
        <w:r>
          <w:rPr>
            <w:rFonts w:ascii="Calibri" w:hAnsi="Calibri" w:cs="Calibri" w:eastAsia="Calibri"/>
            <w:rStyle w:val="Hyperlink"/>
            <w:lang w:val="ru-RU" w:eastAsia="ru-RU" w:bidi="ru-RU"/>
            <w:sz w:val="22"/>
            <w:szCs w:val="22"/>
            <w:color w:val="0563C1"/>
            <w:u w:val="single"/>
          </w:rPr>
          <w:t xml:space="preserve">HD-16591</w:t>
        </w:r>
      </w:hyperlink>
      <w:r>
        <w:rPr>
          <w:rFonts w:ascii="Calibri" w:hAnsi="Calibri" w:cs="Calibri" w:eastAsia="Calibri"/>
          <w:b w:val="0"/>
          <w:i w:val="0"/>
          <w:color w:val="1F2937"/>
          <w:sz w:val="22"/>
          <w:lang w:val="ru-RU" w:eastAsia="ru-RU" w:bidi="ru-RU"/>
        </w:rPr>
        <w:t>). Если в описании только подпись или скриншот, смысл брал из темы, вложения по имени файла и комментариев.</w:t>
      </w:r>
    </w:p>
    <w:p>
      <w:pPr>
        <w:spacing w:before="0" w:after="160" w:line="276" w:lineRule="auto"/>
      </w:pPr>
      <w:r>
        <w:rPr>
          <w:rFonts w:ascii="Calibri" w:hAnsi="Calibri" w:cs="Calibri" w:eastAsia="Calibri"/>
          <w:b w:val="0"/>
          <w:i w:val="0"/>
          <w:color w:val="1F2937"/>
          <w:sz w:val="22"/>
          <w:lang w:val="ru-RU" w:eastAsia="ru-RU" w:bidi="ru-RU"/>
        </w:rPr>
        <w:t>У каждой заявки один и тот же каркас полей:</w:t>
      </w:r>
    </w:p>
    <w:p>
      <w:pPr>
        <w:pStyle w:val="ListBullet"/>
        <w:spacing w:before="20" w:after="60" w:line="276" w:lineRule="auto"/>
      </w:pPr>
      <w:r>
        <w:rPr>
          <w:rFonts w:ascii="Calibri" w:hAnsi="Calibri" w:cs="Calibri" w:eastAsia="Calibri"/>
          <w:b w:val="0"/>
          <w:i w:val="0"/>
          <w:color w:val="1F2937"/>
          <w:sz w:val="22"/>
          <w:lang w:val="ru-RU" w:eastAsia="ru-RU" w:bidi="ru-RU"/>
        </w:rPr>
        <w:t>ключ, тема, даты Created / Updated, часто Due и Resolved;</w:t>
      </w:r>
    </w:p>
    <w:p>
      <w:pPr>
        <w:pStyle w:val="ListBullet"/>
        <w:spacing w:before="20" w:after="60" w:line="276" w:lineRule="auto"/>
      </w:pPr>
      <w:r>
        <w:rPr>
          <w:rFonts w:ascii="Calibri" w:hAnsi="Calibri" w:cs="Calibri" w:eastAsia="Calibri"/>
          <w:b w:val="0"/>
          <w:i w:val="0"/>
          <w:color w:val="1F2937"/>
          <w:sz w:val="22"/>
          <w:lang w:val="ru-RU" w:eastAsia="ru-RU" w:bidi="ru-RU"/>
        </w:rPr>
        <w:t>Status, Project («Поддержка»), Component/s, Affects Version/s, Fix Version/s (компоненты и версии везде пустые);</w:t>
      </w:r>
    </w:p>
    <w:p>
      <w:pPr>
        <w:pStyle w:val="ListBullet"/>
        <w:spacing w:before="20" w:after="60" w:line="276" w:lineRule="auto"/>
      </w:pPr>
      <w:r>
        <w:rPr>
          <w:rFonts w:ascii="Calibri" w:hAnsi="Calibri" w:cs="Calibri" w:eastAsia="Calibri"/>
          <w:b w:val="0"/>
          <w:i w:val="0"/>
          <w:color w:val="1F2937"/>
          <w:sz w:val="22"/>
          <w:lang w:val="ru-RU" w:eastAsia="ru-RU" w:bidi="ru-RU"/>
        </w:rPr>
        <w:t>Type, Priority, Reporter, Assignee, Resolution, Labels;</w:t>
      </w:r>
    </w:p>
    <w:p>
      <w:pPr>
        <w:pStyle w:val="ListBullet"/>
        <w:spacing w:before="20" w:after="60" w:line="276" w:lineRule="auto"/>
      </w:pPr>
      <w:r>
        <w:rPr>
          <w:rFonts w:ascii="Calibri" w:hAnsi="Calibri" w:cs="Calibri" w:eastAsia="Calibri"/>
          <w:b w:val="0"/>
          <w:i w:val="0"/>
          <w:color w:val="1F2937"/>
          <w:sz w:val="22"/>
          <w:lang w:val="ru-RU" w:eastAsia="ru-RU" w:bidi="ru-RU"/>
        </w:rPr>
        <w:t>оценки времени (везде не заданы);</w:t>
      </w:r>
    </w:p>
    <w:p>
      <w:pPr>
        <w:pStyle w:val="ListBullet"/>
        <w:spacing w:before="20" w:after="60" w:line="276" w:lineRule="auto"/>
      </w:pPr>
      <w:r>
        <w:rPr>
          <w:rFonts w:ascii="Calibri" w:hAnsi="Calibri" w:cs="Calibri" w:eastAsia="Calibri"/>
          <w:b w:val="0"/>
          <w:i w:val="0"/>
          <w:color w:val="1F2937"/>
          <w:sz w:val="22"/>
          <w:lang w:val="ru-RU" w:eastAsia="ru-RU" w:bidi="ru-RU"/>
        </w:rPr>
        <w:t>вложения — у 276 заявок;</w:t>
      </w:r>
    </w:p>
    <w:p>
      <w:pPr>
        <w:pStyle w:val="ListBullet"/>
        <w:spacing w:before="20" w:after="60" w:line="276" w:lineRule="auto"/>
      </w:pPr>
      <w:r>
        <w:rPr>
          <w:rFonts w:ascii="Calibri" w:hAnsi="Calibri" w:cs="Calibri" w:eastAsia="Calibri"/>
          <w:b w:val="0"/>
          <w:i w:val="0"/>
          <w:color w:val="1F2937"/>
          <w:sz w:val="22"/>
          <w:lang w:val="ru-RU" w:eastAsia="ru-RU" w:bidi="ru-RU"/>
        </w:rPr>
        <w:t>свои поля: Линия («2 линия» у всех), Категория («БЕ / Сайты» у всех), Team («Сайты» у всех), Request participants (почти всегда пусто);</w:t>
      </w:r>
    </w:p>
    <w:p>
      <w:pPr>
        <w:pStyle w:val="ListBullet"/>
        <w:spacing w:before="20" w:after="60" w:line="276" w:lineRule="auto"/>
      </w:pPr>
      <w:r>
        <w:rPr>
          <w:rFonts w:ascii="Calibri" w:hAnsi="Calibri" w:cs="Calibri" w:eastAsia="Calibri"/>
          <w:b w:val="0"/>
          <w:i w:val="0"/>
          <w:color w:val="1F2937"/>
          <w:sz w:val="22"/>
          <w:lang w:val="ru-RU" w:eastAsia="ru-RU" w:bidi="ru-RU"/>
        </w:rPr>
        <w:t>«Проектная задача» и метка «Перенос» — у 99 заявок со статусом «Перенесено в проект»; Issue Links — у 10;</w:t>
      </w:r>
    </w:p>
    <w:p>
      <w:pPr>
        <w:pStyle w:val="ListBullet"/>
        <w:spacing w:before="20" w:after="60" w:line="276" w:lineRule="auto"/>
      </w:pPr>
      <w:r>
        <w:rPr>
          <w:rFonts w:ascii="Calibri" w:hAnsi="Calibri" w:cs="Calibri" w:eastAsia="Calibri"/>
          <w:b w:val="0"/>
          <w:i w:val="0"/>
          <w:color w:val="1F2937"/>
          <w:sz w:val="22"/>
          <w:lang w:val="ru-RU" w:eastAsia="ru-RU" w:bidi="ru-RU"/>
        </w:rPr>
        <w:t>Description и Comments.</w:t>
      </w:r>
    </w:p>
    <w:p>
      <w:pPr>
        <w:spacing w:before="160" w:after="160" w:line="276" w:lineRule="auto"/>
      </w:pPr>
      <w:r>
        <w:rPr>
          <w:rFonts w:ascii="Calibri" w:hAnsi="Calibri" w:cs="Calibri" w:eastAsia="Calibri"/>
          <w:b w:val="0"/>
          <w:i w:val="0"/>
          <w:color w:val="1F2937"/>
          <w:sz w:val="22"/>
          <w:lang w:val="ru-RU" w:eastAsia="ru-RU" w:bidi="ru-RU"/>
        </w:rPr>
        <w:t xml:space="preserve">Тип в Jira не равен теме ниже. В типе «Ошибка» 98 заявок, по смыслу поломок больше: часть ошибок заведена как «Изменение». В типе «Доступ» 10 заявок, но </w:t>
      </w:r>
      <w:hyperlink r:id="rId11">
        <w:r>
          <w:rPr>
            <w:rFonts w:ascii="Calibri" w:hAnsi="Calibri" w:cs="Calibri" w:eastAsia="Calibri"/>
            <w:rStyle w:val="Hyperlink"/>
            <w:lang w:val="ru-RU" w:eastAsia="ru-RU" w:bidi="ru-RU"/>
            <w:sz w:val="22"/>
            <w:szCs w:val="22"/>
            <w:color w:val="0563C1"/>
            <w:u w:val="single"/>
          </w:rPr>
          <w:t xml:space="preserve">HD-15873</w:t>
        </w:r>
      </w:hyperlink>
      <w:r>
        <w:rPr>
          <w:rFonts w:ascii="Calibri" w:hAnsi="Calibri" w:cs="Calibri" w:eastAsia="Calibri"/>
          <w:b w:val="0"/>
          <w:i w:val="0"/>
          <w:color w:val="1F2937"/>
          <w:sz w:val="22"/>
          <w:lang w:val="ru-RU" w:eastAsia="ru-RU" w:bidi="ru-RU"/>
        </w:rPr>
        <w:t xml:space="preserve"> — это почта в рассылку подтверждения расторжения, не учётка. Тип «Консультация» — 8 заявок, из них часть с конкретной правкой сайта.</w:t>
      </w:r>
    </w:p>
    <w:p>
      <w:pPr>
        <w:spacing w:before="0" w:after="160" w:line="276" w:lineRule="auto"/>
      </w:pPr>
      <w:r>
        <w:rPr>
          <w:rFonts w:ascii="Calibri" w:hAnsi="Calibri" w:cs="Calibri" w:eastAsia="Calibri"/>
          <w:b w:val="0"/>
          <w:i w:val="0"/>
          <w:color w:val="1F2937"/>
          <w:sz w:val="22"/>
          <w:lang w:val="ru-RU" w:eastAsia="ru-RU" w:bidi="ru-RU"/>
        </w:rPr>
        <w:t>Статусы: закрыто 285, перенесено в проект 99, решен 21, в процессе 6, отменено 3, ожидание 2. Резолюции: готово 258, перенос в проект 99, не будет выполнено 41, дубликат 9, без резолюции 8, отклонён 1. Приоритет почти всегда средний (407); высокий — 7, блокирующий — 1, низкий — 1.</w:t>
      </w:r>
    </w:p>
    <w:p>
      <w:pPr>
        <w:spacing w:before="0" w:after="160" w:line="276" w:lineRule="auto"/>
      </w:pPr>
      <w:r>
        <w:rPr>
          <w:rFonts w:ascii="Calibri" w:hAnsi="Calibri" w:cs="Calibri" w:eastAsia="Calibri"/>
          <w:b w:val="0"/>
          <w:i w:val="0"/>
          <w:color w:val="1F2937"/>
          <w:sz w:val="22"/>
          <w:lang w:val="ru-RU" w:eastAsia="ru-RU" w:bidi="ru-RU"/>
        </w:rPr>
        <w:t>Правило одной темы: что человек хочет получить. Сломанное — «ошибка», даже если просят «убрать скидку» как обход кривой выгрузки. Тексты, фото, файлы, контакты, ставки, плашки, заливка макета на уже существующую страницу или презентацию — «наполнение контентом». Новая презентация по уже существующему типу (ещё один проект «как Беринг») — тоже контент: механизма не добавляют, заливают материалы. Новое поле, сценарий, оплата, раздел с другой логикой — «новый функционал, доработка». Существующее поведение, которое должно быть удобнее или единообразнее, — «улучшение».</w:t>
      </w:r>
    </w:p>
    <w:p>
      <w:pPr>
        <w:pStyle w:val="Heading1"/>
      </w:pPr>
      <w:r>
        <w:rPr>
          <w:rFonts w:ascii="Calibri" w:hAnsi="Calibri" w:cs="Calibri" w:eastAsia="Calibri"/>
          <w:b/>
          <w:i w:val="0"/>
          <w:color w:val="1B3A4B"/>
          <w:sz w:val="32"/>
          <w:lang w:val="ru-RU" w:eastAsia="ru-RU" w:bidi="ru-RU"/>
        </w:rPr>
        <w:t>Сводка</w:t>
      </w:r>
    </w:p>
    <w:tbl>
      <w:tblPr>
        <w:tblStyle w:val="TableGrid"/>
        <w:tblW w:type="dxa" w:w="9866"/>
        <w:jc w:val="center"/>
        <w:tblLayout w:type="fixed"/>
        <w:tblLook w:firstColumn="1" w:firstRow="1" w:lastColumn="0" w:lastRow="0" w:noHBand="0" w:noVBand="1" w:val="04A0"/>
      </w:tblPr>
      <w:tblGrid>
        <w:gridCol w:w="6200"/>
        <w:gridCol w:w="1700"/>
        <w:gridCol w:w="1966"/>
      </w:tblGrid>
      <w:tr>
        <w:trPr>
          <w:tblHeader/>
        </w:trPr>
        <w:tc>
          <w:tcPr>
            <w:tcW w:type="dxa" w:w="6200"/>
            <w:vAlign w:val="center"/>
            <w:tcMar>
              <w:top w:w="60" w:type="dxa"/>
              <w:left w:w="100" w:type="dxa"/>
              <w:bottom w:w="60" w:type="dxa"/>
              <w:right w:w="100" w:type="dxa"/>
            </w:tcMar>
            <w:shd w:val="clear" w:color="auto" w:fill="1B3A4B"/>
          </w:tcPr>
          <w:p>
            <w:pPr>
              <w:spacing w:before="0" w:after="0" w:line="252" w:lineRule="auto"/>
              <w:jc w:val="left"/>
            </w:pPr>
            <w:r>
              <w:rPr>
                <w:rFonts w:ascii="Calibri" w:hAnsi="Calibri" w:cs="Calibri" w:eastAsia="Calibri"/>
                <w:b/>
                <w:i w:val="0"/>
                <w:color w:val="FFFFFF"/>
                <w:sz w:val="22"/>
                <w:lang w:val="ru-RU" w:eastAsia="ru-RU" w:bidi="ru-RU"/>
              </w:rPr>
              <w:t>Тема</w:t>
            </w:r>
          </w:p>
        </w:tc>
        <w:tc>
          <w:tcPr>
            <w:tcW w:type="dxa" w:w="1700"/>
            <w:vAlign w:val="center"/>
            <w:tcMar>
              <w:top w:w="60" w:type="dxa"/>
              <w:left w:w="100" w:type="dxa"/>
              <w:bottom w:w="60" w:type="dxa"/>
              <w:right w:w="100" w:type="dxa"/>
            </w:tcMar>
            <w:shd w:val="clear" w:color="auto" w:fill="1B3A4B"/>
          </w:tcPr>
          <w:p>
            <w:pPr>
              <w:spacing w:before="0" w:after="0" w:line="252" w:lineRule="auto"/>
              <w:jc w:val="right"/>
            </w:pPr>
            <w:r>
              <w:rPr>
                <w:rFonts w:ascii="Calibri" w:hAnsi="Calibri" w:cs="Calibri" w:eastAsia="Calibri"/>
                <w:b/>
                <w:i w:val="0"/>
                <w:color w:val="FFFFFF"/>
                <w:sz w:val="22"/>
                <w:lang w:val="ru-RU" w:eastAsia="ru-RU" w:bidi="ru-RU"/>
              </w:rPr>
              <w:t>Заявок</w:t>
            </w:r>
          </w:p>
        </w:tc>
        <w:tc>
          <w:tcPr>
            <w:tcW w:type="dxa" w:w="1966"/>
            <w:vAlign w:val="center"/>
            <w:tcMar>
              <w:top w:w="60" w:type="dxa"/>
              <w:left w:w="100" w:type="dxa"/>
              <w:bottom w:w="60" w:type="dxa"/>
              <w:right w:w="100" w:type="dxa"/>
            </w:tcMar>
            <w:shd w:val="clear" w:color="auto" w:fill="1B3A4B"/>
          </w:tcPr>
          <w:p>
            <w:pPr>
              <w:spacing w:before="0" w:after="0" w:line="252" w:lineRule="auto"/>
              <w:jc w:val="right"/>
            </w:pPr>
            <w:r>
              <w:rPr>
                <w:rFonts w:ascii="Calibri" w:hAnsi="Calibri" w:cs="Calibri" w:eastAsia="Calibri"/>
                <w:b/>
                <w:i w:val="0"/>
                <w:color w:val="FFFFFF"/>
                <w:sz w:val="22"/>
                <w:lang w:val="ru-RU" w:eastAsia="ru-RU" w:bidi="ru-RU"/>
              </w:rPr>
              <w:t>Доля</w:t>
            </w:r>
          </w:p>
        </w:tc>
      </w:tr>
      <w:tr>
        <w:trPr/>
        <w:tc>
          <w:tcPr>
            <w:tcW w:type="dxa" w:w="6200"/>
            <w:vAlign w:val="center"/>
            <w:tcMar>
              <w:top w:w="60" w:type="dxa"/>
              <w:left w:w="100" w:type="dxa"/>
              <w:bottom w:w="60" w:type="dxa"/>
              <w:right w:w="100" w:type="dxa"/>
            </w:tcMar>
          </w:tcPr>
          <w:p>
            <w:pPr>
              <w:spacing w:before="0" w:after="0" w:line="252" w:lineRule="auto"/>
            </w:pPr>
            <w:r>
              <w:rPr>
                <w:rFonts w:ascii="Calibri" w:hAnsi="Calibri" w:cs="Calibri" w:eastAsia="Calibri"/>
                <w:b w:val="0"/>
                <w:i w:val="0"/>
                <w:color w:val="1F2937"/>
                <w:sz w:val="22"/>
                <w:lang w:val="ru-RU" w:eastAsia="ru-RU" w:bidi="ru-RU"/>
              </w:rPr>
              <w:t>наполнение контентом</w:t>
            </w:r>
          </w:p>
        </w:tc>
        <w:tc>
          <w:tcPr>
            <w:tcW w:type="dxa" w:w="1700"/>
            <w:vAlign w:val="center"/>
            <w:tcMar>
              <w:top w:w="60" w:type="dxa"/>
              <w:left w:w="100" w:type="dxa"/>
              <w:bottom w:w="60" w:type="dxa"/>
              <w:right w:w="100" w:type="dxa"/>
            </w:tcMar>
          </w:tcPr>
          <w:p>
            <w:pPr>
              <w:spacing w:before="0" w:after="0" w:line="252" w:lineRule="auto"/>
              <w:jc w:val="right"/>
            </w:pPr>
            <w:r>
              <w:rPr>
                <w:rFonts w:ascii="Calibri" w:hAnsi="Calibri" w:cs="Calibri" w:eastAsia="Calibri"/>
                <w:b w:val="0"/>
                <w:i w:val="0"/>
                <w:color w:val="1F2937"/>
                <w:sz w:val="22"/>
                <w:lang w:val="ru-RU" w:eastAsia="ru-RU" w:bidi="ru-RU"/>
              </w:rPr>
              <w:t>213</w:t>
            </w:r>
          </w:p>
        </w:tc>
        <w:tc>
          <w:tcPr>
            <w:tcW w:type="dxa" w:w="1966"/>
            <w:vAlign w:val="center"/>
            <w:tcMar>
              <w:top w:w="60" w:type="dxa"/>
              <w:left w:w="100" w:type="dxa"/>
              <w:bottom w:w="60" w:type="dxa"/>
              <w:right w:w="100" w:type="dxa"/>
            </w:tcMar>
          </w:tcPr>
          <w:p>
            <w:pPr>
              <w:spacing w:before="0" w:after="0" w:line="252" w:lineRule="auto"/>
              <w:jc w:val="right"/>
            </w:pPr>
            <w:r>
              <w:rPr>
                <w:rFonts w:ascii="Calibri" w:hAnsi="Calibri" w:cs="Calibri" w:eastAsia="Calibri"/>
                <w:b w:val="0"/>
                <w:i w:val="0"/>
                <w:color w:val="1F2937"/>
                <w:sz w:val="22"/>
                <w:lang w:val="ru-RU" w:eastAsia="ru-RU" w:bidi="ru-RU"/>
              </w:rPr>
              <w:t>51,2%</w:t>
            </w:r>
          </w:p>
        </w:tc>
      </w:tr>
      <w:tr>
        <w:trPr/>
        <w:tc>
          <w:tcPr>
            <w:tcW w:type="dxa" w:w="6200"/>
            <w:vAlign w:val="center"/>
            <w:tcMar>
              <w:top w:w="60" w:type="dxa"/>
              <w:left w:w="100" w:type="dxa"/>
              <w:bottom w:w="60" w:type="dxa"/>
              <w:right w:w="100" w:type="dxa"/>
            </w:tcMar>
            <w:shd w:val="clear" w:color="auto" w:fill="F4F7F8"/>
          </w:tcPr>
          <w:p>
            <w:pPr>
              <w:spacing w:before="0" w:after="0" w:line="252" w:lineRule="auto"/>
            </w:pPr>
            <w:r>
              <w:rPr>
                <w:rFonts w:ascii="Calibri" w:hAnsi="Calibri" w:cs="Calibri" w:eastAsia="Calibri"/>
                <w:b w:val="0"/>
                <w:i w:val="0"/>
                <w:color w:val="1F2937"/>
                <w:sz w:val="22"/>
                <w:lang w:val="ru-RU" w:eastAsia="ru-RU" w:bidi="ru-RU"/>
              </w:rPr>
              <w:t>ошибка</w:t>
            </w:r>
          </w:p>
        </w:tc>
        <w:tc>
          <w:tcPr>
            <w:tcW w:type="dxa" w:w="1700"/>
            <w:vAlign w:val="center"/>
            <w:tcMar>
              <w:top w:w="60" w:type="dxa"/>
              <w:left w:w="100" w:type="dxa"/>
              <w:bottom w:w="60" w:type="dxa"/>
              <w:right w:w="100" w:type="dxa"/>
            </w:tcMar>
            <w:shd w:val="clear" w:color="auto" w:fill="F4F7F8"/>
          </w:tcPr>
          <w:p>
            <w:pPr>
              <w:spacing w:before="0" w:after="0" w:line="252" w:lineRule="auto"/>
              <w:jc w:val="right"/>
            </w:pPr>
            <w:r>
              <w:rPr>
                <w:rFonts w:ascii="Calibri" w:hAnsi="Calibri" w:cs="Calibri" w:eastAsia="Calibri"/>
                <w:b w:val="0"/>
                <w:i w:val="0"/>
                <w:color w:val="1F2937"/>
                <w:sz w:val="22"/>
                <w:lang w:val="ru-RU" w:eastAsia="ru-RU" w:bidi="ru-RU"/>
              </w:rPr>
              <w:t>123</w:t>
            </w:r>
          </w:p>
        </w:tc>
        <w:tc>
          <w:tcPr>
            <w:tcW w:type="dxa" w:w="1966"/>
            <w:vAlign w:val="center"/>
            <w:tcMar>
              <w:top w:w="60" w:type="dxa"/>
              <w:left w:w="100" w:type="dxa"/>
              <w:bottom w:w="60" w:type="dxa"/>
              <w:right w:w="100" w:type="dxa"/>
            </w:tcMar>
            <w:shd w:val="clear" w:color="auto" w:fill="F4F7F8"/>
          </w:tcPr>
          <w:p>
            <w:pPr>
              <w:spacing w:before="0" w:after="0" w:line="252" w:lineRule="auto"/>
              <w:jc w:val="right"/>
            </w:pPr>
            <w:r>
              <w:rPr>
                <w:rFonts w:ascii="Calibri" w:hAnsi="Calibri" w:cs="Calibri" w:eastAsia="Calibri"/>
                <w:b w:val="0"/>
                <w:i w:val="0"/>
                <w:color w:val="1F2937"/>
                <w:sz w:val="22"/>
                <w:lang w:val="ru-RU" w:eastAsia="ru-RU" w:bidi="ru-RU"/>
              </w:rPr>
              <w:t>29,6%</w:t>
            </w:r>
          </w:p>
        </w:tc>
      </w:tr>
      <w:tr>
        <w:trPr/>
        <w:tc>
          <w:tcPr>
            <w:tcW w:type="dxa" w:w="6200"/>
            <w:vAlign w:val="center"/>
            <w:tcMar>
              <w:top w:w="60" w:type="dxa"/>
              <w:left w:w="100" w:type="dxa"/>
              <w:bottom w:w="60" w:type="dxa"/>
              <w:right w:w="100" w:type="dxa"/>
            </w:tcMar>
          </w:tcPr>
          <w:p>
            <w:pPr>
              <w:spacing w:before="0" w:after="0" w:line="252" w:lineRule="auto"/>
            </w:pPr>
            <w:r>
              <w:rPr>
                <w:rFonts w:ascii="Calibri" w:hAnsi="Calibri" w:cs="Calibri" w:eastAsia="Calibri"/>
                <w:b w:val="0"/>
                <w:i w:val="0"/>
                <w:color w:val="1F2937"/>
                <w:sz w:val="22"/>
                <w:lang w:val="ru-RU" w:eastAsia="ru-RU" w:bidi="ru-RU"/>
              </w:rPr>
              <w:t>новый функционал, доработка</w:t>
            </w:r>
          </w:p>
        </w:tc>
        <w:tc>
          <w:tcPr>
            <w:tcW w:type="dxa" w:w="1700"/>
            <w:vAlign w:val="center"/>
            <w:tcMar>
              <w:top w:w="60" w:type="dxa"/>
              <w:left w:w="100" w:type="dxa"/>
              <w:bottom w:w="60" w:type="dxa"/>
              <w:right w:w="100" w:type="dxa"/>
            </w:tcMar>
          </w:tcPr>
          <w:p>
            <w:pPr>
              <w:spacing w:before="0" w:after="0" w:line="252" w:lineRule="auto"/>
              <w:jc w:val="right"/>
            </w:pPr>
            <w:r>
              <w:rPr>
                <w:rFonts w:ascii="Calibri" w:hAnsi="Calibri" w:cs="Calibri" w:eastAsia="Calibri"/>
                <w:b w:val="0"/>
                <w:i w:val="0"/>
                <w:color w:val="1F2937"/>
                <w:sz w:val="22"/>
                <w:lang w:val="ru-RU" w:eastAsia="ru-RU" w:bidi="ru-RU"/>
              </w:rPr>
              <w:t>36</w:t>
            </w:r>
          </w:p>
        </w:tc>
        <w:tc>
          <w:tcPr>
            <w:tcW w:type="dxa" w:w="1966"/>
            <w:vAlign w:val="center"/>
            <w:tcMar>
              <w:top w:w="60" w:type="dxa"/>
              <w:left w:w="100" w:type="dxa"/>
              <w:bottom w:w="60" w:type="dxa"/>
              <w:right w:w="100" w:type="dxa"/>
            </w:tcMar>
          </w:tcPr>
          <w:p>
            <w:pPr>
              <w:spacing w:before="0" w:after="0" w:line="252" w:lineRule="auto"/>
              <w:jc w:val="right"/>
            </w:pPr>
            <w:r>
              <w:rPr>
                <w:rFonts w:ascii="Calibri" w:hAnsi="Calibri" w:cs="Calibri" w:eastAsia="Calibri"/>
                <w:b w:val="0"/>
                <w:i w:val="0"/>
                <w:color w:val="1F2937"/>
                <w:sz w:val="22"/>
                <w:lang w:val="ru-RU" w:eastAsia="ru-RU" w:bidi="ru-RU"/>
              </w:rPr>
              <w:t>8,7%</w:t>
            </w:r>
          </w:p>
        </w:tc>
      </w:tr>
      <w:tr>
        <w:trPr/>
        <w:tc>
          <w:tcPr>
            <w:tcW w:type="dxa" w:w="6200"/>
            <w:vAlign w:val="center"/>
            <w:tcMar>
              <w:top w:w="60" w:type="dxa"/>
              <w:left w:w="100" w:type="dxa"/>
              <w:bottom w:w="60" w:type="dxa"/>
              <w:right w:w="100" w:type="dxa"/>
            </w:tcMar>
            <w:shd w:val="clear" w:color="auto" w:fill="F4F7F8"/>
          </w:tcPr>
          <w:p>
            <w:pPr>
              <w:spacing w:before="0" w:after="0" w:line="252" w:lineRule="auto"/>
            </w:pPr>
            <w:r>
              <w:rPr>
                <w:rFonts w:ascii="Calibri" w:hAnsi="Calibri" w:cs="Calibri" w:eastAsia="Calibri"/>
                <w:b w:val="0"/>
                <w:i w:val="0"/>
                <w:color w:val="1F2937"/>
                <w:sz w:val="22"/>
                <w:lang w:val="ru-RU" w:eastAsia="ru-RU" w:bidi="ru-RU"/>
              </w:rPr>
              <w:t>улучшение</w:t>
            </w:r>
          </w:p>
        </w:tc>
        <w:tc>
          <w:tcPr>
            <w:tcW w:type="dxa" w:w="1700"/>
            <w:vAlign w:val="center"/>
            <w:tcMar>
              <w:top w:w="60" w:type="dxa"/>
              <w:left w:w="100" w:type="dxa"/>
              <w:bottom w:w="60" w:type="dxa"/>
              <w:right w:w="100" w:type="dxa"/>
            </w:tcMar>
            <w:shd w:val="clear" w:color="auto" w:fill="F4F7F8"/>
          </w:tcPr>
          <w:p>
            <w:pPr>
              <w:spacing w:before="0" w:after="0" w:line="252" w:lineRule="auto"/>
              <w:jc w:val="right"/>
            </w:pPr>
            <w:r>
              <w:rPr>
                <w:rFonts w:ascii="Calibri" w:hAnsi="Calibri" w:cs="Calibri" w:eastAsia="Calibri"/>
                <w:b w:val="0"/>
                <w:i w:val="0"/>
                <w:color w:val="1F2937"/>
                <w:sz w:val="22"/>
                <w:lang w:val="ru-RU" w:eastAsia="ru-RU" w:bidi="ru-RU"/>
              </w:rPr>
              <w:t>16</w:t>
            </w:r>
          </w:p>
        </w:tc>
        <w:tc>
          <w:tcPr>
            <w:tcW w:type="dxa" w:w="1966"/>
            <w:vAlign w:val="center"/>
            <w:tcMar>
              <w:top w:w="60" w:type="dxa"/>
              <w:left w:w="100" w:type="dxa"/>
              <w:bottom w:w="60" w:type="dxa"/>
              <w:right w:w="100" w:type="dxa"/>
            </w:tcMar>
            <w:shd w:val="clear" w:color="auto" w:fill="F4F7F8"/>
          </w:tcPr>
          <w:p>
            <w:pPr>
              <w:spacing w:before="0" w:after="0" w:line="252" w:lineRule="auto"/>
              <w:jc w:val="right"/>
            </w:pPr>
            <w:r>
              <w:rPr>
                <w:rFonts w:ascii="Calibri" w:hAnsi="Calibri" w:cs="Calibri" w:eastAsia="Calibri"/>
                <w:b w:val="0"/>
                <w:i w:val="0"/>
                <w:color w:val="1F2937"/>
                <w:sz w:val="22"/>
                <w:lang w:val="ru-RU" w:eastAsia="ru-RU" w:bidi="ru-RU"/>
              </w:rPr>
              <w:t>3,8%</w:t>
            </w:r>
          </w:p>
        </w:tc>
      </w:tr>
      <w:tr>
        <w:trPr/>
        <w:tc>
          <w:tcPr>
            <w:tcW w:type="dxa" w:w="6200"/>
            <w:vAlign w:val="center"/>
            <w:tcMar>
              <w:top w:w="60" w:type="dxa"/>
              <w:left w:w="100" w:type="dxa"/>
              <w:bottom w:w="60" w:type="dxa"/>
              <w:right w:w="100" w:type="dxa"/>
            </w:tcMar>
          </w:tcPr>
          <w:p>
            <w:pPr>
              <w:spacing w:before="0" w:after="0" w:line="252" w:lineRule="auto"/>
            </w:pPr>
            <w:r>
              <w:rPr>
                <w:rFonts w:ascii="Calibri" w:hAnsi="Calibri" w:cs="Calibri" w:eastAsia="Calibri"/>
                <w:b w:val="0"/>
                <w:i w:val="0"/>
                <w:color w:val="1F2937"/>
                <w:sz w:val="22"/>
                <w:lang w:val="ru-RU" w:eastAsia="ru-RU" w:bidi="ru-RU"/>
              </w:rPr>
              <w:t>доступ</w:t>
            </w:r>
          </w:p>
        </w:tc>
        <w:tc>
          <w:tcPr>
            <w:tcW w:type="dxa" w:w="1700"/>
            <w:vAlign w:val="center"/>
            <w:tcMar>
              <w:top w:w="60" w:type="dxa"/>
              <w:left w:w="100" w:type="dxa"/>
              <w:bottom w:w="60" w:type="dxa"/>
              <w:right w:w="100" w:type="dxa"/>
            </w:tcMar>
          </w:tcPr>
          <w:p>
            <w:pPr>
              <w:spacing w:before="0" w:after="0" w:line="252" w:lineRule="auto"/>
              <w:jc w:val="right"/>
            </w:pPr>
            <w:r>
              <w:rPr>
                <w:rFonts w:ascii="Calibri" w:hAnsi="Calibri" w:cs="Calibri" w:eastAsia="Calibri"/>
                <w:b w:val="0"/>
                <w:i w:val="0"/>
                <w:color w:val="1F2937"/>
                <w:sz w:val="22"/>
                <w:lang w:val="ru-RU" w:eastAsia="ru-RU" w:bidi="ru-RU"/>
              </w:rPr>
              <w:t>11</w:t>
            </w:r>
          </w:p>
        </w:tc>
        <w:tc>
          <w:tcPr>
            <w:tcW w:type="dxa" w:w="1966"/>
            <w:vAlign w:val="center"/>
            <w:tcMar>
              <w:top w:w="60" w:type="dxa"/>
              <w:left w:w="100" w:type="dxa"/>
              <w:bottom w:w="60" w:type="dxa"/>
              <w:right w:w="100" w:type="dxa"/>
            </w:tcMar>
          </w:tcPr>
          <w:p>
            <w:pPr>
              <w:spacing w:before="0" w:after="0" w:line="252" w:lineRule="auto"/>
              <w:jc w:val="right"/>
            </w:pPr>
            <w:r>
              <w:rPr>
                <w:rFonts w:ascii="Calibri" w:hAnsi="Calibri" w:cs="Calibri" w:eastAsia="Calibri"/>
                <w:b w:val="0"/>
                <w:i w:val="0"/>
                <w:color w:val="1F2937"/>
                <w:sz w:val="22"/>
                <w:lang w:val="ru-RU" w:eastAsia="ru-RU" w:bidi="ru-RU"/>
              </w:rPr>
              <w:t>2,6%</w:t>
            </w:r>
          </w:p>
        </w:tc>
      </w:tr>
      <w:tr>
        <w:trPr/>
        <w:tc>
          <w:tcPr>
            <w:tcW w:type="dxa" w:w="6200"/>
            <w:vAlign w:val="center"/>
            <w:tcMar>
              <w:top w:w="60" w:type="dxa"/>
              <w:left w:w="100" w:type="dxa"/>
              <w:bottom w:w="60" w:type="dxa"/>
              <w:right w:w="100" w:type="dxa"/>
            </w:tcMar>
            <w:shd w:val="clear" w:color="auto" w:fill="F4F7F8"/>
          </w:tcPr>
          <w:p>
            <w:pPr>
              <w:spacing w:before="0" w:after="0" w:line="252" w:lineRule="auto"/>
            </w:pPr>
            <w:r>
              <w:rPr>
                <w:rFonts w:ascii="Calibri" w:hAnsi="Calibri" w:cs="Calibri" w:eastAsia="Calibri"/>
                <w:b w:val="0"/>
                <w:i w:val="0"/>
                <w:color w:val="1F2937"/>
                <w:sz w:val="22"/>
                <w:lang w:val="ru-RU" w:eastAsia="ru-RU" w:bidi="ru-RU"/>
              </w:rPr>
              <w:t>интеграции</w:t>
            </w:r>
          </w:p>
        </w:tc>
        <w:tc>
          <w:tcPr>
            <w:tcW w:type="dxa" w:w="1700"/>
            <w:vAlign w:val="center"/>
            <w:tcMar>
              <w:top w:w="60" w:type="dxa"/>
              <w:left w:w="100" w:type="dxa"/>
              <w:bottom w:w="60" w:type="dxa"/>
              <w:right w:w="100" w:type="dxa"/>
            </w:tcMar>
            <w:shd w:val="clear" w:color="auto" w:fill="F4F7F8"/>
          </w:tcPr>
          <w:p>
            <w:pPr>
              <w:spacing w:before="0" w:after="0" w:line="252" w:lineRule="auto"/>
              <w:jc w:val="right"/>
            </w:pPr>
            <w:r>
              <w:rPr>
                <w:rFonts w:ascii="Calibri" w:hAnsi="Calibri" w:cs="Calibri" w:eastAsia="Calibri"/>
                <w:b w:val="0"/>
                <w:i w:val="0"/>
                <w:color w:val="1F2937"/>
                <w:sz w:val="22"/>
                <w:lang w:val="ru-RU" w:eastAsia="ru-RU" w:bidi="ru-RU"/>
              </w:rPr>
              <w:t>10</w:t>
            </w:r>
          </w:p>
        </w:tc>
        <w:tc>
          <w:tcPr>
            <w:tcW w:type="dxa" w:w="1966"/>
            <w:vAlign w:val="center"/>
            <w:tcMar>
              <w:top w:w="60" w:type="dxa"/>
              <w:left w:w="100" w:type="dxa"/>
              <w:bottom w:w="60" w:type="dxa"/>
              <w:right w:w="100" w:type="dxa"/>
            </w:tcMar>
            <w:shd w:val="clear" w:color="auto" w:fill="F4F7F8"/>
          </w:tcPr>
          <w:p>
            <w:pPr>
              <w:spacing w:before="0" w:after="0" w:line="252" w:lineRule="auto"/>
              <w:jc w:val="right"/>
            </w:pPr>
            <w:r>
              <w:rPr>
                <w:rFonts w:ascii="Calibri" w:hAnsi="Calibri" w:cs="Calibri" w:eastAsia="Calibri"/>
                <w:b w:val="0"/>
                <w:i w:val="0"/>
                <w:color w:val="1F2937"/>
                <w:sz w:val="22"/>
                <w:lang w:val="ru-RU" w:eastAsia="ru-RU" w:bidi="ru-RU"/>
              </w:rPr>
              <w:t>2,4%</w:t>
            </w:r>
          </w:p>
        </w:tc>
      </w:tr>
      <w:tr>
        <w:trPr/>
        <w:tc>
          <w:tcPr>
            <w:tcW w:type="dxa" w:w="6200"/>
            <w:vAlign w:val="center"/>
            <w:tcMar>
              <w:top w:w="60" w:type="dxa"/>
              <w:left w:w="100" w:type="dxa"/>
              <w:bottom w:w="60" w:type="dxa"/>
              <w:right w:w="100" w:type="dxa"/>
            </w:tcMar>
          </w:tcPr>
          <w:p>
            <w:pPr>
              <w:spacing w:before="0" w:after="0" w:line="252" w:lineRule="auto"/>
            </w:pPr>
            <w:r>
              <w:rPr>
                <w:rFonts w:ascii="Calibri" w:hAnsi="Calibri" w:cs="Calibri" w:eastAsia="Calibri"/>
                <w:b w:val="0"/>
                <w:i w:val="0"/>
                <w:color w:val="1F2937"/>
                <w:sz w:val="22"/>
                <w:lang w:val="ru-RU" w:eastAsia="ru-RU" w:bidi="ru-RU"/>
              </w:rPr>
              <w:t>консультация</w:t>
            </w:r>
          </w:p>
        </w:tc>
        <w:tc>
          <w:tcPr>
            <w:tcW w:type="dxa" w:w="1700"/>
            <w:vAlign w:val="center"/>
            <w:tcMar>
              <w:top w:w="60" w:type="dxa"/>
              <w:left w:w="100" w:type="dxa"/>
              <w:bottom w:w="60" w:type="dxa"/>
              <w:right w:w="100" w:type="dxa"/>
            </w:tcMar>
          </w:tcPr>
          <w:p>
            <w:pPr>
              <w:spacing w:before="0" w:after="0" w:line="252" w:lineRule="auto"/>
              <w:jc w:val="right"/>
            </w:pPr>
            <w:r>
              <w:rPr>
                <w:rFonts w:ascii="Calibri" w:hAnsi="Calibri" w:cs="Calibri" w:eastAsia="Calibri"/>
                <w:b w:val="0"/>
                <w:i w:val="0"/>
                <w:color w:val="1F2937"/>
                <w:sz w:val="22"/>
                <w:lang w:val="ru-RU" w:eastAsia="ru-RU" w:bidi="ru-RU"/>
              </w:rPr>
              <w:t>5</w:t>
            </w:r>
          </w:p>
        </w:tc>
        <w:tc>
          <w:tcPr>
            <w:tcW w:type="dxa" w:w="1966"/>
            <w:vAlign w:val="center"/>
            <w:tcMar>
              <w:top w:w="60" w:type="dxa"/>
              <w:left w:w="100" w:type="dxa"/>
              <w:bottom w:w="60" w:type="dxa"/>
              <w:right w:w="100" w:type="dxa"/>
            </w:tcMar>
          </w:tcPr>
          <w:p>
            <w:pPr>
              <w:spacing w:before="0" w:after="0" w:line="252" w:lineRule="auto"/>
              <w:jc w:val="right"/>
            </w:pPr>
            <w:r>
              <w:rPr>
                <w:rFonts w:ascii="Calibri" w:hAnsi="Calibri" w:cs="Calibri" w:eastAsia="Calibri"/>
                <w:b w:val="0"/>
                <w:i w:val="0"/>
                <w:color w:val="1F2937"/>
                <w:sz w:val="22"/>
                <w:lang w:val="ru-RU" w:eastAsia="ru-RU" w:bidi="ru-RU"/>
              </w:rPr>
              <w:t>1,2%</w:t>
            </w:r>
          </w:p>
        </w:tc>
      </w:tr>
      <w:tr>
        <w:trPr/>
        <w:tc>
          <w:tcPr>
            <w:tcW w:type="dxa" w:w="6200"/>
            <w:vAlign w:val="center"/>
            <w:tcMar>
              <w:top w:w="60" w:type="dxa"/>
              <w:left w:w="100" w:type="dxa"/>
              <w:bottom w:w="60" w:type="dxa"/>
              <w:right w:w="100" w:type="dxa"/>
            </w:tcMar>
            <w:shd w:val="clear" w:color="auto" w:fill="F4F7F8"/>
          </w:tcPr>
          <w:p>
            <w:pPr>
              <w:spacing w:before="0" w:after="0" w:line="252" w:lineRule="auto"/>
            </w:pPr>
            <w:r>
              <w:rPr>
                <w:rFonts w:ascii="Calibri" w:hAnsi="Calibri" w:cs="Calibri" w:eastAsia="Calibri"/>
                <w:b w:val="0"/>
                <w:i w:val="0"/>
                <w:color w:val="1F2937"/>
                <w:sz w:val="22"/>
                <w:lang w:val="ru-RU" w:eastAsia="ru-RU" w:bidi="ru-RU"/>
              </w:rPr>
              <w:t>без тематики</w:t>
            </w:r>
          </w:p>
        </w:tc>
        <w:tc>
          <w:tcPr>
            <w:tcW w:type="dxa" w:w="1700"/>
            <w:vAlign w:val="center"/>
            <w:tcMar>
              <w:top w:w="60" w:type="dxa"/>
              <w:left w:w="100" w:type="dxa"/>
              <w:bottom w:w="60" w:type="dxa"/>
              <w:right w:w="100" w:type="dxa"/>
            </w:tcMar>
            <w:shd w:val="clear" w:color="auto" w:fill="F4F7F8"/>
          </w:tcPr>
          <w:p>
            <w:pPr>
              <w:spacing w:before="0" w:after="0" w:line="252" w:lineRule="auto"/>
              <w:jc w:val="right"/>
            </w:pPr>
            <w:r>
              <w:rPr>
                <w:rFonts w:ascii="Calibri" w:hAnsi="Calibri" w:cs="Calibri" w:eastAsia="Calibri"/>
                <w:b w:val="0"/>
                <w:i w:val="0"/>
                <w:color w:val="1F2937"/>
                <w:sz w:val="22"/>
                <w:lang w:val="ru-RU" w:eastAsia="ru-RU" w:bidi="ru-RU"/>
              </w:rPr>
              <w:t>2</w:t>
            </w:r>
          </w:p>
        </w:tc>
        <w:tc>
          <w:tcPr>
            <w:tcW w:type="dxa" w:w="1966"/>
            <w:vAlign w:val="center"/>
            <w:tcMar>
              <w:top w:w="60" w:type="dxa"/>
              <w:left w:w="100" w:type="dxa"/>
              <w:bottom w:w="60" w:type="dxa"/>
              <w:right w:w="100" w:type="dxa"/>
            </w:tcMar>
            <w:shd w:val="clear" w:color="auto" w:fill="F4F7F8"/>
          </w:tcPr>
          <w:p>
            <w:pPr>
              <w:spacing w:before="0" w:after="0" w:line="252" w:lineRule="auto"/>
              <w:jc w:val="right"/>
            </w:pPr>
            <w:r>
              <w:rPr>
                <w:rFonts w:ascii="Calibri" w:hAnsi="Calibri" w:cs="Calibri" w:eastAsia="Calibri"/>
                <w:b w:val="0"/>
                <w:i w:val="0"/>
                <w:color w:val="1F2937"/>
                <w:sz w:val="22"/>
                <w:lang w:val="ru-RU" w:eastAsia="ru-RU" w:bidi="ru-RU"/>
              </w:rPr>
              <w:t>0,5%</w:t>
            </w:r>
          </w:p>
        </w:tc>
      </w:tr>
      <w:tr>
        <w:trPr/>
        <w:tc>
          <w:tcPr>
            <w:tcW w:type="dxa" w:w="6200"/>
            <w:vAlign w:val="center"/>
            <w:tcMar>
              <w:top w:w="60" w:type="dxa"/>
              <w:left w:w="100" w:type="dxa"/>
              <w:bottom w:w="60" w:type="dxa"/>
              <w:right w:w="100" w:type="dxa"/>
            </w:tcMar>
            <w:shd w:val="clear" w:color="auto" w:fill="E7EEF2"/>
          </w:tcPr>
          <w:p>
            <w:pPr>
              <w:spacing w:before="0" w:after="0" w:line="252" w:lineRule="auto"/>
            </w:pPr>
            <w:r>
              <w:rPr>
                <w:rFonts w:ascii="Calibri" w:hAnsi="Calibri" w:cs="Calibri" w:eastAsia="Calibri"/>
                <w:b/>
                <w:i w:val="0"/>
                <w:color w:val="1F2937"/>
                <w:sz w:val="22"/>
                <w:lang w:val="ru-RU" w:eastAsia="ru-RU" w:bidi="ru-RU"/>
              </w:rPr>
              <w:t>Всего</w:t>
            </w:r>
          </w:p>
        </w:tc>
        <w:tc>
          <w:tcPr>
            <w:tcW w:type="dxa" w:w="1700"/>
            <w:vAlign w:val="center"/>
            <w:tcMar>
              <w:top w:w="60" w:type="dxa"/>
              <w:left w:w="100" w:type="dxa"/>
              <w:bottom w:w="60" w:type="dxa"/>
              <w:right w:w="100" w:type="dxa"/>
            </w:tcMar>
            <w:shd w:val="clear" w:color="auto" w:fill="E7EEF2"/>
          </w:tcPr>
          <w:p>
            <w:pPr>
              <w:spacing w:before="0" w:after="0" w:line="252" w:lineRule="auto"/>
              <w:jc w:val="right"/>
            </w:pPr>
            <w:r>
              <w:rPr>
                <w:rFonts w:ascii="Calibri" w:hAnsi="Calibri" w:cs="Calibri" w:eastAsia="Calibri"/>
                <w:b/>
                <w:i w:val="0"/>
                <w:color w:val="1F2937"/>
                <w:sz w:val="22"/>
                <w:lang w:val="ru-RU" w:eastAsia="ru-RU" w:bidi="ru-RU"/>
              </w:rPr>
              <w:t>416</w:t>
            </w:r>
          </w:p>
        </w:tc>
        <w:tc>
          <w:tcPr>
            <w:tcW w:type="dxa" w:w="1966"/>
            <w:vAlign w:val="center"/>
            <w:tcMar>
              <w:top w:w="60" w:type="dxa"/>
              <w:left w:w="100" w:type="dxa"/>
              <w:bottom w:w="60" w:type="dxa"/>
              <w:right w:w="100" w:type="dxa"/>
            </w:tcMar>
            <w:shd w:val="clear" w:color="auto" w:fill="E7EEF2"/>
          </w:tcPr>
          <w:p>
            <w:pPr>
              <w:spacing w:before="0" w:after="0" w:line="252" w:lineRule="auto"/>
              <w:jc w:val="right"/>
            </w:pPr>
            <w:r>
              <w:rPr>
                <w:rFonts w:ascii="Calibri" w:hAnsi="Calibri" w:cs="Calibri" w:eastAsia="Calibri"/>
                <w:b/>
                <w:i w:val="0"/>
                <w:color w:val="1F2937"/>
                <w:sz w:val="22"/>
                <w:lang w:val="ru-RU" w:eastAsia="ru-RU" w:bidi="ru-RU"/>
              </w:rPr>
              <w:t>100%</w:t>
            </w:r>
          </w:p>
        </w:tc>
      </w:tr>
    </w:tbl>
    <w:p>
      <w:pPr>
        <w:spacing w:before="160" w:after="160" w:line="276" w:lineRule="auto"/>
      </w:pPr>
      <w:r>
        <w:rPr>
          <w:rFonts w:ascii="Calibri" w:hAnsi="Calibri" w:cs="Calibri" w:eastAsia="Calibri"/>
          <w:b w:val="0"/>
          <w:i w:val="0"/>
          <w:color w:val="1F2937"/>
          <w:sz w:val="22"/>
          <w:lang w:val="ru-RU" w:eastAsia="ru-RU" w:bidi="ru-RU"/>
        </w:rPr>
        <w:t>Тема «консультация» добавлена: в исходном списке некуда класть вопрос без просьбы что-то изменить. «Без тематики» оставлено для двух заявок, где из выгрузки не восстанавливается действие.</w:t>
      </w:r>
    </w:p>
    <w:p>
      <w:pPr>
        <w:pStyle w:val="Heading1"/>
      </w:pPr>
      <w:r>
        <w:rPr>
          <w:rFonts w:ascii="Calibri" w:hAnsi="Calibri" w:cs="Calibri" w:eastAsia="Calibri"/>
          <w:b/>
          <w:i w:val="0"/>
          <w:color w:val="1B3A4B"/>
          <w:sz w:val="32"/>
          <w:lang w:val="ru-RU" w:eastAsia="ru-RU" w:bidi="ru-RU"/>
        </w:rPr>
        <w:t>Наполнение контентом — 213</w:t>
      </w:r>
    </w:p>
    <w:p>
      <w:pPr>
        <w:spacing w:before="0" w:after="160" w:line="276" w:lineRule="auto"/>
      </w:pPr>
      <w:r>
        <w:rPr>
          <w:rFonts w:ascii="Calibri" w:hAnsi="Calibri" w:cs="Calibri" w:eastAsia="Calibri"/>
          <w:b w:val="0"/>
          <w:i w:val="0"/>
          <w:color w:val="1F2937"/>
          <w:sz w:val="22"/>
          <w:lang w:val="ru-RU" w:eastAsia="ru-RU" w:bidi="ru-RU"/>
        </w:rPr>
        <w:t>Сюда попали просьбы поменять то, что сайт показывает: люди и телефоны, режим офиса, оферты и согласия, акции и ярлыки на квартирах, ставки и лигал, ход строительства, отзывы, буклеты, тексты и блоки онлайн-презентаций, картинки мэппинга, ручная загрузка полисов в личный кабинет. Сюда же — новая страница проекта или новая презентация, если это ещё один экземпляр уже живущего шаблона с готовым макетом.</w:t>
      </w:r>
    </w:p>
    <w:p>
      <w:pPr>
        <w:spacing w:before="0" w:after="160" w:line="276" w:lineRule="auto"/>
      </w:pPr>
      <w:r>
        <w:rPr>
          <w:rFonts w:ascii="Calibri" w:hAnsi="Calibri" w:cs="Calibri" w:eastAsia="Calibri"/>
          <w:b w:val="0"/>
          <w:i w:val="0"/>
          <w:color w:val="1F2937"/>
          <w:sz w:val="22"/>
          <w:lang w:val="ru-RU" w:eastAsia="ru-RU" w:bidi="ru-RU"/>
        </w:rPr>
        <w:t>Типовые формулировки: «прошу заменить», «разместить», «убрать с сайта», «внести изменения», «динамика за …», часто со ссылкой на Яндекс Диск, Google Doc или Figma. У части заявок в HTML остаётся только подпись, а сама правка — на скриншоте (так пишет Ирина Богацкая по реферальной программе и обмену).</w:t>
      </w:r>
    </w:p>
    <w:p>
      <w:pPr>
        <w:spacing w:before="0" w:after="160" w:line="276" w:lineRule="auto"/>
      </w:pPr>
      <w:r>
        <w:rPr>
          <w:rFonts w:ascii="Calibri" w:hAnsi="Calibri" w:cs="Calibri" w:eastAsia="Calibri"/>
          <w:b w:val="0"/>
          <w:i w:val="0"/>
          <w:color w:val="1F2937"/>
          <w:sz w:val="22"/>
          <w:lang w:val="ru-RU" w:eastAsia="ru-RU" w:bidi="ru-RU"/>
        </w:rPr>
        <w:t>Примеры:</w:t>
      </w:r>
    </w:p>
    <w:p>
      <w:pPr>
        <w:pStyle w:val="ListBullet"/>
        <w:spacing w:before="20" w:after="60" w:line="276" w:lineRule="auto"/>
      </w:pPr>
      <w:hyperlink r:id="rId12">
        <w:r>
          <w:rPr>
            <w:rFonts w:ascii="Calibri" w:hAnsi="Calibri" w:cs="Calibri" w:eastAsia="Calibri"/>
            <w:rStyle w:val="Hyperlink"/>
            <w:lang w:val="ru-RU" w:eastAsia="ru-RU" w:bidi="ru-RU"/>
            <w:sz w:val="22"/>
            <w:szCs w:val="22"/>
            <w:color w:val="0563C1"/>
            <w:u w:val="single"/>
          </w:rPr>
          <w:t xml:space="preserve">HD-17685</w:t>
        </w:r>
      </w:hyperlink>
      <w:r>
        <w:rPr>
          <w:rFonts w:ascii="Calibri" w:hAnsi="Calibri" w:cs="Calibri" w:eastAsia="Calibri"/>
          <w:b w:val="0"/>
          <w:i w:val="0"/>
          <w:color w:val="1F2937"/>
          <w:sz w:val="22"/>
          <w:lang w:val="ru-RU" w:eastAsia="ru-RU" w:bidi="ru-RU"/>
        </w:rPr>
        <w:t>, 15.09.2026. «Прошу внести правки в режим работы офиса продаж Новый Уренгой» на nur.enco.ru/contacts: будни, суббота, воскресенье выходной. Меняется уже опубликованный режим, не логика сайта.</w:t>
      </w:r>
    </w:p>
    <w:p>
      <w:pPr>
        <w:pStyle w:val="ListBullet"/>
        <w:spacing w:before="20" w:after="60" w:line="276" w:lineRule="auto"/>
      </w:pPr>
      <w:hyperlink r:id="rId13">
        <w:r>
          <w:rPr>
            <w:rFonts w:ascii="Calibri" w:hAnsi="Calibri" w:cs="Calibri" w:eastAsia="Calibri"/>
            <w:rStyle w:val="Hyperlink"/>
            <w:lang w:val="ru-RU" w:eastAsia="ru-RU" w:bidi="ru-RU"/>
            <w:sz w:val="22"/>
            <w:szCs w:val="22"/>
            <w:color w:val="0563C1"/>
            <w:u w:val="single"/>
          </w:rPr>
          <w:t xml:space="preserve">HD-17660</w:t>
        </w:r>
      </w:hyperlink>
      <w:r>
        <w:rPr>
          <w:rFonts w:ascii="Calibri" w:hAnsi="Calibri" w:cs="Calibri" w:eastAsia="Calibri"/>
          <w:b w:val="0"/>
          <w:i w:val="0"/>
          <w:color w:val="1F2937"/>
          <w:sz w:val="22"/>
          <w:lang w:val="ru-RU" w:eastAsia="ru-RU" w:bidi="ru-RU"/>
        </w:rPr>
        <w:t xml:space="preserve">. Заменить фото Осиной Марии в контактах enco.ru. То же семейство, что </w:t>
      </w:r>
      <w:hyperlink r:id="rId14">
        <w:r>
          <w:rPr>
            <w:rFonts w:ascii="Calibri" w:hAnsi="Calibri" w:cs="Calibri" w:eastAsia="Calibri"/>
            <w:rStyle w:val="Hyperlink"/>
            <w:lang w:val="ru-RU" w:eastAsia="ru-RU" w:bidi="ru-RU"/>
            <w:sz w:val="22"/>
            <w:szCs w:val="22"/>
            <w:color w:val="0563C1"/>
            <w:u w:val="single"/>
          </w:rPr>
          <w:t xml:space="preserve">HD-17058</w:t>
        </w:r>
      </w:hyperlink>
      <w:r>
        <w:rPr>
          <w:rFonts w:ascii="Calibri" w:hAnsi="Calibri" w:cs="Calibri" w:eastAsia="Calibri"/>
          <w:b w:val="0"/>
          <w:i w:val="0"/>
          <w:color w:val="1F2937"/>
          <w:sz w:val="22"/>
          <w:lang w:val="ru-RU" w:eastAsia="ru-RU" w:bidi="ru-RU"/>
        </w:rPr>
        <w:t xml:space="preserve">, </w:t>
      </w:r>
      <w:hyperlink r:id="rId15">
        <w:r>
          <w:rPr>
            <w:rFonts w:ascii="Calibri" w:hAnsi="Calibri" w:cs="Calibri" w:eastAsia="Calibri"/>
            <w:rStyle w:val="Hyperlink"/>
            <w:lang w:val="ru-RU" w:eastAsia="ru-RU" w:bidi="ru-RU"/>
            <w:sz w:val="22"/>
            <w:szCs w:val="22"/>
            <w:color w:val="0563C1"/>
            <w:u w:val="single"/>
          </w:rPr>
          <w:t xml:space="preserve">HD-16227</w:t>
        </w:r>
      </w:hyperlink>
      <w:r>
        <w:rPr>
          <w:rFonts w:ascii="Calibri" w:hAnsi="Calibri" w:cs="Calibri" w:eastAsia="Calibri"/>
          <w:b w:val="0"/>
          <w:i w:val="0"/>
          <w:color w:val="1F2937"/>
          <w:sz w:val="22"/>
          <w:lang w:val="ru-RU" w:eastAsia="ru-RU" w:bidi="ru-RU"/>
        </w:rPr>
        <w:t xml:space="preserve">, </w:t>
      </w:r>
      <w:hyperlink r:id="rId16">
        <w:r>
          <w:rPr>
            <w:rFonts w:ascii="Calibri" w:hAnsi="Calibri" w:cs="Calibri" w:eastAsia="Calibri"/>
            <w:rStyle w:val="Hyperlink"/>
            <w:lang w:val="ru-RU" w:eastAsia="ru-RU" w:bidi="ru-RU"/>
            <w:sz w:val="22"/>
            <w:szCs w:val="22"/>
            <w:color w:val="0563C1"/>
            <w:u w:val="single"/>
          </w:rPr>
          <w:t xml:space="preserve">HD-12441</w:t>
        </w:r>
      </w:hyperlink>
      <w:r>
        <w:rPr>
          <w:rFonts w:ascii="Calibri" w:hAnsi="Calibri" w:cs="Calibri" w:eastAsia="Calibri"/>
          <w:b w:val="0"/>
          <w:i w:val="0"/>
          <w:color w:val="1F2937"/>
          <w:sz w:val="22"/>
          <w:lang w:val="ru-RU" w:eastAsia="ru-RU" w:bidi="ru-RU"/>
        </w:rPr>
        <w:t xml:space="preserve">, </w:t>
      </w:r>
      <w:hyperlink r:id="rId17">
        <w:r>
          <w:rPr>
            <w:rFonts w:ascii="Calibri" w:hAnsi="Calibri" w:cs="Calibri" w:eastAsia="Calibri"/>
            <w:rStyle w:val="Hyperlink"/>
            <w:lang w:val="ru-RU" w:eastAsia="ru-RU" w:bidi="ru-RU"/>
            <w:sz w:val="22"/>
            <w:szCs w:val="22"/>
            <w:color w:val="0563C1"/>
            <w:u w:val="single"/>
          </w:rPr>
          <w:t xml:space="preserve">HD-10165</w:t>
        </w:r>
      </w:hyperlink>
      <w:r>
        <w:rPr>
          <w:rFonts w:ascii="Calibri" w:hAnsi="Calibri" w:cs="Calibri" w:eastAsia="Calibri"/>
          <w:b w:val="0"/>
          <w:i w:val="0"/>
          <w:color w:val="1F2937"/>
          <w:sz w:val="22"/>
          <w:lang w:val="ru-RU" w:eastAsia="ru-RU" w:bidi="ru-RU"/>
        </w:rPr>
        <w:t>: фото и карточка сотрудника.</w:t>
      </w:r>
    </w:p>
    <w:p>
      <w:pPr>
        <w:pStyle w:val="ListBullet"/>
        <w:spacing w:before="20" w:after="60" w:line="276" w:lineRule="auto"/>
      </w:pPr>
      <w:hyperlink r:id="rId18">
        <w:r>
          <w:rPr>
            <w:rFonts w:ascii="Calibri" w:hAnsi="Calibri" w:cs="Calibri" w:eastAsia="Calibri"/>
            <w:rStyle w:val="Hyperlink"/>
            <w:lang w:val="ru-RU" w:eastAsia="ru-RU" w:bidi="ru-RU"/>
            <w:sz w:val="22"/>
            <w:szCs w:val="22"/>
            <w:color w:val="0563C1"/>
            <w:u w:val="single"/>
          </w:rPr>
          <w:t xml:space="preserve">HD-17451</w:t>
        </w:r>
      </w:hyperlink>
      <w:r>
        <w:rPr>
          <w:rFonts w:ascii="Calibri" w:hAnsi="Calibri" w:cs="Calibri" w:eastAsia="Calibri"/>
          <w:b w:val="0"/>
          <w:i w:val="0"/>
          <w:color w:val="1F2937"/>
          <w:sz w:val="22"/>
          <w:lang w:val="ru-RU" w:eastAsia="ru-RU" w:bidi="ru-RU"/>
        </w:rPr>
        <w:t xml:space="preserve">. «Прошу добавить к следующим 3к квартирам акцию ПАРКИНГ В ПОДАРОК» с номерами квартир. Плашка на конкретные лоты, не новый тип акции. Рядом </w:t>
      </w:r>
      <w:hyperlink r:id="rId19">
        <w:r>
          <w:rPr>
            <w:rFonts w:ascii="Calibri" w:hAnsi="Calibri" w:cs="Calibri" w:eastAsia="Calibri"/>
            <w:rStyle w:val="Hyperlink"/>
            <w:lang w:val="ru-RU" w:eastAsia="ru-RU" w:bidi="ru-RU"/>
            <w:sz w:val="22"/>
            <w:szCs w:val="22"/>
            <w:color w:val="0563C1"/>
            <w:u w:val="single"/>
          </w:rPr>
          <w:t xml:space="preserve">HD-17305</w:t>
        </w:r>
      </w:hyperlink>
      <w:r>
        <w:rPr>
          <w:rFonts w:ascii="Calibri" w:hAnsi="Calibri" w:cs="Calibri" w:eastAsia="Calibri"/>
          <w:b w:val="0"/>
          <w:i w:val="0"/>
          <w:color w:val="1F2937"/>
          <w:sz w:val="22"/>
          <w:lang w:val="ru-RU" w:eastAsia="ru-RU" w:bidi="ru-RU"/>
        </w:rPr>
        <w:t xml:space="preserve"> и </w:t>
      </w:r>
      <w:hyperlink r:id="rId20">
        <w:r>
          <w:rPr>
            <w:rFonts w:ascii="Calibri" w:hAnsi="Calibri" w:cs="Calibri" w:eastAsia="Calibri"/>
            <w:rStyle w:val="Hyperlink"/>
            <w:lang w:val="ru-RU" w:eastAsia="ru-RU" w:bidi="ru-RU"/>
            <w:sz w:val="22"/>
            <w:szCs w:val="22"/>
            <w:color w:val="0563C1"/>
            <w:u w:val="single"/>
          </w:rPr>
          <w:t xml:space="preserve">HD-16766</w:t>
        </w:r>
      </w:hyperlink>
      <w:r>
        <w:rPr>
          <w:rFonts w:ascii="Calibri" w:hAnsi="Calibri" w:cs="Calibri" w:eastAsia="Calibri"/>
          <w:b w:val="0"/>
          <w:i w:val="0"/>
          <w:color w:val="1F2937"/>
          <w:sz w:val="22"/>
          <w:lang w:val="ru-RU" w:eastAsia="ru-RU" w:bidi="ru-RU"/>
        </w:rPr>
        <w:t xml:space="preserve"> с той же плашкой «наземный паркинг в подарок».</w:t>
      </w:r>
    </w:p>
    <w:p>
      <w:pPr>
        <w:pStyle w:val="ListBullet"/>
        <w:spacing w:before="20" w:after="60" w:line="276" w:lineRule="auto"/>
      </w:pPr>
      <w:hyperlink r:id="rId21">
        <w:r>
          <w:rPr>
            <w:rFonts w:ascii="Calibri" w:hAnsi="Calibri" w:cs="Calibri" w:eastAsia="Calibri"/>
            <w:rStyle w:val="Hyperlink"/>
            <w:lang w:val="ru-RU" w:eastAsia="ru-RU" w:bidi="ru-RU"/>
            <w:sz w:val="22"/>
            <w:szCs w:val="22"/>
            <w:color w:val="0563C1"/>
            <w:u w:val="single"/>
          </w:rPr>
          <w:t xml:space="preserve">HD-17422</w:t>
        </w:r>
      </w:hyperlink>
      <w:r>
        <w:rPr>
          <w:rFonts w:ascii="Calibri" w:hAnsi="Calibri" w:cs="Calibri" w:eastAsia="Calibri"/>
          <w:b w:val="0"/>
          <w:i w:val="0"/>
          <w:color w:val="1F2937"/>
          <w:sz w:val="22"/>
          <w:lang w:val="ru-RU" w:eastAsia="ru-RU" w:bidi="ru-RU"/>
        </w:rPr>
        <w:t xml:space="preserve">. Вернуть условия оферты брони: 14/30 дней, 25/50 тыс., по НУР 50/100. Замена документа. Отдельно от </w:t>
      </w:r>
      <w:hyperlink r:id="rId22">
        <w:r>
          <w:rPr>
            <w:rFonts w:ascii="Calibri" w:hAnsi="Calibri" w:cs="Calibri" w:eastAsia="Calibri"/>
            <w:rStyle w:val="Hyperlink"/>
            <w:lang w:val="ru-RU" w:eastAsia="ru-RU" w:bidi="ru-RU"/>
            <w:sz w:val="22"/>
            <w:szCs w:val="22"/>
            <w:color w:val="0563C1"/>
            <w:u w:val="single"/>
          </w:rPr>
          <w:t xml:space="preserve">HD-17446</w:t>
        </w:r>
      </w:hyperlink>
      <w:r>
        <w:rPr>
          <w:rFonts w:ascii="Calibri" w:hAnsi="Calibri" w:cs="Calibri" w:eastAsia="Calibri"/>
          <w:b w:val="0"/>
          <w:i w:val="0"/>
          <w:color w:val="1F2937"/>
          <w:sz w:val="22"/>
          <w:lang w:val="ru-RU" w:eastAsia="ru-RU" w:bidi="ru-RU"/>
        </w:rPr>
        <w:t xml:space="preserve">, где та же переписка начинается с того, что оплата брони считает не ту сумму. Оферты для риелторов Тимошкова меняет пачкой: </w:t>
      </w:r>
      <w:hyperlink r:id="rId23">
        <w:r>
          <w:rPr>
            <w:rFonts w:ascii="Calibri" w:hAnsi="Calibri" w:cs="Calibri" w:eastAsia="Calibri"/>
            <w:rStyle w:val="Hyperlink"/>
            <w:lang w:val="ru-RU" w:eastAsia="ru-RU" w:bidi="ru-RU"/>
            <w:sz w:val="22"/>
            <w:szCs w:val="22"/>
            <w:color w:val="0563C1"/>
            <w:u w:val="single"/>
          </w:rPr>
          <w:t xml:space="preserve">HD-15490</w:t>
        </w:r>
      </w:hyperlink>
      <w:r>
        <w:rPr>
          <w:rFonts w:ascii="Calibri" w:hAnsi="Calibri" w:cs="Calibri" w:eastAsia="Calibri"/>
          <w:b w:val="0"/>
          <w:i w:val="0"/>
          <w:color w:val="1F2937"/>
          <w:sz w:val="22"/>
          <w:lang w:val="ru-RU" w:eastAsia="ru-RU" w:bidi="ru-RU"/>
        </w:rPr>
        <w:t xml:space="preserve">, </w:t>
      </w:r>
      <w:hyperlink r:id="rId24">
        <w:r>
          <w:rPr>
            <w:rFonts w:ascii="Calibri" w:hAnsi="Calibri" w:cs="Calibri" w:eastAsia="Calibri"/>
            <w:rStyle w:val="Hyperlink"/>
            <w:lang w:val="ru-RU" w:eastAsia="ru-RU" w:bidi="ru-RU"/>
            <w:sz w:val="22"/>
            <w:szCs w:val="22"/>
            <w:color w:val="0563C1"/>
            <w:u w:val="single"/>
          </w:rPr>
          <w:t xml:space="preserve">HD-15260</w:t>
        </w:r>
      </w:hyperlink>
      <w:r>
        <w:rPr>
          <w:rFonts w:ascii="Calibri" w:hAnsi="Calibri" w:cs="Calibri" w:eastAsia="Calibri"/>
          <w:b w:val="0"/>
          <w:i w:val="0"/>
          <w:color w:val="1F2937"/>
          <w:sz w:val="22"/>
          <w:lang w:val="ru-RU" w:eastAsia="ru-RU" w:bidi="ru-RU"/>
        </w:rPr>
        <w:t xml:space="preserve">, </w:t>
      </w:r>
      <w:hyperlink r:id="rId25">
        <w:r>
          <w:rPr>
            <w:rFonts w:ascii="Calibri" w:hAnsi="Calibri" w:cs="Calibri" w:eastAsia="Calibri"/>
            <w:rStyle w:val="Hyperlink"/>
            <w:lang w:val="ru-RU" w:eastAsia="ru-RU" w:bidi="ru-RU"/>
            <w:sz w:val="22"/>
            <w:szCs w:val="22"/>
            <w:color w:val="0563C1"/>
            <w:u w:val="single"/>
          </w:rPr>
          <w:t xml:space="preserve">HD-14445</w:t>
        </w:r>
      </w:hyperlink>
      <w:r>
        <w:rPr>
          <w:rFonts w:ascii="Calibri" w:hAnsi="Calibri" w:cs="Calibri" w:eastAsia="Calibri"/>
          <w:b w:val="0"/>
          <w:i w:val="0"/>
          <w:color w:val="1F2937"/>
          <w:sz w:val="22"/>
          <w:lang w:val="ru-RU" w:eastAsia="ru-RU" w:bidi="ru-RU"/>
        </w:rPr>
        <w:t xml:space="preserve">, </w:t>
      </w:r>
      <w:hyperlink r:id="rId26">
        <w:r>
          <w:rPr>
            <w:rFonts w:ascii="Calibri" w:hAnsi="Calibri" w:cs="Calibri" w:eastAsia="Calibri"/>
            <w:rStyle w:val="Hyperlink"/>
            <w:lang w:val="ru-RU" w:eastAsia="ru-RU" w:bidi="ru-RU"/>
            <w:sz w:val="22"/>
            <w:szCs w:val="22"/>
            <w:color w:val="0563C1"/>
            <w:u w:val="single"/>
          </w:rPr>
          <w:t xml:space="preserve">HD-14165</w:t>
        </w:r>
      </w:hyperlink>
      <w:r>
        <w:rPr>
          <w:rFonts w:ascii="Calibri" w:hAnsi="Calibri" w:cs="Calibri" w:eastAsia="Calibri"/>
          <w:b w:val="0"/>
          <w:i w:val="0"/>
          <w:color w:val="1F2937"/>
          <w:sz w:val="22"/>
          <w:lang w:val="ru-RU" w:eastAsia="ru-RU" w:bidi="ru-RU"/>
        </w:rPr>
        <w:t xml:space="preserve">, </w:t>
      </w:r>
      <w:hyperlink r:id="rId27">
        <w:r>
          <w:rPr>
            <w:rFonts w:ascii="Calibri" w:hAnsi="Calibri" w:cs="Calibri" w:eastAsia="Calibri"/>
            <w:rStyle w:val="Hyperlink"/>
            <w:lang w:val="ru-RU" w:eastAsia="ru-RU" w:bidi="ru-RU"/>
            <w:sz w:val="22"/>
            <w:szCs w:val="22"/>
            <w:color w:val="0563C1"/>
            <w:u w:val="single"/>
          </w:rPr>
          <w:t xml:space="preserve">HD-13376</w:t>
        </w:r>
      </w:hyperlink>
      <w:r>
        <w:rPr>
          <w:rFonts w:ascii="Calibri" w:hAnsi="Calibri" w:cs="Calibri" w:eastAsia="Calibri"/>
          <w:b w:val="0"/>
          <w:i w:val="0"/>
          <w:color w:val="1F2937"/>
          <w:sz w:val="22"/>
          <w:lang w:val="ru-RU" w:eastAsia="ru-RU" w:bidi="ru-RU"/>
        </w:rPr>
        <w:t xml:space="preserve">, </w:t>
      </w:r>
      <w:hyperlink r:id="rId28">
        <w:r>
          <w:rPr>
            <w:rFonts w:ascii="Calibri" w:hAnsi="Calibri" w:cs="Calibri" w:eastAsia="Calibri"/>
            <w:rStyle w:val="Hyperlink"/>
            <w:lang w:val="ru-RU" w:eastAsia="ru-RU" w:bidi="ru-RU"/>
            <w:sz w:val="22"/>
            <w:szCs w:val="22"/>
            <w:color w:val="0563C1"/>
            <w:u w:val="single"/>
          </w:rPr>
          <w:t xml:space="preserve">HD-12226</w:t>
        </w:r>
      </w:hyperlink>
      <w:r>
        <w:rPr>
          <w:rFonts w:ascii="Calibri" w:hAnsi="Calibri" w:cs="Calibri" w:eastAsia="Calibri"/>
          <w:b w:val="0"/>
          <w:i w:val="0"/>
          <w:color w:val="1F2937"/>
          <w:sz w:val="22"/>
          <w:lang w:val="ru-RU" w:eastAsia="ru-RU" w:bidi="ru-RU"/>
        </w:rPr>
        <w:t xml:space="preserve">, </w:t>
      </w:r>
      <w:hyperlink r:id="rId29">
        <w:r>
          <w:rPr>
            <w:rFonts w:ascii="Calibri" w:hAnsi="Calibri" w:cs="Calibri" w:eastAsia="Calibri"/>
            <w:rStyle w:val="Hyperlink"/>
            <w:lang w:val="ru-RU" w:eastAsia="ru-RU" w:bidi="ru-RU"/>
            <w:sz w:val="22"/>
            <w:szCs w:val="22"/>
            <w:color w:val="0563C1"/>
            <w:u w:val="single"/>
          </w:rPr>
          <w:t xml:space="preserve">HD-12205</w:t>
        </w:r>
      </w:hyperlink>
      <w:r>
        <w:rPr>
          <w:rFonts w:ascii="Calibri" w:hAnsi="Calibri" w:cs="Calibri" w:eastAsia="Calibri"/>
          <w:b w:val="0"/>
          <w:i w:val="0"/>
          <w:color w:val="1F2937"/>
          <w:sz w:val="22"/>
          <w:lang w:val="ru-RU" w:eastAsia="ru-RU" w:bidi="ru-RU"/>
        </w:rPr>
        <w:t xml:space="preserve">, </w:t>
      </w:r>
      <w:hyperlink r:id="rId30">
        <w:r>
          <w:rPr>
            <w:rFonts w:ascii="Calibri" w:hAnsi="Calibri" w:cs="Calibri" w:eastAsia="Calibri"/>
            <w:rStyle w:val="Hyperlink"/>
            <w:lang w:val="ru-RU" w:eastAsia="ru-RU" w:bidi="ru-RU"/>
            <w:sz w:val="22"/>
            <w:szCs w:val="22"/>
            <w:color w:val="0563C1"/>
            <w:u w:val="single"/>
          </w:rPr>
          <w:t xml:space="preserve">HD-11567</w:t>
        </w:r>
      </w:hyperlink>
      <w:r>
        <w:rPr>
          <w:rFonts w:ascii="Calibri" w:hAnsi="Calibri" w:cs="Calibri" w:eastAsia="Calibri"/>
          <w:b w:val="0"/>
          <w:i w:val="0"/>
          <w:color w:val="1F2937"/>
          <w:sz w:val="22"/>
          <w:lang w:val="ru-RU" w:eastAsia="ru-RU" w:bidi="ru-RU"/>
        </w:rPr>
        <w:t xml:space="preserve">, </w:t>
      </w:r>
      <w:hyperlink r:id="rId31">
        <w:r>
          <w:rPr>
            <w:rFonts w:ascii="Calibri" w:hAnsi="Calibri" w:cs="Calibri" w:eastAsia="Calibri"/>
            <w:rStyle w:val="Hyperlink"/>
            <w:lang w:val="ru-RU" w:eastAsia="ru-RU" w:bidi="ru-RU"/>
            <w:sz w:val="22"/>
            <w:szCs w:val="22"/>
            <w:color w:val="0563C1"/>
            <w:u w:val="single"/>
          </w:rPr>
          <w:t xml:space="preserve">HD-11183</w:t>
        </w:r>
      </w:hyperlink>
      <w:r>
        <w:rPr>
          <w:rFonts w:ascii="Calibri" w:hAnsi="Calibri" w:cs="Calibri" w:eastAsia="Calibri"/>
          <w:b w:val="0"/>
          <w:i w:val="0"/>
          <w:color w:val="1F2937"/>
          <w:sz w:val="22"/>
          <w:lang w:val="ru-RU" w:eastAsia="ru-RU" w:bidi="ru-RU"/>
        </w:rPr>
        <w:t xml:space="preserve">, </w:t>
      </w:r>
      <w:hyperlink r:id="rId32">
        <w:r>
          <w:rPr>
            <w:rFonts w:ascii="Calibri" w:hAnsi="Calibri" w:cs="Calibri" w:eastAsia="Calibri"/>
            <w:rStyle w:val="Hyperlink"/>
            <w:lang w:val="ru-RU" w:eastAsia="ru-RU" w:bidi="ru-RU"/>
            <w:sz w:val="22"/>
            <w:szCs w:val="22"/>
            <w:color w:val="0563C1"/>
            <w:u w:val="single"/>
          </w:rPr>
          <w:t xml:space="preserve">HD-10596</w:t>
        </w:r>
      </w:hyperlink>
      <w:r>
        <w:rPr>
          <w:rFonts w:ascii="Calibri" w:hAnsi="Calibri" w:cs="Calibri" w:eastAsia="Calibri"/>
          <w:b w:val="0"/>
          <w:i w:val="0"/>
          <w:color w:val="1F2937"/>
          <w:sz w:val="22"/>
          <w:lang w:val="ru-RU" w:eastAsia="ru-RU" w:bidi="ru-RU"/>
        </w:rPr>
        <w:t xml:space="preserve">, </w:t>
      </w:r>
      <w:hyperlink r:id="rId33">
        <w:r>
          <w:rPr>
            <w:rFonts w:ascii="Calibri" w:hAnsi="Calibri" w:cs="Calibri" w:eastAsia="Calibri"/>
            <w:rStyle w:val="Hyperlink"/>
            <w:lang w:val="ru-RU" w:eastAsia="ru-RU" w:bidi="ru-RU"/>
            <w:sz w:val="22"/>
            <w:szCs w:val="22"/>
            <w:color w:val="0563C1"/>
            <w:u w:val="single"/>
          </w:rPr>
          <w:t xml:space="preserve">HD-9865</w:t>
        </w:r>
      </w:hyperlink>
      <w:r>
        <w:rPr>
          <w:rFonts w:ascii="Calibri" w:hAnsi="Calibri" w:cs="Calibri" w:eastAsia="Calibri"/>
          <w:b w:val="0"/>
          <w:i w:val="0"/>
          <w:color w:val="1F2937"/>
          <w:sz w:val="22"/>
          <w:lang w:val="ru-RU" w:eastAsia="ru-RU" w:bidi="ru-RU"/>
        </w:rPr>
        <w:t>.</w:t>
      </w:r>
    </w:p>
    <w:p>
      <w:pPr>
        <w:pStyle w:val="ListBullet"/>
        <w:spacing w:before="20" w:after="60" w:line="276" w:lineRule="auto"/>
      </w:pPr>
      <w:hyperlink r:id="rId34">
        <w:r>
          <w:rPr>
            <w:rFonts w:ascii="Calibri" w:hAnsi="Calibri" w:cs="Calibri" w:eastAsia="Calibri"/>
            <w:rStyle w:val="Hyperlink"/>
            <w:lang w:val="ru-RU" w:eastAsia="ru-RU" w:bidi="ru-RU"/>
            <w:sz w:val="22"/>
            <w:szCs w:val="22"/>
            <w:color w:val="0563C1"/>
            <w:u w:val="single"/>
          </w:rPr>
          <w:t xml:space="preserve">HD-17481</w:t>
        </w:r>
      </w:hyperlink>
      <w:r>
        <w:rPr>
          <w:rFonts w:ascii="Calibri" w:hAnsi="Calibri" w:cs="Calibri" w:eastAsia="Calibri"/>
          <w:b w:val="0"/>
          <w:i w:val="0"/>
          <w:color w:val="1F2937"/>
          <w:sz w:val="22"/>
          <w:lang w:val="ru-RU" w:eastAsia="ru-RU" w:bidi="ru-RU"/>
        </w:rPr>
        <w:t xml:space="preserve">. «Динамика за август, замените» и ссылка на диск. Ежемесячный ритуал: </w:t>
      </w:r>
      <w:hyperlink r:id="rId35">
        <w:r>
          <w:rPr>
            <w:rFonts w:ascii="Calibri" w:hAnsi="Calibri" w:cs="Calibri" w:eastAsia="Calibri"/>
            <w:rStyle w:val="Hyperlink"/>
            <w:lang w:val="ru-RU" w:eastAsia="ru-RU" w:bidi="ru-RU"/>
            <w:sz w:val="22"/>
            <w:szCs w:val="22"/>
            <w:color w:val="0563C1"/>
            <w:u w:val="single"/>
          </w:rPr>
          <w:t xml:space="preserve">HD-16361</w:t>
        </w:r>
      </w:hyperlink>
      <w:r>
        <w:rPr>
          <w:rFonts w:ascii="Calibri" w:hAnsi="Calibri" w:cs="Calibri" w:eastAsia="Calibri"/>
          <w:b w:val="0"/>
          <w:i w:val="0"/>
          <w:color w:val="1F2937"/>
          <w:sz w:val="22"/>
          <w:lang w:val="ru-RU" w:eastAsia="ru-RU" w:bidi="ru-RU"/>
        </w:rPr>
        <w:t xml:space="preserve">, </w:t>
      </w:r>
      <w:hyperlink r:id="rId36">
        <w:r>
          <w:rPr>
            <w:rFonts w:ascii="Calibri" w:hAnsi="Calibri" w:cs="Calibri" w:eastAsia="Calibri"/>
            <w:rStyle w:val="Hyperlink"/>
            <w:lang w:val="ru-RU" w:eastAsia="ru-RU" w:bidi="ru-RU"/>
            <w:sz w:val="22"/>
            <w:szCs w:val="22"/>
            <w:color w:val="0563C1"/>
            <w:u w:val="single"/>
          </w:rPr>
          <w:t xml:space="preserve">HD-15824</w:t>
        </w:r>
      </w:hyperlink>
      <w:r>
        <w:rPr>
          <w:rFonts w:ascii="Calibri" w:hAnsi="Calibri" w:cs="Calibri" w:eastAsia="Calibri"/>
          <w:b w:val="0"/>
          <w:i w:val="0"/>
          <w:color w:val="1F2937"/>
          <w:sz w:val="22"/>
          <w:lang w:val="ru-RU" w:eastAsia="ru-RU" w:bidi="ru-RU"/>
        </w:rPr>
        <w:t xml:space="preserve">, </w:t>
      </w:r>
      <w:hyperlink r:id="rId37">
        <w:r>
          <w:rPr>
            <w:rFonts w:ascii="Calibri" w:hAnsi="Calibri" w:cs="Calibri" w:eastAsia="Calibri"/>
            <w:rStyle w:val="Hyperlink"/>
            <w:lang w:val="ru-RU" w:eastAsia="ru-RU" w:bidi="ru-RU"/>
            <w:sz w:val="22"/>
            <w:szCs w:val="22"/>
            <w:color w:val="0563C1"/>
            <w:u w:val="single"/>
          </w:rPr>
          <w:t xml:space="preserve">HD-14908</w:t>
        </w:r>
      </w:hyperlink>
      <w:r>
        <w:rPr>
          <w:rFonts w:ascii="Calibri" w:hAnsi="Calibri" w:cs="Calibri" w:eastAsia="Calibri"/>
          <w:b w:val="0"/>
          <w:i w:val="0"/>
          <w:color w:val="1F2937"/>
          <w:sz w:val="22"/>
          <w:lang w:val="ru-RU" w:eastAsia="ru-RU" w:bidi="ru-RU"/>
        </w:rPr>
        <w:t xml:space="preserve">, </w:t>
      </w:r>
      <w:hyperlink r:id="rId38">
        <w:r>
          <w:rPr>
            <w:rFonts w:ascii="Calibri" w:hAnsi="Calibri" w:cs="Calibri" w:eastAsia="Calibri"/>
            <w:rStyle w:val="Hyperlink"/>
            <w:lang w:val="ru-RU" w:eastAsia="ru-RU" w:bidi="ru-RU"/>
            <w:sz w:val="22"/>
            <w:szCs w:val="22"/>
            <w:color w:val="0563C1"/>
            <w:u w:val="single"/>
          </w:rPr>
          <w:t xml:space="preserve">HD-14157</w:t>
        </w:r>
      </w:hyperlink>
      <w:r>
        <w:rPr>
          <w:rFonts w:ascii="Calibri" w:hAnsi="Calibri" w:cs="Calibri" w:eastAsia="Calibri"/>
          <w:b w:val="0"/>
          <w:i w:val="0"/>
          <w:color w:val="1F2937"/>
          <w:sz w:val="22"/>
          <w:lang w:val="ru-RU" w:eastAsia="ru-RU" w:bidi="ru-RU"/>
        </w:rPr>
        <w:t xml:space="preserve">, </w:t>
      </w:r>
      <w:hyperlink r:id="rId39">
        <w:r>
          <w:rPr>
            <w:rFonts w:ascii="Calibri" w:hAnsi="Calibri" w:cs="Calibri" w:eastAsia="Calibri"/>
            <w:rStyle w:val="Hyperlink"/>
            <w:lang w:val="ru-RU" w:eastAsia="ru-RU" w:bidi="ru-RU"/>
            <w:sz w:val="22"/>
            <w:szCs w:val="22"/>
            <w:color w:val="0563C1"/>
            <w:u w:val="single"/>
          </w:rPr>
          <w:t xml:space="preserve">HD-13375</w:t>
        </w:r>
      </w:hyperlink>
      <w:r>
        <w:rPr>
          <w:rFonts w:ascii="Calibri" w:hAnsi="Calibri" w:cs="Calibri" w:eastAsia="Calibri"/>
          <w:b w:val="0"/>
          <w:i w:val="0"/>
          <w:color w:val="1F2937"/>
          <w:sz w:val="22"/>
          <w:lang w:val="ru-RU" w:eastAsia="ru-RU" w:bidi="ru-RU"/>
        </w:rPr>
        <w:t xml:space="preserve">, </w:t>
      </w:r>
      <w:hyperlink r:id="rId40">
        <w:r>
          <w:rPr>
            <w:rFonts w:ascii="Calibri" w:hAnsi="Calibri" w:cs="Calibri" w:eastAsia="Calibri"/>
            <w:rStyle w:val="Hyperlink"/>
            <w:lang w:val="ru-RU" w:eastAsia="ru-RU" w:bidi="ru-RU"/>
            <w:sz w:val="22"/>
            <w:szCs w:val="22"/>
            <w:color w:val="0563C1"/>
            <w:u w:val="single"/>
          </w:rPr>
          <w:t xml:space="preserve">HD-11662</w:t>
        </w:r>
      </w:hyperlink>
      <w:r>
        <w:rPr>
          <w:rFonts w:ascii="Calibri" w:hAnsi="Calibri" w:cs="Calibri" w:eastAsia="Calibri"/>
          <w:b w:val="0"/>
          <w:i w:val="0"/>
          <w:color w:val="1F2937"/>
          <w:sz w:val="22"/>
          <w:lang w:val="ru-RU" w:eastAsia="ru-RU" w:bidi="ru-RU"/>
        </w:rPr>
        <w:t xml:space="preserve">, </w:t>
      </w:r>
      <w:hyperlink r:id="rId41">
        <w:r>
          <w:rPr>
            <w:rFonts w:ascii="Calibri" w:hAnsi="Calibri" w:cs="Calibri" w:eastAsia="Calibri"/>
            <w:rStyle w:val="Hyperlink"/>
            <w:lang w:val="ru-RU" w:eastAsia="ru-RU" w:bidi="ru-RU"/>
            <w:sz w:val="22"/>
            <w:szCs w:val="22"/>
            <w:color w:val="0563C1"/>
            <w:u w:val="single"/>
          </w:rPr>
          <w:t xml:space="preserve">HD-11244</w:t>
        </w:r>
      </w:hyperlink>
      <w:r>
        <w:rPr>
          <w:rFonts w:ascii="Calibri" w:hAnsi="Calibri" w:cs="Calibri" w:eastAsia="Calibri"/>
          <w:b w:val="0"/>
          <w:i w:val="0"/>
          <w:color w:val="1F2937"/>
          <w:sz w:val="22"/>
          <w:lang w:val="ru-RU" w:eastAsia="ru-RU" w:bidi="ru-RU"/>
        </w:rPr>
        <w:t xml:space="preserve">, </w:t>
      </w:r>
      <w:hyperlink r:id="rId42">
        <w:r>
          <w:rPr>
            <w:rFonts w:ascii="Calibri" w:hAnsi="Calibri" w:cs="Calibri" w:eastAsia="Calibri"/>
            <w:rStyle w:val="Hyperlink"/>
            <w:lang w:val="ru-RU" w:eastAsia="ru-RU" w:bidi="ru-RU"/>
            <w:sz w:val="22"/>
            <w:szCs w:val="22"/>
            <w:color w:val="0563C1"/>
            <w:u w:val="single"/>
          </w:rPr>
          <w:t xml:space="preserve">HD-10703</w:t>
        </w:r>
      </w:hyperlink>
      <w:r>
        <w:rPr>
          <w:rFonts w:ascii="Calibri" w:hAnsi="Calibri" w:cs="Calibri" w:eastAsia="Calibri"/>
          <w:b w:val="0"/>
          <w:i w:val="0"/>
          <w:color w:val="1F2937"/>
          <w:sz w:val="22"/>
          <w:lang w:val="ru-RU" w:eastAsia="ru-RU" w:bidi="ru-RU"/>
        </w:rPr>
        <w:t xml:space="preserve">, </w:t>
      </w:r>
      <w:hyperlink r:id="rId43">
        <w:r>
          <w:rPr>
            <w:rFonts w:ascii="Calibri" w:hAnsi="Calibri" w:cs="Calibri" w:eastAsia="Calibri"/>
            <w:rStyle w:val="Hyperlink"/>
            <w:lang w:val="ru-RU" w:eastAsia="ru-RU" w:bidi="ru-RU"/>
            <w:sz w:val="22"/>
            <w:szCs w:val="22"/>
            <w:color w:val="0563C1"/>
            <w:u w:val="single"/>
          </w:rPr>
          <w:t xml:space="preserve">HD-9759</w:t>
        </w:r>
      </w:hyperlink>
      <w:r>
        <w:rPr>
          <w:rFonts w:ascii="Calibri" w:hAnsi="Calibri" w:cs="Calibri" w:eastAsia="Calibri"/>
          <w:b w:val="0"/>
          <w:i w:val="0"/>
          <w:color w:val="1F2937"/>
          <w:sz w:val="22"/>
          <w:lang w:val="ru-RU" w:eastAsia="ru-RU" w:bidi="ru-RU"/>
        </w:rPr>
        <w:t xml:space="preserve">, </w:t>
      </w:r>
      <w:hyperlink r:id="rId44">
        <w:r>
          <w:rPr>
            <w:rFonts w:ascii="Calibri" w:hAnsi="Calibri" w:cs="Calibri" w:eastAsia="Calibri"/>
            <w:rStyle w:val="Hyperlink"/>
            <w:lang w:val="ru-RU" w:eastAsia="ru-RU" w:bidi="ru-RU"/>
            <w:sz w:val="22"/>
            <w:szCs w:val="22"/>
            <w:color w:val="0563C1"/>
            <w:u w:val="single"/>
          </w:rPr>
          <w:t xml:space="preserve">HD-8965</w:t>
        </w:r>
      </w:hyperlink>
      <w:r>
        <w:rPr>
          <w:rFonts w:ascii="Calibri" w:hAnsi="Calibri" w:cs="Calibri" w:eastAsia="Calibri"/>
          <w:b w:val="0"/>
          <w:i w:val="0"/>
          <w:color w:val="1F2937"/>
          <w:sz w:val="22"/>
          <w:lang w:val="ru-RU" w:eastAsia="ru-RU" w:bidi="ru-RU"/>
        </w:rPr>
        <w:t xml:space="preserve">, </w:t>
      </w:r>
      <w:hyperlink r:id="rId45">
        <w:r>
          <w:rPr>
            <w:rFonts w:ascii="Calibri" w:hAnsi="Calibri" w:cs="Calibri" w:eastAsia="Calibri"/>
            <w:rStyle w:val="Hyperlink"/>
            <w:lang w:val="ru-RU" w:eastAsia="ru-RU" w:bidi="ru-RU"/>
            <w:sz w:val="22"/>
            <w:szCs w:val="22"/>
            <w:color w:val="0563C1"/>
            <w:u w:val="single"/>
          </w:rPr>
          <w:t xml:space="preserve">HD-8231</w:t>
        </w:r>
      </w:hyperlink>
      <w:r>
        <w:rPr>
          <w:rFonts w:ascii="Calibri" w:hAnsi="Calibri" w:cs="Calibri" w:eastAsia="Calibri"/>
          <w:b w:val="0"/>
          <w:i w:val="0"/>
          <w:color w:val="1F2937"/>
          <w:sz w:val="22"/>
          <w:lang w:val="ru-RU" w:eastAsia="ru-RU" w:bidi="ru-RU"/>
        </w:rPr>
        <w:t xml:space="preserve">, </w:t>
      </w:r>
      <w:hyperlink r:id="rId46">
        <w:r>
          <w:rPr>
            <w:rFonts w:ascii="Calibri" w:hAnsi="Calibri" w:cs="Calibri" w:eastAsia="Calibri"/>
            <w:rStyle w:val="Hyperlink"/>
            <w:lang w:val="ru-RU" w:eastAsia="ru-RU" w:bidi="ru-RU"/>
            <w:sz w:val="22"/>
            <w:szCs w:val="22"/>
            <w:color w:val="0563C1"/>
            <w:u w:val="single"/>
          </w:rPr>
          <w:t xml:space="preserve">HD-7921</w:t>
        </w:r>
      </w:hyperlink>
      <w:r>
        <w:rPr>
          <w:rFonts w:ascii="Calibri" w:hAnsi="Calibri" w:cs="Calibri" w:eastAsia="Calibri"/>
          <w:b w:val="0"/>
          <w:i w:val="0"/>
          <w:color w:val="1F2937"/>
          <w:sz w:val="22"/>
          <w:lang w:val="ru-RU" w:eastAsia="ru-RU" w:bidi="ru-RU"/>
        </w:rPr>
        <w:t>.</w:t>
      </w:r>
    </w:p>
    <w:p>
      <w:pPr>
        <w:pStyle w:val="ListBullet"/>
        <w:spacing w:before="20" w:after="60" w:line="276" w:lineRule="auto"/>
      </w:pPr>
      <w:hyperlink r:id="rId47">
        <w:r>
          <w:rPr>
            <w:rFonts w:ascii="Calibri" w:hAnsi="Calibri" w:cs="Calibri" w:eastAsia="Calibri"/>
            <w:rStyle w:val="Hyperlink"/>
            <w:lang w:val="ru-RU" w:eastAsia="ru-RU" w:bidi="ru-RU"/>
            <w:sz w:val="22"/>
            <w:szCs w:val="22"/>
            <w:color w:val="0563C1"/>
            <w:u w:val="single"/>
          </w:rPr>
          <w:t xml:space="preserve">HD-17242</w:t>
        </w:r>
      </w:hyperlink>
      <w:r>
        <w:rPr>
          <w:rFonts w:ascii="Calibri" w:hAnsi="Calibri" w:cs="Calibri" w:eastAsia="Calibri"/>
          <w:b w:val="0"/>
          <w:i w:val="0"/>
          <w:color w:val="1F2937"/>
          <w:sz w:val="22"/>
          <w:lang w:val="ru-RU" w:eastAsia="ru-RU" w:bidi="ru-RU"/>
        </w:rPr>
        <w:t xml:space="preserve">. «Делаем новую онлайн-презентацию по подобию уже имеющихся» по Клубной в Казани: ТЗ, Figma, картинки. Формат презентации уже есть (Беринг, Прео, Соната, Мириады), просят собрать ещё одну. Дальше идут точечные правки готовых през: </w:t>
      </w:r>
      <w:hyperlink r:id="rId48">
        <w:r>
          <w:rPr>
            <w:rFonts w:ascii="Calibri" w:hAnsi="Calibri" w:cs="Calibri" w:eastAsia="Calibri"/>
            <w:rStyle w:val="Hyperlink"/>
            <w:lang w:val="ru-RU" w:eastAsia="ru-RU" w:bidi="ru-RU"/>
            <w:sz w:val="22"/>
            <w:szCs w:val="22"/>
            <w:color w:val="0563C1"/>
            <w:u w:val="single"/>
          </w:rPr>
          <w:t xml:space="preserve">HD-17396</w:t>
        </w:r>
      </w:hyperlink>
      <w:r>
        <w:rPr>
          <w:rFonts w:ascii="Calibri" w:hAnsi="Calibri" w:cs="Calibri" w:eastAsia="Calibri"/>
          <w:b w:val="0"/>
          <w:i w:val="0"/>
          <w:color w:val="1F2937"/>
          <w:sz w:val="22"/>
          <w:lang w:val="ru-RU" w:eastAsia="ru-RU" w:bidi="ru-RU"/>
        </w:rPr>
        <w:t xml:space="preserve"> (слайдер дворов, блок галереи, видеообзор), </w:t>
      </w:r>
      <w:hyperlink r:id="rId49">
        <w:r>
          <w:rPr>
            <w:rFonts w:ascii="Calibri" w:hAnsi="Calibri" w:cs="Calibri" w:eastAsia="Calibri"/>
            <w:rStyle w:val="Hyperlink"/>
            <w:lang w:val="ru-RU" w:eastAsia="ru-RU" w:bidi="ru-RU"/>
            <w:sz w:val="22"/>
            <w:szCs w:val="22"/>
            <w:color w:val="0563C1"/>
            <w:u w:val="single"/>
          </w:rPr>
          <w:t xml:space="preserve">HD-17066</w:t>
        </w:r>
      </w:hyperlink>
      <w:r>
        <w:rPr>
          <w:rFonts w:ascii="Calibri" w:hAnsi="Calibri" w:cs="Calibri" w:eastAsia="Calibri"/>
          <w:b w:val="0"/>
          <w:i w:val="0"/>
          <w:color w:val="1F2937"/>
          <w:sz w:val="22"/>
          <w:lang w:val="ru-RU" w:eastAsia="ru-RU" w:bidi="ru-RU"/>
        </w:rPr>
        <w:t xml:space="preserve">, </w:t>
      </w:r>
      <w:hyperlink r:id="rId50">
        <w:r>
          <w:rPr>
            <w:rFonts w:ascii="Calibri" w:hAnsi="Calibri" w:cs="Calibri" w:eastAsia="Calibri"/>
            <w:rStyle w:val="Hyperlink"/>
            <w:lang w:val="ru-RU" w:eastAsia="ru-RU" w:bidi="ru-RU"/>
            <w:sz w:val="22"/>
            <w:szCs w:val="22"/>
            <w:color w:val="0563C1"/>
            <w:u w:val="single"/>
          </w:rPr>
          <w:t xml:space="preserve">HD-12885</w:t>
        </w:r>
      </w:hyperlink>
      <w:r>
        <w:rPr>
          <w:rFonts w:ascii="Calibri" w:hAnsi="Calibri" w:cs="Calibri" w:eastAsia="Calibri"/>
          <w:b w:val="0"/>
          <w:i w:val="0"/>
          <w:color w:val="1F2937"/>
          <w:sz w:val="22"/>
          <w:lang w:val="ru-RU" w:eastAsia="ru-RU" w:bidi="ru-RU"/>
        </w:rPr>
        <w:t xml:space="preserve">, </w:t>
      </w:r>
      <w:hyperlink r:id="rId51">
        <w:r>
          <w:rPr>
            <w:rFonts w:ascii="Calibri" w:hAnsi="Calibri" w:cs="Calibri" w:eastAsia="Calibri"/>
            <w:rStyle w:val="Hyperlink"/>
            <w:lang w:val="ru-RU" w:eastAsia="ru-RU" w:bidi="ru-RU"/>
            <w:sz w:val="22"/>
            <w:szCs w:val="22"/>
            <w:color w:val="0563C1"/>
            <w:u w:val="single"/>
          </w:rPr>
          <w:t xml:space="preserve">HD-12089</w:t>
        </w:r>
      </w:hyperlink>
      <w:r>
        <w:rPr>
          <w:rFonts w:ascii="Calibri" w:hAnsi="Calibri" w:cs="Calibri" w:eastAsia="Calibri"/>
          <w:b w:val="0"/>
          <w:i w:val="0"/>
          <w:color w:val="1F2937"/>
          <w:sz w:val="22"/>
          <w:lang w:val="ru-RU" w:eastAsia="ru-RU" w:bidi="ru-RU"/>
        </w:rPr>
        <w:t xml:space="preserve">, </w:t>
      </w:r>
      <w:hyperlink r:id="rId52">
        <w:r>
          <w:rPr>
            <w:rFonts w:ascii="Calibri" w:hAnsi="Calibri" w:cs="Calibri" w:eastAsia="Calibri"/>
            <w:rStyle w:val="Hyperlink"/>
            <w:lang w:val="ru-RU" w:eastAsia="ru-RU" w:bidi="ru-RU"/>
            <w:sz w:val="22"/>
            <w:szCs w:val="22"/>
            <w:color w:val="0563C1"/>
            <w:u w:val="single"/>
          </w:rPr>
          <w:t xml:space="preserve">HD-11597</w:t>
        </w:r>
      </w:hyperlink>
      <w:r>
        <w:rPr>
          <w:rFonts w:ascii="Calibri" w:hAnsi="Calibri" w:cs="Calibri" w:eastAsia="Calibri"/>
          <w:b w:val="0"/>
          <w:i w:val="0"/>
          <w:color w:val="1F2937"/>
          <w:sz w:val="22"/>
          <w:lang w:val="ru-RU" w:eastAsia="ru-RU" w:bidi="ru-RU"/>
        </w:rPr>
        <w:t xml:space="preserve">, </w:t>
      </w:r>
      <w:hyperlink r:id="rId53">
        <w:r>
          <w:rPr>
            <w:rFonts w:ascii="Calibri" w:hAnsi="Calibri" w:cs="Calibri" w:eastAsia="Calibri"/>
            <w:rStyle w:val="Hyperlink"/>
            <w:lang w:val="ru-RU" w:eastAsia="ru-RU" w:bidi="ru-RU"/>
            <w:sz w:val="22"/>
            <w:szCs w:val="22"/>
            <w:color w:val="0563C1"/>
            <w:u w:val="single"/>
          </w:rPr>
          <w:t xml:space="preserve">HD-11492</w:t>
        </w:r>
      </w:hyperlink>
      <w:r>
        <w:rPr>
          <w:rFonts w:ascii="Calibri" w:hAnsi="Calibri" w:cs="Calibri" w:eastAsia="Calibri"/>
          <w:b w:val="0"/>
          <w:i w:val="0"/>
          <w:color w:val="1F2937"/>
          <w:sz w:val="22"/>
          <w:lang w:val="ru-RU" w:eastAsia="ru-RU" w:bidi="ru-RU"/>
        </w:rPr>
        <w:t xml:space="preserve">, </w:t>
      </w:r>
      <w:hyperlink r:id="rId54">
        <w:r>
          <w:rPr>
            <w:rFonts w:ascii="Calibri" w:hAnsi="Calibri" w:cs="Calibri" w:eastAsia="Calibri"/>
            <w:rStyle w:val="Hyperlink"/>
            <w:lang w:val="ru-RU" w:eastAsia="ru-RU" w:bidi="ru-RU"/>
            <w:sz w:val="22"/>
            <w:szCs w:val="22"/>
            <w:color w:val="0563C1"/>
            <w:u w:val="single"/>
          </w:rPr>
          <w:t xml:space="preserve">HD-11461</w:t>
        </w:r>
      </w:hyperlink>
      <w:r>
        <w:rPr>
          <w:rFonts w:ascii="Calibri" w:hAnsi="Calibri" w:cs="Calibri" w:eastAsia="Calibri"/>
          <w:b w:val="0"/>
          <w:i w:val="0"/>
          <w:color w:val="1F2937"/>
          <w:sz w:val="22"/>
          <w:lang w:val="ru-RU" w:eastAsia="ru-RU" w:bidi="ru-RU"/>
        </w:rPr>
        <w:t xml:space="preserve">, </w:t>
      </w:r>
      <w:hyperlink r:id="rId55">
        <w:r>
          <w:rPr>
            <w:rFonts w:ascii="Calibri" w:hAnsi="Calibri" w:cs="Calibri" w:eastAsia="Calibri"/>
            <w:rStyle w:val="Hyperlink"/>
            <w:lang w:val="ru-RU" w:eastAsia="ru-RU" w:bidi="ru-RU"/>
            <w:sz w:val="22"/>
            <w:szCs w:val="22"/>
            <w:color w:val="0563C1"/>
            <w:u w:val="single"/>
          </w:rPr>
          <w:t xml:space="preserve">HD-11433</w:t>
        </w:r>
      </w:hyperlink>
      <w:r>
        <w:rPr>
          <w:rFonts w:ascii="Calibri" w:hAnsi="Calibri" w:cs="Calibri" w:eastAsia="Calibri"/>
          <w:b w:val="0"/>
          <w:i w:val="0"/>
          <w:color w:val="1F2937"/>
          <w:sz w:val="22"/>
          <w:lang w:val="ru-RU" w:eastAsia="ru-RU" w:bidi="ru-RU"/>
        </w:rPr>
        <w:t xml:space="preserve">, </w:t>
      </w:r>
      <w:hyperlink r:id="rId56">
        <w:r>
          <w:rPr>
            <w:rFonts w:ascii="Calibri" w:hAnsi="Calibri" w:cs="Calibri" w:eastAsia="Calibri"/>
            <w:rStyle w:val="Hyperlink"/>
            <w:lang w:val="ru-RU" w:eastAsia="ru-RU" w:bidi="ru-RU"/>
            <w:sz w:val="22"/>
            <w:szCs w:val="22"/>
            <w:color w:val="0563C1"/>
            <w:u w:val="single"/>
          </w:rPr>
          <w:t xml:space="preserve">HD-11342</w:t>
        </w:r>
      </w:hyperlink>
      <w:r>
        <w:rPr>
          <w:rFonts w:ascii="Calibri" w:hAnsi="Calibri" w:cs="Calibri" w:eastAsia="Calibri"/>
          <w:b w:val="0"/>
          <w:i w:val="0"/>
          <w:color w:val="1F2937"/>
          <w:sz w:val="22"/>
          <w:lang w:val="ru-RU" w:eastAsia="ru-RU" w:bidi="ru-RU"/>
        </w:rPr>
        <w:t xml:space="preserve">, </w:t>
      </w:r>
      <w:hyperlink r:id="rId57">
        <w:r>
          <w:rPr>
            <w:rFonts w:ascii="Calibri" w:hAnsi="Calibri" w:cs="Calibri" w:eastAsia="Calibri"/>
            <w:rStyle w:val="Hyperlink"/>
            <w:lang w:val="ru-RU" w:eastAsia="ru-RU" w:bidi="ru-RU"/>
            <w:sz w:val="22"/>
            <w:szCs w:val="22"/>
            <w:color w:val="0563C1"/>
            <w:u w:val="single"/>
          </w:rPr>
          <w:t xml:space="preserve">HD-11253</w:t>
        </w:r>
      </w:hyperlink>
      <w:r>
        <w:rPr>
          <w:rFonts w:ascii="Calibri" w:hAnsi="Calibri" w:cs="Calibri" w:eastAsia="Calibri"/>
          <w:b w:val="0"/>
          <w:i w:val="0"/>
          <w:color w:val="1F2937"/>
          <w:sz w:val="22"/>
          <w:lang w:val="ru-RU" w:eastAsia="ru-RU" w:bidi="ru-RU"/>
        </w:rPr>
        <w:t xml:space="preserve">, </w:t>
      </w:r>
      <w:hyperlink r:id="rId58">
        <w:r>
          <w:rPr>
            <w:rFonts w:ascii="Calibri" w:hAnsi="Calibri" w:cs="Calibri" w:eastAsia="Calibri"/>
            <w:rStyle w:val="Hyperlink"/>
            <w:lang w:val="ru-RU" w:eastAsia="ru-RU" w:bidi="ru-RU"/>
            <w:sz w:val="22"/>
            <w:szCs w:val="22"/>
            <w:color w:val="0563C1"/>
            <w:u w:val="single"/>
          </w:rPr>
          <w:t xml:space="preserve">HD-11027</w:t>
        </w:r>
      </w:hyperlink>
      <w:r>
        <w:rPr>
          <w:rFonts w:ascii="Calibri" w:hAnsi="Calibri" w:cs="Calibri" w:eastAsia="Calibri"/>
          <w:b w:val="0"/>
          <w:i w:val="0"/>
          <w:color w:val="1F2937"/>
          <w:sz w:val="22"/>
          <w:lang w:val="ru-RU" w:eastAsia="ru-RU" w:bidi="ru-RU"/>
        </w:rPr>
        <w:t xml:space="preserve">, </w:t>
      </w:r>
      <w:hyperlink r:id="rId59">
        <w:r>
          <w:rPr>
            <w:rFonts w:ascii="Calibri" w:hAnsi="Calibri" w:cs="Calibri" w:eastAsia="Calibri"/>
            <w:rStyle w:val="Hyperlink"/>
            <w:lang w:val="ru-RU" w:eastAsia="ru-RU" w:bidi="ru-RU"/>
            <w:sz w:val="22"/>
            <w:szCs w:val="22"/>
            <w:color w:val="0563C1"/>
            <w:u w:val="single"/>
          </w:rPr>
          <w:t xml:space="preserve">HD-10696</w:t>
        </w:r>
      </w:hyperlink>
      <w:r>
        <w:rPr>
          <w:rFonts w:ascii="Calibri" w:hAnsi="Calibri" w:cs="Calibri" w:eastAsia="Calibri"/>
          <w:b w:val="0"/>
          <w:i w:val="0"/>
          <w:color w:val="1F2937"/>
          <w:sz w:val="22"/>
          <w:lang w:val="ru-RU" w:eastAsia="ru-RU" w:bidi="ru-RU"/>
        </w:rPr>
        <w:t xml:space="preserve">, </w:t>
      </w:r>
      <w:hyperlink r:id="rId60">
        <w:r>
          <w:rPr>
            <w:rFonts w:ascii="Calibri" w:hAnsi="Calibri" w:cs="Calibri" w:eastAsia="Calibri"/>
            <w:rStyle w:val="Hyperlink"/>
            <w:lang w:val="ru-RU" w:eastAsia="ru-RU" w:bidi="ru-RU"/>
            <w:sz w:val="22"/>
            <w:szCs w:val="22"/>
            <w:color w:val="0563C1"/>
            <w:u w:val="single"/>
          </w:rPr>
          <w:t xml:space="preserve">HD-10693</w:t>
        </w:r>
      </w:hyperlink>
      <w:r>
        <w:rPr>
          <w:rFonts w:ascii="Calibri" w:hAnsi="Calibri" w:cs="Calibri" w:eastAsia="Calibri"/>
          <w:b w:val="0"/>
          <w:i w:val="0"/>
          <w:color w:val="1F2937"/>
          <w:sz w:val="22"/>
          <w:lang w:val="ru-RU" w:eastAsia="ru-RU" w:bidi="ru-RU"/>
        </w:rPr>
        <w:t>.</w:t>
      </w:r>
    </w:p>
    <w:p>
      <w:pPr>
        <w:pStyle w:val="ListBullet"/>
        <w:spacing w:before="20" w:after="60" w:line="276" w:lineRule="auto"/>
      </w:pPr>
      <w:hyperlink r:id="rId61">
        <w:r>
          <w:rPr>
            <w:rFonts w:ascii="Calibri" w:hAnsi="Calibri" w:cs="Calibri" w:eastAsia="Calibri"/>
            <w:rStyle w:val="Hyperlink"/>
            <w:lang w:val="ru-RU" w:eastAsia="ru-RU" w:bidi="ru-RU"/>
            <w:sz w:val="22"/>
            <w:szCs w:val="22"/>
            <w:color w:val="0563C1"/>
            <w:u w:val="single"/>
          </w:rPr>
          <w:t xml:space="preserve">HD-11618</w:t>
        </w:r>
      </w:hyperlink>
      <w:r>
        <w:rPr>
          <w:rFonts w:ascii="Calibri" w:hAnsi="Calibri" w:cs="Calibri" w:eastAsia="Calibri"/>
          <w:b w:val="0"/>
          <w:i w:val="0"/>
          <w:color w:val="1F2937"/>
          <w:sz w:val="22"/>
          <w:lang w:val="ru-RU" w:eastAsia="ru-RU" w:bidi="ru-RU"/>
        </w:rPr>
        <w:t xml:space="preserve">. Срочно заменить ярлык «новогодняя выгода» на «выгода месяца» в фильтре и в карточках. Сезонные ярлыки крутятся: </w:t>
      </w:r>
      <w:hyperlink r:id="rId62">
        <w:r>
          <w:rPr>
            <w:rFonts w:ascii="Calibri" w:hAnsi="Calibri" w:cs="Calibri" w:eastAsia="Calibri"/>
            <w:rStyle w:val="Hyperlink"/>
            <w:lang w:val="ru-RU" w:eastAsia="ru-RU" w:bidi="ru-RU"/>
            <w:sz w:val="22"/>
            <w:szCs w:val="22"/>
            <w:color w:val="0563C1"/>
            <w:u w:val="single"/>
          </w:rPr>
          <w:t xml:space="preserve">HD-10841</w:t>
        </w:r>
      </w:hyperlink>
      <w:r>
        <w:rPr>
          <w:rFonts w:ascii="Calibri" w:hAnsi="Calibri" w:cs="Calibri" w:eastAsia="Calibri"/>
          <w:b w:val="0"/>
          <w:i w:val="0"/>
          <w:color w:val="1F2937"/>
          <w:sz w:val="22"/>
          <w:lang w:val="ru-RU" w:eastAsia="ru-RU" w:bidi="ru-RU"/>
        </w:rPr>
        <w:t xml:space="preserve"> («чёрная пятница» → «новогодняя выгода»).</w:t>
      </w:r>
    </w:p>
    <w:p>
      <w:pPr>
        <w:pStyle w:val="ListBullet"/>
        <w:spacing w:before="20" w:after="60" w:line="276" w:lineRule="auto"/>
      </w:pPr>
      <w:hyperlink r:id="rId63">
        <w:r>
          <w:rPr>
            <w:rFonts w:ascii="Calibri" w:hAnsi="Calibri" w:cs="Calibri" w:eastAsia="Calibri"/>
            <w:rStyle w:val="Hyperlink"/>
            <w:lang w:val="ru-RU" w:eastAsia="ru-RU" w:bidi="ru-RU"/>
            <w:sz w:val="22"/>
            <w:szCs w:val="22"/>
            <w:color w:val="0563C1"/>
            <w:u w:val="single"/>
          </w:rPr>
          <w:t xml:space="preserve">HD-15489</w:t>
        </w:r>
      </w:hyperlink>
      <w:r>
        <w:rPr>
          <w:rFonts w:ascii="Calibri" w:hAnsi="Calibri" w:cs="Calibri" w:eastAsia="Calibri"/>
          <w:b w:val="0"/>
          <w:i w:val="0"/>
          <w:color w:val="1F2937"/>
          <w:sz w:val="22"/>
          <w:lang w:val="ru-RU" w:eastAsia="ru-RU" w:bidi="ru-RU"/>
        </w:rPr>
        <w:t xml:space="preserve"> и </w:t>
      </w:r>
      <w:hyperlink r:id="rId64">
        <w:r>
          <w:rPr>
            <w:rFonts w:ascii="Calibri" w:hAnsi="Calibri" w:cs="Calibri" w:eastAsia="Calibri"/>
            <w:rStyle w:val="Hyperlink"/>
            <w:lang w:val="ru-RU" w:eastAsia="ru-RU" w:bidi="ru-RU"/>
            <w:sz w:val="22"/>
            <w:szCs w:val="22"/>
            <w:color w:val="0563C1"/>
            <w:u w:val="single"/>
          </w:rPr>
          <w:t xml:space="preserve">HD-15468</w:t>
        </w:r>
      </w:hyperlink>
      <w:r>
        <w:rPr>
          <w:rFonts w:ascii="Calibri" w:hAnsi="Calibri" w:cs="Calibri" w:eastAsia="Calibri"/>
          <w:b w:val="0"/>
          <w:i w:val="0"/>
          <w:color w:val="1F2937"/>
          <w:sz w:val="22"/>
          <w:lang w:val="ru-RU" w:eastAsia="ru-RU" w:bidi="ru-RU"/>
        </w:rPr>
        <w:t xml:space="preserve">. Загрузить страховые полисы на вкладку в ЛК по списку телефонов. </w:t>
      </w:r>
      <w:hyperlink r:id="rId65">
        <w:r>
          <w:rPr>
            <w:rFonts w:ascii="Calibri" w:hAnsi="Calibri" w:cs="Calibri" w:eastAsia="Calibri"/>
            <w:rStyle w:val="Hyperlink"/>
            <w:lang w:val="ru-RU" w:eastAsia="ru-RU" w:bidi="ru-RU"/>
            <w:sz w:val="22"/>
            <w:szCs w:val="22"/>
            <w:color w:val="0563C1"/>
            <w:u w:val="single"/>
          </w:rPr>
          <w:t xml:space="preserve">HD-15629</w:t>
        </w:r>
      </w:hyperlink>
      <w:r>
        <w:rPr>
          <w:rFonts w:ascii="Calibri" w:hAnsi="Calibri" w:cs="Calibri" w:eastAsia="Calibri"/>
          <w:b w:val="0"/>
          <w:i w:val="0"/>
          <w:color w:val="1F2937"/>
          <w:sz w:val="22"/>
          <w:lang w:val="ru-RU" w:eastAsia="ru-RU" w:bidi="ru-RU"/>
        </w:rPr>
        <w:t xml:space="preserve"> — ещё 6 полисов по правилам (Мириады, коммерция, дата ПА). Это ручная заливка файлов. Автоматическое появление полиса после передаточного акта вынесено в доработку (</w:t>
      </w:r>
      <w:hyperlink r:id="rId66">
        <w:r>
          <w:rPr>
            <w:rFonts w:ascii="Calibri" w:hAnsi="Calibri" w:cs="Calibri" w:eastAsia="Calibri"/>
            <w:rStyle w:val="Hyperlink"/>
            <w:lang w:val="ru-RU" w:eastAsia="ru-RU" w:bidi="ru-RU"/>
            <w:sz w:val="22"/>
            <w:szCs w:val="22"/>
            <w:color w:val="0563C1"/>
            <w:u w:val="single"/>
          </w:rPr>
          <w:t xml:space="preserve">HD-13837</w:t>
        </w:r>
      </w:hyperlink>
      <w:r>
        <w:rPr>
          <w:rFonts w:ascii="Calibri" w:hAnsi="Calibri" w:cs="Calibri" w:eastAsia="Calibri"/>
          <w:b w:val="0"/>
          <w:i w:val="0"/>
          <w:color w:val="1F2937"/>
          <w:sz w:val="22"/>
          <w:lang w:val="ru-RU" w:eastAsia="ru-RU" w:bidi="ru-RU"/>
        </w:rPr>
        <w:t xml:space="preserve">, </w:t>
      </w:r>
      <w:hyperlink r:id="rId67">
        <w:r>
          <w:rPr>
            <w:rFonts w:ascii="Calibri" w:hAnsi="Calibri" w:cs="Calibri" w:eastAsia="Calibri"/>
            <w:rStyle w:val="Hyperlink"/>
            <w:lang w:val="ru-RU" w:eastAsia="ru-RU" w:bidi="ru-RU"/>
            <w:sz w:val="22"/>
            <w:szCs w:val="22"/>
            <w:color w:val="0563C1"/>
            <w:u w:val="single"/>
          </w:rPr>
          <w:t xml:space="preserve">HD-12956</w:t>
        </w:r>
      </w:hyperlink>
      <w:r>
        <w:rPr>
          <w:rFonts w:ascii="Calibri" w:hAnsi="Calibri" w:cs="Calibri" w:eastAsia="Calibri"/>
          <w:b w:val="0"/>
          <w:i w:val="0"/>
          <w:color w:val="1F2937"/>
          <w:sz w:val="22"/>
          <w:lang w:val="ru-RU" w:eastAsia="ru-RU" w:bidi="ru-RU"/>
        </w:rPr>
        <w:t>).</w:t>
      </w:r>
    </w:p>
    <w:p>
      <w:pPr>
        <w:spacing w:before="160" w:after="160" w:line="276" w:lineRule="auto"/>
      </w:pPr>
      <w:r>
        <w:rPr>
          <w:rFonts w:ascii="Calibri" w:hAnsi="Calibri" w:cs="Calibri" w:eastAsia="Calibri"/>
          <w:b w:val="0"/>
          <w:i w:val="0"/>
          <w:color w:val="1F2937"/>
          <w:sz w:val="22"/>
          <w:lang w:val="ru-RU" w:eastAsia="ru-RU" w:bidi="ru-RU"/>
        </w:rPr>
        <w:t>Повторяющийся рисунок: маркетинг и офисы продаж держат витрину руками. Контакты устаревают быстрее, чем их успевают поправить (Тюмень, Екатеринбург, Казань, Новый Уренгой, брокер, тендерный сайт). Юридические тексты (оферта брони, оферта АН, согласия, cookie) приходят волнами. Акции живут двумя способами: плашка на квартиру и правка страницы. Источник картинок — диск и фигма, не админка силами автора заявки. 70 из этих 213 процесс Jira всё равно унёс в проект: «перенос» здесь не значит «новый механизм», часто это объёмная заливка (Соната, презентации, контакты целого отдела).</w:t>
      </w:r>
    </w:p>
    <w:p>
      <w:pPr>
        <w:pStyle w:val="Heading1"/>
      </w:pPr>
      <w:r>
        <w:rPr>
          <w:rFonts w:ascii="Calibri" w:hAnsi="Calibri" w:cs="Calibri" w:eastAsia="Calibri"/>
          <w:b/>
          <w:i w:val="0"/>
          <w:color w:val="1B3A4B"/>
          <w:sz w:val="32"/>
          <w:lang w:val="ru-RU" w:eastAsia="ru-RU" w:bidi="ru-RU"/>
        </w:rPr>
        <w:t>Ошибка — 123</w:t>
      </w:r>
    </w:p>
    <w:p>
      <w:pPr>
        <w:spacing w:before="0" w:after="160" w:line="276" w:lineRule="auto"/>
      </w:pPr>
      <w:r>
        <w:rPr>
          <w:rFonts w:ascii="Calibri" w:hAnsi="Calibri" w:cs="Calibri" w:eastAsia="Calibri"/>
          <w:b w:val="0"/>
          <w:i w:val="0"/>
          <w:color w:val="1F2937"/>
          <w:sz w:val="22"/>
          <w:lang w:val="ru-RU" w:eastAsia="ru-RU" w:bidi="ru-RU"/>
        </w:rPr>
        <w:t>Сломано то, что уже должно работать: сайт не открывается, в карточке не то, что в Macro, проданные квартиры на витрине, оплата брони и услуг падает, фильтр и планировки врут.</w:t>
      </w:r>
    </w:p>
    <w:p>
      <w:pPr>
        <w:spacing w:before="0" w:after="160" w:line="276" w:lineRule="auto"/>
      </w:pPr>
      <w:r>
        <w:rPr>
          <w:rFonts w:ascii="Calibri" w:hAnsi="Calibri" w:cs="Calibri" w:eastAsia="Calibri"/>
          <w:b w:val="0"/>
          <w:i w:val="0"/>
          <w:color w:val="1F2937"/>
          <w:sz w:val="22"/>
          <w:lang w:val="ru-RU" w:eastAsia="ru-RU" w:bidi="ru-RU"/>
        </w:rPr>
        <w:t>Примеры:</w:t>
      </w:r>
    </w:p>
    <w:p>
      <w:pPr>
        <w:pStyle w:val="ListBullet"/>
        <w:spacing w:before="20" w:after="60" w:line="276" w:lineRule="auto"/>
      </w:pPr>
      <w:hyperlink r:id="rId68">
        <w:r>
          <w:rPr>
            <w:rFonts w:ascii="Calibri" w:hAnsi="Calibri" w:cs="Calibri" w:eastAsia="Calibri"/>
            <w:rStyle w:val="Hyperlink"/>
            <w:lang w:val="ru-RU" w:eastAsia="ru-RU" w:bidi="ru-RU"/>
            <w:sz w:val="22"/>
            <w:szCs w:val="22"/>
            <w:color w:val="0563C1"/>
            <w:u w:val="single"/>
          </w:rPr>
          <w:t xml:space="preserve">HD-17391</w:t>
        </w:r>
      </w:hyperlink>
      <w:r>
        <w:rPr>
          <w:rFonts w:ascii="Calibri" w:hAnsi="Calibri" w:cs="Calibri" w:eastAsia="Calibri"/>
          <w:b w:val="0"/>
          <w:i w:val="0"/>
          <w:color w:val="1F2937"/>
          <w:sz w:val="22"/>
          <w:lang w:val="ru-RU" w:eastAsia="ru-RU" w:bidi="ru-RU"/>
        </w:rPr>
        <w:t xml:space="preserve">, 04.09.2026. «Не работает сайт ни с корпоративной сети, ни у клиентов и партнёров, работа встала». В тот же день </w:t>
      </w:r>
      <w:hyperlink r:id="rId69">
        <w:r>
          <w:rPr>
            <w:rFonts w:ascii="Calibri" w:hAnsi="Calibri" w:cs="Calibri" w:eastAsia="Calibri"/>
            <w:rStyle w:val="Hyperlink"/>
            <w:lang w:val="ru-RU" w:eastAsia="ru-RU" w:bidi="ru-RU"/>
            <w:sz w:val="22"/>
            <w:szCs w:val="22"/>
            <w:color w:val="0563C1"/>
            <w:u w:val="single"/>
          </w:rPr>
          <w:t xml:space="preserve">HD-17387</w:t>
        </w:r>
      </w:hyperlink>
      <w:r>
        <w:rPr>
          <w:rFonts w:ascii="Calibri" w:hAnsi="Calibri" w:cs="Calibri" w:eastAsia="Calibri"/>
          <w:b w:val="0"/>
          <w:i w:val="0"/>
          <w:color w:val="1F2937"/>
          <w:sz w:val="22"/>
          <w:lang w:val="ru-RU" w:eastAsia="ru-RU" w:bidi="ru-RU"/>
        </w:rPr>
        <w:t xml:space="preserve"> и </w:t>
      </w:r>
      <w:hyperlink r:id="rId70">
        <w:r>
          <w:rPr>
            <w:rFonts w:ascii="Calibri" w:hAnsi="Calibri" w:cs="Calibri" w:eastAsia="Calibri"/>
            <w:rStyle w:val="Hyperlink"/>
            <w:lang w:val="ru-RU" w:eastAsia="ru-RU" w:bidi="ru-RU"/>
            <w:sz w:val="22"/>
            <w:szCs w:val="22"/>
            <w:color w:val="0563C1"/>
            <w:u w:val="single"/>
          </w:rPr>
          <w:t xml:space="preserve">HD-17386</w:t>
        </w:r>
      </w:hyperlink>
      <w:r>
        <w:rPr>
          <w:rFonts w:ascii="Calibri" w:hAnsi="Calibri" w:cs="Calibri" w:eastAsia="Calibri"/>
          <w:b w:val="0"/>
          <w:i w:val="0"/>
          <w:color w:val="1F2937"/>
          <w:sz w:val="22"/>
          <w:lang w:val="ru-RU" w:eastAsia="ru-RU" w:bidi="ru-RU"/>
        </w:rPr>
        <w:t xml:space="preserve"> (Казань) — один простой, три заявки.</w:t>
      </w:r>
    </w:p>
    <w:p>
      <w:pPr>
        <w:pStyle w:val="ListBullet"/>
        <w:spacing w:before="20" w:after="60" w:line="276" w:lineRule="auto"/>
      </w:pPr>
      <w:hyperlink r:id="rId71">
        <w:r>
          <w:rPr>
            <w:rFonts w:ascii="Calibri" w:hAnsi="Calibri" w:cs="Calibri" w:eastAsia="Calibri"/>
            <w:rStyle w:val="Hyperlink"/>
            <w:lang w:val="ru-RU" w:eastAsia="ru-RU" w:bidi="ru-RU"/>
            <w:sz w:val="22"/>
            <w:szCs w:val="22"/>
            <w:color w:val="0563C1"/>
            <w:u w:val="single"/>
          </w:rPr>
          <w:t xml:space="preserve">HD-17284</w:t>
        </w:r>
      </w:hyperlink>
      <w:r>
        <w:rPr>
          <w:rFonts w:ascii="Calibri" w:hAnsi="Calibri" w:cs="Calibri" w:eastAsia="Calibri"/>
          <w:b w:val="0"/>
          <w:i w:val="0"/>
          <w:color w:val="1F2937"/>
          <w:sz w:val="22"/>
          <w:lang w:val="ru-RU" w:eastAsia="ru-RU" w:bidi="ru-RU"/>
        </w:rPr>
        <w:t xml:space="preserve"> и </w:t>
      </w:r>
      <w:hyperlink r:id="rId72">
        <w:r>
          <w:rPr>
            <w:rFonts w:ascii="Calibri" w:hAnsi="Calibri" w:cs="Calibri" w:eastAsia="Calibri"/>
            <w:rStyle w:val="Hyperlink"/>
            <w:lang w:val="ru-RU" w:eastAsia="ru-RU" w:bidi="ru-RU"/>
            <w:sz w:val="22"/>
            <w:szCs w:val="22"/>
            <w:color w:val="0563C1"/>
            <w:u w:val="single"/>
          </w:rPr>
          <w:t xml:space="preserve">HD-17238</w:t>
        </w:r>
      </w:hyperlink>
      <w:r>
        <w:rPr>
          <w:rFonts w:ascii="Calibri" w:hAnsi="Calibri" w:cs="Calibri" w:eastAsia="Calibri"/>
          <w:b w:val="0"/>
          <w:i w:val="0"/>
          <w:color w:val="1F2937"/>
          <w:sz w:val="22"/>
          <w:lang w:val="ru-RU" w:eastAsia="ru-RU" w:bidi="ru-RU"/>
        </w:rPr>
        <w:t xml:space="preserve">, плюс </w:t>
      </w:r>
      <w:hyperlink r:id="rId73">
        <w:r>
          <w:rPr>
            <w:rFonts w:ascii="Calibri" w:hAnsi="Calibri" w:cs="Calibri" w:eastAsia="Calibri"/>
            <w:rStyle w:val="Hyperlink"/>
            <w:lang w:val="ru-RU" w:eastAsia="ru-RU" w:bidi="ru-RU"/>
            <w:sz w:val="22"/>
            <w:szCs w:val="22"/>
            <w:color w:val="0563C1"/>
            <w:u w:val="single"/>
          </w:rPr>
          <w:t xml:space="preserve">HD-17570</w:t>
        </w:r>
      </w:hyperlink>
      <w:r>
        <w:rPr>
          <w:rFonts w:ascii="Calibri" w:hAnsi="Calibri" w:cs="Calibri" w:eastAsia="Calibri"/>
          <w:b w:val="0"/>
          <w:i w:val="0"/>
          <w:color w:val="1F2937"/>
          <w:sz w:val="22"/>
          <w:lang w:val="ru-RU" w:eastAsia="ru-RU" w:bidi="ru-RU"/>
        </w:rPr>
        <w:t xml:space="preserve"> и </w:t>
      </w:r>
      <w:hyperlink r:id="rId74">
        <w:r>
          <w:rPr>
            <w:rFonts w:ascii="Calibri" w:hAnsi="Calibri" w:cs="Calibri" w:eastAsia="Calibri"/>
            <w:rStyle w:val="Hyperlink"/>
            <w:lang w:val="ru-RU" w:eastAsia="ru-RU" w:bidi="ru-RU"/>
            <w:sz w:val="22"/>
            <w:szCs w:val="22"/>
            <w:color w:val="0563C1"/>
            <w:u w:val="single"/>
          </w:rPr>
          <w:t xml:space="preserve">HD-13847</w:t>
        </w:r>
      </w:hyperlink>
      <w:r>
        <w:rPr>
          <w:rFonts w:ascii="Calibri" w:hAnsi="Calibri" w:cs="Calibri" w:eastAsia="Calibri"/>
          <w:b w:val="0"/>
          <w:i w:val="0"/>
          <w:color w:val="1F2937"/>
          <w:sz w:val="22"/>
          <w:lang w:val="ru-RU" w:eastAsia="ru-RU" w:bidi="ru-RU"/>
        </w:rPr>
        <w:t>. Поддомены лендингов (aiva, sonata, klubnaya, miriady) не открываются во внутренней сети ЭНКО. Снаружи вопрос не всегда тот же.</w:t>
      </w:r>
    </w:p>
    <w:p>
      <w:pPr>
        <w:pStyle w:val="ListBullet"/>
        <w:spacing w:before="20" w:after="60" w:line="276" w:lineRule="auto"/>
      </w:pPr>
      <w:hyperlink r:id="rId75">
        <w:r>
          <w:rPr>
            <w:rFonts w:ascii="Calibri" w:hAnsi="Calibri" w:cs="Calibri" w:eastAsia="Calibri"/>
            <w:rStyle w:val="Hyperlink"/>
            <w:lang w:val="ru-RU" w:eastAsia="ru-RU" w:bidi="ru-RU"/>
            <w:sz w:val="22"/>
            <w:szCs w:val="22"/>
            <w:color w:val="0563C1"/>
            <w:u w:val="single"/>
          </w:rPr>
          <w:t xml:space="preserve">HD-16389</w:t>
        </w:r>
      </w:hyperlink>
      <w:r>
        <w:rPr>
          <w:rFonts w:ascii="Calibri" w:hAnsi="Calibri" w:cs="Calibri" w:eastAsia="Calibri"/>
          <w:b w:val="0"/>
          <w:i w:val="0"/>
          <w:color w:val="1F2937"/>
          <w:sz w:val="22"/>
          <w:lang w:val="ru-RU" w:eastAsia="ru-RU" w:bidi="ru-RU"/>
        </w:rPr>
        <w:t xml:space="preserve">. «На сайте пропали квартиры по ЖК Соната парк». То же всплывает как </w:t>
      </w:r>
      <w:hyperlink r:id="rId76">
        <w:r>
          <w:rPr>
            <w:rFonts w:ascii="Calibri" w:hAnsi="Calibri" w:cs="Calibri" w:eastAsia="Calibri"/>
            <w:rStyle w:val="Hyperlink"/>
            <w:lang w:val="ru-RU" w:eastAsia="ru-RU" w:bidi="ru-RU"/>
            <w:sz w:val="22"/>
            <w:szCs w:val="22"/>
            <w:color w:val="0563C1"/>
            <w:u w:val="single"/>
          </w:rPr>
          <w:t xml:space="preserve">HD-16384</w:t>
        </w:r>
      </w:hyperlink>
      <w:r>
        <w:rPr>
          <w:rFonts w:ascii="Calibri" w:hAnsi="Calibri" w:cs="Calibri" w:eastAsia="Calibri"/>
          <w:b w:val="0"/>
          <w:i w:val="0"/>
          <w:color w:val="1F2937"/>
          <w:sz w:val="22"/>
          <w:lang w:val="ru-RU" w:eastAsia="ru-RU" w:bidi="ru-RU"/>
        </w:rPr>
        <w:t xml:space="preserve">, </w:t>
      </w:r>
      <w:hyperlink r:id="rId77">
        <w:r>
          <w:rPr>
            <w:rFonts w:ascii="Calibri" w:hAnsi="Calibri" w:cs="Calibri" w:eastAsia="Calibri"/>
            <w:rStyle w:val="Hyperlink"/>
            <w:lang w:val="ru-RU" w:eastAsia="ru-RU" w:bidi="ru-RU"/>
            <w:sz w:val="22"/>
            <w:szCs w:val="22"/>
            <w:color w:val="0563C1"/>
            <w:u w:val="single"/>
          </w:rPr>
          <w:t xml:space="preserve">HD-15702</w:t>
        </w:r>
      </w:hyperlink>
      <w:r>
        <w:rPr>
          <w:rFonts w:ascii="Calibri" w:hAnsi="Calibri" w:cs="Calibri" w:eastAsia="Calibri"/>
          <w:b w:val="0"/>
          <w:i w:val="0"/>
          <w:color w:val="1F2937"/>
          <w:sz w:val="22"/>
          <w:lang w:val="ru-RU" w:eastAsia="ru-RU" w:bidi="ru-RU"/>
        </w:rPr>
        <w:t xml:space="preserve">, </w:t>
      </w:r>
      <w:hyperlink r:id="rId78">
        <w:r>
          <w:rPr>
            <w:rFonts w:ascii="Calibri" w:hAnsi="Calibri" w:cs="Calibri" w:eastAsia="Calibri"/>
            <w:rStyle w:val="Hyperlink"/>
            <w:lang w:val="ru-RU" w:eastAsia="ru-RU" w:bidi="ru-RU"/>
            <w:sz w:val="22"/>
            <w:szCs w:val="22"/>
            <w:color w:val="0563C1"/>
            <w:u w:val="single"/>
          </w:rPr>
          <w:t xml:space="preserve">HD-15044</w:t>
        </w:r>
      </w:hyperlink>
      <w:r>
        <w:rPr>
          <w:rFonts w:ascii="Calibri" w:hAnsi="Calibri" w:cs="Calibri" w:eastAsia="Calibri"/>
          <w:b w:val="0"/>
          <w:i w:val="0"/>
          <w:color w:val="1F2937"/>
          <w:sz w:val="22"/>
          <w:lang w:val="ru-RU" w:eastAsia="ru-RU" w:bidi="ru-RU"/>
        </w:rPr>
        <w:t>. Отдел продаж пишет «срочно» каждый раз заново.</w:t>
      </w:r>
    </w:p>
    <w:p>
      <w:pPr>
        <w:pStyle w:val="ListBullet"/>
        <w:spacing w:before="20" w:after="60" w:line="276" w:lineRule="auto"/>
      </w:pPr>
      <w:hyperlink r:id="rId79">
        <w:r>
          <w:rPr>
            <w:rFonts w:ascii="Calibri" w:hAnsi="Calibri" w:cs="Calibri" w:eastAsia="Calibri"/>
            <w:rStyle w:val="Hyperlink"/>
            <w:lang w:val="ru-RU" w:eastAsia="ru-RU" w:bidi="ru-RU"/>
            <w:sz w:val="22"/>
            <w:szCs w:val="22"/>
            <w:color w:val="0563C1"/>
            <w:u w:val="single"/>
          </w:rPr>
          <w:t xml:space="preserve">HD-17429</w:t>
        </w:r>
      </w:hyperlink>
      <w:r>
        <w:rPr>
          <w:rFonts w:ascii="Calibri" w:hAnsi="Calibri" w:cs="Calibri" w:eastAsia="Calibri"/>
          <w:b w:val="0"/>
          <w:i w:val="0"/>
          <w:color w:val="1F2937"/>
          <w:sz w:val="22"/>
          <w:lang w:val="ru-RU" w:eastAsia="ru-RU" w:bidi="ru-RU"/>
        </w:rPr>
        <w:t>. На enco.ru/search/apartments/57563 квартира на плане этажа не подсвечивается, в Macro выделение есть. Классический разрыв витрины и CRM. Рядом кривые планировки (</w:t>
      </w:r>
      <w:hyperlink r:id="rId80">
        <w:r>
          <w:rPr>
            <w:rFonts w:ascii="Calibri" w:hAnsi="Calibri" w:cs="Calibri" w:eastAsia="Calibri"/>
            <w:rStyle w:val="Hyperlink"/>
            <w:lang w:val="ru-RU" w:eastAsia="ru-RU" w:bidi="ru-RU"/>
            <w:sz w:val="22"/>
            <w:szCs w:val="22"/>
            <w:color w:val="0563C1"/>
            <w:u w:val="single"/>
          </w:rPr>
          <w:t xml:space="preserve">HD-11248</w:t>
        </w:r>
      </w:hyperlink>
      <w:r>
        <w:rPr>
          <w:rFonts w:ascii="Calibri" w:hAnsi="Calibri" w:cs="Calibri" w:eastAsia="Calibri"/>
          <w:b w:val="0"/>
          <w:i w:val="0"/>
          <w:color w:val="1F2937"/>
          <w:sz w:val="22"/>
          <w:lang w:val="ru-RU" w:eastAsia="ru-RU" w:bidi="ru-RU"/>
        </w:rPr>
        <w:t xml:space="preserve">, </w:t>
      </w:r>
      <w:hyperlink r:id="rId81">
        <w:r>
          <w:rPr>
            <w:rFonts w:ascii="Calibri" w:hAnsi="Calibri" w:cs="Calibri" w:eastAsia="Calibri"/>
            <w:rStyle w:val="Hyperlink"/>
            <w:lang w:val="ru-RU" w:eastAsia="ru-RU" w:bidi="ru-RU"/>
            <w:sz w:val="22"/>
            <w:szCs w:val="22"/>
            <w:color w:val="0563C1"/>
            <w:u w:val="single"/>
          </w:rPr>
          <w:t xml:space="preserve">HD-9065</w:t>
        </w:r>
      </w:hyperlink>
      <w:r>
        <w:rPr>
          <w:rFonts w:ascii="Calibri" w:hAnsi="Calibri" w:cs="Calibri" w:eastAsia="Calibri"/>
          <w:b w:val="0"/>
          <w:i w:val="0"/>
          <w:color w:val="1F2937"/>
          <w:sz w:val="22"/>
          <w:lang w:val="ru-RU" w:eastAsia="ru-RU" w:bidi="ru-RU"/>
        </w:rPr>
        <w:t>), чужая квартира по ссылке (</w:t>
      </w:r>
      <w:hyperlink r:id="rId82">
        <w:r>
          <w:rPr>
            <w:rFonts w:ascii="Calibri" w:hAnsi="Calibri" w:cs="Calibri" w:eastAsia="Calibri"/>
            <w:rStyle w:val="Hyperlink"/>
            <w:lang w:val="ru-RU" w:eastAsia="ru-RU" w:bidi="ru-RU"/>
            <w:sz w:val="22"/>
            <w:szCs w:val="22"/>
            <w:color w:val="0563C1"/>
            <w:u w:val="single"/>
          </w:rPr>
          <w:t xml:space="preserve">HD-16818</w:t>
        </w:r>
      </w:hyperlink>
      <w:r>
        <w:rPr>
          <w:rFonts w:ascii="Calibri" w:hAnsi="Calibri" w:cs="Calibri" w:eastAsia="Calibri"/>
          <w:b w:val="0"/>
          <w:i w:val="0"/>
          <w:color w:val="1F2937"/>
          <w:sz w:val="22"/>
          <w:lang w:val="ru-RU" w:eastAsia="ru-RU" w:bidi="ru-RU"/>
        </w:rPr>
        <w:t>), проданное всё ещё в выдаче (</w:t>
      </w:r>
      <w:hyperlink r:id="rId83">
        <w:r>
          <w:rPr>
            <w:rFonts w:ascii="Calibri" w:hAnsi="Calibri" w:cs="Calibri" w:eastAsia="Calibri"/>
            <w:rStyle w:val="Hyperlink"/>
            <w:lang w:val="ru-RU" w:eastAsia="ru-RU" w:bidi="ru-RU"/>
            <w:sz w:val="22"/>
            <w:szCs w:val="22"/>
            <w:color w:val="0563C1"/>
            <w:u w:val="single"/>
          </w:rPr>
          <w:t xml:space="preserve">HD-16181</w:t>
        </w:r>
      </w:hyperlink>
      <w:r>
        <w:rPr>
          <w:rFonts w:ascii="Calibri" w:hAnsi="Calibri" w:cs="Calibri" w:eastAsia="Calibri"/>
          <w:b w:val="0"/>
          <w:i w:val="0"/>
          <w:color w:val="1F2937"/>
          <w:sz w:val="22"/>
          <w:lang w:val="ru-RU" w:eastAsia="ru-RU" w:bidi="ru-RU"/>
        </w:rPr>
        <w:t xml:space="preserve">, </w:t>
      </w:r>
      <w:hyperlink r:id="rId84">
        <w:r>
          <w:rPr>
            <w:rFonts w:ascii="Calibri" w:hAnsi="Calibri" w:cs="Calibri" w:eastAsia="Calibri"/>
            <w:rStyle w:val="Hyperlink"/>
            <w:lang w:val="ru-RU" w:eastAsia="ru-RU" w:bidi="ru-RU"/>
            <w:sz w:val="22"/>
            <w:szCs w:val="22"/>
            <w:color w:val="0563C1"/>
            <w:u w:val="single"/>
          </w:rPr>
          <w:t xml:space="preserve">HD-15354</w:t>
        </w:r>
      </w:hyperlink>
      <w:r>
        <w:rPr>
          <w:rFonts w:ascii="Calibri" w:hAnsi="Calibri" w:cs="Calibri" w:eastAsia="Calibri"/>
          <w:b w:val="0"/>
          <w:i w:val="0"/>
          <w:color w:val="1F2937"/>
          <w:sz w:val="22"/>
          <w:lang w:val="ru-RU" w:eastAsia="ru-RU" w:bidi="ru-RU"/>
        </w:rPr>
        <w:t xml:space="preserve">, </w:t>
      </w:r>
      <w:hyperlink r:id="rId85">
        <w:r>
          <w:rPr>
            <w:rFonts w:ascii="Calibri" w:hAnsi="Calibri" w:cs="Calibri" w:eastAsia="Calibri"/>
            <w:rStyle w:val="Hyperlink"/>
            <w:lang w:val="ru-RU" w:eastAsia="ru-RU" w:bidi="ru-RU"/>
            <w:sz w:val="22"/>
            <w:szCs w:val="22"/>
            <w:color w:val="0563C1"/>
            <w:u w:val="single"/>
          </w:rPr>
          <w:t xml:space="preserve">HD-11052</w:t>
        </w:r>
      </w:hyperlink>
      <w:r>
        <w:rPr>
          <w:rFonts w:ascii="Calibri" w:hAnsi="Calibri" w:cs="Calibri" w:eastAsia="Calibri"/>
          <w:b w:val="0"/>
          <w:i w:val="0"/>
          <w:color w:val="1F2937"/>
          <w:sz w:val="22"/>
          <w:lang w:val="ru-RU" w:eastAsia="ru-RU" w:bidi="ru-RU"/>
        </w:rPr>
        <w:t>).</w:t>
      </w:r>
    </w:p>
    <w:p>
      <w:pPr>
        <w:pStyle w:val="ListBullet"/>
        <w:spacing w:before="20" w:after="60" w:line="276" w:lineRule="auto"/>
      </w:pPr>
      <w:hyperlink r:id="rId86">
        <w:r>
          <w:rPr>
            <w:rFonts w:ascii="Calibri" w:hAnsi="Calibri" w:cs="Calibri" w:eastAsia="Calibri"/>
            <w:rStyle w:val="Hyperlink"/>
            <w:lang w:val="ru-RU" w:eastAsia="ru-RU" w:bidi="ru-RU"/>
            <w:sz w:val="22"/>
            <w:szCs w:val="22"/>
            <w:color w:val="0563C1"/>
            <w:u w:val="single"/>
          </w:rPr>
          <w:t xml:space="preserve">HD-15019</w:t>
        </w:r>
      </w:hyperlink>
      <w:r>
        <w:rPr>
          <w:rFonts w:ascii="Calibri" w:hAnsi="Calibri" w:cs="Calibri" w:eastAsia="Calibri"/>
          <w:b w:val="0"/>
          <w:i w:val="0"/>
          <w:color w:val="1F2937"/>
          <w:sz w:val="22"/>
          <w:lang w:val="ru-RU" w:eastAsia="ru-RU" w:bidi="ru-RU"/>
        </w:rPr>
        <w:t xml:space="preserve">. Стоимость кладовых Мириад на сайте не та, что в Macro; то же по Преображенскому в </w:t>
      </w:r>
      <w:hyperlink r:id="rId87">
        <w:r>
          <w:rPr>
            <w:rFonts w:ascii="Calibri" w:hAnsi="Calibri" w:cs="Calibri" w:eastAsia="Calibri"/>
            <w:rStyle w:val="Hyperlink"/>
            <w:lang w:val="ru-RU" w:eastAsia="ru-RU" w:bidi="ru-RU"/>
            <w:sz w:val="22"/>
            <w:szCs w:val="22"/>
            <w:color w:val="0563C1"/>
            <w:u w:val="single"/>
          </w:rPr>
          <w:t xml:space="preserve">HD-14360</w:t>
        </w:r>
      </w:hyperlink>
      <w:r>
        <w:rPr>
          <w:rFonts w:ascii="Calibri" w:hAnsi="Calibri" w:cs="Calibri" w:eastAsia="Calibri"/>
          <w:b w:val="0"/>
          <w:i w:val="0"/>
          <w:color w:val="1F2937"/>
          <w:sz w:val="22"/>
          <w:lang w:val="ru-RU" w:eastAsia="ru-RU" w:bidi="ru-RU"/>
        </w:rPr>
        <w:t>. Скидки — отдельный поток: на сайте 10% вместо 5% или 7% (</w:t>
      </w:r>
      <w:hyperlink r:id="rId88">
        <w:r>
          <w:rPr>
            <w:rFonts w:ascii="Calibri" w:hAnsi="Calibri" w:cs="Calibri" w:eastAsia="Calibri"/>
            <w:rStyle w:val="Hyperlink"/>
            <w:lang w:val="ru-RU" w:eastAsia="ru-RU" w:bidi="ru-RU"/>
            <w:sz w:val="22"/>
            <w:szCs w:val="22"/>
            <w:color w:val="0563C1"/>
            <w:u w:val="single"/>
          </w:rPr>
          <w:t xml:space="preserve">HD-13046</w:t>
        </w:r>
      </w:hyperlink>
      <w:r>
        <w:rPr>
          <w:rFonts w:ascii="Calibri" w:hAnsi="Calibri" w:cs="Calibri" w:eastAsia="Calibri"/>
          <w:b w:val="0"/>
          <w:i w:val="0"/>
          <w:color w:val="1F2937"/>
          <w:sz w:val="22"/>
          <w:lang w:val="ru-RU" w:eastAsia="ru-RU" w:bidi="ru-RU"/>
        </w:rPr>
        <w:t xml:space="preserve">, </w:t>
      </w:r>
      <w:hyperlink r:id="rId89">
        <w:r>
          <w:rPr>
            <w:rFonts w:ascii="Calibri" w:hAnsi="Calibri" w:cs="Calibri" w:eastAsia="Calibri"/>
            <w:rStyle w:val="Hyperlink"/>
            <w:lang w:val="ru-RU" w:eastAsia="ru-RU" w:bidi="ru-RU"/>
            <w:sz w:val="22"/>
            <w:szCs w:val="22"/>
            <w:color w:val="0563C1"/>
            <w:u w:val="single"/>
          </w:rPr>
          <w:t xml:space="preserve">HD-13717</w:t>
        </w:r>
      </w:hyperlink>
      <w:r>
        <w:rPr>
          <w:rFonts w:ascii="Calibri" w:hAnsi="Calibri" w:cs="Calibri" w:eastAsia="Calibri"/>
          <w:b w:val="0"/>
          <w:i w:val="0"/>
          <w:color w:val="1F2937"/>
          <w:sz w:val="22"/>
          <w:lang w:val="ru-RU" w:eastAsia="ru-RU" w:bidi="ru-RU"/>
        </w:rPr>
        <w:t xml:space="preserve">, </w:t>
      </w:r>
      <w:hyperlink r:id="rId90">
        <w:r>
          <w:rPr>
            <w:rFonts w:ascii="Calibri" w:hAnsi="Calibri" w:cs="Calibri" w:eastAsia="Calibri"/>
            <w:rStyle w:val="Hyperlink"/>
            <w:lang w:val="ru-RU" w:eastAsia="ru-RU" w:bidi="ru-RU"/>
            <w:sz w:val="22"/>
            <w:szCs w:val="22"/>
            <w:color w:val="0563C1"/>
            <w:u w:val="single"/>
          </w:rPr>
          <w:t xml:space="preserve">HD-17287</w:t>
        </w:r>
      </w:hyperlink>
      <w:r>
        <w:rPr>
          <w:rFonts w:ascii="Calibri" w:hAnsi="Calibri" w:cs="Calibri" w:eastAsia="Calibri"/>
          <w:b w:val="0"/>
          <w:i w:val="0"/>
          <w:color w:val="1F2937"/>
          <w:sz w:val="22"/>
          <w:lang w:val="ru-RU" w:eastAsia="ru-RU" w:bidi="ru-RU"/>
        </w:rPr>
        <w:t>), 15% там, где в Macro её нет (</w:t>
      </w:r>
      <w:hyperlink r:id="rId91">
        <w:r>
          <w:rPr>
            <w:rFonts w:ascii="Calibri" w:hAnsi="Calibri" w:cs="Calibri" w:eastAsia="Calibri"/>
            <w:rStyle w:val="Hyperlink"/>
            <w:lang w:val="ru-RU" w:eastAsia="ru-RU" w:bidi="ru-RU"/>
            <w:sz w:val="22"/>
            <w:szCs w:val="22"/>
            <w:color w:val="0563C1"/>
            <w:u w:val="single"/>
          </w:rPr>
          <w:t xml:space="preserve">HD-13406</w:t>
        </w:r>
      </w:hyperlink>
      <w:r>
        <w:rPr>
          <w:rFonts w:ascii="Calibri" w:hAnsi="Calibri" w:cs="Calibri" w:eastAsia="Calibri"/>
          <w:b w:val="0"/>
          <w:i w:val="0"/>
          <w:color w:val="1F2937"/>
          <w:sz w:val="22"/>
          <w:lang w:val="ru-RU" w:eastAsia="ru-RU" w:bidi="ru-RU"/>
        </w:rPr>
        <w:t>), три цены вместо двух (</w:t>
      </w:r>
      <w:hyperlink r:id="rId92">
        <w:r>
          <w:rPr>
            <w:rFonts w:ascii="Calibri" w:hAnsi="Calibri" w:cs="Calibri" w:eastAsia="Calibri"/>
            <w:rStyle w:val="Hyperlink"/>
            <w:lang w:val="ru-RU" w:eastAsia="ru-RU" w:bidi="ru-RU"/>
            <w:sz w:val="22"/>
            <w:szCs w:val="22"/>
            <w:color w:val="0563C1"/>
            <w:u w:val="single"/>
          </w:rPr>
          <w:t xml:space="preserve">HD-11512</w:t>
        </w:r>
      </w:hyperlink>
      <w:r>
        <w:rPr>
          <w:rFonts w:ascii="Calibri" w:hAnsi="Calibri" w:cs="Calibri" w:eastAsia="Calibri"/>
          <w:b w:val="0"/>
          <w:i w:val="0"/>
          <w:color w:val="1F2937"/>
          <w:sz w:val="22"/>
          <w:lang w:val="ru-RU" w:eastAsia="ru-RU" w:bidi="ru-RU"/>
        </w:rPr>
        <w:t>).</w:t>
      </w:r>
    </w:p>
    <w:p>
      <w:pPr>
        <w:pStyle w:val="ListBullet"/>
        <w:spacing w:before="20" w:after="60" w:line="276" w:lineRule="auto"/>
      </w:pPr>
      <w:hyperlink r:id="rId93">
        <w:r>
          <w:rPr>
            <w:rFonts w:ascii="Calibri" w:hAnsi="Calibri" w:cs="Calibri" w:eastAsia="Calibri"/>
            <w:rStyle w:val="Hyperlink"/>
            <w:lang w:val="ru-RU" w:eastAsia="ru-RU" w:bidi="ru-RU"/>
            <w:sz w:val="22"/>
            <w:szCs w:val="22"/>
            <w:color w:val="0563C1"/>
            <w:u w:val="single"/>
          </w:rPr>
          <w:t xml:space="preserve">HD-13626</w:t>
        </w:r>
      </w:hyperlink>
      <w:r>
        <w:rPr>
          <w:rFonts w:ascii="Calibri" w:hAnsi="Calibri" w:cs="Calibri" w:eastAsia="Calibri"/>
          <w:b w:val="0"/>
          <w:i w:val="0"/>
          <w:color w:val="1F2937"/>
          <w:sz w:val="22"/>
          <w:lang w:val="ru-RU" w:eastAsia="ru-RU" w:bidi="ru-RU"/>
        </w:rPr>
        <w:t>. Клиент не может оплатить «Расторжение ДДУ» ни с телефона, ни с компьютера. Платная бронь ломается так же: 404 (</w:t>
      </w:r>
      <w:hyperlink r:id="rId94">
        <w:r>
          <w:rPr>
            <w:rFonts w:ascii="Calibri" w:hAnsi="Calibri" w:cs="Calibri" w:eastAsia="Calibri"/>
            <w:rStyle w:val="Hyperlink"/>
            <w:lang w:val="ru-RU" w:eastAsia="ru-RU" w:bidi="ru-RU"/>
            <w:sz w:val="22"/>
            <w:szCs w:val="22"/>
            <w:color w:val="0563C1"/>
            <w:u w:val="single"/>
          </w:rPr>
          <w:t xml:space="preserve">HD-10635</w:t>
        </w:r>
      </w:hyperlink>
      <w:r>
        <w:rPr>
          <w:rFonts w:ascii="Calibri" w:hAnsi="Calibri" w:cs="Calibri" w:eastAsia="Calibri"/>
          <w:b w:val="0"/>
          <w:i w:val="0"/>
          <w:color w:val="1F2937"/>
          <w:sz w:val="22"/>
          <w:lang w:val="ru-RU" w:eastAsia="ru-RU" w:bidi="ru-RU"/>
        </w:rPr>
        <w:t>), квартиры нет в ЛК (</w:t>
      </w:r>
      <w:hyperlink r:id="rId95">
        <w:r>
          <w:rPr>
            <w:rFonts w:ascii="Calibri" w:hAnsi="Calibri" w:cs="Calibri" w:eastAsia="Calibri"/>
            <w:rStyle w:val="Hyperlink"/>
            <w:lang w:val="ru-RU" w:eastAsia="ru-RU" w:bidi="ru-RU"/>
            <w:sz w:val="22"/>
            <w:szCs w:val="22"/>
            <w:color w:val="0563C1"/>
            <w:u w:val="single"/>
          </w:rPr>
          <w:t xml:space="preserve">HD-10624</w:t>
        </w:r>
      </w:hyperlink>
      <w:r>
        <w:rPr>
          <w:rFonts w:ascii="Calibri" w:hAnsi="Calibri" w:cs="Calibri" w:eastAsia="Calibri"/>
          <w:b w:val="0"/>
          <w:i w:val="0"/>
          <w:color w:val="1F2937"/>
          <w:sz w:val="22"/>
          <w:lang w:val="ru-RU" w:eastAsia="ru-RU" w:bidi="ru-RU"/>
        </w:rPr>
        <w:t>), «истёк срок» при живой брони (</w:t>
      </w:r>
      <w:hyperlink r:id="rId96">
        <w:r>
          <w:rPr>
            <w:rFonts w:ascii="Calibri" w:hAnsi="Calibri" w:cs="Calibri" w:eastAsia="Calibri"/>
            <w:rStyle w:val="Hyperlink"/>
            <w:lang w:val="ru-RU" w:eastAsia="ru-RU" w:bidi="ru-RU"/>
            <w:sz w:val="22"/>
            <w:szCs w:val="22"/>
            <w:color w:val="0563C1"/>
            <w:u w:val="single"/>
          </w:rPr>
          <w:t xml:space="preserve">HD-10419</w:t>
        </w:r>
      </w:hyperlink>
      <w:r>
        <w:rPr>
          <w:rFonts w:ascii="Calibri" w:hAnsi="Calibri" w:cs="Calibri" w:eastAsia="Calibri"/>
          <w:b w:val="0"/>
          <w:i w:val="0"/>
          <w:color w:val="1F2937"/>
          <w:sz w:val="22"/>
          <w:lang w:val="ru-RU" w:eastAsia="ru-RU" w:bidi="ru-RU"/>
        </w:rPr>
        <w:t>), ошибка оплаты (</w:t>
      </w:r>
      <w:hyperlink r:id="rId97">
        <w:r>
          <w:rPr>
            <w:rFonts w:ascii="Calibri" w:hAnsi="Calibri" w:cs="Calibri" w:eastAsia="Calibri"/>
            <w:rStyle w:val="Hyperlink"/>
            <w:lang w:val="ru-RU" w:eastAsia="ru-RU" w:bidi="ru-RU"/>
            <w:sz w:val="22"/>
            <w:szCs w:val="22"/>
            <w:color w:val="0563C1"/>
            <w:u w:val="single"/>
          </w:rPr>
          <w:t xml:space="preserve">HD-11243</w:t>
        </w:r>
      </w:hyperlink>
      <w:r>
        <w:rPr>
          <w:rFonts w:ascii="Calibri" w:hAnsi="Calibri" w:cs="Calibri" w:eastAsia="Calibri"/>
          <w:b w:val="0"/>
          <w:i w:val="0"/>
          <w:color w:val="1F2937"/>
          <w:sz w:val="22"/>
          <w:lang w:val="ru-RU" w:eastAsia="ru-RU" w:bidi="ru-RU"/>
        </w:rPr>
        <w:t>), списано 100 тыс. вместо 50 (</w:t>
      </w:r>
      <w:hyperlink r:id="rId98">
        <w:r>
          <w:rPr>
            <w:rFonts w:ascii="Calibri" w:hAnsi="Calibri" w:cs="Calibri" w:eastAsia="Calibri"/>
            <w:rStyle w:val="Hyperlink"/>
            <w:lang w:val="ru-RU" w:eastAsia="ru-RU" w:bidi="ru-RU"/>
            <w:sz w:val="22"/>
            <w:szCs w:val="22"/>
            <w:color w:val="0563C1"/>
            <w:u w:val="single"/>
          </w:rPr>
          <w:t xml:space="preserve">HD-11377</w:t>
        </w:r>
      </w:hyperlink>
      <w:r>
        <w:rPr>
          <w:rFonts w:ascii="Calibri" w:hAnsi="Calibri" w:cs="Calibri" w:eastAsia="Calibri"/>
          <w:b w:val="0"/>
          <w:i w:val="0"/>
          <w:color w:val="1F2937"/>
          <w:sz w:val="22"/>
          <w:lang w:val="ru-RU" w:eastAsia="ru-RU" w:bidi="ru-RU"/>
        </w:rPr>
        <w:t>), платёж по API не создался (</w:t>
      </w:r>
      <w:hyperlink r:id="rId99">
        <w:r>
          <w:rPr>
            <w:rFonts w:ascii="Calibri" w:hAnsi="Calibri" w:cs="Calibri" w:eastAsia="Calibri"/>
            <w:rStyle w:val="Hyperlink"/>
            <w:lang w:val="ru-RU" w:eastAsia="ru-RU" w:bidi="ru-RU"/>
            <w:sz w:val="22"/>
            <w:szCs w:val="22"/>
            <w:color w:val="0563C1"/>
            <w:u w:val="single"/>
          </w:rPr>
          <w:t xml:space="preserve">HD-14086</w:t>
        </w:r>
      </w:hyperlink>
      <w:r>
        <w:rPr>
          <w:rFonts w:ascii="Calibri" w:hAnsi="Calibri" w:cs="Calibri" w:eastAsia="Calibri"/>
          <w:b w:val="0"/>
          <w:i w:val="0"/>
          <w:color w:val="1F2937"/>
          <w:sz w:val="22"/>
          <w:lang w:val="ru-RU" w:eastAsia="ru-RU" w:bidi="ru-RU"/>
        </w:rPr>
        <w:t xml:space="preserve">). </w:t>
      </w:r>
      <w:hyperlink r:id="rId22">
        <w:r>
          <w:rPr>
            <w:rFonts w:ascii="Calibri" w:hAnsi="Calibri" w:cs="Calibri" w:eastAsia="Calibri"/>
            <w:rStyle w:val="Hyperlink"/>
            <w:lang w:val="ru-RU" w:eastAsia="ru-RU" w:bidi="ru-RU"/>
            <w:sz w:val="22"/>
            <w:szCs w:val="22"/>
            <w:color w:val="0563C1"/>
            <w:u w:val="single"/>
          </w:rPr>
          <w:t xml:space="preserve">HD-17446</w:t>
        </w:r>
      </w:hyperlink>
      <w:r>
        <w:rPr>
          <w:rFonts w:ascii="Calibri" w:hAnsi="Calibri" w:cs="Calibri" w:eastAsia="Calibri"/>
          <w:b w:val="0"/>
          <w:i w:val="0"/>
          <w:color w:val="1F2937"/>
          <w:sz w:val="22"/>
          <w:lang w:val="ru-RU" w:eastAsia="ru-RU" w:bidi="ru-RU"/>
        </w:rPr>
        <w:t>: при оплате брони на 14 дней система даёт только 50 тысяч за 5 дней.</w:t>
      </w:r>
    </w:p>
    <w:p>
      <w:pPr>
        <w:pStyle w:val="ListBullet"/>
        <w:spacing w:before="20" w:after="60" w:line="276" w:lineRule="auto"/>
      </w:pPr>
      <w:hyperlink r:id="rId100">
        <w:r>
          <w:rPr>
            <w:rFonts w:ascii="Calibri" w:hAnsi="Calibri" w:cs="Calibri" w:eastAsia="Calibri"/>
            <w:rStyle w:val="Hyperlink"/>
            <w:lang w:val="ru-RU" w:eastAsia="ru-RU" w:bidi="ru-RU"/>
            <w:sz w:val="22"/>
            <w:szCs w:val="22"/>
            <w:color w:val="0563C1"/>
            <w:u w:val="single"/>
          </w:rPr>
          <w:t xml:space="preserve">HD-13126</w:t>
        </w:r>
      </w:hyperlink>
      <w:r>
        <w:rPr>
          <w:rFonts w:ascii="Calibri" w:hAnsi="Calibri" w:cs="Calibri" w:eastAsia="Calibri"/>
          <w:b w:val="0"/>
          <w:i w:val="0"/>
          <w:color w:val="1F2937"/>
          <w:sz w:val="22"/>
          <w:lang w:val="ru-RU" w:eastAsia="ru-RU" w:bidi="ru-RU"/>
        </w:rPr>
        <w:t xml:space="preserve">, 20.03.2026. Браузер пишет «Ваше подключение не является закрытым». Это одна волна 18–22 марта, не разные болезни: </w:t>
      </w:r>
      <w:hyperlink r:id="rId101">
        <w:r>
          <w:rPr>
            <w:rFonts w:ascii="Calibri" w:hAnsi="Calibri" w:cs="Calibri" w:eastAsia="Calibri"/>
            <w:rStyle w:val="Hyperlink"/>
            <w:lang w:val="ru-RU" w:eastAsia="ru-RU" w:bidi="ru-RU"/>
            <w:sz w:val="22"/>
            <w:szCs w:val="22"/>
            <w:color w:val="0563C1"/>
            <w:u w:val="single"/>
          </w:rPr>
          <w:t xml:space="preserve">HD-13060</w:t>
        </w:r>
      </w:hyperlink>
      <w:r>
        <w:rPr>
          <w:rFonts w:ascii="Calibri" w:hAnsi="Calibri" w:cs="Calibri" w:eastAsia="Calibri"/>
          <w:b w:val="0"/>
          <w:i w:val="0"/>
          <w:color w:val="1F2937"/>
          <w:sz w:val="22"/>
          <w:lang w:val="ru-RU" w:eastAsia="ru-RU" w:bidi="ru-RU"/>
        </w:rPr>
        <w:t xml:space="preserve">, </w:t>
      </w:r>
      <w:hyperlink r:id="rId102">
        <w:r>
          <w:rPr>
            <w:rFonts w:ascii="Calibri" w:hAnsi="Calibri" w:cs="Calibri" w:eastAsia="Calibri"/>
            <w:rStyle w:val="Hyperlink"/>
            <w:lang w:val="ru-RU" w:eastAsia="ru-RU" w:bidi="ru-RU"/>
            <w:sz w:val="22"/>
            <w:szCs w:val="22"/>
            <w:color w:val="0563C1"/>
            <w:u w:val="single"/>
          </w:rPr>
          <w:t xml:space="preserve">HD-13061</w:t>
        </w:r>
      </w:hyperlink>
      <w:r>
        <w:rPr>
          <w:rFonts w:ascii="Calibri" w:hAnsi="Calibri" w:cs="Calibri" w:eastAsia="Calibri"/>
          <w:b w:val="0"/>
          <w:i w:val="0"/>
          <w:color w:val="1F2937"/>
          <w:sz w:val="22"/>
          <w:lang w:val="ru-RU" w:eastAsia="ru-RU" w:bidi="ru-RU"/>
        </w:rPr>
        <w:t xml:space="preserve">, </w:t>
      </w:r>
      <w:hyperlink r:id="rId103">
        <w:r>
          <w:rPr>
            <w:rFonts w:ascii="Calibri" w:hAnsi="Calibri" w:cs="Calibri" w:eastAsia="Calibri"/>
            <w:rStyle w:val="Hyperlink"/>
            <w:lang w:val="ru-RU" w:eastAsia="ru-RU" w:bidi="ru-RU"/>
            <w:sz w:val="22"/>
            <w:szCs w:val="22"/>
            <w:color w:val="0563C1"/>
            <w:u w:val="single"/>
          </w:rPr>
          <w:t xml:space="preserve">HD-13081</w:t>
        </w:r>
      </w:hyperlink>
      <w:r>
        <w:rPr>
          <w:rFonts w:ascii="Calibri" w:hAnsi="Calibri" w:cs="Calibri" w:eastAsia="Calibri"/>
          <w:b w:val="0"/>
          <w:i w:val="0"/>
          <w:color w:val="1F2937"/>
          <w:sz w:val="22"/>
          <w:lang w:val="ru-RU" w:eastAsia="ru-RU" w:bidi="ru-RU"/>
        </w:rPr>
        <w:t xml:space="preserve">, </w:t>
      </w:r>
      <w:hyperlink r:id="rId104">
        <w:r>
          <w:rPr>
            <w:rFonts w:ascii="Calibri" w:hAnsi="Calibri" w:cs="Calibri" w:eastAsia="Calibri"/>
            <w:rStyle w:val="Hyperlink"/>
            <w:lang w:val="ru-RU" w:eastAsia="ru-RU" w:bidi="ru-RU"/>
            <w:sz w:val="22"/>
            <w:szCs w:val="22"/>
            <w:color w:val="0563C1"/>
            <w:u w:val="single"/>
          </w:rPr>
          <w:t xml:space="preserve">HD-13092</w:t>
        </w:r>
      </w:hyperlink>
      <w:r>
        <w:rPr>
          <w:rFonts w:ascii="Calibri" w:hAnsi="Calibri" w:cs="Calibri" w:eastAsia="Calibri"/>
          <w:b w:val="0"/>
          <w:i w:val="0"/>
          <w:color w:val="1F2937"/>
          <w:sz w:val="22"/>
          <w:lang w:val="ru-RU" w:eastAsia="ru-RU" w:bidi="ru-RU"/>
        </w:rPr>
        <w:t xml:space="preserve">, </w:t>
      </w:r>
      <w:hyperlink r:id="rId105">
        <w:r>
          <w:rPr>
            <w:rFonts w:ascii="Calibri" w:hAnsi="Calibri" w:cs="Calibri" w:eastAsia="Calibri"/>
            <w:rStyle w:val="Hyperlink"/>
            <w:lang w:val="ru-RU" w:eastAsia="ru-RU" w:bidi="ru-RU"/>
            <w:sz w:val="22"/>
            <w:szCs w:val="22"/>
            <w:color w:val="0563C1"/>
            <w:u w:val="single"/>
          </w:rPr>
          <w:t xml:space="preserve">HD-13122</w:t>
        </w:r>
      </w:hyperlink>
      <w:r>
        <w:rPr>
          <w:rFonts w:ascii="Calibri" w:hAnsi="Calibri" w:cs="Calibri" w:eastAsia="Calibri"/>
          <w:b w:val="0"/>
          <w:i w:val="0"/>
          <w:color w:val="1F2937"/>
          <w:sz w:val="22"/>
          <w:lang w:val="ru-RU" w:eastAsia="ru-RU" w:bidi="ru-RU"/>
        </w:rPr>
        <w:t xml:space="preserve">, </w:t>
      </w:r>
      <w:hyperlink r:id="rId106">
        <w:r>
          <w:rPr>
            <w:rFonts w:ascii="Calibri" w:hAnsi="Calibri" w:cs="Calibri" w:eastAsia="Calibri"/>
            <w:rStyle w:val="Hyperlink"/>
            <w:lang w:val="ru-RU" w:eastAsia="ru-RU" w:bidi="ru-RU"/>
            <w:sz w:val="22"/>
            <w:szCs w:val="22"/>
            <w:color w:val="0563C1"/>
            <w:u w:val="single"/>
          </w:rPr>
          <w:t xml:space="preserve">HD-13125</w:t>
        </w:r>
      </w:hyperlink>
      <w:r>
        <w:rPr>
          <w:rFonts w:ascii="Calibri" w:hAnsi="Calibri" w:cs="Calibri" w:eastAsia="Calibri"/>
          <w:b w:val="0"/>
          <w:i w:val="0"/>
          <w:color w:val="1F2937"/>
          <w:sz w:val="22"/>
          <w:lang w:val="ru-RU" w:eastAsia="ru-RU" w:bidi="ru-RU"/>
        </w:rPr>
        <w:t xml:space="preserve">, </w:t>
      </w:r>
      <w:hyperlink r:id="rId107">
        <w:r>
          <w:rPr>
            <w:rFonts w:ascii="Calibri" w:hAnsi="Calibri" w:cs="Calibri" w:eastAsia="Calibri"/>
            <w:rStyle w:val="Hyperlink"/>
            <w:lang w:val="ru-RU" w:eastAsia="ru-RU" w:bidi="ru-RU"/>
            <w:sz w:val="22"/>
            <w:szCs w:val="22"/>
            <w:color w:val="0563C1"/>
            <w:u w:val="single"/>
          </w:rPr>
          <w:t xml:space="preserve">HD-13129</w:t>
        </w:r>
      </w:hyperlink>
      <w:r>
        <w:rPr>
          <w:rFonts w:ascii="Calibri" w:hAnsi="Calibri" w:cs="Calibri" w:eastAsia="Calibri"/>
          <w:b w:val="0"/>
          <w:i w:val="0"/>
          <w:color w:val="1F2937"/>
          <w:sz w:val="22"/>
          <w:lang w:val="ru-RU" w:eastAsia="ru-RU" w:bidi="ru-RU"/>
        </w:rPr>
        <w:t xml:space="preserve">, </w:t>
      </w:r>
      <w:hyperlink r:id="rId108">
        <w:r>
          <w:rPr>
            <w:rFonts w:ascii="Calibri" w:hAnsi="Calibri" w:cs="Calibri" w:eastAsia="Calibri"/>
            <w:rStyle w:val="Hyperlink"/>
            <w:lang w:val="ru-RU" w:eastAsia="ru-RU" w:bidi="ru-RU"/>
            <w:sz w:val="22"/>
            <w:szCs w:val="22"/>
            <w:color w:val="0563C1"/>
            <w:u w:val="single"/>
          </w:rPr>
          <w:t xml:space="preserve">HD-13133</w:t>
        </w:r>
      </w:hyperlink>
      <w:r>
        <w:rPr>
          <w:rFonts w:ascii="Calibri" w:hAnsi="Calibri" w:cs="Calibri" w:eastAsia="Calibri"/>
          <w:b w:val="0"/>
          <w:i w:val="0"/>
          <w:color w:val="1F2937"/>
          <w:sz w:val="22"/>
          <w:lang w:val="ru-RU" w:eastAsia="ru-RU" w:bidi="ru-RU"/>
        </w:rPr>
        <w:t xml:space="preserve">, </w:t>
      </w:r>
      <w:hyperlink r:id="rId109">
        <w:r>
          <w:rPr>
            <w:rFonts w:ascii="Calibri" w:hAnsi="Calibri" w:cs="Calibri" w:eastAsia="Calibri"/>
            <w:rStyle w:val="Hyperlink"/>
            <w:lang w:val="ru-RU" w:eastAsia="ru-RU" w:bidi="ru-RU"/>
            <w:sz w:val="22"/>
            <w:szCs w:val="22"/>
            <w:color w:val="0563C1"/>
            <w:u w:val="single"/>
          </w:rPr>
          <w:t xml:space="preserve">HD-13134</w:t>
        </w:r>
      </w:hyperlink>
      <w:r>
        <w:rPr>
          <w:rFonts w:ascii="Calibri" w:hAnsi="Calibri" w:cs="Calibri" w:eastAsia="Calibri"/>
          <w:b w:val="0"/>
          <w:i w:val="0"/>
          <w:color w:val="1F2937"/>
          <w:sz w:val="22"/>
          <w:lang w:val="ru-RU" w:eastAsia="ru-RU" w:bidi="ru-RU"/>
        </w:rPr>
        <w:t>. Отдел продаж сидит без сайта.</w:t>
      </w:r>
    </w:p>
    <w:p>
      <w:pPr>
        <w:pStyle w:val="ListBullet"/>
        <w:spacing w:before="20" w:after="60" w:line="276" w:lineRule="auto"/>
      </w:pPr>
      <w:hyperlink r:id="rId110">
        <w:r>
          <w:rPr>
            <w:rFonts w:ascii="Calibri" w:hAnsi="Calibri" w:cs="Calibri" w:eastAsia="Calibri"/>
            <w:rStyle w:val="Hyperlink"/>
            <w:lang w:val="ru-RU" w:eastAsia="ru-RU" w:bidi="ru-RU"/>
            <w:sz w:val="22"/>
            <w:szCs w:val="22"/>
            <w:color w:val="0563C1"/>
            <w:u w:val="single"/>
          </w:rPr>
          <w:t xml:space="preserve">HD-14931</w:t>
        </w:r>
      </w:hyperlink>
      <w:r>
        <w:rPr>
          <w:rFonts w:ascii="Calibri" w:hAnsi="Calibri" w:cs="Calibri" w:eastAsia="Calibri"/>
          <w:b w:val="0"/>
          <w:i w:val="0"/>
          <w:color w:val="1F2937"/>
          <w:sz w:val="22"/>
          <w:lang w:val="ru-RU" w:eastAsia="ru-RU" w:bidi="ru-RU"/>
        </w:rPr>
        <w:t xml:space="preserve">. У агента пропадает или неактивна кнопка «Войти в агентский кабинет». </w:t>
      </w:r>
      <w:hyperlink r:id="rId111">
        <w:r>
          <w:rPr>
            <w:rFonts w:ascii="Calibri" w:hAnsi="Calibri" w:cs="Calibri" w:eastAsia="Calibri"/>
            <w:rStyle w:val="Hyperlink"/>
            <w:lang w:val="ru-RU" w:eastAsia="ru-RU" w:bidi="ru-RU"/>
            <w:sz w:val="22"/>
            <w:szCs w:val="22"/>
            <w:color w:val="0563C1"/>
            <w:u w:val="single"/>
          </w:rPr>
          <w:t xml:space="preserve">HD-10891</w:t>
        </w:r>
      </w:hyperlink>
      <w:r>
        <w:rPr>
          <w:rFonts w:ascii="Calibri" w:hAnsi="Calibri" w:cs="Calibri" w:eastAsia="Calibri"/>
          <w:b w:val="0"/>
          <w:i w:val="0"/>
          <w:color w:val="1F2937"/>
          <w:sz w:val="22"/>
          <w:lang w:val="ru-RU" w:eastAsia="ru-RU" w:bidi="ru-RU"/>
        </w:rPr>
        <w:t xml:space="preserve"> — кнопки входа нет на вкладке Екатеринбурга. </w:t>
      </w:r>
      <w:hyperlink r:id="rId112">
        <w:r>
          <w:rPr>
            <w:rFonts w:ascii="Calibri" w:hAnsi="Calibri" w:cs="Calibri" w:eastAsia="Calibri"/>
            <w:rStyle w:val="Hyperlink"/>
            <w:lang w:val="ru-RU" w:eastAsia="ru-RU" w:bidi="ru-RU"/>
            <w:sz w:val="22"/>
            <w:szCs w:val="22"/>
            <w:color w:val="0563C1"/>
            <w:u w:val="single"/>
          </w:rPr>
          <w:t xml:space="preserve">HD-10164</w:t>
        </w:r>
      </w:hyperlink>
      <w:r>
        <w:rPr>
          <w:rFonts w:ascii="Calibri" w:hAnsi="Calibri" w:cs="Calibri" w:eastAsia="Calibri"/>
          <w:b w:val="0"/>
          <w:i w:val="0"/>
          <w:color w:val="1F2937"/>
          <w:sz w:val="22"/>
          <w:lang w:val="ru-RU" w:eastAsia="ru-RU" w:bidi="ru-RU"/>
        </w:rPr>
        <w:t xml:space="preserve"> — в ЛК не нажимается выбор доп. услуг.</w:t>
      </w:r>
    </w:p>
    <w:p>
      <w:pPr>
        <w:spacing w:before="160" w:after="160" w:line="276" w:lineRule="auto"/>
      </w:pPr>
      <w:r>
        <w:rPr>
          <w:rFonts w:ascii="Calibri" w:hAnsi="Calibri" w:cs="Calibri" w:eastAsia="Calibri"/>
          <w:b w:val="0"/>
          <w:i w:val="0"/>
          <w:color w:val="1F2937"/>
          <w:sz w:val="22"/>
          <w:lang w:val="ru-RU" w:eastAsia="ru-RU" w:bidi="ru-RU"/>
        </w:rPr>
        <w:t>Повторяющийся рисунок: витрина считается сломанной, когда она расходится с Macro или не пускает продавца к клиенту. Три устойчивых узла — доступность (весь сайт, SSL, поддомены из офиса, медленная загрузка), каталог (цены, скидки, наличие, планировки, аренда коммерции) и деньги (бронь и услуги ССК). Одинаковый сбой порождает несколько заявок из разных офисов; в тип «Ошибка» они попадают не всегда. Закрыты почти все (113 из 123): это очередь ремонта, не бэклог.</w:t>
      </w:r>
    </w:p>
    <w:p>
      <w:pPr>
        <w:pStyle w:val="Heading1"/>
      </w:pPr>
      <w:r>
        <w:rPr>
          <w:rFonts w:ascii="Calibri" w:hAnsi="Calibri" w:cs="Calibri" w:eastAsia="Calibri"/>
          <w:b/>
          <w:i w:val="0"/>
          <w:color w:val="1B3A4B"/>
          <w:sz w:val="32"/>
          <w:lang w:val="ru-RU" w:eastAsia="ru-RU" w:bidi="ru-RU"/>
        </w:rPr>
        <w:t>Новый функционал, доработка — 36</w:t>
      </w:r>
    </w:p>
    <w:p>
      <w:pPr>
        <w:spacing w:before="0" w:after="160" w:line="276" w:lineRule="auto"/>
      </w:pPr>
      <w:r>
        <w:rPr>
          <w:rFonts w:ascii="Calibri" w:hAnsi="Calibri" w:cs="Calibri" w:eastAsia="Calibri"/>
          <w:b w:val="0"/>
          <w:i w:val="0"/>
          <w:color w:val="1F2937"/>
          <w:sz w:val="22"/>
          <w:lang w:val="ru-RU" w:eastAsia="ru-RU" w:bidi="ru-RU"/>
        </w:rPr>
        <w:t>Просят то, чего на сайте ещё нет как поведения: поле, развилка цены, новый способ брони и оплаты, раздел, автоматический документ, поддомен под новый контур.</w:t>
      </w:r>
    </w:p>
    <w:p>
      <w:pPr>
        <w:spacing w:before="0" w:after="160" w:line="276" w:lineRule="auto"/>
      </w:pPr>
      <w:r>
        <w:rPr>
          <w:rFonts w:ascii="Calibri" w:hAnsi="Calibri" w:cs="Calibri" w:eastAsia="Calibri"/>
          <w:b w:val="0"/>
          <w:i w:val="0"/>
          <w:color w:val="1F2937"/>
          <w:sz w:val="22"/>
          <w:lang w:val="ru-RU" w:eastAsia="ru-RU" w:bidi="ru-RU"/>
        </w:rPr>
        <w:t>Примеры:</w:t>
      </w:r>
    </w:p>
    <w:p>
      <w:pPr>
        <w:pStyle w:val="ListBullet"/>
        <w:spacing w:before="20" w:after="60" w:line="276" w:lineRule="auto"/>
      </w:pPr>
      <w:hyperlink r:id="rId113">
        <w:r>
          <w:rPr>
            <w:rFonts w:ascii="Calibri" w:hAnsi="Calibri" w:cs="Calibri" w:eastAsia="Calibri"/>
            <w:rStyle w:val="Hyperlink"/>
            <w:lang w:val="ru-RU" w:eastAsia="ru-RU" w:bidi="ru-RU"/>
            <w:sz w:val="22"/>
            <w:szCs w:val="22"/>
            <w:color w:val="0563C1"/>
            <w:u w:val="single"/>
          </w:rPr>
          <w:t xml:space="preserve">HD-17245</w:t>
        </w:r>
      </w:hyperlink>
      <w:r>
        <w:rPr>
          <w:rFonts w:ascii="Calibri" w:hAnsi="Calibri" w:cs="Calibri" w:eastAsia="Calibri"/>
          <w:b w:val="0"/>
          <w:i w:val="0"/>
          <w:color w:val="1F2937"/>
          <w:sz w:val="22"/>
          <w:lang w:val="ru-RU" w:eastAsia="ru-RU" w:bidi="ru-RU"/>
        </w:rPr>
        <w:t xml:space="preserve">. «В карточке объекта требуется указать высоту потолка» — квартиры и нежилые. Поля на карточке нет. </w:t>
      </w:r>
      <w:hyperlink r:id="rId114">
        <w:r>
          <w:rPr>
            <w:rFonts w:ascii="Calibri" w:hAnsi="Calibri" w:cs="Calibri" w:eastAsia="Calibri"/>
            <w:rStyle w:val="Hyperlink"/>
            <w:lang w:val="ru-RU" w:eastAsia="ru-RU" w:bidi="ru-RU"/>
            <w:sz w:val="22"/>
            <w:szCs w:val="22"/>
            <w:color w:val="0563C1"/>
            <w:u w:val="single"/>
          </w:rPr>
          <w:t xml:space="preserve">HD-17241</w:t>
        </w:r>
      </w:hyperlink>
      <w:r>
        <w:rPr>
          <w:rFonts w:ascii="Calibri" w:hAnsi="Calibri" w:cs="Calibri" w:eastAsia="Calibri"/>
          <w:b w:val="0"/>
          <w:i w:val="0"/>
          <w:color w:val="1F2937"/>
          <w:sz w:val="22"/>
          <w:lang w:val="ru-RU" w:eastAsia="ru-RU" w:bidi="ru-RU"/>
        </w:rPr>
        <w:t xml:space="preserve"> рядом: добавить адрес и срок сдачи и при этом оставить обозначение ГП.</w:t>
      </w:r>
    </w:p>
    <w:p>
      <w:pPr>
        <w:pStyle w:val="ListBullet"/>
        <w:spacing w:before="20" w:after="60" w:line="276" w:lineRule="auto"/>
      </w:pPr>
      <w:hyperlink r:id="rId115">
        <w:r>
          <w:rPr>
            <w:rFonts w:ascii="Calibri" w:hAnsi="Calibri" w:cs="Calibri" w:eastAsia="Calibri"/>
            <w:rStyle w:val="Hyperlink"/>
            <w:lang w:val="ru-RU" w:eastAsia="ru-RU" w:bidi="ru-RU"/>
            <w:sz w:val="22"/>
            <w:szCs w:val="22"/>
            <w:color w:val="0563C1"/>
            <w:u w:val="single"/>
          </w:rPr>
          <w:t xml:space="preserve">HD-12421</w:t>
        </w:r>
      </w:hyperlink>
      <w:r>
        <w:rPr>
          <w:rFonts w:ascii="Calibri" w:hAnsi="Calibri" w:cs="Calibri" w:eastAsia="Calibri"/>
          <w:b w:val="0"/>
          <w:i w:val="0"/>
          <w:color w:val="1F2937"/>
          <w:sz w:val="22"/>
          <w:lang w:val="ru-RU" w:eastAsia="ru-RU" w:bidi="ru-RU"/>
        </w:rPr>
        <w:t xml:space="preserve"> и дубль </w:t>
      </w:r>
      <w:hyperlink r:id="rId116">
        <w:r>
          <w:rPr>
            <w:rFonts w:ascii="Calibri" w:hAnsi="Calibri" w:cs="Calibri" w:eastAsia="Calibri"/>
            <w:rStyle w:val="Hyperlink"/>
            <w:lang w:val="ru-RU" w:eastAsia="ru-RU" w:bidi="ru-RU"/>
            <w:sz w:val="22"/>
            <w:szCs w:val="22"/>
            <w:color w:val="0563C1"/>
            <w:u w:val="single"/>
          </w:rPr>
          <w:t xml:space="preserve">HD-12408</w:t>
        </w:r>
      </w:hyperlink>
      <w:r>
        <w:rPr>
          <w:rFonts w:ascii="Calibri" w:hAnsi="Calibri" w:cs="Calibri" w:eastAsia="Calibri"/>
          <w:b w:val="0"/>
          <w:i w:val="0"/>
          <w:color w:val="1F2937"/>
          <w:sz w:val="22"/>
          <w:lang w:val="ru-RU" w:eastAsia="ru-RU" w:bidi="ru-RU"/>
        </w:rPr>
        <w:t>. «Реализовать функционал — 100% оплата / рассрочка», ориентир — карточка на strana.com. Обе унесены в проект. Это не баг «вторая цена пропала» (тот разобран в ошибках).</w:t>
      </w:r>
    </w:p>
    <w:p>
      <w:pPr>
        <w:pStyle w:val="ListBullet"/>
        <w:spacing w:before="20" w:after="60" w:line="276" w:lineRule="auto"/>
      </w:pPr>
      <w:hyperlink r:id="rId117">
        <w:r>
          <w:rPr>
            <w:rFonts w:ascii="Calibri" w:hAnsi="Calibri" w:cs="Calibri" w:eastAsia="Calibri"/>
            <w:rStyle w:val="Hyperlink"/>
            <w:lang w:val="ru-RU" w:eastAsia="ru-RU" w:bidi="ru-RU"/>
            <w:sz w:val="22"/>
            <w:szCs w:val="22"/>
            <w:color w:val="0563C1"/>
            <w:u w:val="single"/>
          </w:rPr>
          <w:t xml:space="preserve">HD-12475</w:t>
        </w:r>
      </w:hyperlink>
      <w:r>
        <w:rPr>
          <w:rFonts w:ascii="Calibri" w:hAnsi="Calibri" w:cs="Calibri" w:eastAsia="Calibri"/>
          <w:b w:val="0"/>
          <w:i w:val="0"/>
          <w:color w:val="1F2937"/>
          <w:sz w:val="22"/>
          <w:lang w:val="ru-RU" w:eastAsia="ru-RU" w:bidi="ru-RU"/>
        </w:rPr>
        <w:t>. На главной только цена уже со скидкой, внутри квартиры две цены; просят так же на главной. Тоже перенос в проект, то есть нового вывода нет.</w:t>
      </w:r>
    </w:p>
    <w:p>
      <w:pPr>
        <w:pStyle w:val="ListBullet"/>
        <w:spacing w:before="20" w:after="60" w:line="276" w:lineRule="auto"/>
      </w:pPr>
      <w:hyperlink r:id="rId118">
        <w:r>
          <w:rPr>
            <w:rFonts w:ascii="Calibri" w:hAnsi="Calibri" w:cs="Calibri" w:eastAsia="Calibri"/>
            <w:rStyle w:val="Hyperlink"/>
            <w:lang w:val="ru-RU" w:eastAsia="ru-RU" w:bidi="ru-RU"/>
            <w:sz w:val="22"/>
            <w:szCs w:val="22"/>
            <w:color w:val="0563C1"/>
            <w:u w:val="single"/>
          </w:rPr>
          <w:t xml:space="preserve">HD-16325</w:t>
        </w:r>
      </w:hyperlink>
      <w:r>
        <w:rPr>
          <w:rFonts w:ascii="Calibri" w:hAnsi="Calibri" w:cs="Calibri" w:eastAsia="Calibri"/>
          <w:b w:val="0"/>
          <w:i w:val="0"/>
          <w:color w:val="1F2937"/>
          <w:sz w:val="22"/>
          <w:lang w:val="ru-RU" w:eastAsia="ru-RU" w:bidi="ru-RU"/>
        </w:rPr>
        <w:t xml:space="preserve">. Новая платная услуга ССК «Бронирование объекта» за 100 000 ₽, с подтверждением как у расторжения, плюс текст в оферту. </w:t>
      </w:r>
      <w:hyperlink r:id="rId119">
        <w:r>
          <w:rPr>
            <w:rFonts w:ascii="Calibri" w:hAnsi="Calibri" w:cs="Calibri" w:eastAsia="Calibri"/>
            <w:rStyle w:val="Hyperlink"/>
            <w:lang w:val="ru-RU" w:eastAsia="ru-RU" w:bidi="ru-RU"/>
            <w:sz w:val="22"/>
            <w:szCs w:val="22"/>
            <w:color w:val="0563C1"/>
            <w:u w:val="single"/>
          </w:rPr>
          <w:t xml:space="preserve">HD-10937</w:t>
        </w:r>
      </w:hyperlink>
      <w:r>
        <w:rPr>
          <w:rFonts w:ascii="Calibri" w:hAnsi="Calibri" w:cs="Calibri" w:eastAsia="Calibri"/>
          <w:b w:val="0"/>
          <w:i w:val="0"/>
          <w:color w:val="1F2937"/>
          <w:sz w:val="22"/>
          <w:lang w:val="ru-RU" w:eastAsia="ru-RU" w:bidi="ru-RU"/>
        </w:rPr>
        <w:t xml:space="preserve"> — пачка новых услуг ССК в ЛК с онлайн-оплатой. </w:t>
      </w:r>
      <w:hyperlink r:id="rId120">
        <w:r>
          <w:rPr>
            <w:rFonts w:ascii="Calibri" w:hAnsi="Calibri" w:cs="Calibri" w:eastAsia="Calibri"/>
            <w:rStyle w:val="Hyperlink"/>
            <w:lang w:val="ru-RU" w:eastAsia="ru-RU" w:bidi="ru-RU"/>
            <w:sz w:val="22"/>
            <w:szCs w:val="22"/>
            <w:color w:val="0563C1"/>
            <w:u w:val="single"/>
          </w:rPr>
          <w:t xml:space="preserve">HD-8935</w:t>
        </w:r>
      </w:hyperlink>
      <w:r>
        <w:rPr>
          <w:rFonts w:ascii="Calibri" w:hAnsi="Calibri" w:cs="Calibri" w:eastAsia="Calibri"/>
          <w:b w:val="0"/>
          <w:i w:val="0"/>
          <w:color w:val="1F2937"/>
          <w:sz w:val="22"/>
          <w:lang w:val="ru-RU" w:eastAsia="ru-RU" w:bidi="ru-RU"/>
        </w:rPr>
        <w:t xml:space="preserve"> начиналась как «посмотрите возможность», затем просят оплату по QR, отражение в Macro и чеки без бухгалтера.</w:t>
      </w:r>
    </w:p>
    <w:p>
      <w:pPr>
        <w:pStyle w:val="ListBullet"/>
        <w:spacing w:before="20" w:after="60" w:line="276" w:lineRule="auto"/>
      </w:pPr>
      <w:hyperlink r:id="rId121">
        <w:r>
          <w:rPr>
            <w:rFonts w:ascii="Calibri" w:hAnsi="Calibri" w:cs="Calibri" w:eastAsia="Calibri"/>
            <w:rStyle w:val="Hyperlink"/>
            <w:lang w:val="ru-RU" w:eastAsia="ru-RU" w:bidi="ru-RU"/>
            <w:sz w:val="22"/>
            <w:szCs w:val="22"/>
            <w:color w:val="0563C1"/>
            <w:u w:val="single"/>
          </w:rPr>
          <w:t xml:space="preserve">HD-14449</w:t>
        </w:r>
      </w:hyperlink>
      <w:r>
        <w:rPr>
          <w:rFonts w:ascii="Calibri" w:hAnsi="Calibri" w:cs="Calibri" w:eastAsia="Calibri"/>
          <w:b w:val="0"/>
          <w:i w:val="0"/>
          <w:color w:val="1F2937"/>
          <w:sz w:val="22"/>
          <w:lang w:val="ru-RU" w:eastAsia="ru-RU" w:bidi="ru-RU"/>
        </w:rPr>
        <w:t xml:space="preserve">. Платную бронь через ЛК можно поставить на квартиру и нельзя на коммерцию. </w:t>
      </w:r>
      <w:hyperlink r:id="rId122">
        <w:r>
          <w:rPr>
            <w:rFonts w:ascii="Calibri" w:hAnsi="Calibri" w:cs="Calibri" w:eastAsia="Calibri"/>
            <w:rStyle w:val="Hyperlink"/>
            <w:lang w:val="ru-RU" w:eastAsia="ru-RU" w:bidi="ru-RU"/>
            <w:sz w:val="22"/>
            <w:szCs w:val="22"/>
            <w:color w:val="0563C1"/>
            <w:u w:val="single"/>
          </w:rPr>
          <w:t xml:space="preserve">HD-16550</w:t>
        </w:r>
      </w:hyperlink>
      <w:r>
        <w:rPr>
          <w:rFonts w:ascii="Calibri" w:hAnsi="Calibri" w:cs="Calibri" w:eastAsia="Calibri"/>
          <w:b w:val="0"/>
          <w:i w:val="0"/>
          <w:color w:val="1F2937"/>
          <w:sz w:val="22"/>
          <w:lang w:val="ru-RU" w:eastAsia="ru-RU" w:bidi="ru-RU"/>
        </w:rPr>
        <w:t xml:space="preserve">: убрать цены коммерции Сонаты и поставить «цена под запрос» с захватом телефона. </w:t>
      </w:r>
      <w:hyperlink r:id="rId123">
        <w:r>
          <w:rPr>
            <w:rFonts w:ascii="Calibri" w:hAnsi="Calibri" w:cs="Calibri" w:eastAsia="Calibri"/>
            <w:rStyle w:val="Hyperlink"/>
            <w:lang w:val="ru-RU" w:eastAsia="ru-RU" w:bidi="ru-RU"/>
            <w:sz w:val="22"/>
            <w:szCs w:val="22"/>
            <w:color w:val="0563C1"/>
            <w:u w:val="single"/>
          </w:rPr>
          <w:t xml:space="preserve">HD-9476</w:t>
        </w:r>
      </w:hyperlink>
      <w:r>
        <w:rPr>
          <w:rFonts w:ascii="Calibri" w:hAnsi="Calibri" w:cs="Calibri" w:eastAsia="Calibri"/>
          <w:b w:val="0"/>
          <w:i w:val="0"/>
          <w:color w:val="1F2937"/>
          <w:sz w:val="22"/>
          <w:lang w:val="ru-RU" w:eastAsia="ru-RU" w:bidi="ru-RU"/>
        </w:rPr>
        <w:t>: новый вариант брони «Трейд-ин», 50 000 ₽, 60 дней.</w:t>
      </w:r>
    </w:p>
    <w:p>
      <w:pPr>
        <w:pStyle w:val="ListBullet"/>
        <w:spacing w:before="20" w:after="60" w:line="276" w:lineRule="auto"/>
      </w:pPr>
      <w:hyperlink r:id="rId124">
        <w:r>
          <w:rPr>
            <w:rFonts w:ascii="Calibri" w:hAnsi="Calibri" w:cs="Calibri" w:eastAsia="Calibri"/>
            <w:rStyle w:val="Hyperlink"/>
            <w:lang w:val="ru-RU" w:eastAsia="ru-RU" w:bidi="ru-RU"/>
            <w:sz w:val="22"/>
            <w:szCs w:val="22"/>
            <w:color w:val="0563C1"/>
            <w:u w:val="single"/>
          </w:rPr>
          <w:t xml:space="preserve">HD-8478</w:t>
        </w:r>
      </w:hyperlink>
      <w:r>
        <w:rPr>
          <w:rFonts w:ascii="Calibri" w:hAnsi="Calibri" w:cs="Calibri" w:eastAsia="Calibri"/>
          <w:b w:val="0"/>
          <w:i w:val="0"/>
          <w:color w:val="1F2937"/>
          <w:sz w:val="22"/>
          <w:lang w:val="ru-RU" w:eastAsia="ru-RU" w:bidi="ru-RU"/>
        </w:rPr>
        <w:t xml:space="preserve">. Слайдер акций на главной, как у федеральных девелоперов. </w:t>
      </w:r>
      <w:hyperlink r:id="rId125">
        <w:r>
          <w:rPr>
            <w:rFonts w:ascii="Calibri" w:hAnsi="Calibri" w:cs="Calibri" w:eastAsia="Calibri"/>
            <w:rStyle w:val="Hyperlink"/>
            <w:lang w:val="ru-RU" w:eastAsia="ru-RU" w:bidi="ru-RU"/>
            <w:sz w:val="22"/>
            <w:szCs w:val="22"/>
            <w:color w:val="0563C1"/>
            <w:u w:val="single"/>
          </w:rPr>
          <w:t xml:space="preserve">HD-8480</w:t>
        </w:r>
      </w:hyperlink>
      <w:r>
        <w:rPr>
          <w:rFonts w:ascii="Calibri" w:hAnsi="Calibri" w:cs="Calibri" w:eastAsia="Calibri"/>
          <w:b w:val="0"/>
          <w:i w:val="0"/>
          <w:color w:val="1F2937"/>
          <w:sz w:val="22"/>
          <w:lang w:val="ru-RU" w:eastAsia="ru-RU" w:bidi="ru-RU"/>
        </w:rPr>
        <w:t xml:space="preserve">: в карточке поле под подарок («умный дом», дальше ремонт, паркинг) с текстом по проекту. </w:t>
      </w:r>
      <w:hyperlink r:id="rId126">
        <w:r>
          <w:rPr>
            <w:rFonts w:ascii="Calibri" w:hAnsi="Calibri" w:cs="Calibri" w:eastAsia="Calibri"/>
            <w:rStyle w:val="Hyperlink"/>
            <w:lang w:val="ru-RU" w:eastAsia="ru-RU" w:bidi="ru-RU"/>
            <w:sz w:val="22"/>
            <w:szCs w:val="22"/>
            <w:color w:val="0563C1"/>
            <w:u w:val="single"/>
          </w:rPr>
          <w:t xml:space="preserve">HD-8477</w:t>
        </w:r>
      </w:hyperlink>
      <w:r>
        <w:rPr>
          <w:rFonts w:ascii="Calibri" w:hAnsi="Calibri" w:cs="Calibri" w:eastAsia="Calibri"/>
          <w:b w:val="0"/>
          <w:i w:val="0"/>
          <w:color w:val="1F2937"/>
          <w:sz w:val="22"/>
          <w:lang w:val="ru-RU" w:eastAsia="ru-RU" w:bidi="ru-RU"/>
        </w:rPr>
        <w:t xml:space="preserve">: несколько цен в шахматке, как умеет Macro. </w:t>
      </w:r>
      <w:hyperlink r:id="rId127">
        <w:r>
          <w:rPr>
            <w:rFonts w:ascii="Calibri" w:hAnsi="Calibri" w:cs="Calibri" w:eastAsia="Calibri"/>
            <w:rStyle w:val="Hyperlink"/>
            <w:lang w:val="ru-RU" w:eastAsia="ru-RU" w:bidi="ru-RU"/>
            <w:sz w:val="22"/>
            <w:szCs w:val="22"/>
            <w:color w:val="0563C1"/>
            <w:u w:val="single"/>
          </w:rPr>
          <w:t xml:space="preserve">HD-15273</w:t>
        </w:r>
      </w:hyperlink>
      <w:r>
        <w:rPr>
          <w:rFonts w:ascii="Calibri" w:hAnsi="Calibri" w:cs="Calibri" w:eastAsia="Calibri"/>
          <w:b w:val="0"/>
          <w:i w:val="0"/>
          <w:color w:val="1F2937"/>
          <w:sz w:val="22"/>
          <w:lang w:val="ru-RU" w:eastAsia="ru-RU" w:bidi="ru-RU"/>
        </w:rPr>
        <w:t>: вернуть врезку над шапкой с анимированным фоном — блок снимали, его снова нет.</w:t>
      </w:r>
    </w:p>
    <w:p>
      <w:pPr>
        <w:pStyle w:val="ListBullet"/>
        <w:spacing w:before="20" w:after="60" w:line="276" w:lineRule="auto"/>
      </w:pPr>
      <w:hyperlink r:id="rId66">
        <w:r>
          <w:rPr>
            <w:rFonts w:ascii="Calibri" w:hAnsi="Calibri" w:cs="Calibri" w:eastAsia="Calibri"/>
            <w:rStyle w:val="Hyperlink"/>
            <w:lang w:val="ru-RU" w:eastAsia="ru-RU" w:bidi="ru-RU"/>
            <w:sz w:val="22"/>
            <w:szCs w:val="22"/>
            <w:color w:val="0563C1"/>
            <w:u w:val="single"/>
          </w:rPr>
          <w:t xml:space="preserve">HD-13837</w:t>
        </w:r>
      </w:hyperlink>
      <w:r>
        <w:rPr>
          <w:rFonts w:ascii="Calibri" w:hAnsi="Calibri" w:cs="Calibri" w:eastAsia="Calibri"/>
          <w:b w:val="0"/>
          <w:i w:val="0"/>
          <w:color w:val="1F2937"/>
          <w:sz w:val="22"/>
          <w:lang w:val="ru-RU" w:eastAsia="ru-RU" w:bidi="ru-RU"/>
        </w:rPr>
        <w:t xml:space="preserve">. После даты передаточного акта полис сам появляется в ЛК основного покупателя, номер и адрес добираются из сделки Macro. </w:t>
      </w:r>
      <w:hyperlink r:id="rId67">
        <w:r>
          <w:rPr>
            <w:rFonts w:ascii="Calibri" w:hAnsi="Calibri" w:cs="Calibri" w:eastAsia="Calibri"/>
            <w:rStyle w:val="Hyperlink"/>
            <w:lang w:val="ru-RU" w:eastAsia="ru-RU" w:bidi="ru-RU"/>
            <w:sz w:val="22"/>
            <w:szCs w:val="22"/>
            <w:color w:val="0563C1"/>
            <w:u w:val="single"/>
          </w:rPr>
          <w:t xml:space="preserve">HD-12956</w:t>
        </w:r>
      </w:hyperlink>
      <w:r>
        <w:rPr>
          <w:rFonts w:ascii="Calibri" w:hAnsi="Calibri" w:cs="Calibri" w:eastAsia="Calibri"/>
          <w:b w:val="0"/>
          <w:i w:val="0"/>
          <w:color w:val="1F2937"/>
          <w:sz w:val="22"/>
          <w:lang w:val="ru-RU" w:eastAsia="ru-RU" w:bidi="ru-RU"/>
        </w:rPr>
        <w:t xml:space="preserve"> — та же автоматизация, другое название («электронные подарочные сертификаты»). Пока этого нет, полисы грузят руками (см. контент).</w:t>
      </w:r>
    </w:p>
    <w:p>
      <w:pPr>
        <w:pStyle w:val="ListBullet"/>
        <w:spacing w:before="20" w:after="60" w:line="276" w:lineRule="auto"/>
      </w:pPr>
      <w:hyperlink r:id="rId128">
        <w:r>
          <w:rPr>
            <w:rFonts w:ascii="Calibri" w:hAnsi="Calibri" w:cs="Calibri" w:eastAsia="Calibri"/>
            <w:rStyle w:val="Hyperlink"/>
            <w:lang w:val="ru-RU" w:eastAsia="ru-RU" w:bidi="ru-RU"/>
            <w:sz w:val="22"/>
            <w:szCs w:val="22"/>
            <w:color w:val="0563C1"/>
            <w:u w:val="single"/>
          </w:rPr>
          <w:t xml:space="preserve">HD-17803</w:t>
        </w:r>
      </w:hyperlink>
      <w:r>
        <w:rPr>
          <w:rFonts w:ascii="Calibri" w:hAnsi="Calibri" w:cs="Calibri" w:eastAsia="Calibri"/>
          <w:b w:val="0"/>
          <w:i w:val="0"/>
          <w:color w:val="1F2937"/>
          <w:sz w:val="22"/>
          <w:lang w:val="ru-RU" w:eastAsia="ru-RU" w:bidi="ru-RU"/>
        </w:rPr>
        <w:t xml:space="preserve">. Поддомены admin и lk для convis-enco.ru, отдать на Timeweb, завести личный кабинет хостинга и прислать доступы. </w:t>
      </w:r>
      <w:hyperlink r:id="rId129">
        <w:r>
          <w:rPr>
            <w:rFonts w:ascii="Calibri" w:hAnsi="Calibri" w:cs="Calibri" w:eastAsia="Calibri"/>
            <w:rStyle w:val="Hyperlink"/>
            <w:lang w:val="ru-RU" w:eastAsia="ru-RU" w:bidi="ru-RU"/>
            <w:sz w:val="22"/>
            <w:szCs w:val="22"/>
            <w:color w:val="0563C1"/>
            <w:u w:val="single"/>
          </w:rPr>
          <w:t xml:space="preserve">HD-17709</w:t>
        </w:r>
      </w:hyperlink>
      <w:r>
        <w:rPr>
          <w:rFonts w:ascii="Calibri" w:hAnsi="Calibri" w:cs="Calibri" w:eastAsia="Calibri"/>
          <w:b w:val="0"/>
          <w:i w:val="0"/>
          <w:color w:val="1F2937"/>
          <w:sz w:val="22"/>
          <w:lang w:val="ru-RU" w:eastAsia="ru-RU" w:bidi="ru-RU"/>
        </w:rPr>
        <w:t xml:space="preserve">: купить домен convis-enco.ru (тема в Jira пустая, просьба в теле). </w:t>
      </w:r>
      <w:hyperlink r:id="rId130">
        <w:r>
          <w:rPr>
            <w:rFonts w:ascii="Calibri" w:hAnsi="Calibri" w:cs="Calibri" w:eastAsia="Calibri"/>
            <w:rStyle w:val="Hyperlink"/>
            <w:lang w:val="ru-RU" w:eastAsia="ru-RU" w:bidi="ru-RU"/>
            <w:sz w:val="22"/>
            <w:szCs w:val="22"/>
            <w:color w:val="0563C1"/>
            <w:u w:val="single"/>
          </w:rPr>
          <w:t xml:space="preserve">HD-17111</w:t>
        </w:r>
      </w:hyperlink>
      <w:r>
        <w:rPr>
          <w:rFonts w:ascii="Calibri" w:hAnsi="Calibri" w:cs="Calibri" w:eastAsia="Calibri"/>
          <w:b w:val="0"/>
          <w:i w:val="0"/>
          <w:color w:val="1F2937"/>
          <w:sz w:val="22"/>
          <w:lang w:val="ru-RU" w:eastAsia="ru-RU" w:bidi="ru-RU"/>
        </w:rPr>
        <w:t xml:space="preserve">: поддомен klubnaya.enco.ru под лендинг Казани. </w:t>
      </w:r>
      <w:hyperlink r:id="rId131">
        <w:r>
          <w:rPr>
            <w:rFonts w:ascii="Calibri" w:hAnsi="Calibri" w:cs="Calibri" w:eastAsia="Calibri"/>
            <w:rStyle w:val="Hyperlink"/>
            <w:lang w:val="ru-RU" w:eastAsia="ru-RU" w:bidi="ru-RU"/>
            <w:sz w:val="22"/>
            <w:szCs w:val="22"/>
            <w:color w:val="0563C1"/>
            <w:u w:val="single"/>
          </w:rPr>
          <w:t xml:space="preserve">HD-17206</w:t>
        </w:r>
      </w:hyperlink>
      <w:r>
        <w:rPr>
          <w:rFonts w:ascii="Calibri" w:hAnsi="Calibri" w:cs="Calibri" w:eastAsia="Calibri"/>
          <w:b w:val="0"/>
          <w:i w:val="0"/>
          <w:color w:val="1F2937"/>
          <w:sz w:val="22"/>
          <w:lang w:val="ru-RU" w:eastAsia="ru-RU" w:bidi="ru-RU"/>
        </w:rPr>
        <w:t>: к старту продаж 3.09 подключить ЛК агента на странице Казани — кабинет как продукт есть, на этом городе его нет.</w:t>
      </w:r>
    </w:p>
    <w:p>
      <w:pPr>
        <w:spacing w:before="160" w:after="160" w:line="276" w:lineRule="auto"/>
      </w:pPr>
      <w:r>
        <w:rPr>
          <w:rFonts w:ascii="Calibri" w:hAnsi="Calibri" w:cs="Calibri" w:eastAsia="Calibri"/>
          <w:b w:val="0"/>
          <w:i w:val="0"/>
          <w:color w:val="1F2937"/>
          <w:sz w:val="22"/>
          <w:lang w:val="ru-RU" w:eastAsia="ru-RU" w:bidi="ru-RU"/>
        </w:rPr>
        <w:t>Повторяющийся рисунок: продажи и брокер упираются в цену (две цены, 100%/рассрочка, потолок скидки вынесен в «улучшение», потому что правило уже есть), в оплату услуг и в ЛК. Маркетинг просит новые носители на главной и в карточке. Из 36 заявок 13 уехали в проект: их не делают в очереди поддержки. Тонкие, но уже понятные вещи (поддомен, высота потолка, врезка) закрывают внутри поддержки.</w:t>
      </w:r>
    </w:p>
    <w:p>
      <w:pPr>
        <w:pStyle w:val="Heading1"/>
      </w:pPr>
      <w:r>
        <w:rPr>
          <w:rFonts w:ascii="Calibri" w:hAnsi="Calibri" w:cs="Calibri" w:eastAsia="Calibri"/>
          <w:b/>
          <w:i w:val="0"/>
          <w:color w:val="1B3A4B"/>
          <w:sz w:val="32"/>
          <w:lang w:val="ru-RU" w:eastAsia="ru-RU" w:bidi="ru-RU"/>
        </w:rPr>
        <w:t>Улучшение — 16</w:t>
      </w:r>
    </w:p>
    <w:p>
      <w:pPr>
        <w:spacing w:before="0" w:after="160" w:line="276" w:lineRule="auto"/>
      </w:pPr>
      <w:r>
        <w:rPr>
          <w:rFonts w:ascii="Calibri" w:hAnsi="Calibri" w:cs="Calibri" w:eastAsia="Calibri"/>
          <w:b w:val="0"/>
          <w:i w:val="0"/>
          <w:color w:val="1F2937"/>
          <w:sz w:val="22"/>
          <w:lang w:val="ru-RU" w:eastAsia="ru-RU" w:bidi="ru-RU"/>
        </w:rPr>
        <w:t>Механизм есть, им неудобно или он ведёт себя неединообразно. Это не поломка относительно Macro и не новая способность.</w:t>
      </w:r>
    </w:p>
    <w:p>
      <w:pPr>
        <w:spacing w:before="0" w:after="160" w:line="276" w:lineRule="auto"/>
      </w:pPr>
      <w:r>
        <w:rPr>
          <w:rFonts w:ascii="Calibri" w:hAnsi="Calibri" w:cs="Calibri" w:eastAsia="Calibri"/>
          <w:b w:val="0"/>
          <w:i w:val="0"/>
          <w:color w:val="1F2937"/>
          <w:sz w:val="22"/>
          <w:lang w:val="ru-RU" w:eastAsia="ru-RU" w:bidi="ru-RU"/>
        </w:rPr>
        <w:t>Примеры:</w:t>
      </w:r>
    </w:p>
    <w:p>
      <w:pPr>
        <w:pStyle w:val="ListBullet"/>
        <w:spacing w:before="20" w:after="60" w:line="276" w:lineRule="auto"/>
      </w:pPr>
      <w:hyperlink r:id="rId132">
        <w:r>
          <w:rPr>
            <w:rFonts w:ascii="Calibri" w:hAnsi="Calibri" w:cs="Calibri" w:eastAsia="Calibri"/>
            <w:rStyle w:val="Hyperlink"/>
            <w:lang w:val="ru-RU" w:eastAsia="ru-RU" w:bidi="ru-RU"/>
            <w:sz w:val="22"/>
            <w:szCs w:val="22"/>
            <w:color w:val="0563C1"/>
            <w:u w:val="single"/>
          </w:rPr>
          <w:t xml:space="preserve">HD-13558</w:t>
        </w:r>
      </w:hyperlink>
      <w:r>
        <w:rPr>
          <w:rFonts w:ascii="Calibri" w:hAnsi="Calibri" w:cs="Calibri" w:eastAsia="Calibri"/>
          <w:b w:val="0"/>
          <w:i w:val="0"/>
          <w:color w:val="1F2937"/>
          <w:sz w:val="22"/>
          <w:lang w:val="ru-RU" w:eastAsia="ru-RU" w:bidi="ru-RU"/>
        </w:rPr>
        <w:t>. Цены в карточке квартиры в разном формате, «визуальный шум», нужно привести карточку к одному виду. Согласовали альтернативный макет. Вывод цены как факт не спорят.</w:t>
      </w:r>
    </w:p>
    <w:p>
      <w:pPr>
        <w:pStyle w:val="ListBullet"/>
        <w:spacing w:before="20" w:after="60" w:line="276" w:lineRule="auto"/>
      </w:pPr>
      <w:hyperlink r:id="rId133">
        <w:r>
          <w:rPr>
            <w:rFonts w:ascii="Calibri" w:hAnsi="Calibri" w:cs="Calibri" w:eastAsia="Calibri"/>
            <w:rStyle w:val="Hyperlink"/>
            <w:lang w:val="ru-RU" w:eastAsia="ru-RU" w:bidi="ru-RU"/>
            <w:sz w:val="22"/>
            <w:szCs w:val="22"/>
            <w:color w:val="0563C1"/>
            <w:u w:val="single"/>
          </w:rPr>
          <w:t xml:space="preserve">HD-15258</w:t>
        </w:r>
      </w:hyperlink>
      <w:r>
        <w:rPr>
          <w:rFonts w:ascii="Calibri" w:hAnsi="Calibri" w:cs="Calibri" w:eastAsia="Calibri"/>
          <w:b w:val="0"/>
          <w:i w:val="0"/>
          <w:color w:val="1F2937"/>
          <w:sz w:val="22"/>
          <w:lang w:val="ru-RU" w:eastAsia="ru-RU" w:bidi="ru-RU"/>
        </w:rPr>
        <w:t>. В заказе услуг клиент пишет только имя. Просят подпись «ФИО полностью», обязательное поле, можно тремя строками. Форма заказа уже принимает оплату.</w:t>
      </w:r>
    </w:p>
    <w:p>
      <w:pPr>
        <w:pStyle w:val="ListBullet"/>
        <w:spacing w:before="20" w:after="60" w:line="276" w:lineRule="auto"/>
      </w:pPr>
      <w:hyperlink r:id="rId134">
        <w:r>
          <w:rPr>
            <w:rFonts w:ascii="Calibri" w:hAnsi="Calibri" w:cs="Calibri" w:eastAsia="Calibri"/>
            <w:rStyle w:val="Hyperlink"/>
            <w:lang w:val="ru-RU" w:eastAsia="ru-RU" w:bidi="ru-RU"/>
            <w:sz w:val="22"/>
            <w:szCs w:val="22"/>
            <w:color w:val="0563C1"/>
            <w:u w:val="single"/>
          </w:rPr>
          <w:t xml:space="preserve">HD-17035</w:t>
        </w:r>
      </w:hyperlink>
      <w:r>
        <w:rPr>
          <w:rFonts w:ascii="Calibri" w:hAnsi="Calibri" w:cs="Calibri" w:eastAsia="Calibri"/>
          <w:b w:val="0"/>
          <w:i w:val="0"/>
          <w:color w:val="1F2937"/>
          <w:sz w:val="22"/>
          <w:lang w:val="ru-RU" w:eastAsia="ru-RU" w:bidi="ru-RU"/>
        </w:rPr>
        <w:t>. Буклеты на страницах проектов скачиваются со сложным именем файла. Нужны понятные имена латиницей. Файл на месте, имя мешает.</w:t>
      </w:r>
    </w:p>
    <w:p>
      <w:pPr>
        <w:pStyle w:val="ListBullet"/>
        <w:spacing w:before="20" w:after="60" w:line="276" w:lineRule="auto"/>
      </w:pPr>
      <w:hyperlink r:id="rId135">
        <w:r>
          <w:rPr>
            <w:rFonts w:ascii="Calibri" w:hAnsi="Calibri" w:cs="Calibri" w:eastAsia="Calibri"/>
            <w:rStyle w:val="Hyperlink"/>
            <w:lang w:val="ru-RU" w:eastAsia="ru-RU" w:bidi="ru-RU"/>
            <w:sz w:val="22"/>
            <w:szCs w:val="22"/>
            <w:color w:val="0563C1"/>
            <w:u w:val="single"/>
          </w:rPr>
          <w:t xml:space="preserve">HD-14488</w:t>
        </w:r>
      </w:hyperlink>
      <w:r>
        <w:rPr>
          <w:rFonts w:ascii="Calibri" w:hAnsi="Calibri" w:cs="Calibri" w:eastAsia="Calibri"/>
          <w:b w:val="0"/>
          <w:i w:val="0"/>
          <w:color w:val="1F2937"/>
          <w:sz w:val="22"/>
          <w:lang w:val="ru-RU" w:eastAsia="ru-RU" w:bidi="ru-RU"/>
        </w:rPr>
        <w:t>. Скрыть фильтр «Выгода месяца» и оставить «Акция»: сейчас они дублируют друг друга. Фильтры работают, мешает дубль.</w:t>
      </w:r>
    </w:p>
    <w:p>
      <w:pPr>
        <w:pStyle w:val="ListBullet"/>
        <w:spacing w:before="20" w:after="60" w:line="276" w:lineRule="auto"/>
      </w:pPr>
      <w:hyperlink r:id="rId136">
        <w:r>
          <w:rPr>
            <w:rFonts w:ascii="Calibri" w:hAnsi="Calibri" w:cs="Calibri" w:eastAsia="Calibri"/>
            <w:rStyle w:val="Hyperlink"/>
            <w:lang w:val="ru-RU" w:eastAsia="ru-RU" w:bidi="ru-RU"/>
            <w:sz w:val="22"/>
            <w:szCs w:val="22"/>
            <w:color w:val="0563C1"/>
            <w:u w:val="single"/>
          </w:rPr>
          <w:t xml:space="preserve">HD-11293</w:t>
        </w:r>
      </w:hyperlink>
      <w:r>
        <w:rPr>
          <w:rFonts w:ascii="Calibri" w:hAnsi="Calibri" w:cs="Calibri" w:eastAsia="Calibri"/>
          <w:b w:val="0"/>
          <w:i w:val="0"/>
          <w:color w:val="1F2937"/>
          <w:sz w:val="22"/>
          <w:lang w:val="ru-RU" w:eastAsia="ru-RU" w:bidi="ru-RU"/>
        </w:rPr>
        <w:t>. Блок «Особенности» на странице планировки показывает особенности проекта, а не этой квартиры; верхний блок и нижний не совпадают. Jira унесла это в доработку. Это не рассинхрон с Macro, а слишком крупный уровень уже существующего блока.</w:t>
      </w:r>
    </w:p>
    <w:p>
      <w:pPr>
        <w:pStyle w:val="ListBullet"/>
        <w:spacing w:before="20" w:after="60" w:line="276" w:lineRule="auto"/>
      </w:pPr>
      <w:hyperlink r:id="rId137">
        <w:r>
          <w:rPr>
            <w:rFonts w:ascii="Calibri" w:hAnsi="Calibri" w:cs="Calibri" w:eastAsia="Calibri"/>
            <w:rStyle w:val="Hyperlink"/>
            <w:lang w:val="ru-RU" w:eastAsia="ru-RU" w:bidi="ru-RU"/>
            <w:sz w:val="22"/>
            <w:szCs w:val="22"/>
            <w:color w:val="0563C1"/>
            <w:u w:val="single"/>
          </w:rPr>
          <w:t xml:space="preserve">HD-13239</w:t>
        </w:r>
      </w:hyperlink>
      <w:r>
        <w:rPr>
          <w:rFonts w:ascii="Calibri" w:hAnsi="Calibri" w:cs="Calibri" w:eastAsia="Calibri"/>
          <w:b w:val="0"/>
          <w:i w:val="0"/>
          <w:color w:val="1F2937"/>
          <w:sz w:val="22"/>
          <w:lang w:val="ru-RU" w:eastAsia="ru-RU" w:bidi="ru-RU"/>
        </w:rPr>
        <w:t xml:space="preserve">. С 01.04 снять потолок скидки 500 000 ₽ на всех проектах: если из CRM пришло 5%, на сайте должна быть полная сумма, а не обрезка. </w:t>
      </w:r>
      <w:hyperlink r:id="rId138">
        <w:r>
          <w:rPr>
            <w:rFonts w:ascii="Calibri" w:hAnsi="Calibri" w:cs="Calibri" w:eastAsia="Calibri"/>
            <w:rStyle w:val="Hyperlink"/>
            <w:lang w:val="ru-RU" w:eastAsia="ru-RU" w:bidi="ru-RU"/>
            <w:sz w:val="22"/>
            <w:szCs w:val="22"/>
            <w:color w:val="0563C1"/>
            <w:u w:val="single"/>
          </w:rPr>
          <w:t xml:space="preserve">HD-12505</w:t>
        </w:r>
      </w:hyperlink>
      <w:r>
        <w:rPr>
          <w:rFonts w:ascii="Calibri" w:hAnsi="Calibri" w:cs="Calibri" w:eastAsia="Calibri"/>
          <w:b w:val="0"/>
          <w:i w:val="0"/>
          <w:color w:val="1F2937"/>
          <w:sz w:val="22"/>
          <w:lang w:val="ru-RU" w:eastAsia="ru-RU" w:bidi="ru-RU"/>
        </w:rPr>
        <w:t xml:space="preserve"> — то же точечно (Никольский, Прео-5, Айва ГП-4 и 5, скидка 10% без потолка). Правило ограничения уже стоит, его меняют.</w:t>
      </w:r>
    </w:p>
    <w:p>
      <w:pPr>
        <w:pStyle w:val="ListBullet"/>
        <w:spacing w:before="20" w:after="60" w:line="276" w:lineRule="auto"/>
      </w:pPr>
      <w:hyperlink r:id="rId139">
        <w:r>
          <w:rPr>
            <w:rFonts w:ascii="Calibri" w:hAnsi="Calibri" w:cs="Calibri" w:eastAsia="Calibri"/>
            <w:rStyle w:val="Hyperlink"/>
            <w:lang w:val="ru-RU" w:eastAsia="ru-RU" w:bidi="ru-RU"/>
            <w:sz w:val="22"/>
            <w:szCs w:val="22"/>
            <w:color w:val="0563C1"/>
            <w:u w:val="single"/>
          </w:rPr>
          <w:t xml:space="preserve">HD-16675</w:t>
        </w:r>
      </w:hyperlink>
      <w:r>
        <w:rPr>
          <w:rFonts w:ascii="Calibri" w:hAnsi="Calibri" w:cs="Calibri" w:eastAsia="Calibri"/>
          <w:b w:val="0"/>
          <w:i w:val="0"/>
          <w:color w:val="1F2937"/>
          <w:sz w:val="22"/>
          <w:lang w:val="ru-RU" w:eastAsia="ru-RU" w:bidi="ru-RU"/>
        </w:rPr>
        <w:t>. Страницы онлайн-презентаций для встреч в офисе закрыть от индексации в robots.txt. Страницы живые, меняется только видимость для поиска.</w:t>
      </w:r>
    </w:p>
    <w:p>
      <w:pPr>
        <w:pStyle w:val="ListBullet"/>
        <w:spacing w:before="20" w:after="60" w:line="276" w:lineRule="auto"/>
      </w:pPr>
      <w:hyperlink r:id="rId140">
        <w:r>
          <w:rPr>
            <w:rFonts w:ascii="Calibri" w:hAnsi="Calibri" w:cs="Calibri" w:eastAsia="Calibri"/>
            <w:rStyle w:val="Hyperlink"/>
            <w:lang w:val="ru-RU" w:eastAsia="ru-RU" w:bidi="ru-RU"/>
            <w:sz w:val="22"/>
            <w:szCs w:val="22"/>
            <w:color w:val="0563C1"/>
            <w:u w:val="single"/>
          </w:rPr>
          <w:t xml:space="preserve">HD-5385</w:t>
        </w:r>
      </w:hyperlink>
      <w:r>
        <w:rPr>
          <w:rFonts w:ascii="Calibri" w:hAnsi="Calibri" w:cs="Calibri" w:eastAsia="Calibri"/>
          <w:b w:val="0"/>
          <w:i w:val="0"/>
          <w:color w:val="1F2937"/>
          <w:sz w:val="22"/>
          <w:lang w:val="ru-RU" w:eastAsia="ru-RU" w:bidi="ru-RU"/>
        </w:rPr>
        <w:t>, 19.02.2025, самая ранняя в файле. «Текущие возможности базы знаний не позволяют быстро находить ответы» сотрудникам КЦ. Поиск есть, его просят сделать пригодным при росте базы. Унесено в проект.</w:t>
      </w:r>
    </w:p>
    <w:p>
      <w:pPr>
        <w:spacing w:before="160" w:after="160" w:line="276" w:lineRule="auto"/>
      </w:pPr>
      <w:r>
        <w:rPr>
          <w:rFonts w:ascii="Calibri" w:hAnsi="Calibri" w:cs="Calibri" w:eastAsia="Calibri"/>
          <w:b w:val="0"/>
          <w:i w:val="0"/>
          <w:color w:val="1F2937"/>
          <w:sz w:val="22"/>
          <w:lang w:val="ru-RU" w:eastAsia="ru-RU" w:bidi="ru-RU"/>
        </w:rPr>
        <w:t>Повторяющийся рисунок: мало заявок, и половина (8 из 16) уходит в проект. Авторы говорят «поправить существующее»: форма, фильтр, имя файла, потолок скидки, маршрутизация уже настроенной заявки (</w:t>
      </w:r>
      <w:hyperlink r:id="rId141">
        <w:r>
          <w:rPr>
            <w:rFonts w:ascii="Calibri" w:hAnsi="Calibri" w:cs="Calibri" w:eastAsia="Calibri"/>
            <w:rStyle w:val="Hyperlink"/>
            <w:lang w:val="ru-RU" w:eastAsia="ru-RU" w:bidi="ru-RU"/>
            <w:sz w:val="22"/>
            <w:szCs w:val="22"/>
            <w:color w:val="0563C1"/>
            <w:u w:val="single"/>
          </w:rPr>
          <w:t xml:space="preserve">HD-17150</w:t>
        </w:r>
      </w:hyperlink>
      <w:r>
        <w:rPr>
          <w:rFonts w:ascii="Calibri" w:hAnsi="Calibri" w:cs="Calibri" w:eastAsia="Calibri"/>
          <w:b w:val="0"/>
          <w:i w:val="0"/>
          <w:color w:val="1F2937"/>
          <w:sz w:val="22"/>
          <w:lang w:val="ru-RU" w:eastAsia="ru-RU" w:bidi="ru-RU"/>
        </w:rPr>
        <w:t xml:space="preserve"> — вернуть задачи на вывод бонусов с Елистратовой на Богацкую; </w:t>
      </w:r>
      <w:hyperlink r:id="rId142">
        <w:r>
          <w:rPr>
            <w:rFonts w:ascii="Calibri" w:hAnsi="Calibri" w:cs="Calibri" w:eastAsia="Calibri"/>
            <w:rStyle w:val="Hyperlink"/>
            <w:lang w:val="ru-RU" w:eastAsia="ru-RU" w:bidi="ru-RU"/>
            <w:sz w:val="22"/>
            <w:szCs w:val="22"/>
            <w:color w:val="0563C1"/>
            <w:u w:val="single"/>
          </w:rPr>
          <w:t xml:space="preserve">HD-15404</w:t>
        </w:r>
      </w:hyperlink>
      <w:r>
        <w:rPr>
          <w:rFonts w:ascii="Calibri" w:hAnsi="Calibri" w:cs="Calibri" w:eastAsia="Calibri"/>
          <w:b w:val="0"/>
          <w:i w:val="0"/>
          <w:color w:val="1F2937"/>
          <w:sz w:val="22"/>
          <w:lang w:val="ru-RU" w:eastAsia="ru-RU" w:bidi="ru-RU"/>
        </w:rPr>
        <w:t xml:space="preserve"> — сменить адресата анкеты на СБ; </w:t>
      </w:r>
      <w:hyperlink r:id="rId11">
        <w:r>
          <w:rPr>
            <w:rFonts w:ascii="Calibri" w:hAnsi="Calibri" w:cs="Calibri" w:eastAsia="Calibri"/>
            <w:rStyle w:val="Hyperlink"/>
            <w:lang w:val="ru-RU" w:eastAsia="ru-RU" w:bidi="ru-RU"/>
            <w:sz w:val="22"/>
            <w:szCs w:val="22"/>
            <w:color w:val="0563C1"/>
            <w:u w:val="single"/>
          </w:rPr>
          <w:t xml:space="preserve">HD-15873</w:t>
        </w:r>
      </w:hyperlink>
      <w:r>
        <w:rPr>
          <w:rFonts w:ascii="Calibri" w:hAnsi="Calibri" w:cs="Calibri" w:eastAsia="Calibri"/>
          <w:b w:val="0"/>
          <w:i w:val="0"/>
          <w:color w:val="1F2937"/>
          <w:sz w:val="22"/>
          <w:lang w:val="ru-RU" w:eastAsia="ru-RU" w:bidi="ru-RU"/>
        </w:rPr>
        <w:t xml:space="preserve"> и </w:t>
      </w:r>
      <w:hyperlink r:id="rId143">
        <w:r>
          <w:rPr>
            <w:rFonts w:ascii="Calibri" w:hAnsi="Calibri" w:cs="Calibri" w:eastAsia="Calibri"/>
            <w:rStyle w:val="Hyperlink"/>
            <w:lang w:val="ru-RU" w:eastAsia="ru-RU" w:bidi="ru-RU"/>
            <w:sz w:val="22"/>
            <w:szCs w:val="22"/>
            <w:color w:val="0563C1"/>
            <w:u w:val="single"/>
          </w:rPr>
          <w:t xml:space="preserve">HD-11184</w:t>
        </w:r>
      </w:hyperlink>
      <w:r>
        <w:rPr>
          <w:rFonts w:ascii="Calibri" w:hAnsi="Calibri" w:cs="Calibri" w:eastAsia="Calibri"/>
          <w:b w:val="0"/>
          <w:i w:val="0"/>
          <w:color w:val="1F2937"/>
          <w:sz w:val="22"/>
          <w:lang w:val="ru-RU" w:eastAsia="ru-RU" w:bidi="ru-RU"/>
        </w:rPr>
        <w:t xml:space="preserve"> — добавить почту в уже идущее уведомление). Сюда же валидация полей анкеты соискателя (</w:t>
      </w:r>
      <w:hyperlink r:id="rId144">
        <w:r>
          <w:rPr>
            <w:rFonts w:ascii="Calibri" w:hAnsi="Calibri" w:cs="Calibri" w:eastAsia="Calibri"/>
            <w:rStyle w:val="Hyperlink"/>
            <w:lang w:val="ru-RU" w:eastAsia="ru-RU" w:bidi="ru-RU"/>
            <w:sz w:val="22"/>
            <w:szCs w:val="22"/>
            <w:color w:val="0563C1"/>
            <w:u w:val="single"/>
          </w:rPr>
          <w:t xml:space="preserve">HD-11039</w:t>
        </w:r>
      </w:hyperlink>
      <w:r>
        <w:rPr>
          <w:rFonts w:ascii="Calibri" w:hAnsi="Calibri" w:cs="Calibri" w:eastAsia="Calibri"/>
          <w:b w:val="0"/>
          <w:i w:val="0"/>
          <w:color w:val="1F2937"/>
          <w:sz w:val="22"/>
          <w:lang w:val="ru-RU" w:eastAsia="ru-RU" w:bidi="ru-RU"/>
        </w:rPr>
        <w:t xml:space="preserve">) при том, что черновик анкеты, которого не было, — это </w:t>
      </w:r>
      <w:hyperlink r:id="rId145">
        <w:r>
          <w:rPr>
            <w:rFonts w:ascii="Calibri" w:hAnsi="Calibri" w:cs="Calibri" w:eastAsia="Calibri"/>
            <w:rStyle w:val="Hyperlink"/>
            <w:lang w:val="ru-RU" w:eastAsia="ru-RU" w:bidi="ru-RU"/>
            <w:sz w:val="22"/>
            <w:szCs w:val="22"/>
            <w:color w:val="0563C1"/>
            <w:u w:val="single"/>
          </w:rPr>
          <w:t xml:space="preserve">HD-11040</w:t>
        </w:r>
      </w:hyperlink>
      <w:r>
        <w:rPr>
          <w:rFonts w:ascii="Calibri" w:hAnsi="Calibri" w:cs="Calibri" w:eastAsia="Calibri"/>
          <w:b w:val="0"/>
          <w:i w:val="0"/>
          <w:color w:val="1F2937"/>
          <w:sz w:val="22"/>
          <w:lang w:val="ru-RU" w:eastAsia="ru-RU" w:bidi="ru-RU"/>
        </w:rPr>
        <w:t xml:space="preserve"> и уже доработка. И частичная переработка раздела коммерции «как сейчас / как нужно» (</w:t>
      </w:r>
      <w:hyperlink r:id="rId146">
        <w:r>
          <w:rPr>
            <w:rFonts w:ascii="Calibri" w:hAnsi="Calibri" w:cs="Calibri" w:eastAsia="Calibri"/>
            <w:rStyle w:val="Hyperlink"/>
            <w:lang w:val="ru-RU" w:eastAsia="ru-RU" w:bidi="ru-RU"/>
            <w:sz w:val="22"/>
            <w:szCs w:val="22"/>
            <w:color w:val="0563C1"/>
            <w:u w:val="single"/>
          </w:rPr>
          <w:t xml:space="preserve">HD-12755</w:t>
        </w:r>
      </w:hyperlink>
      <w:r>
        <w:rPr>
          <w:rFonts w:ascii="Calibri" w:hAnsi="Calibri" w:cs="Calibri" w:eastAsia="Calibri"/>
          <w:b w:val="0"/>
          <w:i w:val="0"/>
          <w:color w:val="1F2937"/>
          <w:sz w:val="22"/>
          <w:lang w:val="ru-RU" w:eastAsia="ru-RU" w:bidi="ru-RU"/>
        </w:rPr>
        <w:t>) отдельно от полной новой версии страницы (</w:t>
      </w:r>
      <w:hyperlink r:id="rId147">
        <w:r>
          <w:rPr>
            <w:rFonts w:ascii="Calibri" w:hAnsi="Calibri" w:cs="Calibri" w:eastAsia="Calibri"/>
            <w:rStyle w:val="Hyperlink"/>
            <w:lang w:val="ru-RU" w:eastAsia="ru-RU" w:bidi="ru-RU"/>
            <w:sz w:val="22"/>
            <w:szCs w:val="22"/>
            <w:color w:val="0563C1"/>
            <w:u w:val="single"/>
          </w:rPr>
          <w:t xml:space="preserve">HD-14109</w:t>
        </w:r>
      </w:hyperlink>
      <w:r>
        <w:rPr>
          <w:rFonts w:ascii="Calibri" w:hAnsi="Calibri" w:cs="Calibri" w:eastAsia="Calibri"/>
          <w:b w:val="0"/>
          <w:i w:val="0"/>
          <w:color w:val="1F2937"/>
          <w:sz w:val="22"/>
          <w:lang w:val="ru-RU" w:eastAsia="ru-RU" w:bidi="ru-RU"/>
        </w:rPr>
        <w:t>).</w:t>
      </w:r>
    </w:p>
    <w:p>
      <w:pPr>
        <w:pStyle w:val="Heading1"/>
      </w:pPr>
      <w:r>
        <w:rPr>
          <w:rFonts w:ascii="Calibri" w:hAnsi="Calibri" w:cs="Calibri" w:eastAsia="Calibri"/>
          <w:b/>
          <w:i w:val="0"/>
          <w:color w:val="1B3A4B"/>
          <w:sz w:val="32"/>
          <w:lang w:val="ru-RU" w:eastAsia="ru-RU" w:bidi="ru-RU"/>
        </w:rPr>
        <w:t>Доступ — 11</w:t>
      </w:r>
    </w:p>
    <w:p>
      <w:pPr>
        <w:spacing w:before="0" w:after="160" w:line="276" w:lineRule="auto"/>
      </w:pPr>
      <w:r>
        <w:rPr>
          <w:rFonts w:ascii="Calibri" w:hAnsi="Calibri" w:cs="Calibri" w:eastAsia="Calibri"/>
          <w:b w:val="0"/>
          <w:i w:val="0"/>
          <w:color w:val="1F2937"/>
          <w:sz w:val="22"/>
          <w:lang w:val="ru-RU" w:eastAsia="ru-RU" w:bidi="ru-RU"/>
        </w:rPr>
        <w:t>Логин, право, разблокировка, «пустите на ресурс». Не правка публичной витрины.</w:t>
      </w:r>
    </w:p>
    <w:p>
      <w:pPr>
        <w:spacing w:before="0" w:after="160" w:line="276" w:lineRule="auto"/>
      </w:pPr>
      <w:r>
        <w:rPr>
          <w:rFonts w:ascii="Calibri" w:hAnsi="Calibri" w:cs="Calibri" w:eastAsia="Calibri"/>
          <w:b w:val="0"/>
          <w:i w:val="0"/>
          <w:color w:val="1F2937"/>
          <w:sz w:val="22"/>
          <w:lang w:val="ru-RU" w:eastAsia="ru-RU" w:bidi="ru-RU"/>
        </w:rPr>
        <w:t>Примеры:</w:t>
      </w:r>
    </w:p>
    <w:p>
      <w:pPr>
        <w:pStyle w:val="ListBullet"/>
        <w:spacing w:before="20" w:after="60" w:line="276" w:lineRule="auto"/>
      </w:pPr>
      <w:hyperlink r:id="rId148">
        <w:r>
          <w:rPr>
            <w:rFonts w:ascii="Calibri" w:hAnsi="Calibri" w:cs="Calibri" w:eastAsia="Calibri"/>
            <w:rStyle w:val="Hyperlink"/>
            <w:lang w:val="ru-RU" w:eastAsia="ru-RU" w:bidi="ru-RU"/>
            <w:sz w:val="22"/>
            <w:szCs w:val="22"/>
            <w:color w:val="0563C1"/>
            <w:u w:val="single"/>
          </w:rPr>
          <w:t xml:space="preserve">HD-17589</w:t>
        </w:r>
      </w:hyperlink>
      <w:r>
        <w:rPr>
          <w:rFonts w:ascii="Calibri" w:hAnsi="Calibri" w:cs="Calibri" w:eastAsia="Calibri"/>
          <w:b w:val="0"/>
          <w:i w:val="0"/>
          <w:color w:val="1F2937"/>
          <w:sz w:val="22"/>
          <w:lang w:val="ru-RU" w:eastAsia="ru-RU" w:bidi="ru-RU"/>
        </w:rPr>
        <w:t>. «Прошу разблокировать доступ к сайту застройщика Меридиан», meridian72.ru/complex/sloboda/.</w:t>
      </w:r>
    </w:p>
    <w:p>
      <w:pPr>
        <w:pStyle w:val="ListBullet"/>
        <w:spacing w:before="20" w:after="60" w:line="276" w:lineRule="auto"/>
      </w:pPr>
      <w:hyperlink r:id="rId149">
        <w:r>
          <w:rPr>
            <w:rFonts w:ascii="Calibri" w:hAnsi="Calibri" w:cs="Calibri" w:eastAsia="Calibri"/>
            <w:rStyle w:val="Hyperlink"/>
            <w:lang w:val="ru-RU" w:eastAsia="ru-RU" w:bidi="ru-RU"/>
            <w:sz w:val="22"/>
            <w:szCs w:val="22"/>
            <w:color w:val="0563C1"/>
            <w:u w:val="single"/>
          </w:rPr>
          <w:t xml:space="preserve">HD-10775</w:t>
        </w:r>
      </w:hyperlink>
      <w:r>
        <w:rPr>
          <w:rFonts w:ascii="Calibri" w:hAnsi="Calibri" w:cs="Calibri" w:eastAsia="Calibri"/>
          <w:b w:val="0"/>
          <w:i w:val="0"/>
          <w:color w:val="1F2937"/>
          <w:sz w:val="22"/>
          <w:lang w:val="ru-RU" w:eastAsia="ru-RU" w:bidi="ru-RU"/>
        </w:rPr>
        <w:t xml:space="preserve"> и </w:t>
      </w:r>
      <w:hyperlink r:id="rId150">
        <w:r>
          <w:rPr>
            <w:rFonts w:ascii="Calibri" w:hAnsi="Calibri" w:cs="Calibri" w:eastAsia="Calibri"/>
            <w:rStyle w:val="Hyperlink"/>
            <w:lang w:val="ru-RU" w:eastAsia="ru-RU" w:bidi="ru-RU"/>
            <w:sz w:val="22"/>
            <w:szCs w:val="22"/>
            <w:color w:val="0563C1"/>
            <w:u w:val="single"/>
          </w:rPr>
          <w:t xml:space="preserve">HD-10717</w:t>
        </w:r>
      </w:hyperlink>
      <w:r>
        <w:rPr>
          <w:rFonts w:ascii="Calibri" w:hAnsi="Calibri" w:cs="Calibri" w:eastAsia="Calibri"/>
          <w:b w:val="0"/>
          <w:i w:val="0"/>
          <w:color w:val="1F2937"/>
          <w:sz w:val="22"/>
          <w:lang w:val="ru-RU" w:eastAsia="ru-RU" w:bidi="ru-RU"/>
        </w:rPr>
        <w:t xml:space="preserve">. Доступ в Mindbox новому сотруднику и полный доступ Кулибабе. </w:t>
      </w:r>
      <w:hyperlink r:id="rId151">
        <w:r>
          <w:rPr>
            <w:rFonts w:ascii="Calibri" w:hAnsi="Calibri" w:cs="Calibri" w:eastAsia="Calibri"/>
            <w:rStyle w:val="Hyperlink"/>
            <w:lang w:val="ru-RU" w:eastAsia="ru-RU" w:bidi="ru-RU"/>
            <w:sz w:val="22"/>
            <w:szCs w:val="22"/>
            <w:color w:val="0563C1"/>
            <w:u w:val="single"/>
          </w:rPr>
          <w:t xml:space="preserve">HD-10018</w:t>
        </w:r>
      </w:hyperlink>
      <w:r>
        <w:rPr>
          <w:rFonts w:ascii="Calibri" w:hAnsi="Calibri" w:cs="Calibri" w:eastAsia="Calibri"/>
          <w:b w:val="0"/>
          <w:i w:val="0"/>
          <w:color w:val="1F2937"/>
          <w:sz w:val="22"/>
          <w:lang w:val="ru-RU" w:eastAsia="ru-RU" w:bidi="ru-RU"/>
        </w:rPr>
        <w:t>: в Mindbox не пускает, «нет ключей доступа», поддержка вендора прислала инструкцию.</w:t>
      </w:r>
    </w:p>
    <w:p>
      <w:pPr>
        <w:pStyle w:val="ListBullet"/>
        <w:spacing w:before="20" w:after="60" w:line="276" w:lineRule="auto"/>
      </w:pPr>
      <w:hyperlink r:id="rId152">
        <w:r>
          <w:rPr>
            <w:rFonts w:ascii="Calibri" w:hAnsi="Calibri" w:cs="Calibri" w:eastAsia="Calibri"/>
            <w:rStyle w:val="Hyperlink"/>
            <w:lang w:val="ru-RU" w:eastAsia="ru-RU" w:bidi="ru-RU"/>
            <w:sz w:val="22"/>
            <w:szCs w:val="22"/>
            <w:color w:val="0563C1"/>
            <w:u w:val="single"/>
          </w:rPr>
          <w:t xml:space="preserve">HD-12855</w:t>
        </w:r>
      </w:hyperlink>
      <w:r>
        <w:rPr>
          <w:rFonts w:ascii="Calibri" w:hAnsi="Calibri" w:cs="Calibri" w:eastAsia="Calibri"/>
          <w:b w:val="0"/>
          <w:i w:val="0"/>
          <w:color w:val="1F2937"/>
          <w:sz w:val="22"/>
          <w:lang w:val="ru-RU" w:eastAsia="ru-RU" w:bidi="ru-RU"/>
        </w:rPr>
        <w:t>. Доступ отдела маркетинга в личный кабинет smsc.ru: баланс, имена отправителей, сервисные сообщения.</w:t>
      </w:r>
    </w:p>
    <w:p>
      <w:pPr>
        <w:pStyle w:val="ListBullet"/>
        <w:spacing w:before="20" w:after="60" w:line="276" w:lineRule="auto"/>
      </w:pPr>
      <w:hyperlink r:id="rId153">
        <w:r>
          <w:rPr>
            <w:rFonts w:ascii="Calibri" w:hAnsi="Calibri" w:cs="Calibri" w:eastAsia="Calibri"/>
            <w:rStyle w:val="Hyperlink"/>
            <w:lang w:val="ru-RU" w:eastAsia="ru-RU" w:bidi="ru-RU"/>
            <w:sz w:val="22"/>
            <w:szCs w:val="22"/>
            <w:color w:val="0563C1"/>
            <w:u w:val="single"/>
          </w:rPr>
          <w:t xml:space="preserve">HD-13524</w:t>
        </w:r>
      </w:hyperlink>
      <w:r>
        <w:rPr>
          <w:rFonts w:ascii="Calibri" w:hAnsi="Calibri" w:cs="Calibri" w:eastAsia="Calibri"/>
          <w:b w:val="0"/>
          <w:i w:val="0"/>
          <w:color w:val="1F2937"/>
          <w:sz w:val="22"/>
          <w:lang w:val="ru-RU" w:eastAsia="ru-RU" w:bidi="ru-RU"/>
        </w:rPr>
        <w:t>. Доступ к странице «ПО ЗУП КЭДО» в Confluence wiki.enco.ru.</w:t>
      </w:r>
    </w:p>
    <w:p>
      <w:pPr>
        <w:pStyle w:val="ListBullet"/>
        <w:spacing w:before="20" w:after="60" w:line="276" w:lineRule="auto"/>
      </w:pPr>
      <w:hyperlink r:id="rId10">
        <w:r>
          <w:rPr>
            <w:rFonts w:ascii="Calibri" w:hAnsi="Calibri" w:cs="Calibri" w:eastAsia="Calibri"/>
            <w:rStyle w:val="Hyperlink"/>
            <w:lang w:val="ru-RU" w:eastAsia="ru-RU" w:bidi="ru-RU"/>
            <w:sz w:val="22"/>
            <w:szCs w:val="22"/>
            <w:color w:val="0563C1"/>
            <w:u w:val="single"/>
          </w:rPr>
          <w:t xml:space="preserve">HD-16591</w:t>
        </w:r>
      </w:hyperlink>
      <w:r>
        <w:rPr>
          <w:rFonts w:ascii="Calibri" w:hAnsi="Calibri" w:cs="Calibri" w:eastAsia="Calibri"/>
          <w:b w:val="0"/>
          <w:i w:val="0"/>
          <w:color w:val="1F2937"/>
          <w:sz w:val="22"/>
          <w:lang w:val="ru-RU" w:eastAsia="ru-RU" w:bidi="ru-RU"/>
        </w:rPr>
        <w:t>. Открыть с рабочих мест pexels.com: претензия юристов, связанная с этим сайтом.</w:t>
      </w:r>
    </w:p>
    <w:p>
      <w:pPr>
        <w:pStyle w:val="ListBullet"/>
        <w:spacing w:before="20" w:after="60" w:line="276" w:lineRule="auto"/>
      </w:pPr>
      <w:hyperlink r:id="rId154">
        <w:r>
          <w:rPr>
            <w:rFonts w:ascii="Calibri" w:hAnsi="Calibri" w:cs="Calibri" w:eastAsia="Calibri"/>
            <w:rStyle w:val="Hyperlink"/>
            <w:lang w:val="ru-RU" w:eastAsia="ru-RU" w:bidi="ru-RU"/>
            <w:sz w:val="22"/>
            <w:szCs w:val="22"/>
            <w:color w:val="0563C1"/>
            <w:u w:val="single"/>
          </w:rPr>
          <w:t xml:space="preserve">HD-16873</w:t>
        </w:r>
      </w:hyperlink>
      <w:r>
        <w:rPr>
          <w:rFonts w:ascii="Calibri" w:hAnsi="Calibri" w:cs="Calibri" w:eastAsia="Calibri"/>
          <w:b w:val="0"/>
          <w:i w:val="0"/>
          <w:color w:val="1F2937"/>
          <w:sz w:val="22"/>
          <w:lang w:val="ru-RU" w:eastAsia="ru-RU" w:bidi="ru-RU"/>
        </w:rPr>
        <w:t>. Доступ к lk.ngss72.ru, чтобы смотреть топливные карты водителей. К продающим сайтам не относится, в категорию «Сайты» попало.</w:t>
      </w:r>
    </w:p>
    <w:p>
      <w:pPr>
        <w:pStyle w:val="ListBullet"/>
        <w:spacing w:before="20" w:after="60" w:line="276" w:lineRule="auto"/>
      </w:pPr>
      <w:hyperlink r:id="rId155">
        <w:r>
          <w:rPr>
            <w:rFonts w:ascii="Calibri" w:hAnsi="Calibri" w:cs="Calibri" w:eastAsia="Calibri"/>
            <w:rStyle w:val="Hyperlink"/>
            <w:lang w:val="ru-RU" w:eastAsia="ru-RU" w:bidi="ru-RU"/>
            <w:sz w:val="22"/>
            <w:szCs w:val="22"/>
            <w:color w:val="0563C1"/>
            <w:u w:val="single"/>
          </w:rPr>
          <w:t xml:space="preserve">HD-9218</w:t>
        </w:r>
      </w:hyperlink>
      <w:r>
        <w:rPr>
          <w:rFonts w:ascii="Calibri" w:hAnsi="Calibri" w:cs="Calibri" w:eastAsia="Calibri"/>
          <w:b w:val="0"/>
          <w:i w:val="0"/>
          <w:color w:val="1F2937"/>
          <w:sz w:val="22"/>
          <w:lang w:val="ru-RU" w:eastAsia="ru-RU" w:bidi="ru-RU"/>
        </w:rPr>
        <w:t>. На портале ЭНКО структура компании отвечает «недостаточно прав», сотрудники не отображаются.</w:t>
      </w:r>
    </w:p>
    <w:p>
      <w:pPr>
        <w:pStyle w:val="ListBullet"/>
        <w:spacing w:before="20" w:after="60" w:line="276" w:lineRule="auto"/>
      </w:pPr>
      <w:hyperlink r:id="rId156">
        <w:r>
          <w:rPr>
            <w:rFonts w:ascii="Calibri" w:hAnsi="Calibri" w:cs="Calibri" w:eastAsia="Calibri"/>
            <w:rStyle w:val="Hyperlink"/>
            <w:lang w:val="ru-RU" w:eastAsia="ru-RU" w:bidi="ru-RU"/>
            <w:sz w:val="22"/>
            <w:szCs w:val="22"/>
            <w:color w:val="0563C1"/>
            <w:u w:val="single"/>
          </w:rPr>
          <w:t xml:space="preserve">HD-9468</w:t>
        </w:r>
      </w:hyperlink>
      <w:r>
        <w:rPr>
          <w:rFonts w:ascii="Calibri" w:hAnsi="Calibri" w:cs="Calibri" w:eastAsia="Calibri"/>
          <w:b w:val="0"/>
          <w:i w:val="0"/>
          <w:color w:val="1F2937"/>
          <w:sz w:val="22"/>
          <w:lang w:val="ru-RU" w:eastAsia="ru-RU" w:bidi="ru-RU"/>
        </w:rPr>
        <w:t>. Тестовая страница калькулятора ОП открывается с 403, в теме прямо «открыть доступ». В комментарии дали рабочую ссылку enco.ru/promocalc/.</w:t>
      </w:r>
    </w:p>
    <w:p>
      <w:pPr>
        <w:spacing w:before="160" w:after="160" w:line="276" w:lineRule="auto"/>
      </w:pPr>
      <w:r>
        <w:rPr>
          <w:rFonts w:ascii="Calibri" w:hAnsi="Calibri" w:cs="Calibri" w:eastAsia="Calibri"/>
          <w:b w:val="0"/>
          <w:i w:val="0"/>
          <w:color w:val="1F2937"/>
          <w:sz w:val="22"/>
          <w:lang w:val="ru-RU" w:eastAsia="ru-RU" w:bidi="ru-RU"/>
        </w:rPr>
        <w:t>Повторяющийся рисунок: это соседняя ИТ-очередь, которая оказалась в фильтре сайтов. Mindbox, вики, SMS-центр, портал, чужие сайты, топливные карты. Все 11 закрыты. Публичный enco.ru здесь почти не чинят, кроме разблокировки чужого сайта застройщика и 403 на тестовом калькуляторе.</w:t>
      </w:r>
    </w:p>
    <w:p>
      <w:pPr>
        <w:pStyle w:val="Heading1"/>
      </w:pPr>
      <w:r>
        <w:rPr>
          <w:rFonts w:ascii="Calibri" w:hAnsi="Calibri" w:cs="Calibri" w:eastAsia="Calibri"/>
          <w:b/>
          <w:i w:val="0"/>
          <w:color w:val="1B3A4B"/>
          <w:sz w:val="32"/>
          <w:lang w:val="ru-RU" w:eastAsia="ru-RU" w:bidi="ru-RU"/>
        </w:rPr>
        <w:t>Интеграции — 10</w:t>
      </w:r>
    </w:p>
    <w:p>
      <w:pPr>
        <w:spacing w:before="0" w:after="160" w:line="276" w:lineRule="auto"/>
      </w:pPr>
      <w:r>
        <w:rPr>
          <w:rFonts w:ascii="Calibri" w:hAnsi="Calibri" w:cs="Calibri" w:eastAsia="Calibri"/>
          <w:b w:val="0"/>
          <w:i w:val="0"/>
          <w:color w:val="1F2937"/>
          <w:sz w:val="22"/>
          <w:lang w:val="ru-RU" w:eastAsia="ru-RU" w:bidi="ru-RU"/>
        </w:rPr>
        <w:t>Нужно связать сайт или лендинг с внешней системой, либо сменить виджет. Сбой уже включённой связки (платёж не дошёл, подменный номер моргает чужим) отнесён к ошибкам.</w:t>
      </w:r>
    </w:p>
    <w:p>
      <w:pPr>
        <w:spacing w:before="0" w:after="160" w:line="276" w:lineRule="auto"/>
      </w:pPr>
      <w:r>
        <w:rPr>
          <w:rFonts w:ascii="Calibri" w:hAnsi="Calibri" w:cs="Calibri" w:eastAsia="Calibri"/>
          <w:b w:val="0"/>
          <w:i w:val="0"/>
          <w:color w:val="1F2937"/>
          <w:sz w:val="22"/>
          <w:lang w:val="ru-RU" w:eastAsia="ru-RU" w:bidi="ru-RU"/>
        </w:rPr>
        <w:t>Примеры:</w:t>
      </w:r>
    </w:p>
    <w:p>
      <w:pPr>
        <w:pStyle w:val="ListBullet"/>
        <w:spacing w:before="20" w:after="60" w:line="276" w:lineRule="auto"/>
      </w:pPr>
      <w:hyperlink r:id="rId157">
        <w:r>
          <w:rPr>
            <w:rFonts w:ascii="Calibri" w:hAnsi="Calibri" w:cs="Calibri" w:eastAsia="Calibri"/>
            <w:rStyle w:val="Hyperlink"/>
            <w:lang w:val="ru-RU" w:eastAsia="ru-RU" w:bidi="ru-RU"/>
            <w:sz w:val="22"/>
            <w:szCs w:val="22"/>
            <w:color w:val="0563C1"/>
            <w:u w:val="single"/>
          </w:rPr>
          <w:t xml:space="preserve">HD-17764</w:t>
        </w:r>
      </w:hyperlink>
      <w:r>
        <w:rPr>
          <w:rFonts w:ascii="Calibri" w:hAnsi="Calibri" w:cs="Calibri" w:eastAsia="Calibri"/>
          <w:b w:val="0"/>
          <w:i w:val="0"/>
          <w:color w:val="1F2937"/>
          <w:sz w:val="22"/>
          <w:lang w:val="ru-RU" w:eastAsia="ru-RU" w:bidi="ru-RU"/>
        </w:rPr>
        <w:t xml:space="preserve">. «Нужно настроить коллбэк» на новый лендинг sonatapark.enco.ru. </w:t>
      </w:r>
      <w:hyperlink r:id="rId158">
        <w:r>
          <w:rPr>
            <w:rFonts w:ascii="Calibri" w:hAnsi="Calibri" w:cs="Calibri" w:eastAsia="Calibri"/>
            <w:rStyle w:val="Hyperlink"/>
            <w:lang w:val="ru-RU" w:eastAsia="ru-RU" w:bidi="ru-RU"/>
            <w:sz w:val="22"/>
            <w:szCs w:val="22"/>
            <w:color w:val="0563C1"/>
            <w:u w:val="single"/>
          </w:rPr>
          <w:t xml:space="preserve">HD-8246</w:t>
        </w:r>
      </w:hyperlink>
      <w:r>
        <w:rPr>
          <w:rFonts w:ascii="Calibri" w:hAnsi="Calibri" w:cs="Calibri" w:eastAsia="Calibri"/>
          <w:b w:val="0"/>
          <w:i w:val="0"/>
          <w:color w:val="1F2937"/>
          <w:sz w:val="22"/>
          <w:lang w:val="ru-RU" w:eastAsia="ru-RU" w:bidi="ru-RU"/>
        </w:rPr>
        <w:t xml:space="preserve"> — то же для форм kazan.enco.ru, чтобы заявки падали в Macro.</w:t>
      </w:r>
    </w:p>
    <w:p>
      <w:pPr>
        <w:pStyle w:val="ListBullet"/>
        <w:spacing w:before="20" w:after="60" w:line="276" w:lineRule="auto"/>
      </w:pPr>
      <w:hyperlink r:id="rId159">
        <w:r>
          <w:rPr>
            <w:rFonts w:ascii="Calibri" w:hAnsi="Calibri" w:cs="Calibri" w:eastAsia="Calibri"/>
            <w:rStyle w:val="Hyperlink"/>
            <w:lang w:val="ru-RU" w:eastAsia="ru-RU" w:bidi="ru-RU"/>
            <w:sz w:val="22"/>
            <w:szCs w:val="22"/>
            <w:color w:val="0563C1"/>
            <w:u w:val="single"/>
          </w:rPr>
          <w:t xml:space="preserve">HD-15851</w:t>
        </w:r>
      </w:hyperlink>
      <w:r>
        <w:rPr>
          <w:rFonts w:ascii="Calibri" w:hAnsi="Calibri" w:cs="Calibri" w:eastAsia="Calibri"/>
          <w:b w:val="0"/>
          <w:i w:val="0"/>
          <w:color w:val="1F2937"/>
          <w:sz w:val="22"/>
          <w:lang w:val="ru-RU" w:eastAsia="ru-RU" w:bidi="ru-RU"/>
        </w:rPr>
        <w:t xml:space="preserve">. Настроить передачу прайсовой стоимости в калькулятор Движ, когда применяется субсидированная ставка. </w:t>
      </w:r>
      <w:hyperlink r:id="rId160">
        <w:r>
          <w:rPr>
            <w:rFonts w:ascii="Calibri" w:hAnsi="Calibri" w:cs="Calibri" w:eastAsia="Calibri"/>
            <w:rStyle w:val="Hyperlink"/>
            <w:lang w:val="ru-RU" w:eastAsia="ru-RU" w:bidi="ru-RU"/>
            <w:sz w:val="22"/>
            <w:szCs w:val="22"/>
            <w:color w:val="0563C1"/>
            <w:u w:val="single"/>
          </w:rPr>
          <w:t xml:space="preserve">HD-16956</w:t>
        </w:r>
      </w:hyperlink>
      <w:r>
        <w:rPr>
          <w:rFonts w:ascii="Calibri" w:hAnsi="Calibri" w:cs="Calibri" w:eastAsia="Calibri"/>
          <w:b w:val="0"/>
          <w:i w:val="0"/>
          <w:color w:val="1F2937"/>
          <w:sz w:val="22"/>
          <w:lang w:val="ru-RU" w:eastAsia="ru-RU" w:bidi="ru-RU"/>
        </w:rPr>
        <w:t xml:space="preserve">: Движ расширил скоринг и проверку платёжеспособности, на стороне ЭНКО нужно принять изменение инструмента. </w:t>
      </w:r>
      <w:hyperlink r:id="rId161">
        <w:r>
          <w:rPr>
            <w:rFonts w:ascii="Calibri" w:hAnsi="Calibri" w:cs="Calibri" w:eastAsia="Calibri"/>
            <w:rStyle w:val="Hyperlink"/>
            <w:lang w:val="ru-RU" w:eastAsia="ru-RU" w:bidi="ru-RU"/>
            <w:sz w:val="22"/>
            <w:szCs w:val="22"/>
            <w:color w:val="0563C1"/>
            <w:u w:val="single"/>
          </w:rPr>
          <w:t xml:space="preserve">HD-13435</w:t>
        </w:r>
      </w:hyperlink>
      <w:r>
        <w:rPr>
          <w:rFonts w:ascii="Calibri" w:hAnsi="Calibri" w:cs="Calibri" w:eastAsia="Calibri"/>
          <w:b w:val="0"/>
          <w:i w:val="0"/>
          <w:color w:val="1F2937"/>
          <w:sz w:val="22"/>
          <w:lang w:val="ru-RU" w:eastAsia="ru-RU" w:bidi="ru-RU"/>
        </w:rPr>
        <w:t xml:space="preserve"> (консультация) подтверждает, что блок ипотеки на планировке и так тянется из Движ.</w:t>
      </w:r>
    </w:p>
    <w:p>
      <w:pPr>
        <w:pStyle w:val="ListBullet"/>
        <w:spacing w:before="20" w:after="60" w:line="276" w:lineRule="auto"/>
      </w:pPr>
      <w:hyperlink r:id="rId162">
        <w:r>
          <w:rPr>
            <w:rFonts w:ascii="Calibri" w:hAnsi="Calibri" w:cs="Calibri" w:eastAsia="Calibri"/>
            <w:rStyle w:val="Hyperlink"/>
            <w:lang w:val="ru-RU" w:eastAsia="ru-RU" w:bidi="ru-RU"/>
            <w:sz w:val="22"/>
            <w:szCs w:val="22"/>
            <w:color w:val="0563C1"/>
            <w:u w:val="single"/>
          </w:rPr>
          <w:t xml:space="preserve">HD-15648</w:t>
        </w:r>
      </w:hyperlink>
      <w:r>
        <w:rPr>
          <w:rFonts w:ascii="Calibri" w:hAnsi="Calibri" w:cs="Calibri" w:eastAsia="Calibri"/>
          <w:b w:val="0"/>
          <w:i w:val="0"/>
          <w:color w:val="1F2937"/>
          <w:sz w:val="22"/>
          <w:lang w:val="ru-RU" w:eastAsia="ru-RU" w:bidi="ru-RU"/>
        </w:rPr>
        <w:t xml:space="preserve">. Вставить код пикселя TargetADS в </w:t>
      </w:r>
      <w:r>
        <w:rPr>
          <w:rFonts w:ascii="Consolas" w:hAnsi="Consolas" w:cs="Consolas" w:eastAsia="Consolas"/>
          <w:b w:val="0"/>
          <w:i w:val="0"/>
          <w:color w:val="1F2937"/>
          <w:sz w:val="22"/>
          <w:lang w:val="ru-RU" w:eastAsia="ru-RU" w:bidi="ru-RU"/>
        </w:rPr>
        <w:t>&lt;head&gt;</w:t>
      </w:r>
      <w:r>
        <w:rPr>
          <w:rFonts w:ascii="Calibri" w:hAnsi="Calibri" w:cs="Calibri" w:eastAsia="Calibri"/>
          <w:b w:val="0"/>
          <w:i w:val="0"/>
          <w:color w:val="1F2937"/>
          <w:sz w:val="22"/>
          <w:lang w:val="ru-RU" w:eastAsia="ru-RU" w:bidi="ru-RU"/>
        </w:rPr>
        <w:t xml:space="preserve"> enco.ru, после счётчика Метрики. Тип заявки «Консультация», действие — установка чужого счётчика.</w:t>
      </w:r>
    </w:p>
    <w:p>
      <w:pPr>
        <w:pStyle w:val="ListBullet"/>
        <w:spacing w:before="20" w:after="60" w:line="276" w:lineRule="auto"/>
      </w:pPr>
      <w:hyperlink r:id="rId163">
        <w:r>
          <w:rPr>
            <w:rFonts w:ascii="Calibri" w:hAnsi="Calibri" w:cs="Calibri" w:eastAsia="Calibri"/>
            <w:rStyle w:val="Hyperlink"/>
            <w:lang w:val="ru-RU" w:eastAsia="ru-RU" w:bidi="ru-RU"/>
            <w:sz w:val="22"/>
            <w:szCs w:val="22"/>
            <w:color w:val="0563C1"/>
            <w:u w:val="single"/>
          </w:rPr>
          <w:t xml:space="preserve">HD-8205</w:t>
        </w:r>
      </w:hyperlink>
      <w:r>
        <w:rPr>
          <w:rFonts w:ascii="Calibri" w:hAnsi="Calibri" w:cs="Calibri" w:eastAsia="Calibri"/>
          <w:b w:val="0"/>
          <w:i w:val="0"/>
          <w:color w:val="1F2937"/>
          <w:sz w:val="22"/>
          <w:lang w:val="ru-RU" w:eastAsia="ru-RU" w:bidi="ru-RU"/>
        </w:rPr>
        <w:t>. Заменить контактные формы с Jivo на Mango и перестать платить за Jivo. В комментарии: ждут решения Mango, как запасной вариант смотрели чат Битрикс24.</w:t>
      </w:r>
    </w:p>
    <w:p>
      <w:pPr>
        <w:pStyle w:val="ListBullet"/>
        <w:spacing w:before="20" w:after="60" w:line="276" w:lineRule="auto"/>
      </w:pPr>
      <w:hyperlink r:id="rId164">
        <w:r>
          <w:rPr>
            <w:rFonts w:ascii="Calibri" w:hAnsi="Calibri" w:cs="Calibri" w:eastAsia="Calibri"/>
            <w:rStyle w:val="Hyperlink"/>
            <w:lang w:val="ru-RU" w:eastAsia="ru-RU" w:bidi="ru-RU"/>
            <w:sz w:val="22"/>
            <w:szCs w:val="22"/>
            <w:color w:val="0563C1"/>
            <w:u w:val="single"/>
          </w:rPr>
          <w:t xml:space="preserve">HD-12664</w:t>
        </w:r>
      </w:hyperlink>
      <w:r>
        <w:rPr>
          <w:rFonts w:ascii="Calibri" w:hAnsi="Calibri" w:cs="Calibri" w:eastAsia="Calibri"/>
          <w:b w:val="0"/>
          <w:i w:val="0"/>
          <w:color w:val="1F2937"/>
          <w:sz w:val="22"/>
          <w:lang w:val="ru-RU" w:eastAsia="ru-RU" w:bidi="ru-RU"/>
        </w:rPr>
        <w:t>. «Интеграция сервиса НДФЛКА» с кабинетом пользователя и кабинетом администратора на сайте ЭНКО.</w:t>
      </w:r>
    </w:p>
    <w:p>
      <w:pPr>
        <w:pStyle w:val="ListBullet"/>
        <w:spacing w:before="20" w:after="60" w:line="276" w:lineRule="auto"/>
      </w:pPr>
      <w:hyperlink r:id="rId165">
        <w:r>
          <w:rPr>
            <w:rFonts w:ascii="Calibri" w:hAnsi="Calibri" w:cs="Calibri" w:eastAsia="Calibri"/>
            <w:rStyle w:val="Hyperlink"/>
            <w:lang w:val="ru-RU" w:eastAsia="ru-RU" w:bidi="ru-RU"/>
            <w:sz w:val="22"/>
            <w:szCs w:val="22"/>
            <w:color w:val="0563C1"/>
            <w:u w:val="single"/>
          </w:rPr>
          <w:t xml:space="preserve">HD-13118</w:t>
        </w:r>
      </w:hyperlink>
      <w:r>
        <w:rPr>
          <w:rFonts w:ascii="Calibri" w:hAnsi="Calibri" w:cs="Calibri" w:eastAsia="Calibri"/>
          <w:b w:val="0"/>
          <w:i w:val="0"/>
          <w:color w:val="1F2937"/>
          <w:sz w:val="22"/>
          <w:lang w:val="ru-RU" w:eastAsia="ru-RU" w:bidi="ru-RU"/>
        </w:rPr>
        <w:t>. Согласие на обработку данных и на уведомления, которое клиент ставит на сайте, передавать в CRM отметкой. Тестово сделали на форме «Консультация» в карточке квартиры, дальше запрос признали неактуальным.</w:t>
      </w:r>
    </w:p>
    <w:p>
      <w:pPr>
        <w:pStyle w:val="ListBullet"/>
        <w:spacing w:before="20" w:after="60" w:line="276" w:lineRule="auto"/>
      </w:pPr>
      <w:hyperlink r:id="rId166">
        <w:r>
          <w:rPr>
            <w:rFonts w:ascii="Calibri" w:hAnsi="Calibri" w:cs="Calibri" w:eastAsia="Calibri"/>
            <w:rStyle w:val="Hyperlink"/>
            <w:lang w:val="ru-RU" w:eastAsia="ru-RU" w:bidi="ru-RU"/>
            <w:sz w:val="22"/>
            <w:szCs w:val="22"/>
            <w:color w:val="0563C1"/>
            <w:u w:val="single"/>
          </w:rPr>
          <w:t xml:space="preserve">HD-9242</w:t>
        </w:r>
      </w:hyperlink>
      <w:r>
        <w:rPr>
          <w:rFonts w:ascii="Calibri" w:hAnsi="Calibri" w:cs="Calibri" w:eastAsia="Calibri"/>
          <w:b w:val="0"/>
          <w:i w:val="0"/>
          <w:color w:val="1F2937"/>
          <w:sz w:val="22"/>
          <w:lang w:val="ru-RU" w:eastAsia="ru-RU" w:bidi="ru-RU"/>
        </w:rPr>
        <w:t>. Для CPA-сетей нужен подменный номер в формате SIP. Это настройка телефонии под рекламу, не правка текста на странице.</w:t>
      </w:r>
    </w:p>
    <w:p>
      <w:pPr>
        <w:pStyle w:val="ListBullet"/>
        <w:spacing w:before="20" w:after="60" w:line="276" w:lineRule="auto"/>
      </w:pPr>
      <w:hyperlink r:id="rId167">
        <w:r>
          <w:rPr>
            <w:rFonts w:ascii="Calibri" w:hAnsi="Calibri" w:cs="Calibri" w:eastAsia="Calibri"/>
            <w:rStyle w:val="Hyperlink"/>
            <w:lang w:val="ru-RU" w:eastAsia="ru-RU" w:bidi="ru-RU"/>
            <w:sz w:val="22"/>
            <w:szCs w:val="22"/>
            <w:color w:val="0563C1"/>
            <w:u w:val="single"/>
          </w:rPr>
          <w:t xml:space="preserve">HD-15790</w:t>
        </w:r>
      </w:hyperlink>
      <w:r>
        <w:rPr>
          <w:rFonts w:ascii="Calibri" w:hAnsi="Calibri" w:cs="Calibri" w:eastAsia="Calibri"/>
          <w:b w:val="0"/>
          <w:i w:val="0"/>
          <w:color w:val="1F2937"/>
          <w:sz w:val="22"/>
          <w:lang w:val="ru-RU" w:eastAsia="ru-RU" w:bidi="ru-RU"/>
        </w:rPr>
        <w:t>. Чат-бот пролонгации полисов (ипотека, коробочные, авто) через виджеты Полис-онлайн, сценарии на доске Miro. В описании лежит пароль от кабинета агента — в отчёт его не переношу. Заявка в процессе. Новый бот и внешняя платформа здесь одно действие; тема — интеграция, потому что без Полис-онлайн функционала нет.</w:t>
      </w:r>
    </w:p>
    <w:p>
      <w:pPr>
        <w:spacing w:before="160" w:after="160" w:line="276" w:lineRule="auto"/>
      </w:pPr>
      <w:r>
        <w:rPr>
          <w:rFonts w:ascii="Calibri" w:hAnsi="Calibri" w:cs="Calibri" w:eastAsia="Calibri"/>
          <w:b w:val="0"/>
          <w:i w:val="0"/>
          <w:color w:val="1F2937"/>
          <w:sz w:val="22"/>
          <w:lang w:val="ru-RU" w:eastAsia="ru-RU" w:bidi="ru-RU"/>
        </w:rPr>
        <w:t>Повторяющийся рисунок: связки короткие и именные — коллбэк, Движ, пиксель, чат, CRM-согласие, телефония. Macro само по себе не тема: это источник каталога, и когда витрина с ним расходится, это ошибка, а не проект интеграции.</w:t>
      </w:r>
    </w:p>
    <w:p>
      <w:pPr>
        <w:pStyle w:val="Heading1"/>
      </w:pPr>
      <w:r>
        <w:rPr>
          <w:rFonts w:ascii="Calibri" w:hAnsi="Calibri" w:cs="Calibri" w:eastAsia="Calibri"/>
          <w:b/>
          <w:i w:val="0"/>
          <w:color w:val="1B3A4B"/>
          <w:sz w:val="32"/>
          <w:lang w:val="ru-RU" w:eastAsia="ru-RU" w:bidi="ru-RU"/>
        </w:rPr>
        <w:t>Консультация — 5</w:t>
      </w:r>
    </w:p>
    <w:p>
      <w:pPr>
        <w:spacing w:before="0" w:after="160" w:line="276" w:lineRule="auto"/>
      </w:pPr>
      <w:r>
        <w:rPr>
          <w:rFonts w:ascii="Calibri" w:hAnsi="Calibri" w:cs="Calibri" w:eastAsia="Calibri"/>
          <w:b w:val="0"/>
          <w:i w:val="0"/>
          <w:color w:val="1F2937"/>
          <w:sz w:val="22"/>
          <w:lang w:val="ru-RU" w:eastAsia="ru-RU" w:bidi="ru-RU"/>
        </w:rPr>
        <w:t>Добавленная тема. Просят объяснить или прислать список. Сайт менять не просят, поэтому «ошибка» и «доработка» не подходят. Пустой темы тоже нет.</w:t>
      </w:r>
    </w:p>
    <w:p>
      <w:pPr>
        <w:pStyle w:val="ListBullet"/>
        <w:spacing w:before="20" w:after="60" w:line="276" w:lineRule="auto"/>
      </w:pPr>
      <w:hyperlink r:id="rId168">
        <w:r>
          <w:rPr>
            <w:rFonts w:ascii="Calibri" w:hAnsi="Calibri" w:cs="Calibri" w:eastAsia="Calibri"/>
            <w:rStyle w:val="Hyperlink"/>
            <w:lang w:val="ru-RU" w:eastAsia="ru-RU" w:bidi="ru-RU"/>
            <w:sz w:val="22"/>
            <w:szCs w:val="22"/>
            <w:color w:val="0563C1"/>
            <w:u w:val="single"/>
          </w:rPr>
          <w:t xml:space="preserve">HD-16903</w:t>
        </w:r>
      </w:hyperlink>
      <w:r>
        <w:rPr>
          <w:rFonts w:ascii="Calibri" w:hAnsi="Calibri" w:cs="Calibri" w:eastAsia="Calibri"/>
          <w:b w:val="0"/>
          <w:i w:val="0"/>
          <w:color w:val="1F2937"/>
          <w:sz w:val="22"/>
          <w:lang w:val="ru-RU" w:eastAsia="ru-RU" w:bidi="ru-RU"/>
        </w:rPr>
        <w:t xml:space="preserve">. «Как на сайте рассчитывается полная площадь, если её нет в CRM?» Две ссылки: карточка на enco.ru и объект в Macro. Ответ поддержки: приоритет полей сверху вниз, начиная с </w:t>
      </w:r>
      <w:r>
        <w:rPr>
          <w:rFonts w:ascii="Consolas" w:hAnsi="Consolas" w:cs="Consolas" w:eastAsia="Consolas"/>
          <w:b w:val="0"/>
          <w:i w:val="0"/>
          <w:color w:val="1F2937"/>
          <w:sz w:val="22"/>
          <w:lang w:val="ru-RU" w:eastAsia="ru-RU" w:bidi="ru-RU"/>
        </w:rPr>
        <w:t>estate_area_max_custom</w:t>
      </w:r>
      <w:r>
        <w:rPr>
          <w:rFonts w:ascii="Calibri" w:hAnsi="Calibri" w:cs="Calibri" w:eastAsia="Calibri"/>
          <w:b w:val="0"/>
          <w:i w:val="0"/>
          <w:color w:val="1F2937"/>
          <w:sz w:val="22"/>
          <w:lang w:val="ru-RU" w:eastAsia="ru-RU" w:bidi="ru-RU"/>
        </w:rPr>
        <w:t>. Тип в Jira — «Ошибка», по тексту это вопрос.</w:t>
      </w:r>
    </w:p>
    <w:p>
      <w:pPr>
        <w:pStyle w:val="ListBullet"/>
        <w:spacing w:before="20" w:after="60" w:line="276" w:lineRule="auto"/>
      </w:pPr>
      <w:hyperlink r:id="rId161">
        <w:r>
          <w:rPr>
            <w:rFonts w:ascii="Calibri" w:hAnsi="Calibri" w:cs="Calibri" w:eastAsia="Calibri"/>
            <w:rStyle w:val="Hyperlink"/>
            <w:lang w:val="ru-RU" w:eastAsia="ru-RU" w:bidi="ru-RU"/>
            <w:sz w:val="22"/>
            <w:szCs w:val="22"/>
            <w:color w:val="0563C1"/>
            <w:u w:val="single"/>
          </w:rPr>
          <w:t xml:space="preserve">HD-13435</w:t>
        </w:r>
      </w:hyperlink>
      <w:r>
        <w:rPr>
          <w:rFonts w:ascii="Calibri" w:hAnsi="Calibri" w:cs="Calibri" w:eastAsia="Calibri"/>
          <w:b w:val="0"/>
          <w:i w:val="0"/>
          <w:color w:val="1F2937"/>
          <w:sz w:val="22"/>
          <w:lang w:val="ru-RU" w:eastAsia="ru-RU" w:bidi="ru-RU"/>
        </w:rPr>
        <w:t>. Откуда на планировке блок ставок и как устроен процесс правки. Ответ: данные тянутся из Движ. Конкретной новой ставки в заявке нет.</w:t>
      </w:r>
    </w:p>
    <w:p>
      <w:pPr>
        <w:pStyle w:val="ListBullet"/>
        <w:spacing w:before="20" w:after="60" w:line="276" w:lineRule="auto"/>
      </w:pPr>
      <w:hyperlink r:id="rId169">
        <w:r>
          <w:rPr>
            <w:rFonts w:ascii="Calibri" w:hAnsi="Calibri" w:cs="Calibri" w:eastAsia="Calibri"/>
            <w:rStyle w:val="Hyperlink"/>
            <w:lang w:val="ru-RU" w:eastAsia="ru-RU" w:bidi="ru-RU"/>
            <w:sz w:val="22"/>
            <w:szCs w:val="22"/>
            <w:color w:val="0563C1"/>
            <w:u w:val="single"/>
          </w:rPr>
          <w:t xml:space="preserve">HD-12963</w:t>
        </w:r>
      </w:hyperlink>
      <w:r>
        <w:rPr>
          <w:rFonts w:ascii="Calibri" w:hAnsi="Calibri" w:cs="Calibri" w:eastAsia="Calibri"/>
          <w:b w:val="0"/>
          <w:i w:val="0"/>
          <w:color w:val="1F2937"/>
          <w:sz w:val="22"/>
          <w:lang w:val="ru-RU" w:eastAsia="ru-RU" w:bidi="ru-RU"/>
        </w:rPr>
        <w:t>. «Предоставить список всех лендингов ГК ЭНКО (урлы)». Список отдали таблицей.</w:t>
      </w:r>
    </w:p>
    <w:p>
      <w:pPr>
        <w:pStyle w:val="ListBullet"/>
        <w:spacing w:before="20" w:after="60" w:line="276" w:lineRule="auto"/>
      </w:pPr>
      <w:hyperlink r:id="rId170">
        <w:r>
          <w:rPr>
            <w:rFonts w:ascii="Calibri" w:hAnsi="Calibri" w:cs="Calibri" w:eastAsia="Calibri"/>
            <w:rStyle w:val="Hyperlink"/>
            <w:lang w:val="ru-RU" w:eastAsia="ru-RU" w:bidi="ru-RU"/>
            <w:sz w:val="22"/>
            <w:szCs w:val="22"/>
            <w:color w:val="0563C1"/>
            <w:u w:val="single"/>
          </w:rPr>
          <w:t xml:space="preserve">HD-9007</w:t>
        </w:r>
      </w:hyperlink>
      <w:r>
        <w:rPr>
          <w:rFonts w:ascii="Calibri" w:hAnsi="Calibri" w:cs="Calibri" w:eastAsia="Calibri"/>
          <w:b w:val="0"/>
          <w:i w:val="0"/>
          <w:color w:val="1F2937"/>
          <w:sz w:val="22"/>
          <w:lang w:val="ru-RU" w:eastAsia="ru-RU" w:bidi="ru-RU"/>
        </w:rPr>
        <w:t>. Список всех доменных имён по организациям группы, с владельцем и назначением. Ответ — файл на диске, его можно дополнять.</w:t>
      </w:r>
    </w:p>
    <w:p>
      <w:pPr>
        <w:pStyle w:val="ListBullet"/>
        <w:spacing w:before="20" w:after="60" w:line="276" w:lineRule="auto"/>
      </w:pPr>
      <w:hyperlink r:id="rId171">
        <w:r>
          <w:rPr>
            <w:rFonts w:ascii="Calibri" w:hAnsi="Calibri" w:cs="Calibri" w:eastAsia="Calibri"/>
            <w:rStyle w:val="Hyperlink"/>
            <w:lang w:val="ru-RU" w:eastAsia="ru-RU" w:bidi="ru-RU"/>
            <w:sz w:val="22"/>
            <w:szCs w:val="22"/>
            <w:color w:val="0563C1"/>
            <w:u w:val="single"/>
          </w:rPr>
          <w:t xml:space="preserve">HD-11030</w:t>
        </w:r>
      </w:hyperlink>
      <w:r>
        <w:rPr>
          <w:rFonts w:ascii="Calibri" w:hAnsi="Calibri" w:cs="Calibri" w:eastAsia="Calibri"/>
          <w:b w:val="0"/>
          <w:i w:val="0"/>
          <w:color w:val="1F2937"/>
          <w:sz w:val="22"/>
          <w:lang w:val="ru-RU" w:eastAsia="ru-RU" w:bidi="ru-RU"/>
        </w:rPr>
        <w:t xml:space="preserve">. Нужны ссылки на панорамы Мириад и Айвазовского, их можно взять из онлайн-презентаций. Это выдача уже существующих URL, не сборка новой панорамы (сборку просили отдельно, </w:t>
      </w:r>
      <w:hyperlink r:id="rId172">
        <w:r>
          <w:rPr>
            <w:rFonts w:ascii="Calibri" w:hAnsi="Calibri" w:cs="Calibri" w:eastAsia="Calibri"/>
            <w:rStyle w:val="Hyperlink"/>
            <w:lang w:val="ru-RU" w:eastAsia="ru-RU" w:bidi="ru-RU"/>
            <w:sz w:val="22"/>
            <w:szCs w:val="22"/>
            <w:color w:val="0563C1"/>
            <w:u w:val="single"/>
          </w:rPr>
          <w:t xml:space="preserve">HD-17367</w:t>
        </w:r>
      </w:hyperlink>
      <w:r>
        <w:rPr>
          <w:rFonts w:ascii="Calibri" w:hAnsi="Calibri" w:cs="Calibri" w:eastAsia="Calibri"/>
          <w:b w:val="0"/>
          <w:i w:val="0"/>
          <w:color w:val="1F2937"/>
          <w:sz w:val="22"/>
          <w:lang w:val="ru-RU" w:eastAsia="ru-RU" w:bidi="ru-RU"/>
        </w:rPr>
        <w:t>, это контент).</w:t>
      </w:r>
    </w:p>
    <w:p>
      <w:pPr>
        <w:spacing w:before="160" w:after="160" w:line="276" w:lineRule="auto"/>
      </w:pPr>
      <w:r>
        <w:rPr>
          <w:rFonts w:ascii="Calibri" w:hAnsi="Calibri" w:cs="Calibri" w:eastAsia="Calibri"/>
          <w:b w:val="0"/>
          <w:i w:val="0"/>
          <w:color w:val="1F2937"/>
          <w:sz w:val="22"/>
          <w:lang w:val="ru-RU" w:eastAsia="ru-RU" w:bidi="ru-RU"/>
        </w:rPr>
        <w:t>Все пять закрыты. Рисунок: редкие запросы «как устроено» и «перечислите хозяйство» от маркетинга и ИТ-директора, их закрывают ответом, не выкладкой.</w:t>
      </w:r>
    </w:p>
    <w:p>
      <w:pPr>
        <w:pStyle w:val="Heading1"/>
      </w:pPr>
      <w:r>
        <w:rPr>
          <w:rFonts w:ascii="Calibri" w:hAnsi="Calibri" w:cs="Calibri" w:eastAsia="Calibri"/>
          <w:b/>
          <w:i w:val="0"/>
          <w:color w:val="1B3A4B"/>
          <w:sz w:val="32"/>
          <w:lang w:val="ru-RU" w:eastAsia="ru-RU" w:bidi="ru-RU"/>
        </w:rPr>
        <w:t>Без тематики — 2</w:t>
      </w:r>
    </w:p>
    <w:p>
      <w:pPr>
        <w:spacing w:before="0" w:after="160" w:line="276" w:lineRule="auto"/>
      </w:pPr>
      <w:r>
        <w:rPr>
          <w:rFonts w:ascii="Calibri" w:hAnsi="Calibri" w:cs="Calibri" w:eastAsia="Calibri"/>
          <w:b w:val="0"/>
          <w:i w:val="0"/>
          <w:color w:val="1F2937"/>
          <w:sz w:val="22"/>
          <w:lang w:val="ru-RU" w:eastAsia="ru-RU" w:bidi="ru-RU"/>
        </w:rPr>
        <w:t>Только здесь из выгрузки нельзя понять, что сделать.</w:t>
      </w:r>
    </w:p>
    <w:p>
      <w:pPr>
        <w:pStyle w:val="ListBullet"/>
        <w:spacing w:before="20" w:after="60" w:line="276" w:lineRule="auto"/>
      </w:pPr>
      <w:hyperlink r:id="rId173">
        <w:r>
          <w:rPr>
            <w:rFonts w:ascii="Calibri" w:hAnsi="Calibri" w:cs="Calibri" w:eastAsia="Calibri"/>
            <w:rStyle w:val="Hyperlink"/>
            <w:lang w:val="ru-RU" w:eastAsia="ru-RU" w:bidi="ru-RU"/>
            <w:sz w:val="22"/>
            <w:szCs w:val="22"/>
            <w:color w:val="0563C1"/>
            <w:u w:val="single"/>
          </w:rPr>
          <w:t xml:space="preserve">HD-13960</w:t>
        </w:r>
      </w:hyperlink>
      <w:r>
        <w:rPr>
          <w:rFonts w:ascii="Calibri" w:hAnsi="Calibri" w:cs="Calibri" w:eastAsia="Calibri"/>
          <w:b w:val="0"/>
          <w:i w:val="0"/>
          <w:color w:val="1F2937"/>
          <w:sz w:val="22"/>
          <w:lang w:val="ru-RU" w:eastAsia="ru-RU" w:bidi="ru-RU"/>
        </w:rPr>
        <w:t>. Тема «Администраторы домена .ru», тело «Уважаемый клиент!». Похоже на оборванное письмо регистратора. Комментариев по сути нет, заявка автозакрыта.</w:t>
      </w:r>
    </w:p>
    <w:p>
      <w:pPr>
        <w:pStyle w:val="ListBullet"/>
        <w:spacing w:before="20" w:after="60" w:line="276" w:lineRule="auto"/>
      </w:pPr>
      <w:hyperlink r:id="rId174">
        <w:r>
          <w:rPr>
            <w:rFonts w:ascii="Calibri" w:hAnsi="Calibri" w:cs="Calibri" w:eastAsia="Calibri"/>
            <w:rStyle w:val="Hyperlink"/>
            <w:lang w:val="ru-RU" w:eastAsia="ru-RU" w:bidi="ru-RU"/>
            <w:sz w:val="22"/>
            <w:szCs w:val="22"/>
            <w:color w:val="0563C1"/>
            <w:u w:val="single"/>
          </w:rPr>
          <w:t xml:space="preserve">HD-8838</w:t>
        </w:r>
      </w:hyperlink>
      <w:r>
        <w:rPr>
          <w:rFonts w:ascii="Calibri" w:hAnsi="Calibri" w:cs="Calibri" w:eastAsia="Calibri"/>
          <w:b w:val="0"/>
          <w:i w:val="0"/>
          <w:color w:val="1F2937"/>
          <w:sz w:val="22"/>
          <w:lang w:val="ru-RU" w:eastAsia="ru-RU" w:bidi="ru-RU"/>
        </w:rPr>
        <w:t>. «Прошу разобраться с данной площадкой. На данный момент она действующая.» Площадка закупок, подпись Мухиной, симптома и желаемого результата нет. Унесена в проект попыткой с первой линии. Соседние заявки по tender-enco72.ru как раз понятны (контакты, фото) и лежат в контенте.</w:t>
      </w:r>
    </w:p>
    <w:p>
      <w:pPr>
        <w:spacing w:before="160" w:after="160" w:line="276" w:lineRule="auto"/>
      </w:pPr>
      <w:r>
        <w:rPr>
          <w:rFonts w:ascii="Calibri" w:hAnsi="Calibri" w:cs="Calibri" w:eastAsia="Calibri"/>
          <w:b w:val="0"/>
          <w:i w:val="0"/>
          <w:color w:val="1F2937"/>
          <w:sz w:val="22"/>
          <w:lang w:val="ru-RU" w:eastAsia="ru-RU" w:bidi="ru-RU"/>
        </w:rPr>
        <w:t xml:space="preserve">Пустая тема в заголовке сама по себе сюда не ведёт. У </w:t>
      </w:r>
      <w:hyperlink r:id="rId129">
        <w:r>
          <w:rPr>
            <w:rFonts w:ascii="Calibri" w:hAnsi="Calibri" w:cs="Calibri" w:eastAsia="Calibri"/>
            <w:rStyle w:val="Hyperlink"/>
            <w:lang w:val="ru-RU" w:eastAsia="ru-RU" w:bidi="ru-RU"/>
            <w:sz w:val="22"/>
            <w:szCs w:val="22"/>
            <w:color w:val="0563C1"/>
            <w:u w:val="single"/>
          </w:rPr>
          <w:t xml:space="preserve">HD-17709</w:t>
        </w:r>
      </w:hyperlink>
      <w:r>
        <w:rPr>
          <w:rFonts w:ascii="Calibri" w:hAnsi="Calibri" w:cs="Calibri" w:eastAsia="Calibri"/>
          <w:b w:val="0"/>
          <w:i w:val="0"/>
          <w:color w:val="1F2937"/>
          <w:sz w:val="22"/>
          <w:lang w:val="ru-RU" w:eastAsia="ru-RU" w:bidi="ru-RU"/>
        </w:rPr>
        <w:t xml:space="preserve"> тема пустая, а в теле — купить домен. У </w:t>
      </w:r>
      <w:hyperlink r:id="rId175">
        <w:r>
          <w:rPr>
            <w:rFonts w:ascii="Calibri" w:hAnsi="Calibri" w:cs="Calibri" w:eastAsia="Calibri"/>
            <w:rStyle w:val="Hyperlink"/>
            <w:lang w:val="ru-RU" w:eastAsia="ru-RU" w:bidi="ru-RU"/>
            <w:sz w:val="22"/>
            <w:szCs w:val="22"/>
            <w:color w:val="0563C1"/>
            <w:u w:val="single"/>
          </w:rPr>
          <w:t xml:space="preserve">HD-16173</w:t>
        </w:r>
      </w:hyperlink>
      <w:r>
        <w:rPr>
          <w:rFonts w:ascii="Calibri" w:hAnsi="Calibri" w:cs="Calibri" w:eastAsia="Calibri"/>
          <w:b w:val="0"/>
          <w:i w:val="0"/>
          <w:color w:val="1F2937"/>
          <w:sz w:val="22"/>
          <w:lang w:val="ru-RU" w:eastAsia="ru-RU" w:bidi="ru-RU"/>
        </w:rPr>
        <w:t xml:space="preserve"> тема пустая, а в теле — заменить картинку коммерции на версию с новым логотипом. У </w:t>
      </w:r>
      <w:hyperlink r:id="rId176">
        <w:r>
          <w:rPr>
            <w:rFonts w:ascii="Calibri" w:hAnsi="Calibri" w:cs="Calibri" w:eastAsia="Calibri"/>
            <w:rStyle w:val="Hyperlink"/>
            <w:lang w:val="ru-RU" w:eastAsia="ru-RU" w:bidi="ru-RU"/>
            <w:sz w:val="22"/>
            <w:szCs w:val="22"/>
            <w:color w:val="0563C1"/>
            <w:u w:val="single"/>
          </w:rPr>
          <w:t xml:space="preserve">HD-14475</w:t>
        </w:r>
      </w:hyperlink>
      <w:r>
        <w:rPr>
          <w:rFonts w:ascii="Calibri" w:hAnsi="Calibri" w:cs="Calibri" w:eastAsia="Calibri"/>
          <w:b w:val="0"/>
          <w:i w:val="0"/>
          <w:color w:val="1F2937"/>
          <w:sz w:val="22"/>
          <w:lang w:val="ru-RU" w:eastAsia="ru-RU" w:bidi="ru-RU"/>
        </w:rPr>
        <w:t xml:space="preserve"> тема пустая, а в теле не работает онлайн-трансляция хода строительства Айвазовского: это ошибка.</w:t>
      </w:r>
    </w:p>
    <w:p>
      <w:pPr>
        <w:pStyle w:val="Heading1"/>
      </w:pPr>
      <w:r>
        <w:rPr>
          <w:rFonts w:ascii="Calibri" w:hAnsi="Calibri" w:cs="Calibri" w:eastAsia="Calibri"/>
          <w:b/>
          <w:i w:val="0"/>
          <w:color w:val="1B3A4B"/>
          <w:sz w:val="32"/>
          <w:lang w:val="ru-RU" w:eastAsia="ru-RU" w:bidi="ru-RU"/>
        </w:rPr>
        <w:t>Спорные и как они разложены</w:t>
      </w:r>
    </w:p>
    <w:p>
      <w:pPr>
        <w:spacing w:before="0" w:after="160" w:line="276" w:lineRule="auto"/>
      </w:pPr>
      <w:r>
        <w:rPr>
          <w:rFonts w:ascii="Calibri" w:hAnsi="Calibri" w:cs="Calibri" w:eastAsia="Calibri"/>
          <w:b w:val="0"/>
          <w:i w:val="0"/>
          <w:color w:val="1F2937"/>
          <w:sz w:val="22"/>
          <w:lang w:val="ru-RU" w:eastAsia="ru-RU" w:bidi="ru-RU"/>
        </w:rPr>
        <w:t>Одна первичная тема, даже если в заявке два слоя.</w:t>
      </w:r>
    </w:p>
    <w:p>
      <w:pPr>
        <w:spacing w:before="0" w:after="160" w:line="276" w:lineRule="auto"/>
      </w:pPr>
      <w:r>
        <w:rPr>
          <w:rFonts w:ascii="Calibri" w:hAnsi="Calibri" w:cs="Calibri" w:eastAsia="Calibri"/>
          <w:b w:val="0"/>
          <w:i w:val="0"/>
          <w:color w:val="1F2937"/>
          <w:sz w:val="22"/>
          <w:lang w:val="ru-RU" w:eastAsia="ru-RU" w:bidi="ru-RU"/>
        </w:rPr>
        <w:t xml:space="preserve">Вторая цена. </w:t>
      </w:r>
      <w:hyperlink r:id="rId177">
        <w:r>
          <w:rPr>
            <w:rFonts w:ascii="Calibri" w:hAnsi="Calibri" w:cs="Calibri" w:eastAsia="Calibri"/>
            <w:rStyle w:val="Hyperlink"/>
            <w:lang w:val="ru-RU" w:eastAsia="ru-RU" w:bidi="ru-RU"/>
            <w:sz w:val="22"/>
            <w:szCs w:val="22"/>
            <w:color w:val="0563C1"/>
            <w:u w:val="single"/>
          </w:rPr>
          <w:t xml:space="preserve">HD-12139</w:t>
        </w:r>
      </w:hyperlink>
      <w:r>
        <w:rPr>
          <w:rFonts w:ascii="Calibri" w:hAnsi="Calibri" w:cs="Calibri" w:eastAsia="Calibri"/>
          <w:b w:val="0"/>
          <w:i w:val="0"/>
          <w:color w:val="1F2937"/>
          <w:sz w:val="22"/>
          <w:lang w:val="ru-RU" w:eastAsia="ru-RU" w:bidi="ru-RU"/>
        </w:rPr>
        <w:t xml:space="preserve">, </w:t>
      </w:r>
      <w:hyperlink r:id="rId178">
        <w:r>
          <w:rPr>
            <w:rFonts w:ascii="Calibri" w:hAnsi="Calibri" w:cs="Calibri" w:eastAsia="Calibri"/>
            <w:rStyle w:val="Hyperlink"/>
            <w:lang w:val="ru-RU" w:eastAsia="ru-RU" w:bidi="ru-RU"/>
            <w:sz w:val="22"/>
            <w:szCs w:val="22"/>
            <w:color w:val="0563C1"/>
            <w:u w:val="single"/>
          </w:rPr>
          <w:t xml:space="preserve">HD-11705</w:t>
        </w:r>
      </w:hyperlink>
      <w:r>
        <w:rPr>
          <w:rFonts w:ascii="Calibri" w:hAnsi="Calibri" w:cs="Calibri" w:eastAsia="Calibri"/>
          <w:b w:val="0"/>
          <w:i w:val="0"/>
          <w:color w:val="1F2937"/>
          <w:sz w:val="22"/>
          <w:lang w:val="ru-RU" w:eastAsia="ru-RU" w:bidi="ru-RU"/>
        </w:rPr>
        <w:t xml:space="preserve">, </w:t>
      </w:r>
      <w:hyperlink r:id="rId179">
        <w:r>
          <w:rPr>
            <w:rFonts w:ascii="Calibri" w:hAnsi="Calibri" w:cs="Calibri" w:eastAsia="Calibri"/>
            <w:rStyle w:val="Hyperlink"/>
            <w:lang w:val="ru-RU" w:eastAsia="ru-RU" w:bidi="ru-RU"/>
            <w:sz w:val="22"/>
            <w:szCs w:val="22"/>
            <w:color w:val="0563C1"/>
            <w:u w:val="single"/>
          </w:rPr>
          <w:t xml:space="preserve">HD-11603</w:t>
        </w:r>
      </w:hyperlink>
      <w:r>
        <w:rPr>
          <w:rFonts w:ascii="Calibri" w:hAnsi="Calibri" w:cs="Calibri" w:eastAsia="Calibri"/>
          <w:b w:val="0"/>
          <w:i w:val="0"/>
          <w:color w:val="1F2937"/>
          <w:sz w:val="22"/>
          <w:lang w:val="ru-RU" w:eastAsia="ru-RU" w:bidi="ru-RU"/>
        </w:rPr>
        <w:t xml:space="preserve"> — ошибка: вторая цена должна выводиться и не выводится, по </w:t>
      </w:r>
      <w:hyperlink r:id="rId177">
        <w:r>
          <w:rPr>
            <w:rFonts w:ascii="Calibri" w:hAnsi="Calibri" w:cs="Calibri" w:eastAsia="Calibri"/>
            <w:rStyle w:val="Hyperlink"/>
            <w:lang w:val="ru-RU" w:eastAsia="ru-RU" w:bidi="ru-RU"/>
            <w:sz w:val="22"/>
            <w:szCs w:val="22"/>
            <w:color w:val="0563C1"/>
            <w:u w:val="single"/>
          </w:rPr>
          <w:t xml:space="preserve">HD-12139</w:t>
        </w:r>
      </w:hyperlink>
      <w:r>
        <w:rPr>
          <w:rFonts w:ascii="Calibri" w:hAnsi="Calibri" w:cs="Calibri" w:eastAsia="Calibri"/>
          <w:b w:val="0"/>
          <w:i w:val="0"/>
          <w:color w:val="1F2937"/>
          <w:sz w:val="22"/>
          <w:lang w:val="ru-RU" w:eastAsia="ru-RU" w:bidi="ru-RU"/>
        </w:rPr>
        <w:t xml:space="preserve"> в Macro включено «Скрыть в API». </w:t>
      </w:r>
      <w:hyperlink r:id="rId117">
        <w:r>
          <w:rPr>
            <w:rFonts w:ascii="Calibri" w:hAnsi="Calibri" w:cs="Calibri" w:eastAsia="Calibri"/>
            <w:rStyle w:val="Hyperlink"/>
            <w:lang w:val="ru-RU" w:eastAsia="ru-RU" w:bidi="ru-RU"/>
            <w:sz w:val="22"/>
            <w:szCs w:val="22"/>
            <w:color w:val="0563C1"/>
            <w:u w:val="single"/>
          </w:rPr>
          <w:t xml:space="preserve">HD-12475</w:t>
        </w:r>
      </w:hyperlink>
      <w:r>
        <w:rPr>
          <w:rFonts w:ascii="Calibri" w:hAnsi="Calibri" w:cs="Calibri" w:eastAsia="Calibri"/>
          <w:b w:val="0"/>
          <w:i w:val="0"/>
          <w:color w:val="1F2937"/>
          <w:sz w:val="22"/>
          <w:lang w:val="ru-RU" w:eastAsia="ru-RU" w:bidi="ru-RU"/>
        </w:rPr>
        <w:t xml:space="preserve"> — доработка: на главной второй цены нет по устройству страницы, просят сделать как в карточке, заявка ушла в проект.</w:t>
      </w:r>
    </w:p>
    <w:p>
      <w:pPr>
        <w:spacing w:before="0" w:after="160" w:line="276" w:lineRule="auto"/>
      </w:pPr>
      <w:r>
        <w:rPr>
          <w:rFonts w:ascii="Calibri" w:hAnsi="Calibri" w:cs="Calibri" w:eastAsia="Calibri"/>
          <w:b w:val="0"/>
          <w:i w:val="0"/>
          <w:color w:val="1F2937"/>
          <w:sz w:val="22"/>
          <w:lang w:val="ru-RU" w:eastAsia="ru-RU" w:bidi="ru-RU"/>
        </w:rPr>
        <w:t>Скидка. «На сайте 10%, по регламенту 5%» (</w:t>
      </w:r>
      <w:hyperlink r:id="rId88">
        <w:r>
          <w:rPr>
            <w:rFonts w:ascii="Calibri" w:hAnsi="Calibri" w:cs="Calibri" w:eastAsia="Calibri"/>
            <w:rStyle w:val="Hyperlink"/>
            <w:lang w:val="ru-RU" w:eastAsia="ru-RU" w:bidi="ru-RU"/>
            <w:sz w:val="22"/>
            <w:szCs w:val="22"/>
            <w:color w:val="0563C1"/>
            <w:u w:val="single"/>
          </w:rPr>
          <w:t xml:space="preserve">HD-13046</w:t>
        </w:r>
      </w:hyperlink>
      <w:r>
        <w:rPr>
          <w:rFonts w:ascii="Calibri" w:hAnsi="Calibri" w:cs="Calibri" w:eastAsia="Calibri"/>
          <w:b w:val="0"/>
          <w:i w:val="0"/>
          <w:color w:val="1F2937"/>
          <w:sz w:val="22"/>
          <w:lang w:val="ru-RU" w:eastAsia="ru-RU" w:bidi="ru-RU"/>
        </w:rPr>
        <w:t xml:space="preserve">, </w:t>
      </w:r>
      <w:hyperlink r:id="rId89">
        <w:r>
          <w:rPr>
            <w:rFonts w:ascii="Calibri" w:hAnsi="Calibri" w:cs="Calibri" w:eastAsia="Calibri"/>
            <w:rStyle w:val="Hyperlink"/>
            <w:lang w:val="ru-RU" w:eastAsia="ru-RU" w:bidi="ru-RU"/>
            <w:sz w:val="22"/>
            <w:szCs w:val="22"/>
            <w:color w:val="0563C1"/>
            <w:u w:val="single"/>
          </w:rPr>
          <w:t xml:space="preserve">HD-13717</w:t>
        </w:r>
      </w:hyperlink>
      <w:r>
        <w:rPr>
          <w:rFonts w:ascii="Calibri" w:hAnsi="Calibri" w:cs="Calibri" w:eastAsia="Calibri"/>
          <w:b w:val="0"/>
          <w:i w:val="0"/>
          <w:color w:val="1F2937"/>
          <w:sz w:val="22"/>
          <w:lang w:val="ru-RU" w:eastAsia="ru-RU" w:bidi="ru-RU"/>
        </w:rPr>
        <w:t>) и «уберите скидку, она криво выгружается» (</w:t>
      </w:r>
      <w:hyperlink r:id="rId180">
        <w:r>
          <w:rPr>
            <w:rFonts w:ascii="Calibri" w:hAnsi="Calibri" w:cs="Calibri" w:eastAsia="Calibri"/>
            <w:rStyle w:val="Hyperlink"/>
            <w:lang w:val="ru-RU" w:eastAsia="ru-RU" w:bidi="ru-RU"/>
            <w:sz w:val="22"/>
            <w:szCs w:val="22"/>
            <w:color w:val="0563C1"/>
            <w:u w:val="single"/>
          </w:rPr>
          <w:t xml:space="preserve">HD-12813</w:t>
        </w:r>
      </w:hyperlink>
      <w:r>
        <w:rPr>
          <w:rFonts w:ascii="Calibri" w:hAnsi="Calibri" w:cs="Calibri" w:eastAsia="Calibri"/>
          <w:b w:val="0"/>
          <w:i w:val="0"/>
          <w:color w:val="1F2937"/>
          <w:sz w:val="22"/>
          <w:lang w:val="ru-RU" w:eastAsia="ru-RU" w:bidi="ru-RU"/>
        </w:rPr>
        <w:t>) — ошибка. «Уберите скидки с Айвазовского» как решение офиса (</w:t>
      </w:r>
      <w:hyperlink r:id="rId181">
        <w:r>
          <w:rPr>
            <w:rFonts w:ascii="Calibri" w:hAnsi="Calibri" w:cs="Calibri" w:eastAsia="Calibri"/>
            <w:rStyle w:val="Hyperlink"/>
            <w:lang w:val="ru-RU" w:eastAsia="ru-RU" w:bidi="ru-RU"/>
            <w:sz w:val="22"/>
            <w:szCs w:val="22"/>
            <w:color w:val="0563C1"/>
            <w:u w:val="single"/>
          </w:rPr>
          <w:t xml:space="preserve">HD-13922</w:t>
        </w:r>
      </w:hyperlink>
      <w:r>
        <w:rPr>
          <w:rFonts w:ascii="Calibri" w:hAnsi="Calibri" w:cs="Calibri" w:eastAsia="Calibri"/>
          <w:b w:val="0"/>
          <w:i w:val="0"/>
          <w:color w:val="1F2937"/>
          <w:sz w:val="22"/>
          <w:lang w:val="ru-RU" w:eastAsia="ru-RU" w:bidi="ru-RU"/>
        </w:rPr>
        <w:t>) и замена ярлыка акции — контент. «Снимите потолок 500 тысяч» (</w:t>
      </w:r>
      <w:hyperlink r:id="rId137">
        <w:r>
          <w:rPr>
            <w:rFonts w:ascii="Calibri" w:hAnsi="Calibri" w:cs="Calibri" w:eastAsia="Calibri"/>
            <w:rStyle w:val="Hyperlink"/>
            <w:lang w:val="ru-RU" w:eastAsia="ru-RU" w:bidi="ru-RU"/>
            <w:sz w:val="22"/>
            <w:szCs w:val="22"/>
            <w:color w:val="0563C1"/>
            <w:u w:val="single"/>
          </w:rPr>
          <w:t xml:space="preserve">HD-13239</w:t>
        </w:r>
      </w:hyperlink>
      <w:r>
        <w:rPr>
          <w:rFonts w:ascii="Calibri" w:hAnsi="Calibri" w:cs="Calibri" w:eastAsia="Calibri"/>
          <w:b w:val="0"/>
          <w:i w:val="0"/>
          <w:color w:val="1F2937"/>
          <w:sz w:val="22"/>
          <w:lang w:val="ru-RU" w:eastAsia="ru-RU" w:bidi="ru-RU"/>
        </w:rPr>
        <w:t xml:space="preserve">, </w:t>
      </w:r>
      <w:hyperlink r:id="rId138">
        <w:r>
          <w:rPr>
            <w:rFonts w:ascii="Calibri" w:hAnsi="Calibri" w:cs="Calibri" w:eastAsia="Calibri"/>
            <w:rStyle w:val="Hyperlink"/>
            <w:lang w:val="ru-RU" w:eastAsia="ru-RU" w:bidi="ru-RU"/>
            <w:sz w:val="22"/>
            <w:szCs w:val="22"/>
            <w:color w:val="0563C1"/>
            <w:u w:val="single"/>
          </w:rPr>
          <w:t xml:space="preserve">HD-12505</w:t>
        </w:r>
      </w:hyperlink>
      <w:r>
        <w:rPr>
          <w:rFonts w:ascii="Calibri" w:hAnsi="Calibri" w:cs="Calibri" w:eastAsia="Calibri"/>
          <w:b w:val="0"/>
          <w:i w:val="0"/>
          <w:color w:val="1F2937"/>
          <w:sz w:val="22"/>
          <w:lang w:val="ru-RU" w:eastAsia="ru-RU" w:bidi="ru-RU"/>
        </w:rPr>
        <w:t xml:space="preserve">) — улучшение уже работающего правила. </w:t>
      </w:r>
      <w:hyperlink r:id="rId182">
        <w:r>
          <w:rPr>
            <w:rFonts w:ascii="Calibri" w:hAnsi="Calibri" w:cs="Calibri" w:eastAsia="Calibri"/>
            <w:rStyle w:val="Hyperlink"/>
            <w:lang w:val="ru-RU" w:eastAsia="ru-RU" w:bidi="ru-RU"/>
            <w:sz w:val="22"/>
            <w:szCs w:val="22"/>
            <w:color w:val="0563C1"/>
            <w:u w:val="single"/>
          </w:rPr>
          <w:t xml:space="preserve">HD-16788</w:t>
        </w:r>
      </w:hyperlink>
      <w:r>
        <w:rPr>
          <w:rFonts w:ascii="Calibri" w:hAnsi="Calibri" w:cs="Calibri" w:eastAsia="Calibri"/>
          <w:b w:val="0"/>
          <w:i w:val="0"/>
          <w:color w:val="1F2937"/>
          <w:sz w:val="22"/>
          <w:lang w:val="ru-RU" w:eastAsia="ru-RU" w:bidi="ru-RU"/>
        </w:rPr>
        <w:t xml:space="preserve"> («какая-то неверная информация про 50 000») оставлена ошибкой: автор сообщает о неверной цифре; поддержка ответила, что акция пришла из Macro.</w:t>
      </w:r>
    </w:p>
    <w:p>
      <w:pPr>
        <w:spacing w:before="0" w:after="160" w:line="276" w:lineRule="auto"/>
      </w:pPr>
      <w:r>
        <w:rPr>
          <w:rFonts w:ascii="Calibri" w:hAnsi="Calibri" w:cs="Calibri" w:eastAsia="Calibri"/>
          <w:b w:val="0"/>
          <w:i w:val="0"/>
          <w:color w:val="1F2937"/>
          <w:sz w:val="22"/>
          <w:lang w:val="ru-RU" w:eastAsia="ru-RU" w:bidi="ru-RU"/>
        </w:rPr>
        <w:t xml:space="preserve">Оферта и оплата. </w:t>
      </w:r>
      <w:hyperlink r:id="rId21">
        <w:r>
          <w:rPr>
            <w:rFonts w:ascii="Calibri" w:hAnsi="Calibri" w:cs="Calibri" w:eastAsia="Calibri"/>
            <w:rStyle w:val="Hyperlink"/>
            <w:lang w:val="ru-RU" w:eastAsia="ru-RU" w:bidi="ru-RU"/>
            <w:sz w:val="22"/>
            <w:szCs w:val="22"/>
            <w:color w:val="0563C1"/>
            <w:u w:val="single"/>
          </w:rPr>
          <w:t xml:space="preserve">HD-17422</w:t>
        </w:r>
      </w:hyperlink>
      <w:r>
        <w:rPr>
          <w:rFonts w:ascii="Calibri" w:hAnsi="Calibri" w:cs="Calibri" w:eastAsia="Calibri"/>
          <w:b w:val="0"/>
          <w:i w:val="0"/>
          <w:color w:val="1F2937"/>
          <w:sz w:val="22"/>
          <w:lang w:val="ru-RU" w:eastAsia="ru-RU" w:bidi="ru-RU"/>
        </w:rPr>
        <w:t xml:space="preserve"> и длинная серия Тимошковой — замена файла, контент. </w:t>
      </w:r>
      <w:hyperlink r:id="rId22">
        <w:r>
          <w:rPr>
            <w:rFonts w:ascii="Calibri" w:hAnsi="Calibri" w:cs="Calibri" w:eastAsia="Calibri"/>
            <w:rStyle w:val="Hyperlink"/>
            <w:lang w:val="ru-RU" w:eastAsia="ru-RU" w:bidi="ru-RU"/>
            <w:sz w:val="22"/>
            <w:szCs w:val="22"/>
            <w:color w:val="0563C1"/>
            <w:u w:val="single"/>
          </w:rPr>
          <w:t xml:space="preserve">HD-17446</w:t>
        </w:r>
      </w:hyperlink>
      <w:r>
        <w:rPr>
          <w:rFonts w:ascii="Calibri" w:hAnsi="Calibri" w:cs="Calibri" w:eastAsia="Calibri"/>
          <w:b w:val="0"/>
          <w:i w:val="0"/>
          <w:color w:val="1F2937"/>
          <w:sz w:val="22"/>
          <w:lang w:val="ru-RU" w:eastAsia="ru-RU" w:bidi="ru-RU"/>
        </w:rPr>
        <w:t xml:space="preserve"> — касса брони считает не тот срок и сумму, ошибка, хотя в пересылке то же письмо про оферту.</w:t>
      </w:r>
    </w:p>
    <w:p>
      <w:pPr>
        <w:spacing w:before="0" w:after="160" w:line="276" w:lineRule="auto"/>
      </w:pPr>
      <w:r>
        <w:rPr>
          <w:rFonts w:ascii="Calibri" w:hAnsi="Calibri" w:cs="Calibri" w:eastAsia="Calibri"/>
          <w:b w:val="0"/>
          <w:i w:val="0"/>
          <w:color w:val="1F2937"/>
          <w:sz w:val="22"/>
          <w:lang w:val="ru-RU" w:eastAsia="ru-RU" w:bidi="ru-RU"/>
        </w:rPr>
        <w:t xml:space="preserve">Кладовые Прео, </w:t>
      </w:r>
      <w:hyperlink r:id="rId183">
        <w:r>
          <w:rPr>
            <w:rFonts w:ascii="Calibri" w:hAnsi="Calibri" w:cs="Calibri" w:eastAsia="Calibri"/>
            <w:rStyle w:val="Hyperlink"/>
            <w:lang w:val="ru-RU" w:eastAsia="ru-RU" w:bidi="ru-RU"/>
            <w:sz w:val="22"/>
            <w:szCs w:val="22"/>
            <w:color w:val="0563C1"/>
            <w:u w:val="single"/>
          </w:rPr>
          <w:t xml:space="preserve">HD-11126</w:t>
        </w:r>
      </w:hyperlink>
      <w:r>
        <w:rPr>
          <w:rFonts w:ascii="Calibri" w:hAnsi="Calibri" w:cs="Calibri" w:eastAsia="Calibri"/>
          <w:b w:val="0"/>
          <w:i w:val="0"/>
          <w:color w:val="1F2937"/>
          <w:sz w:val="22"/>
          <w:lang w:val="ru-RU" w:eastAsia="ru-RU" w:bidi="ru-RU"/>
        </w:rPr>
        <w:t>. Просят «добавить, их нет на сайте». Поддержка закрыла тем, что объекты тянутся из Macro и в Macro их нет. Тема оставлена «ошибка»: ожидание автора — объекты на витрине, а не новый тип недвижимости. Если бы просили завести тип, которого сайт не умеет, это была бы доработка.</w:t>
      </w:r>
    </w:p>
    <w:p>
      <w:pPr>
        <w:spacing w:before="0" w:after="160" w:line="276" w:lineRule="auto"/>
      </w:pPr>
      <w:r>
        <w:rPr>
          <w:rFonts w:ascii="Calibri" w:hAnsi="Calibri" w:cs="Calibri" w:eastAsia="Calibri"/>
          <w:b w:val="0"/>
          <w:i w:val="0"/>
          <w:color w:val="1F2937"/>
          <w:sz w:val="22"/>
          <w:lang w:val="ru-RU" w:eastAsia="ru-RU" w:bidi="ru-RU"/>
        </w:rPr>
        <w:t xml:space="preserve">Отзывы, </w:t>
      </w:r>
      <w:hyperlink r:id="rId184">
        <w:r>
          <w:rPr>
            <w:rFonts w:ascii="Calibri" w:hAnsi="Calibri" w:cs="Calibri" w:eastAsia="Calibri"/>
            <w:rStyle w:val="Hyperlink"/>
            <w:lang w:val="ru-RU" w:eastAsia="ru-RU" w:bidi="ru-RU"/>
            <w:sz w:val="22"/>
            <w:szCs w:val="22"/>
            <w:color w:val="0563C1"/>
            <w:u w:val="single"/>
          </w:rPr>
          <w:t xml:space="preserve">HD-9004</w:t>
        </w:r>
      </w:hyperlink>
      <w:r>
        <w:rPr>
          <w:rFonts w:ascii="Calibri" w:hAnsi="Calibri" w:cs="Calibri" w:eastAsia="Calibri"/>
          <w:b w:val="0"/>
          <w:i w:val="0"/>
          <w:color w:val="1F2937"/>
          <w:sz w:val="22"/>
          <w:lang w:val="ru-RU" w:eastAsia="ru-RU" w:bidi="ru-RU"/>
        </w:rPr>
        <w:t>. «Пропал текст» плюс список удалить и добавить. Первичная тема — контент: это редакционный список. Пропажа текста отмечена, но заявка не про расследование дефекта.</w:t>
      </w:r>
    </w:p>
    <w:p>
      <w:pPr>
        <w:spacing w:before="0" w:after="160" w:line="276" w:lineRule="auto"/>
      </w:pPr>
      <w:hyperlink r:id="rId185">
        <w:r>
          <w:rPr>
            <w:rFonts w:ascii="Calibri" w:hAnsi="Calibri" w:cs="Calibri" w:eastAsia="Calibri"/>
            <w:rStyle w:val="Hyperlink"/>
            <w:lang w:val="ru-RU" w:eastAsia="ru-RU" w:bidi="ru-RU"/>
            <w:sz w:val="22"/>
            <w:szCs w:val="22"/>
            <w:color w:val="0563C1"/>
            <w:u w:val="single"/>
          </w:rPr>
          <w:t xml:space="preserve">HD-11209</w:t>
        </w:r>
      </w:hyperlink>
      <w:r>
        <w:rPr>
          <w:rFonts w:ascii="Calibri" w:hAnsi="Calibri" w:cs="Calibri" w:eastAsia="Calibri"/>
          <w:b w:val="0"/>
          <w:i w:val="0"/>
          <w:color w:val="1F2937"/>
          <w:sz w:val="22"/>
          <w:lang w:val="ru-RU" w:eastAsia="ru-RU" w:bidi="ru-RU"/>
        </w:rPr>
        <w:t>. Тема «Ошибка на сайте», текст — убрать Солдатова и Дымшакову из контактов Екатеринбурга, оставить Толмачеву. Контент. Тема Jira здесь шумит.</w:t>
      </w:r>
    </w:p>
    <w:p>
      <w:pPr>
        <w:spacing w:before="0" w:after="160" w:line="276" w:lineRule="auto"/>
      </w:pPr>
      <w:hyperlink r:id="rId186">
        <w:r>
          <w:rPr>
            <w:rFonts w:ascii="Calibri" w:hAnsi="Calibri" w:cs="Calibri" w:eastAsia="Calibri"/>
            <w:rStyle w:val="Hyperlink"/>
            <w:lang w:val="ru-RU" w:eastAsia="ru-RU" w:bidi="ru-RU"/>
            <w:sz w:val="22"/>
            <w:szCs w:val="22"/>
            <w:color w:val="0563C1"/>
            <w:u w:val="single"/>
          </w:rPr>
          <w:t xml:space="preserve">HD-9758</w:t>
        </w:r>
      </w:hyperlink>
      <w:r>
        <w:rPr>
          <w:rFonts w:ascii="Calibri" w:hAnsi="Calibri" w:cs="Calibri" w:eastAsia="Calibri"/>
          <w:b w:val="0"/>
          <w:i w:val="0"/>
          <w:color w:val="1F2937"/>
          <w:sz w:val="22"/>
          <w:lang w:val="ru-RU" w:eastAsia="ru-RU" w:bidi="ru-RU"/>
        </w:rPr>
        <w:t xml:space="preserve">. «Неактуальные номера на официальном сайте»: с номера приёмной и тендеров люди попадают в контакт-центр. Поддержка поправила терминацию звонка на 58-32-62, а не абзац на странице. Тема — ошибка маршрута, не замена цифры в контактах (такие замены, </w:t>
      </w:r>
      <w:hyperlink r:id="rId187">
        <w:r>
          <w:rPr>
            <w:rFonts w:ascii="Calibri" w:hAnsi="Calibri" w:cs="Calibri" w:eastAsia="Calibri"/>
            <w:rStyle w:val="Hyperlink"/>
            <w:lang w:val="ru-RU" w:eastAsia="ru-RU" w:bidi="ru-RU"/>
            <w:sz w:val="22"/>
            <w:szCs w:val="22"/>
            <w:color w:val="0563C1"/>
            <w:u w:val="single"/>
          </w:rPr>
          <w:t xml:space="preserve">HD-11566</w:t>
        </w:r>
      </w:hyperlink>
      <w:r>
        <w:rPr>
          <w:rFonts w:ascii="Calibri" w:hAnsi="Calibri" w:cs="Calibri" w:eastAsia="Calibri"/>
          <w:b w:val="0"/>
          <w:i w:val="0"/>
          <w:color w:val="1F2937"/>
          <w:sz w:val="22"/>
          <w:lang w:val="ru-RU" w:eastAsia="ru-RU" w:bidi="ru-RU"/>
        </w:rPr>
        <w:t xml:space="preserve">, </w:t>
      </w:r>
      <w:hyperlink r:id="rId188">
        <w:r>
          <w:rPr>
            <w:rFonts w:ascii="Calibri" w:hAnsi="Calibri" w:cs="Calibri" w:eastAsia="Calibri"/>
            <w:rStyle w:val="Hyperlink"/>
            <w:lang w:val="ru-RU" w:eastAsia="ru-RU" w:bidi="ru-RU"/>
            <w:sz w:val="22"/>
            <w:szCs w:val="22"/>
            <w:color w:val="0563C1"/>
            <w:u w:val="single"/>
          </w:rPr>
          <w:t xml:space="preserve">HD-11196</w:t>
        </w:r>
      </w:hyperlink>
      <w:r>
        <w:rPr>
          <w:rFonts w:ascii="Calibri" w:hAnsi="Calibri" w:cs="Calibri" w:eastAsia="Calibri"/>
          <w:b w:val="0"/>
          <w:i w:val="0"/>
          <w:color w:val="1F2937"/>
          <w:sz w:val="22"/>
          <w:lang w:val="ru-RU" w:eastAsia="ru-RU" w:bidi="ru-RU"/>
        </w:rPr>
        <w:t>, — контент).</w:t>
      </w:r>
    </w:p>
    <w:p>
      <w:pPr>
        <w:spacing w:before="0" w:after="160" w:line="276" w:lineRule="auto"/>
      </w:pPr>
      <w:hyperlink r:id="rId189">
        <w:r>
          <w:rPr>
            <w:rFonts w:ascii="Calibri" w:hAnsi="Calibri" w:cs="Calibri" w:eastAsia="Calibri"/>
            <w:rStyle w:val="Hyperlink"/>
            <w:lang w:val="ru-RU" w:eastAsia="ru-RU" w:bidi="ru-RU"/>
            <w:sz w:val="22"/>
            <w:szCs w:val="22"/>
            <w:color w:val="0563C1"/>
            <w:u w:val="single"/>
          </w:rPr>
          <w:t xml:space="preserve">HD-7517</w:t>
        </w:r>
      </w:hyperlink>
      <w:r>
        <w:rPr>
          <w:rFonts w:ascii="Calibri" w:hAnsi="Calibri" w:cs="Calibri" w:eastAsia="Calibri"/>
          <w:b w:val="0"/>
          <w:i w:val="0"/>
          <w:color w:val="1F2937"/>
          <w:sz w:val="22"/>
          <w:lang w:val="ru-RU" w:eastAsia="ru-RU" w:bidi="ru-RU"/>
        </w:rPr>
        <w:t>. Заявка с aiva.enco.ru, на следующий день звонят другие застройщики. Поддержка свела это к номерам КЦ, которые перехватывают конкуренты, а не к дыре на сайте. Для автора это поломка доверия к форме, тема — ошибка.</w:t>
      </w:r>
    </w:p>
    <w:p>
      <w:pPr>
        <w:spacing w:before="0" w:after="160" w:line="276" w:lineRule="auto"/>
      </w:pPr>
      <w:hyperlink r:id="rId190">
        <w:r>
          <w:rPr>
            <w:rFonts w:ascii="Calibri" w:hAnsi="Calibri" w:cs="Calibri" w:eastAsia="Calibri"/>
            <w:rStyle w:val="Hyperlink"/>
            <w:lang w:val="ru-RU" w:eastAsia="ru-RU" w:bidi="ru-RU"/>
            <w:sz w:val="22"/>
            <w:szCs w:val="22"/>
            <w:color w:val="0563C1"/>
            <w:u w:val="single"/>
          </w:rPr>
          <w:t xml:space="preserve">HD-10545</w:t>
        </w:r>
      </w:hyperlink>
      <w:r>
        <w:rPr>
          <w:rFonts w:ascii="Calibri" w:hAnsi="Calibri" w:cs="Calibri" w:eastAsia="Calibri"/>
          <w:b w:val="0"/>
          <w:i w:val="0"/>
          <w:color w:val="1F2937"/>
          <w:sz w:val="22"/>
          <w:lang w:val="ru-RU" w:eastAsia="ru-RU" w:bidi="ru-RU"/>
        </w:rPr>
        <w:t>. «Нет кнопки провести» и скриншот, без текста. Похоже на учётную систему, не на витрину. Тема — ошибка по тому, что кнопки нет. Контекста в HTML мало.</w:t>
      </w:r>
    </w:p>
    <w:p>
      <w:pPr>
        <w:spacing w:before="0" w:after="160" w:line="276" w:lineRule="auto"/>
      </w:pPr>
      <w:hyperlink r:id="rId176">
        <w:r>
          <w:rPr>
            <w:rFonts w:ascii="Calibri" w:hAnsi="Calibri" w:cs="Calibri" w:eastAsia="Calibri"/>
            <w:rStyle w:val="Hyperlink"/>
            <w:lang w:val="ru-RU" w:eastAsia="ru-RU" w:bidi="ru-RU"/>
            <w:sz w:val="22"/>
            <w:szCs w:val="22"/>
            <w:color w:val="0563C1"/>
            <w:u w:val="single"/>
          </w:rPr>
          <w:t xml:space="preserve">HD-14475</w:t>
        </w:r>
      </w:hyperlink>
      <w:r>
        <w:rPr>
          <w:rFonts w:ascii="Calibri" w:hAnsi="Calibri" w:cs="Calibri" w:eastAsia="Calibri"/>
          <w:b w:val="0"/>
          <w:i w:val="0"/>
          <w:color w:val="1F2937"/>
          <w:sz w:val="22"/>
          <w:lang w:val="ru-RU" w:eastAsia="ru-RU" w:bidi="ru-RU"/>
        </w:rPr>
        <w:t xml:space="preserve">, </w:t>
      </w:r>
      <w:hyperlink r:id="rId191">
        <w:r>
          <w:rPr>
            <w:rFonts w:ascii="Calibri" w:hAnsi="Calibri" w:cs="Calibri" w:eastAsia="Calibri"/>
            <w:rStyle w:val="Hyperlink"/>
            <w:lang w:val="ru-RU" w:eastAsia="ru-RU" w:bidi="ru-RU"/>
            <w:sz w:val="22"/>
            <w:szCs w:val="22"/>
            <w:color w:val="0563C1"/>
            <w:u w:val="single"/>
          </w:rPr>
          <w:t xml:space="preserve">HD-15426</w:t>
        </w:r>
      </w:hyperlink>
      <w:r>
        <w:rPr>
          <w:rFonts w:ascii="Calibri" w:hAnsi="Calibri" w:cs="Calibri" w:eastAsia="Calibri"/>
          <w:b w:val="0"/>
          <w:i w:val="0"/>
          <w:color w:val="1F2937"/>
          <w:sz w:val="22"/>
          <w:lang w:val="ru-RU" w:eastAsia="ru-RU" w:bidi="ru-RU"/>
        </w:rPr>
        <w:t xml:space="preserve">, </w:t>
      </w:r>
      <w:hyperlink r:id="rId192">
        <w:r>
          <w:rPr>
            <w:rFonts w:ascii="Calibri" w:hAnsi="Calibri" w:cs="Calibri" w:eastAsia="Calibri"/>
            <w:rStyle w:val="Hyperlink"/>
            <w:lang w:val="ru-RU" w:eastAsia="ru-RU" w:bidi="ru-RU"/>
            <w:sz w:val="22"/>
            <w:szCs w:val="22"/>
            <w:color w:val="0563C1"/>
            <w:u w:val="single"/>
          </w:rPr>
          <w:t xml:space="preserve">HD-15061</w:t>
        </w:r>
      </w:hyperlink>
      <w:r>
        <w:rPr>
          <w:rFonts w:ascii="Calibri" w:hAnsi="Calibri" w:cs="Calibri" w:eastAsia="Calibri"/>
          <w:b w:val="0"/>
          <w:i w:val="0"/>
          <w:color w:val="1F2937"/>
          <w:sz w:val="22"/>
          <w:lang w:val="ru-RU" w:eastAsia="ru-RU" w:bidi="ru-RU"/>
        </w:rPr>
        <w:t xml:space="preserve">, </w:t>
      </w:r>
      <w:hyperlink r:id="rId193">
        <w:r>
          <w:rPr>
            <w:rFonts w:ascii="Calibri" w:hAnsi="Calibri" w:cs="Calibri" w:eastAsia="Calibri"/>
            <w:rStyle w:val="Hyperlink"/>
            <w:lang w:val="ru-RU" w:eastAsia="ru-RU" w:bidi="ru-RU"/>
            <w:sz w:val="22"/>
            <w:szCs w:val="22"/>
            <w:color w:val="0563C1"/>
            <w:u w:val="single"/>
          </w:rPr>
          <w:t xml:space="preserve">HD-13850</w:t>
        </w:r>
      </w:hyperlink>
      <w:r>
        <w:rPr>
          <w:rFonts w:ascii="Calibri" w:hAnsi="Calibri" w:cs="Calibri" w:eastAsia="Calibri"/>
          <w:b w:val="0"/>
          <w:i w:val="0"/>
          <w:color w:val="1F2937"/>
          <w:sz w:val="22"/>
          <w:lang w:val="ru-RU" w:eastAsia="ru-RU" w:bidi="ru-RU"/>
        </w:rPr>
        <w:t xml:space="preserve">, </w:t>
      </w:r>
      <w:hyperlink r:id="rId108">
        <w:r>
          <w:rPr>
            <w:rFonts w:ascii="Calibri" w:hAnsi="Calibri" w:cs="Calibri" w:eastAsia="Calibri"/>
            <w:rStyle w:val="Hyperlink"/>
            <w:lang w:val="ru-RU" w:eastAsia="ru-RU" w:bidi="ru-RU"/>
            <w:sz w:val="22"/>
            <w:szCs w:val="22"/>
            <w:color w:val="0563C1"/>
            <w:u w:val="single"/>
          </w:rPr>
          <w:t xml:space="preserve">HD-13133</w:t>
        </w:r>
      </w:hyperlink>
      <w:r>
        <w:rPr>
          <w:rFonts w:ascii="Calibri" w:hAnsi="Calibri" w:cs="Calibri" w:eastAsia="Calibri"/>
          <w:b w:val="0"/>
          <w:i w:val="0"/>
          <w:color w:val="1F2937"/>
          <w:sz w:val="22"/>
          <w:lang w:val="ru-RU" w:eastAsia="ru-RU" w:bidi="ru-RU"/>
        </w:rPr>
        <w:t xml:space="preserve">, </w:t>
      </w:r>
      <w:hyperlink r:id="rId106">
        <w:r>
          <w:rPr>
            <w:rFonts w:ascii="Calibri" w:hAnsi="Calibri" w:cs="Calibri" w:eastAsia="Calibri"/>
            <w:rStyle w:val="Hyperlink"/>
            <w:lang w:val="ru-RU" w:eastAsia="ru-RU" w:bidi="ru-RU"/>
            <w:sz w:val="22"/>
            <w:szCs w:val="22"/>
            <w:color w:val="0563C1"/>
            <w:u w:val="single"/>
          </w:rPr>
          <w:t xml:space="preserve">HD-13125</w:t>
        </w:r>
      </w:hyperlink>
      <w:r>
        <w:rPr>
          <w:rFonts w:ascii="Calibri" w:hAnsi="Calibri" w:cs="Calibri" w:eastAsia="Calibri"/>
          <w:b w:val="0"/>
          <w:i w:val="0"/>
          <w:color w:val="1F2937"/>
          <w:sz w:val="22"/>
          <w:lang w:val="ru-RU" w:eastAsia="ru-RU" w:bidi="ru-RU"/>
        </w:rPr>
        <w:t xml:space="preserve">, </w:t>
      </w:r>
      <w:hyperlink r:id="rId194">
        <w:r>
          <w:rPr>
            <w:rFonts w:ascii="Calibri" w:hAnsi="Calibri" w:cs="Calibri" w:eastAsia="Calibri"/>
            <w:rStyle w:val="Hyperlink"/>
            <w:lang w:val="ru-RU" w:eastAsia="ru-RU" w:bidi="ru-RU"/>
            <w:sz w:val="22"/>
            <w:szCs w:val="22"/>
            <w:color w:val="0563C1"/>
            <w:u w:val="single"/>
          </w:rPr>
          <w:t xml:space="preserve">HD-7874</w:t>
        </w:r>
      </w:hyperlink>
      <w:r>
        <w:rPr>
          <w:rFonts w:ascii="Calibri" w:hAnsi="Calibri" w:cs="Calibri" w:eastAsia="Calibri"/>
          <w:b w:val="0"/>
          <w:i w:val="0"/>
          <w:color w:val="1F2937"/>
          <w:sz w:val="22"/>
          <w:lang w:val="ru-RU" w:eastAsia="ru-RU" w:bidi="ru-RU"/>
        </w:rPr>
        <w:t xml:space="preserve">. Пустое или битое описание. </w:t>
      </w:r>
      <w:hyperlink r:id="rId192">
        <w:r>
          <w:rPr>
            <w:rFonts w:ascii="Calibri" w:hAnsi="Calibri" w:cs="Calibri" w:eastAsia="Calibri"/>
            <w:rStyle w:val="Hyperlink"/>
            <w:lang w:val="ru-RU" w:eastAsia="ru-RU" w:bidi="ru-RU"/>
            <w:sz w:val="22"/>
            <w:szCs w:val="22"/>
            <w:color w:val="0563C1"/>
            <w:u w:val="single"/>
          </w:rPr>
          <w:t xml:space="preserve">HD-15061</w:t>
        </w:r>
      </w:hyperlink>
      <w:r>
        <w:rPr>
          <w:rFonts w:ascii="Calibri" w:hAnsi="Calibri" w:cs="Calibri" w:eastAsia="Calibri"/>
          <w:b w:val="0"/>
          <w:i w:val="0"/>
          <w:color w:val="1F2937"/>
          <w:sz w:val="22"/>
          <w:lang w:val="ru-RU" w:eastAsia="ru-RU" w:bidi="ru-RU"/>
        </w:rPr>
        <w:t xml:space="preserve"> в теме набран «день ошибка» в английской раскладке, комментарий «проблема решена». </w:t>
      </w:r>
      <w:hyperlink r:id="rId191">
        <w:r>
          <w:rPr>
            <w:rFonts w:ascii="Calibri" w:hAnsi="Calibri" w:cs="Calibri" w:eastAsia="Calibri"/>
            <w:rStyle w:val="Hyperlink"/>
            <w:lang w:val="ru-RU" w:eastAsia="ru-RU" w:bidi="ru-RU"/>
            <w:sz w:val="22"/>
            <w:szCs w:val="22"/>
            <w:color w:val="0563C1"/>
            <w:u w:val="single"/>
          </w:rPr>
          <w:t xml:space="preserve">HD-15426</w:t>
        </w:r>
      </w:hyperlink>
      <w:r>
        <w:rPr>
          <w:rFonts w:ascii="Calibri" w:hAnsi="Calibri" w:cs="Calibri" w:eastAsia="Calibri"/>
          <w:b w:val="0"/>
          <w:i w:val="0"/>
          <w:color w:val="1F2937"/>
          <w:sz w:val="22"/>
          <w:lang w:val="ru-RU" w:eastAsia="ru-RU" w:bidi="ru-RU"/>
        </w:rPr>
        <w:t xml:space="preserve"> — голая тема «Ошибка на сайте» и автозакрытие. Остальные по теме понятны (трансляция, планировки Мириад, сайт не открывается) и попали в мартовский или общий простой. Все отнесены к ошибкам, кроме случаев, где пустая тема сопровождается явной правкой.</w:t>
      </w:r>
    </w:p>
    <w:p>
      <w:pPr>
        <w:spacing w:before="0" w:after="160" w:line="276" w:lineRule="auto"/>
      </w:pPr>
      <w:hyperlink r:id="rId48">
        <w:r>
          <w:rPr>
            <w:rFonts w:ascii="Calibri" w:hAnsi="Calibri" w:cs="Calibri" w:eastAsia="Calibri"/>
            <w:rStyle w:val="Hyperlink"/>
            <w:lang w:val="ru-RU" w:eastAsia="ru-RU" w:bidi="ru-RU"/>
            <w:sz w:val="22"/>
            <w:szCs w:val="22"/>
            <w:color w:val="0563C1"/>
            <w:u w:val="single"/>
          </w:rPr>
          <w:t xml:space="preserve">HD-17396</w:t>
        </w:r>
      </w:hyperlink>
      <w:r>
        <w:rPr>
          <w:rFonts w:ascii="Calibri" w:hAnsi="Calibri" w:cs="Calibri" w:eastAsia="Calibri"/>
          <w:b w:val="0"/>
          <w:i w:val="0"/>
          <w:color w:val="1F2937"/>
          <w:sz w:val="22"/>
          <w:lang w:val="ru-RU" w:eastAsia="ru-RU" w:bidi="ru-RU"/>
        </w:rPr>
        <w:t>. Три пункта: слайдер дворов показывает лишние фото только на полном экране, добавить галерею, добавить видеообзор. Целиком контент презентации. Первый пункт можно было бы назвать улучшением блока; отдельно его не выделял.</w:t>
      </w:r>
    </w:p>
    <w:p>
      <w:pPr>
        <w:spacing w:before="0" w:after="160" w:line="276" w:lineRule="auto"/>
      </w:pPr>
      <w:hyperlink r:id="rId195">
        <w:r>
          <w:rPr>
            <w:rFonts w:ascii="Calibri" w:hAnsi="Calibri" w:cs="Calibri" w:eastAsia="Calibri"/>
            <w:rStyle w:val="Hyperlink"/>
            <w:lang w:val="ru-RU" w:eastAsia="ru-RU" w:bidi="ru-RU"/>
            <w:sz w:val="22"/>
            <w:szCs w:val="22"/>
            <w:color w:val="0563C1"/>
            <w:u w:val="single"/>
          </w:rPr>
          <w:t xml:space="preserve">HD-10538</w:t>
        </w:r>
      </w:hyperlink>
      <w:r>
        <w:rPr>
          <w:rFonts w:ascii="Calibri" w:hAnsi="Calibri" w:cs="Calibri" w:eastAsia="Calibri"/>
          <w:b w:val="0"/>
          <w:i w:val="0"/>
          <w:color w:val="1F2937"/>
          <w:sz w:val="22"/>
          <w:lang w:val="ru-RU" w:eastAsia="ru-RU" w:bidi="ru-RU"/>
        </w:rPr>
        <w:t>. Доработать калькулятор ОП: ввод ипотеки и интеграция с Движ. Первичная тема — доработка калькулятора. Связка с Движ здесь способ, не отдельная заявка на подключение.</w:t>
      </w:r>
    </w:p>
    <w:p>
      <w:pPr>
        <w:spacing w:before="0" w:after="160" w:line="276" w:lineRule="auto"/>
      </w:pPr>
      <w:hyperlink r:id="rId196">
        <w:r>
          <w:rPr>
            <w:rFonts w:ascii="Calibri" w:hAnsi="Calibri" w:cs="Calibri" w:eastAsia="Calibri"/>
            <w:rStyle w:val="Hyperlink"/>
            <w:lang w:val="ru-RU" w:eastAsia="ru-RU" w:bidi="ru-RU"/>
            <w:sz w:val="22"/>
            <w:szCs w:val="22"/>
            <w:color w:val="0563C1"/>
            <w:u w:val="single"/>
          </w:rPr>
          <w:t xml:space="preserve">HD-7804</w:t>
        </w:r>
      </w:hyperlink>
      <w:r>
        <w:rPr>
          <w:rFonts w:ascii="Calibri" w:hAnsi="Calibri" w:cs="Calibri" w:eastAsia="Calibri"/>
          <w:b w:val="0"/>
          <w:i w:val="0"/>
          <w:color w:val="1F2937"/>
          <w:sz w:val="22"/>
          <w:lang w:val="ru-RU" w:eastAsia="ru-RU" w:bidi="ru-RU"/>
        </w:rPr>
        <w:t xml:space="preserve"> и </w:t>
      </w:r>
      <w:hyperlink r:id="rId197">
        <w:r>
          <w:rPr>
            <w:rFonts w:ascii="Calibri" w:hAnsi="Calibri" w:cs="Calibri" w:eastAsia="Calibri"/>
            <w:rStyle w:val="Hyperlink"/>
            <w:lang w:val="ru-RU" w:eastAsia="ru-RU" w:bidi="ru-RU"/>
            <w:sz w:val="22"/>
            <w:szCs w:val="22"/>
            <w:color w:val="0563C1"/>
            <w:u w:val="single"/>
          </w:rPr>
          <w:t xml:space="preserve">HD-14734</w:t>
        </w:r>
      </w:hyperlink>
      <w:r>
        <w:rPr>
          <w:rFonts w:ascii="Calibri" w:hAnsi="Calibri" w:cs="Calibri" w:eastAsia="Calibri"/>
          <w:b w:val="0"/>
          <w:i w:val="0"/>
          <w:color w:val="1F2937"/>
          <w:sz w:val="22"/>
          <w:lang w:val="ru-RU" w:eastAsia="ru-RU" w:bidi="ru-RU"/>
        </w:rPr>
        <w:t xml:space="preserve">. И тексты согласий, и новые обязательные чекбоксы, </w:t>
      </w:r>
      <w:hyperlink r:id="rId196">
        <w:r>
          <w:rPr>
            <w:rFonts w:ascii="Calibri" w:hAnsi="Calibri" w:cs="Calibri" w:eastAsia="Calibri"/>
            <w:rStyle w:val="Hyperlink"/>
            <w:lang w:val="ru-RU" w:eastAsia="ru-RU" w:bidi="ru-RU"/>
            <w:sz w:val="22"/>
            <w:szCs w:val="22"/>
            <w:color w:val="0563C1"/>
            <w:u w:val="single"/>
          </w:rPr>
          <w:t xml:space="preserve">HD-7804</w:t>
        </w:r>
      </w:hyperlink>
      <w:r>
        <w:rPr>
          <w:rFonts w:ascii="Calibri" w:hAnsi="Calibri" w:cs="Calibri" w:eastAsia="Calibri"/>
          <w:b w:val="0"/>
          <w:i w:val="0"/>
          <w:color w:val="1F2937"/>
          <w:sz w:val="22"/>
          <w:lang w:val="ru-RU" w:eastAsia="ru-RU" w:bidi="ru-RU"/>
        </w:rPr>
        <w:t xml:space="preserve"> ещё снимает квиз Marquiz. Отнесены к доработке из-за поведения формы (без галочек отправить нельзя; чужой квиз убрать). Чистая замена файла согласия без новой логики (</w:t>
      </w:r>
      <w:hyperlink r:id="rId198">
        <w:r>
          <w:rPr>
            <w:rFonts w:ascii="Calibri" w:hAnsi="Calibri" w:cs="Calibri" w:eastAsia="Calibri"/>
            <w:rStyle w:val="Hyperlink"/>
            <w:lang w:val="ru-RU" w:eastAsia="ru-RU" w:bidi="ru-RU"/>
            <w:sz w:val="22"/>
            <w:szCs w:val="22"/>
            <w:color w:val="0563C1"/>
            <w:u w:val="single"/>
          </w:rPr>
          <w:t xml:space="preserve">HD-13488</w:t>
        </w:r>
      </w:hyperlink>
      <w:r>
        <w:rPr>
          <w:rFonts w:ascii="Calibri" w:hAnsi="Calibri" w:cs="Calibri" w:eastAsia="Calibri"/>
          <w:b w:val="0"/>
          <w:i w:val="0"/>
          <w:color w:val="1F2937"/>
          <w:sz w:val="22"/>
          <w:lang w:val="ru-RU" w:eastAsia="ru-RU" w:bidi="ru-RU"/>
        </w:rPr>
        <w:t xml:space="preserve">, </w:t>
      </w:r>
      <w:hyperlink r:id="rId199">
        <w:r>
          <w:rPr>
            <w:rFonts w:ascii="Calibri" w:hAnsi="Calibri" w:cs="Calibri" w:eastAsia="Calibri"/>
            <w:rStyle w:val="Hyperlink"/>
            <w:lang w:val="ru-RU" w:eastAsia="ru-RU" w:bidi="ru-RU"/>
            <w:sz w:val="22"/>
            <w:szCs w:val="22"/>
            <w:color w:val="0563C1"/>
            <w:u w:val="single"/>
          </w:rPr>
          <w:t xml:space="preserve">HD-13562</w:t>
        </w:r>
      </w:hyperlink>
      <w:r>
        <w:rPr>
          <w:rFonts w:ascii="Calibri" w:hAnsi="Calibri" w:cs="Calibri" w:eastAsia="Calibri"/>
          <w:b w:val="0"/>
          <w:i w:val="0"/>
          <w:color w:val="1F2937"/>
          <w:sz w:val="22"/>
          <w:lang w:val="ru-RU" w:eastAsia="ru-RU" w:bidi="ru-RU"/>
        </w:rPr>
        <w:t xml:space="preserve">, </w:t>
      </w:r>
      <w:hyperlink r:id="rId200">
        <w:r>
          <w:rPr>
            <w:rFonts w:ascii="Calibri" w:hAnsi="Calibri" w:cs="Calibri" w:eastAsia="Calibri"/>
            <w:rStyle w:val="Hyperlink"/>
            <w:lang w:val="ru-RU" w:eastAsia="ru-RU" w:bidi="ru-RU"/>
            <w:sz w:val="22"/>
            <w:szCs w:val="22"/>
            <w:color w:val="0563C1"/>
            <w:u w:val="single"/>
          </w:rPr>
          <w:t xml:space="preserve">HD-9445</w:t>
        </w:r>
      </w:hyperlink>
      <w:r>
        <w:rPr>
          <w:rFonts w:ascii="Calibri" w:hAnsi="Calibri" w:cs="Calibri" w:eastAsia="Calibri"/>
          <w:b w:val="0"/>
          <w:i w:val="0"/>
          <w:color w:val="1F2937"/>
          <w:sz w:val="22"/>
          <w:lang w:val="ru-RU" w:eastAsia="ru-RU" w:bidi="ru-RU"/>
        </w:rPr>
        <w:t xml:space="preserve">, </w:t>
      </w:r>
      <w:hyperlink r:id="rId201">
        <w:r>
          <w:rPr>
            <w:rFonts w:ascii="Calibri" w:hAnsi="Calibri" w:cs="Calibri" w:eastAsia="Calibri"/>
            <w:rStyle w:val="Hyperlink"/>
            <w:lang w:val="ru-RU" w:eastAsia="ru-RU" w:bidi="ru-RU"/>
            <w:sz w:val="22"/>
            <w:szCs w:val="22"/>
            <w:color w:val="0563C1"/>
            <w:u w:val="single"/>
          </w:rPr>
          <w:t xml:space="preserve">HD-9446</w:t>
        </w:r>
      </w:hyperlink>
      <w:r>
        <w:rPr>
          <w:rFonts w:ascii="Calibri" w:hAnsi="Calibri" w:cs="Calibri" w:eastAsia="Calibri"/>
          <w:b w:val="0"/>
          <w:i w:val="0"/>
          <w:color w:val="1F2937"/>
          <w:sz w:val="22"/>
          <w:lang w:val="ru-RU" w:eastAsia="ru-RU" w:bidi="ru-RU"/>
        </w:rPr>
        <w:t xml:space="preserve">, </w:t>
      </w:r>
      <w:hyperlink r:id="rId202">
        <w:r>
          <w:rPr>
            <w:rFonts w:ascii="Calibri" w:hAnsi="Calibri" w:cs="Calibri" w:eastAsia="Calibri"/>
            <w:rStyle w:val="Hyperlink"/>
            <w:lang w:val="ru-RU" w:eastAsia="ru-RU" w:bidi="ru-RU"/>
            <w:sz w:val="22"/>
            <w:szCs w:val="22"/>
            <w:color w:val="0563C1"/>
            <w:u w:val="single"/>
          </w:rPr>
          <w:t xml:space="preserve">HD-9449</w:t>
        </w:r>
      </w:hyperlink>
      <w:r>
        <w:rPr>
          <w:rFonts w:ascii="Calibri" w:hAnsi="Calibri" w:cs="Calibri" w:eastAsia="Calibri"/>
          <w:b w:val="0"/>
          <w:i w:val="0"/>
          <w:color w:val="1F2937"/>
          <w:sz w:val="22"/>
          <w:lang w:val="ru-RU" w:eastAsia="ru-RU" w:bidi="ru-RU"/>
        </w:rPr>
        <w:t xml:space="preserve">, </w:t>
      </w:r>
      <w:hyperlink r:id="rId203">
        <w:r>
          <w:rPr>
            <w:rFonts w:ascii="Calibri" w:hAnsi="Calibri" w:cs="Calibri" w:eastAsia="Calibri"/>
            <w:rStyle w:val="Hyperlink"/>
            <w:lang w:val="ru-RU" w:eastAsia="ru-RU" w:bidi="ru-RU"/>
            <w:sz w:val="22"/>
            <w:szCs w:val="22"/>
            <w:color w:val="0563C1"/>
            <w:u w:val="single"/>
          </w:rPr>
          <w:t xml:space="preserve">HD-9525</w:t>
        </w:r>
      </w:hyperlink>
      <w:r>
        <w:rPr>
          <w:rFonts w:ascii="Calibri" w:hAnsi="Calibri" w:cs="Calibri" w:eastAsia="Calibri"/>
          <w:b w:val="0"/>
          <w:i w:val="0"/>
          <w:color w:val="1F2937"/>
          <w:sz w:val="22"/>
          <w:lang w:val="ru-RU" w:eastAsia="ru-RU" w:bidi="ru-RU"/>
        </w:rPr>
        <w:t xml:space="preserve">, </w:t>
      </w:r>
      <w:hyperlink r:id="rId204">
        <w:r>
          <w:rPr>
            <w:rFonts w:ascii="Calibri" w:hAnsi="Calibri" w:cs="Calibri" w:eastAsia="Calibri"/>
            <w:rStyle w:val="Hyperlink"/>
            <w:lang w:val="ru-RU" w:eastAsia="ru-RU" w:bidi="ru-RU"/>
            <w:sz w:val="22"/>
            <w:szCs w:val="22"/>
            <w:color w:val="0563C1"/>
            <w:u w:val="single"/>
          </w:rPr>
          <w:t xml:space="preserve">HD-10973</w:t>
        </w:r>
      </w:hyperlink>
      <w:r>
        <w:rPr>
          <w:rFonts w:ascii="Calibri" w:hAnsi="Calibri" w:cs="Calibri" w:eastAsia="Calibri"/>
          <w:b w:val="0"/>
          <w:i w:val="0"/>
          <w:color w:val="1F2937"/>
          <w:sz w:val="22"/>
          <w:lang w:val="ru-RU" w:eastAsia="ru-RU" w:bidi="ru-RU"/>
        </w:rPr>
        <w:t>) — контент.</w:t>
      </w:r>
    </w:p>
    <w:p>
      <w:pPr>
        <w:spacing w:before="0" w:after="160" w:line="276" w:lineRule="auto"/>
      </w:pPr>
      <w:hyperlink r:id="rId147">
        <w:r>
          <w:rPr>
            <w:rFonts w:ascii="Calibri" w:hAnsi="Calibri" w:cs="Calibri" w:eastAsia="Calibri"/>
            <w:rStyle w:val="Hyperlink"/>
            <w:lang w:val="ru-RU" w:eastAsia="ru-RU" w:bidi="ru-RU"/>
            <w:sz w:val="22"/>
            <w:szCs w:val="22"/>
            <w:color w:val="0563C1"/>
            <w:u w:val="single"/>
          </w:rPr>
          <w:t xml:space="preserve">HD-14109</w:t>
        </w:r>
      </w:hyperlink>
      <w:r>
        <w:rPr>
          <w:rFonts w:ascii="Calibri" w:hAnsi="Calibri" w:cs="Calibri" w:eastAsia="Calibri"/>
          <w:b w:val="0"/>
          <w:i w:val="0"/>
          <w:color w:val="1F2937"/>
          <w:sz w:val="22"/>
          <w:lang w:val="ru-RU" w:eastAsia="ru-RU" w:bidi="ru-RU"/>
        </w:rPr>
        <w:t xml:space="preserve"> и </w:t>
      </w:r>
      <w:hyperlink r:id="rId146">
        <w:r>
          <w:rPr>
            <w:rFonts w:ascii="Calibri" w:hAnsi="Calibri" w:cs="Calibri" w:eastAsia="Calibri"/>
            <w:rStyle w:val="Hyperlink"/>
            <w:lang w:val="ru-RU" w:eastAsia="ru-RU" w:bidi="ru-RU"/>
            <w:sz w:val="22"/>
            <w:szCs w:val="22"/>
            <w:color w:val="0563C1"/>
            <w:u w:val="single"/>
          </w:rPr>
          <w:t xml:space="preserve">HD-12755</w:t>
        </w:r>
      </w:hyperlink>
      <w:r>
        <w:rPr>
          <w:rFonts w:ascii="Calibri" w:hAnsi="Calibri" w:cs="Calibri" w:eastAsia="Calibri"/>
          <w:b w:val="0"/>
          <w:i w:val="0"/>
          <w:color w:val="1F2937"/>
          <w:sz w:val="22"/>
          <w:lang w:val="ru-RU" w:eastAsia="ru-RU" w:bidi="ru-RU"/>
        </w:rPr>
        <w:t xml:space="preserve">. Обе про коммерцию. </w:t>
      </w:r>
      <w:hyperlink r:id="rId147">
        <w:r>
          <w:rPr>
            <w:rFonts w:ascii="Calibri" w:hAnsi="Calibri" w:cs="Calibri" w:eastAsia="Calibri"/>
            <w:rStyle w:val="Hyperlink"/>
            <w:lang w:val="ru-RU" w:eastAsia="ru-RU" w:bidi="ru-RU"/>
            <w:sz w:val="22"/>
            <w:szCs w:val="22"/>
            <w:color w:val="0563C1"/>
            <w:u w:val="single"/>
          </w:rPr>
          <w:t xml:space="preserve">HD-14109</w:t>
        </w:r>
      </w:hyperlink>
      <w:r>
        <w:rPr>
          <w:rFonts w:ascii="Calibri" w:hAnsi="Calibri" w:cs="Calibri" w:eastAsia="Calibri"/>
          <w:b w:val="0"/>
          <w:i w:val="0"/>
          <w:color w:val="1F2937"/>
          <w:sz w:val="22"/>
          <w:lang w:val="ru-RU" w:eastAsia="ru-RU" w:bidi="ru-RU"/>
        </w:rPr>
        <w:t xml:space="preserve"> — свёрстанная новая версия страницы, доработка. </w:t>
      </w:r>
      <w:hyperlink r:id="rId146">
        <w:r>
          <w:rPr>
            <w:rFonts w:ascii="Calibri" w:hAnsi="Calibri" w:cs="Calibri" w:eastAsia="Calibri"/>
            <w:rStyle w:val="Hyperlink"/>
            <w:lang w:val="ru-RU" w:eastAsia="ru-RU" w:bidi="ru-RU"/>
            <w:sz w:val="22"/>
            <w:szCs w:val="22"/>
            <w:color w:val="0563C1"/>
            <w:u w:val="single"/>
          </w:rPr>
          <w:t xml:space="preserve">HD-12755</w:t>
        </w:r>
      </w:hyperlink>
      <w:r>
        <w:rPr>
          <w:rFonts w:ascii="Calibri" w:hAnsi="Calibri" w:cs="Calibri" w:eastAsia="Calibri"/>
          <w:b w:val="0"/>
          <w:i w:val="0"/>
          <w:color w:val="1F2937"/>
          <w:sz w:val="22"/>
          <w:lang w:val="ru-RU" w:eastAsia="ru-RU" w:bidi="ru-RU"/>
        </w:rPr>
        <w:t xml:space="preserve"> — «актуализировать и частично переработать» то, что есть, улучшение.</w:t>
      </w:r>
    </w:p>
    <w:p>
      <w:pPr>
        <w:spacing w:before="0" w:after="160" w:line="276" w:lineRule="auto"/>
      </w:pPr>
      <w:hyperlink r:id="rId167">
        <w:r>
          <w:rPr>
            <w:rFonts w:ascii="Calibri" w:hAnsi="Calibri" w:cs="Calibri" w:eastAsia="Calibri"/>
            <w:rStyle w:val="Hyperlink"/>
            <w:lang w:val="ru-RU" w:eastAsia="ru-RU" w:bidi="ru-RU"/>
            <w:sz w:val="22"/>
            <w:szCs w:val="22"/>
            <w:color w:val="0563C1"/>
            <w:u w:val="single"/>
          </w:rPr>
          <w:t xml:space="preserve">HD-15790</w:t>
        </w:r>
      </w:hyperlink>
      <w:r>
        <w:rPr>
          <w:rFonts w:ascii="Calibri" w:hAnsi="Calibri" w:cs="Calibri" w:eastAsia="Calibri"/>
          <w:b w:val="0"/>
          <w:i w:val="0"/>
          <w:color w:val="1F2937"/>
          <w:sz w:val="22"/>
          <w:lang w:val="ru-RU" w:eastAsia="ru-RU" w:bidi="ru-RU"/>
        </w:rPr>
        <w:t>. И новый бот, и Полис-онлайн. Взята интеграция: бот без виджетов платформы не о чем.</w:t>
      </w:r>
    </w:p>
    <w:p>
      <w:pPr>
        <w:spacing w:before="0" w:after="160" w:line="276" w:lineRule="auto"/>
      </w:pPr>
      <w:hyperlink r:id="rId205">
        <w:r>
          <w:rPr>
            <w:rFonts w:ascii="Calibri" w:hAnsi="Calibri" w:cs="Calibri" w:eastAsia="Calibri"/>
            <w:rStyle w:val="Hyperlink"/>
            <w:lang w:val="ru-RU" w:eastAsia="ru-RU" w:bidi="ru-RU"/>
            <w:sz w:val="22"/>
            <w:szCs w:val="22"/>
            <w:color w:val="0563C1"/>
            <w:u w:val="single"/>
          </w:rPr>
          <w:t xml:space="preserve">HD-9375</w:t>
        </w:r>
      </w:hyperlink>
      <w:r>
        <w:rPr>
          <w:rFonts w:ascii="Calibri" w:hAnsi="Calibri" w:cs="Calibri" w:eastAsia="Calibri"/>
          <w:b w:val="0"/>
          <w:i w:val="0"/>
          <w:color w:val="1F2937"/>
          <w:sz w:val="22"/>
          <w:lang w:val="ru-RU" w:eastAsia="ru-RU" w:bidi="ru-RU"/>
        </w:rPr>
        <w:t>. Тип «Доступ», текст — Касперский мешает открыть ресурс Роспотребнадзора. Оставлен доступом: человека не пускает на нужный сайт. К продающим сайтам не относится.</w:t>
      </w:r>
    </w:p>
    <w:p>
      <w:pPr>
        <w:spacing w:before="0" w:after="160" w:line="276" w:lineRule="auto"/>
      </w:pPr>
      <w:hyperlink r:id="rId174">
        <w:r>
          <w:rPr>
            <w:rFonts w:ascii="Calibri" w:hAnsi="Calibri" w:cs="Calibri" w:eastAsia="Calibri"/>
            <w:rStyle w:val="Hyperlink"/>
            <w:lang w:val="ru-RU" w:eastAsia="ru-RU" w:bidi="ru-RU"/>
            <w:sz w:val="22"/>
            <w:szCs w:val="22"/>
            <w:color w:val="0563C1"/>
            <w:u w:val="single"/>
          </w:rPr>
          <w:t xml:space="preserve">HD-8838</w:t>
        </w:r>
      </w:hyperlink>
      <w:r>
        <w:rPr>
          <w:rFonts w:ascii="Calibri" w:hAnsi="Calibri" w:cs="Calibri" w:eastAsia="Calibri"/>
          <w:b w:val="0"/>
          <w:i w:val="0"/>
          <w:color w:val="1F2937"/>
          <w:sz w:val="22"/>
          <w:lang w:val="ru-RU" w:eastAsia="ru-RU" w:bidi="ru-RU"/>
        </w:rPr>
        <w:t xml:space="preserve"> и </w:t>
      </w:r>
      <w:hyperlink r:id="rId206">
        <w:r>
          <w:rPr>
            <w:rFonts w:ascii="Calibri" w:hAnsi="Calibri" w:cs="Calibri" w:eastAsia="Calibri"/>
            <w:rStyle w:val="Hyperlink"/>
            <w:lang w:val="ru-RU" w:eastAsia="ru-RU" w:bidi="ru-RU"/>
            <w:sz w:val="22"/>
            <w:szCs w:val="22"/>
            <w:color w:val="0563C1"/>
            <w:u w:val="single"/>
          </w:rPr>
          <w:t xml:space="preserve">HD-7870</w:t>
        </w:r>
      </w:hyperlink>
      <w:r>
        <w:rPr>
          <w:rFonts w:ascii="Calibri" w:hAnsi="Calibri" w:cs="Calibri" w:eastAsia="Calibri"/>
          <w:b w:val="0"/>
          <w:i w:val="0"/>
          <w:color w:val="1F2937"/>
          <w:sz w:val="22"/>
          <w:lang w:val="ru-RU" w:eastAsia="ru-RU" w:bidi="ru-RU"/>
        </w:rPr>
        <w:t xml:space="preserve">. Про тендерный сайт. </w:t>
      </w:r>
      <w:hyperlink r:id="rId206">
        <w:r>
          <w:rPr>
            <w:rFonts w:ascii="Calibri" w:hAnsi="Calibri" w:cs="Calibri" w:eastAsia="Calibri"/>
            <w:rStyle w:val="Hyperlink"/>
            <w:lang w:val="ru-RU" w:eastAsia="ru-RU" w:bidi="ru-RU"/>
            <w:sz w:val="22"/>
            <w:szCs w:val="22"/>
            <w:color w:val="0563C1"/>
            <w:u w:val="single"/>
          </w:rPr>
          <w:t xml:space="preserve">HD-7870</w:t>
        </w:r>
      </w:hyperlink>
      <w:r>
        <w:rPr>
          <w:rFonts w:ascii="Calibri" w:hAnsi="Calibri" w:cs="Calibri" w:eastAsia="Calibri"/>
          <w:b w:val="0"/>
          <w:i w:val="0"/>
          <w:color w:val="1F2937"/>
          <w:sz w:val="22"/>
          <w:lang w:val="ru-RU" w:eastAsia="ru-RU" w:bidi="ru-RU"/>
        </w:rPr>
        <w:t xml:space="preserve"> спрашивает, на ком поддержка, и тут же даёт новый штат — сделано как контент. </w:t>
      </w:r>
      <w:hyperlink r:id="rId174">
        <w:r>
          <w:rPr>
            <w:rFonts w:ascii="Calibri" w:hAnsi="Calibri" w:cs="Calibri" w:eastAsia="Calibri"/>
            <w:rStyle w:val="Hyperlink"/>
            <w:lang w:val="ru-RU" w:eastAsia="ru-RU" w:bidi="ru-RU"/>
            <w:sz w:val="22"/>
            <w:szCs w:val="22"/>
            <w:color w:val="0563C1"/>
            <w:u w:val="single"/>
          </w:rPr>
          <w:t xml:space="preserve">HD-8838</w:t>
        </w:r>
      </w:hyperlink>
      <w:r>
        <w:rPr>
          <w:rFonts w:ascii="Calibri" w:hAnsi="Calibri" w:cs="Calibri" w:eastAsia="Calibri"/>
          <w:b w:val="0"/>
          <w:i w:val="0"/>
          <w:color w:val="1F2937"/>
          <w:sz w:val="22"/>
          <w:lang w:val="ru-RU" w:eastAsia="ru-RU" w:bidi="ru-RU"/>
        </w:rPr>
        <w:t xml:space="preserve"> без штата и без симптома — без тематики.</w:t>
      </w:r>
    </w:p>
    <w:p>
      <w:pPr>
        <w:spacing w:before="0" w:after="160" w:line="276" w:lineRule="auto"/>
      </w:pPr>
      <w:r>
        <w:rPr>
          <w:rFonts w:ascii="Calibri" w:hAnsi="Calibri" w:cs="Calibri" w:eastAsia="Calibri"/>
          <w:b w:val="0"/>
          <w:i w:val="0"/>
          <w:color w:val="1F2937"/>
          <w:sz w:val="22"/>
          <w:lang w:val="ru-RU" w:eastAsia="ru-RU" w:bidi="ru-RU"/>
        </w:rPr>
        <w:t xml:space="preserve">Пустые по смыслу описания с ясной темой (убрать менеджера </w:t>
      </w:r>
      <w:hyperlink r:id="rId207">
        <w:r>
          <w:rPr>
            <w:rFonts w:ascii="Calibri" w:hAnsi="Calibri" w:cs="Calibri" w:eastAsia="Calibri"/>
            <w:rStyle w:val="Hyperlink"/>
            <w:lang w:val="ru-RU" w:eastAsia="ru-RU" w:bidi="ru-RU"/>
            <w:sz w:val="22"/>
            <w:szCs w:val="22"/>
            <w:color w:val="0563C1"/>
            <w:u w:val="single"/>
          </w:rPr>
          <w:t xml:space="preserve">HD-12973</w:t>
        </w:r>
      </w:hyperlink>
      <w:r>
        <w:rPr>
          <w:rFonts w:ascii="Calibri" w:hAnsi="Calibri" w:cs="Calibri" w:eastAsia="Calibri"/>
          <w:b w:val="0"/>
          <w:i w:val="0"/>
          <w:color w:val="1F2937"/>
          <w:sz w:val="22"/>
          <w:lang w:val="ru-RU" w:eastAsia="ru-RU" w:bidi="ru-RU"/>
        </w:rPr>
        <w:t xml:space="preserve"> и </w:t>
      </w:r>
      <w:hyperlink r:id="rId208">
        <w:r>
          <w:rPr>
            <w:rFonts w:ascii="Calibri" w:hAnsi="Calibri" w:cs="Calibri" w:eastAsia="Calibri"/>
            <w:rStyle w:val="Hyperlink"/>
            <w:lang w:val="ru-RU" w:eastAsia="ru-RU" w:bidi="ru-RU"/>
            <w:sz w:val="22"/>
            <w:szCs w:val="22"/>
            <w:color w:val="0563C1"/>
            <w:u w:val="single"/>
          </w:rPr>
          <w:t xml:space="preserve">HD-9846</w:t>
        </w:r>
      </w:hyperlink>
      <w:r>
        <w:rPr>
          <w:rFonts w:ascii="Calibri" w:hAnsi="Calibri" w:cs="Calibri" w:eastAsia="Calibri"/>
          <w:b w:val="0"/>
          <w:i w:val="0"/>
          <w:color w:val="1F2937"/>
          <w:sz w:val="22"/>
          <w:lang w:val="ru-RU" w:eastAsia="ru-RU" w:bidi="ru-RU"/>
        </w:rPr>
        <w:t xml:space="preserve">, убрать акцию </w:t>
      </w:r>
      <w:hyperlink r:id="rId209">
        <w:r>
          <w:rPr>
            <w:rFonts w:ascii="Calibri" w:hAnsi="Calibri" w:cs="Calibri" w:eastAsia="Calibri"/>
            <w:rStyle w:val="Hyperlink"/>
            <w:lang w:val="ru-RU" w:eastAsia="ru-RU" w:bidi="ru-RU"/>
            <w:sz w:val="22"/>
            <w:szCs w:val="22"/>
            <w:color w:val="0563C1"/>
            <w:u w:val="single"/>
          </w:rPr>
          <w:t xml:space="preserve">HD-10313</w:t>
        </w:r>
      </w:hyperlink>
      <w:r>
        <w:rPr>
          <w:rFonts w:ascii="Calibri" w:hAnsi="Calibri" w:cs="Calibri" w:eastAsia="Calibri"/>
          <w:b w:val="0"/>
          <w:i w:val="0"/>
          <w:color w:val="1F2937"/>
          <w:sz w:val="22"/>
          <w:lang w:val="ru-RU" w:eastAsia="ru-RU" w:bidi="ru-RU"/>
        </w:rPr>
        <w:t xml:space="preserve">, «поменяйте ставку, сейчас 2,9%» </w:t>
      </w:r>
      <w:hyperlink r:id="rId210">
        <w:r>
          <w:rPr>
            <w:rFonts w:ascii="Calibri" w:hAnsi="Calibri" w:cs="Calibri" w:eastAsia="Calibri"/>
            <w:rStyle w:val="Hyperlink"/>
            <w:lang w:val="ru-RU" w:eastAsia="ru-RU" w:bidi="ru-RU"/>
            <w:sz w:val="22"/>
            <w:szCs w:val="22"/>
            <w:color w:val="0563C1"/>
            <w:u w:val="single"/>
          </w:rPr>
          <w:t xml:space="preserve">HD-8886</w:t>
        </w:r>
      </w:hyperlink>
      <w:r>
        <w:rPr>
          <w:rFonts w:ascii="Calibri" w:hAnsi="Calibri" w:cs="Calibri" w:eastAsia="Calibri"/>
          <w:b w:val="0"/>
          <w:i w:val="0"/>
          <w:color w:val="1F2937"/>
          <w:sz w:val="22"/>
          <w:lang w:val="ru-RU" w:eastAsia="ru-RU" w:bidi="ru-RU"/>
        </w:rPr>
        <w:t xml:space="preserve">, фото с диска </w:t>
      </w:r>
      <w:hyperlink r:id="rId211">
        <w:r>
          <w:rPr>
            <w:rFonts w:ascii="Calibri" w:hAnsi="Calibri" w:cs="Calibri" w:eastAsia="Calibri"/>
            <w:rStyle w:val="Hyperlink"/>
            <w:lang w:val="ru-RU" w:eastAsia="ru-RU" w:bidi="ru-RU"/>
            <w:sz w:val="22"/>
            <w:szCs w:val="22"/>
            <w:color w:val="0563C1"/>
            <w:u w:val="single"/>
          </w:rPr>
          <w:t xml:space="preserve">HD-7894</w:t>
        </w:r>
      </w:hyperlink>
      <w:r>
        <w:rPr>
          <w:rFonts w:ascii="Calibri" w:hAnsi="Calibri" w:cs="Calibri" w:eastAsia="Calibri"/>
          <w:b w:val="0"/>
          <w:i w:val="0"/>
          <w:color w:val="1F2937"/>
          <w:sz w:val="22"/>
          <w:lang w:val="ru-RU" w:eastAsia="ru-RU" w:bidi="ru-RU"/>
        </w:rPr>
        <w:t>) классифицированы по теме и вложению, не как «без тематики».</w:t>
      </w:r>
    </w:p>
    <w:p>
      <w:pPr>
        <w:pStyle w:val="Heading1"/>
      </w:pPr>
      <w:r>
        <w:rPr>
          <w:rFonts w:ascii="Calibri" w:hAnsi="Calibri" w:cs="Calibri" w:eastAsia="Calibri"/>
          <w:b/>
          <w:i w:val="0"/>
          <w:color w:val="1B3A4B"/>
          <w:sz w:val="32"/>
          <w:lang w:val="ru-RU" w:eastAsia="ru-RU" w:bidi="ru-RU"/>
        </w:rPr>
        <w:t>Сквозное</w:t>
      </w:r>
    </w:p>
    <w:p>
      <w:pPr>
        <w:spacing w:before="0" w:after="160" w:line="276" w:lineRule="auto"/>
      </w:pPr>
      <w:r>
        <w:rPr>
          <w:rFonts w:ascii="Calibri" w:hAnsi="Calibri" w:cs="Calibri" w:eastAsia="Calibri"/>
          <w:b w:val="0"/>
          <w:i w:val="0"/>
          <w:color w:val="1F2937"/>
          <w:sz w:val="22"/>
          <w:lang w:val="ru-RU" w:eastAsia="ru-RU" w:bidi="ru-RU"/>
        </w:rPr>
        <w:t>Поддержка продающих сайтов ЭНКО — это в первую очередь редакция витрины и во вторую ремонт витрины. Половина очереди (213) — чтобы сайт говорил актуальное: кто в офисе, какая оферта, какая плашка на квартире, какая ставка, какие фото стройки, какой блок презентации. Треть (123) — чтобы витрина не врала относительно Macro и не отваливалась в момент продажи. Новые механизмы — меньше десятой части, и заметная доля их не делается в этой очереди, а переносится в проект.</w:t>
      </w:r>
    </w:p>
    <w:p>
      <w:pPr>
        <w:spacing w:before="0" w:after="160" w:line="276" w:lineRule="auto"/>
      </w:pPr>
      <w:r>
        <w:rPr>
          <w:rFonts w:ascii="Calibri" w:hAnsi="Calibri" w:cs="Calibri" w:eastAsia="Calibri"/>
          <w:b w:val="0"/>
          <w:i w:val="0"/>
          <w:color w:val="1F2937"/>
          <w:sz w:val="22"/>
          <w:lang w:val="ru-RU" w:eastAsia="ru-RU" w:bidi="ru-RU"/>
        </w:rPr>
        <w:t xml:space="preserve">Поверхность одна и та же. Основной сайт enco.ru (каталог, контакты, ипотека, обмен, услуги, ЛК клиента и агента, презентации </w:t>
      </w:r>
      <w:r>
        <w:rPr>
          <w:rFonts w:ascii="Consolas" w:hAnsi="Consolas" w:cs="Consolas" w:eastAsia="Consolas"/>
          <w:b w:val="0"/>
          <w:i w:val="0"/>
          <w:color w:val="1F2937"/>
          <w:sz w:val="22"/>
          <w:lang w:val="ru-RU" w:eastAsia="ru-RU" w:bidi="ru-RU"/>
        </w:rPr>
        <w:t>/preza/</w:t>
      </w:r>
      <w:r>
        <w:rPr>
          <w:rFonts w:ascii="Calibri" w:hAnsi="Calibri" w:cs="Calibri" w:eastAsia="Calibri"/>
          <w:b w:val="0"/>
          <w:i w:val="0"/>
          <w:color w:val="1F2937"/>
          <w:sz w:val="22"/>
          <w:lang w:val="ru-RU" w:eastAsia="ru-RU" w:bidi="ru-RU"/>
        </w:rPr>
        <w:t>). Лендинги и поддомены проектов и городов: Казань, Екатеринбург, Новый Уренгой, Айва, Соната, Мириады, Клубная, Беринг, Прео. Рядом encobroker.ru, encocatalog.ru, тендерные сайты. Источник правды по квартире — Macro; по ипотечной цифре на карточке — Движ; по лиду с лендинга — коллбэк в Macro. Когда эти связки молчат, офис продаж пишет «срочно» и часто несколько раз об одном и том же простое.</w:t>
      </w:r>
    </w:p>
    <w:p>
      <w:pPr>
        <w:spacing w:before="0" w:after="160" w:line="276" w:lineRule="auto"/>
      </w:pPr>
      <w:r>
        <w:rPr>
          <w:rFonts w:ascii="Calibri" w:hAnsi="Calibri" w:cs="Calibri" w:eastAsia="Calibri"/>
          <w:b w:val="0"/>
          <w:i w:val="0"/>
          <w:color w:val="1F2937"/>
          <w:sz w:val="22"/>
          <w:lang w:val="ru-RU" w:eastAsia="ru-RU" w:bidi="ru-RU"/>
        </w:rPr>
        <w:t>Кто пишет. Дольше всего контент несут Озирный (36 заявок, правки страниц и презентаций), Богацкая (34, реферальная программа, обмен, брокер, полисы), Герасименко (24, Айвазовский и Беринг: цены, бронь, контакты), Жуйкова (22, маркетинг, лендинги, режимы, ТЗ), Ангел (20, цены и скидки), Тимошкова (20, риелторы и оферты). Исполнитель почти всегда один: Нуруллин, 357 из 416.</w:t>
      </w:r>
    </w:p>
    <w:p>
      <w:pPr>
        <w:spacing w:before="0" w:after="160" w:line="276" w:lineRule="auto"/>
      </w:pPr>
      <w:r>
        <w:rPr>
          <w:rFonts w:ascii="Calibri" w:hAnsi="Calibri" w:cs="Calibri" w:eastAsia="Calibri"/>
          <w:b w:val="0"/>
          <w:i w:val="0"/>
          <w:color w:val="1F2937"/>
          <w:sz w:val="22"/>
          <w:lang w:val="ru-RU" w:eastAsia="ru-RU" w:bidi="ru-RU"/>
        </w:rPr>
        <w:t>Очередь шумная не потому, что тем много, а потому что один сбой и одна оферта размножаются копиями, а в категорию «Сайты» попадают портал, вики, Mindbox и топливные карты. Для разбора полезнее смотреть не тип Jira, а три вопроса: это текст на странице, это расхождение с Macro или простой, или этого поведения ещё нет.</w:t>
      </w:r>
    </w:p>
    <w:p>
      <w:pPr>
        <w:pStyle w:val="Heading1"/>
        <w:spacing w:before="360" w:after="120" w:line="276" w:lineRule="auto"/>
      </w:pPr>
      <w:r>
        <w:rPr>
          <w:rFonts w:ascii="Calibri" w:hAnsi="Calibri" w:cs="Calibri" w:eastAsia="Calibri"/>
          <w:lang w:val="ru-RU" w:eastAsia="ru-RU" w:bidi="ru-RU"/>
          <w:sz w:val="32"/>
          <w:szCs w:val="32"/>
        </w:rPr>
        <w:t>Копии и чужие заявки</w:t>
      </w:r>
    </w:p>
    <w:p>
      <w:pPr>
        <w:spacing w:before="80" w:after="80" w:line="276" w:lineRule="auto"/>
      </w:pPr>
      <w:r>
        <w:rPr>
          <w:rFonts w:ascii="Calibri" w:hAnsi="Calibri" w:cs="Calibri" w:eastAsia="Calibri"/>
          <w:lang w:val="ru-RU" w:eastAsia="ru-RU" w:bidi="ru-RU"/>
          <w:sz w:val="22"/>
          <w:szCs w:val="22"/>
        </w:rPr>
        <w:t>Ниже тот же вывод списком. В копиях только повтор одного сбоя, одной оферты или одного ритуала. Обычные разные правки контента сюда не входят. Если Jira ссылается на оригинал, которого нет в этой выгрузке, в группу попадает только заявка из файла.</w:t>
      </w:r>
    </w:p>
    <w:p>
      <w:pPr>
        <w:pStyle w:val="Heading2"/>
        <w:spacing w:before="280" w:after="80" w:line="276" w:lineRule="auto"/>
      </w:pPr>
      <w:r>
        <w:rPr>
          <w:rFonts w:ascii="Calibri" w:hAnsi="Calibri" w:cs="Calibri" w:eastAsia="Calibri"/>
          <w:lang w:val="ru-RU" w:eastAsia="ru-RU" w:bidi="ru-RU"/>
          <w:sz w:val="26"/>
          <w:szCs w:val="26"/>
        </w:rPr>
        <w:t>Копии</w:t>
      </w:r>
    </w:p>
    <w:p>
      <w:pPr>
        <w:spacing w:before="80" w:after="80" w:line="276" w:lineRule="auto"/>
      </w:pPr>
      <w:r>
        <w:rPr>
          <w:rFonts w:ascii="Calibri" w:hAnsi="Calibri" w:cs="Calibri" w:eastAsia="Calibri"/>
          <w:lang w:val="ru-RU" w:eastAsia="ru-RU" w:bidi="ru-RU"/>
          <w:sz w:val="22"/>
          <w:szCs w:val="22"/>
          <w:b/>
          <w:bCs/>
        </w:rPr>
        <w:t>Сайт не открывается в Казани, 4 сентября 2026.</w:t>
      </w:r>
      <w:r>
        <w:rPr>
          <w:rFonts w:ascii="Calibri" w:hAnsi="Calibri" w:cs="Calibri" w:eastAsia="Calibri"/>
          <w:lang w:val="ru-RU" w:eastAsia="ru-RU" w:bidi="ru-RU"/>
          <w:sz w:val="22"/>
          <w:szCs w:val="22"/>
        </w:rPr>
        <w:t xml:space="preserve"> Три заявки в один день: не работает ни из офиса, ни у клиентов.</w:t>
      </w:r>
    </w:p>
    <w:p>
      <w:pPr>
        <w:spacing w:before="80" w:after="80" w:line="276" w:lineRule="auto"/>
      </w:pPr>
      <w:hyperlink r:id="rId70">
        <w:r>
          <w:rPr>
            <w:rFonts w:ascii="Calibri" w:hAnsi="Calibri" w:cs="Calibri" w:eastAsia="Calibri"/>
            <w:rStyle w:val="Hyperlink"/>
            <w:lang w:val="ru-RU" w:eastAsia="ru-RU" w:bidi="ru-RU"/>
            <w:sz w:val="22"/>
            <w:szCs w:val="22"/>
            <w:color w:val="0563C1"/>
            <w:u w:val="single"/>
          </w:rPr>
          <w:t>HD-17386</w:t>
        </w:r>
      </w:hyperlink>
      <w:r>
        <w:rPr>
          <w:rFonts w:ascii="Calibri" w:hAnsi="Calibri" w:cs="Calibri" w:eastAsia="Calibri"/>
          <w:lang w:val="ru-RU" w:eastAsia="ru-RU" w:bidi="ru-RU"/>
          <w:sz w:val="22"/>
          <w:szCs w:val="22"/>
        </w:rPr>
        <w:t xml:space="preserve">, </w:t>
      </w:r>
      <w:hyperlink r:id="rId69">
        <w:r>
          <w:rPr>
            <w:rFonts w:ascii="Calibri" w:hAnsi="Calibri" w:cs="Calibri" w:eastAsia="Calibri"/>
            <w:rStyle w:val="Hyperlink"/>
            <w:lang w:val="ru-RU" w:eastAsia="ru-RU" w:bidi="ru-RU"/>
            <w:sz w:val="22"/>
            <w:szCs w:val="22"/>
            <w:color w:val="0563C1"/>
            <w:u w:val="single"/>
          </w:rPr>
          <w:t>HD-17387</w:t>
        </w:r>
      </w:hyperlink>
      <w:r>
        <w:rPr>
          <w:rFonts w:ascii="Calibri" w:hAnsi="Calibri" w:cs="Calibri" w:eastAsia="Calibri"/>
          <w:lang w:val="ru-RU" w:eastAsia="ru-RU" w:bidi="ru-RU"/>
          <w:sz w:val="22"/>
          <w:szCs w:val="22"/>
        </w:rPr>
        <w:t xml:space="preserve">, </w:t>
      </w:r>
      <w:hyperlink r:id="rId68">
        <w:r>
          <w:rPr>
            <w:rFonts w:ascii="Calibri" w:hAnsi="Calibri" w:cs="Calibri" w:eastAsia="Calibri"/>
            <w:rStyle w:val="Hyperlink"/>
            <w:lang w:val="ru-RU" w:eastAsia="ru-RU" w:bidi="ru-RU"/>
            <w:sz w:val="22"/>
            <w:szCs w:val="22"/>
            <w:color w:val="0563C1"/>
            <w:u w:val="single"/>
          </w:rPr>
          <w:t>HD-17391</w:t>
        </w:r>
      </w:hyperlink>
    </w:p>
    <w:p>
      <w:pPr>
        <w:spacing w:before="80" w:after="80" w:line="276" w:lineRule="auto"/>
      </w:pPr>
      <w:r>
        <w:rPr>
          <w:rFonts w:ascii="Calibri" w:hAnsi="Calibri" w:cs="Calibri" w:eastAsia="Calibri"/>
          <w:lang w:val="ru-RU" w:eastAsia="ru-RU" w:bidi="ru-RU"/>
          <w:sz w:val="22"/>
          <w:szCs w:val="22"/>
          <w:b/>
          <w:bCs/>
        </w:rPr>
        <w:t>Поддомены лендингов не открываются из внутренней сети.</w:t>
      </w:r>
      <w:r>
        <w:rPr>
          <w:rFonts w:ascii="Calibri" w:hAnsi="Calibri" w:cs="Calibri" w:eastAsia="Calibri"/>
          <w:lang w:val="ru-RU" w:eastAsia="ru-RU" w:bidi="ru-RU"/>
          <w:sz w:val="22"/>
          <w:szCs w:val="22"/>
        </w:rPr>
        <w:t xml:space="preserve"> В сентябре это одна незакрытая проблема: </w:t>
      </w:r>
      <w:hyperlink r:id="rId73">
        <w:r>
          <w:rPr>
            <w:rFonts w:ascii="Calibri" w:hAnsi="Calibri" w:cs="Calibri" w:eastAsia="Calibri"/>
            <w:rStyle w:val="Hyperlink"/>
            <w:lang w:val="ru-RU" w:eastAsia="ru-RU" w:bidi="ru-RU"/>
            <w:sz w:val="22"/>
            <w:szCs w:val="22"/>
            <w:color w:val="0563C1"/>
            <w:u w:val="single"/>
          </w:rPr>
          <w:t>HD-17570</w:t>
        </w:r>
      </w:hyperlink>
      <w:r>
        <w:rPr>
          <w:rFonts w:ascii="Calibri" w:hAnsi="Calibri" w:cs="Calibri" w:eastAsia="Calibri"/>
          <w:lang w:val="ru-RU" w:eastAsia="ru-RU" w:bidi="ru-RU"/>
          <w:sz w:val="22"/>
          <w:szCs w:val="22"/>
        </w:rPr>
        <w:t xml:space="preserve"> прямо просит взять в работу </w:t>
      </w:r>
      <w:hyperlink r:id="rId71">
        <w:r>
          <w:rPr>
            <w:rFonts w:ascii="Calibri" w:hAnsi="Calibri" w:cs="Calibri" w:eastAsia="Calibri"/>
            <w:rStyle w:val="Hyperlink"/>
            <w:lang w:val="ru-RU" w:eastAsia="ru-RU" w:bidi="ru-RU"/>
            <w:sz w:val="22"/>
            <w:szCs w:val="22"/>
            <w:color w:val="0563C1"/>
            <w:u w:val="single"/>
          </w:rPr>
          <w:t>HD-17284</w:t>
        </w:r>
      </w:hyperlink>
      <w:r>
        <w:rPr>
          <w:rFonts w:ascii="Calibri" w:hAnsi="Calibri" w:cs="Calibri" w:eastAsia="Calibri"/>
          <w:lang w:val="ru-RU" w:eastAsia="ru-RU" w:bidi="ru-RU"/>
          <w:sz w:val="22"/>
          <w:szCs w:val="22"/>
        </w:rPr>
        <w:t xml:space="preserve">. </w:t>
      </w:r>
      <w:hyperlink r:id="rId74">
        <w:r>
          <w:rPr>
            <w:rFonts w:ascii="Calibri" w:hAnsi="Calibri" w:cs="Calibri" w:eastAsia="Calibri"/>
            <w:rStyle w:val="Hyperlink"/>
            <w:lang w:val="ru-RU" w:eastAsia="ru-RU" w:bidi="ru-RU"/>
            <w:sz w:val="22"/>
            <w:szCs w:val="22"/>
            <w:color w:val="0563C1"/>
            <w:u w:val="single"/>
          </w:rPr>
          <w:t>HD-13847</w:t>
        </w:r>
      </w:hyperlink>
      <w:r>
        <w:rPr>
          <w:rFonts w:ascii="Calibri" w:hAnsi="Calibri" w:cs="Calibri" w:eastAsia="Calibri"/>
          <w:lang w:val="ru-RU" w:eastAsia="ru-RU" w:bidi="ru-RU"/>
          <w:sz w:val="22"/>
          <w:szCs w:val="22"/>
        </w:rPr>
        <w:t xml:space="preserve"> — тот же симптом в апреле, другой поддомен.</w:t>
      </w:r>
    </w:p>
    <w:p>
      <w:pPr>
        <w:spacing w:before="80" w:after="80" w:line="276" w:lineRule="auto"/>
      </w:pPr>
      <w:hyperlink r:id="rId74">
        <w:r>
          <w:rPr>
            <w:rFonts w:ascii="Calibri" w:hAnsi="Calibri" w:cs="Calibri" w:eastAsia="Calibri"/>
            <w:rStyle w:val="Hyperlink"/>
            <w:lang w:val="ru-RU" w:eastAsia="ru-RU" w:bidi="ru-RU"/>
            <w:sz w:val="22"/>
            <w:szCs w:val="22"/>
            <w:color w:val="0563C1"/>
            <w:u w:val="single"/>
          </w:rPr>
          <w:t>HD-13847</w:t>
        </w:r>
      </w:hyperlink>
      <w:r>
        <w:rPr>
          <w:rFonts w:ascii="Calibri" w:hAnsi="Calibri" w:cs="Calibri" w:eastAsia="Calibri"/>
          <w:lang w:val="ru-RU" w:eastAsia="ru-RU" w:bidi="ru-RU"/>
          <w:sz w:val="22"/>
          <w:szCs w:val="22"/>
        </w:rPr>
        <w:t xml:space="preserve">, </w:t>
      </w:r>
      <w:hyperlink r:id="rId72">
        <w:r>
          <w:rPr>
            <w:rFonts w:ascii="Calibri" w:hAnsi="Calibri" w:cs="Calibri" w:eastAsia="Calibri"/>
            <w:rStyle w:val="Hyperlink"/>
            <w:lang w:val="ru-RU" w:eastAsia="ru-RU" w:bidi="ru-RU"/>
            <w:sz w:val="22"/>
            <w:szCs w:val="22"/>
            <w:color w:val="0563C1"/>
            <w:u w:val="single"/>
          </w:rPr>
          <w:t>HD-17238</w:t>
        </w:r>
      </w:hyperlink>
      <w:r>
        <w:rPr>
          <w:rFonts w:ascii="Calibri" w:hAnsi="Calibri" w:cs="Calibri" w:eastAsia="Calibri"/>
          <w:lang w:val="ru-RU" w:eastAsia="ru-RU" w:bidi="ru-RU"/>
          <w:sz w:val="22"/>
          <w:szCs w:val="22"/>
        </w:rPr>
        <w:t xml:space="preserve">, </w:t>
      </w:r>
      <w:hyperlink r:id="rId71">
        <w:r>
          <w:rPr>
            <w:rFonts w:ascii="Calibri" w:hAnsi="Calibri" w:cs="Calibri" w:eastAsia="Calibri"/>
            <w:rStyle w:val="Hyperlink"/>
            <w:lang w:val="ru-RU" w:eastAsia="ru-RU" w:bidi="ru-RU"/>
            <w:sz w:val="22"/>
            <w:szCs w:val="22"/>
            <w:color w:val="0563C1"/>
            <w:u w:val="single"/>
          </w:rPr>
          <w:t>HD-17284</w:t>
        </w:r>
      </w:hyperlink>
      <w:r>
        <w:rPr>
          <w:rFonts w:ascii="Calibri" w:hAnsi="Calibri" w:cs="Calibri" w:eastAsia="Calibri"/>
          <w:lang w:val="ru-RU" w:eastAsia="ru-RU" w:bidi="ru-RU"/>
          <w:sz w:val="22"/>
          <w:szCs w:val="22"/>
        </w:rPr>
        <w:t xml:space="preserve">, </w:t>
      </w:r>
      <w:hyperlink r:id="rId73">
        <w:r>
          <w:rPr>
            <w:rFonts w:ascii="Calibri" w:hAnsi="Calibri" w:cs="Calibri" w:eastAsia="Calibri"/>
            <w:rStyle w:val="Hyperlink"/>
            <w:lang w:val="ru-RU" w:eastAsia="ru-RU" w:bidi="ru-RU"/>
            <w:sz w:val="22"/>
            <w:szCs w:val="22"/>
            <w:color w:val="0563C1"/>
            <w:u w:val="single"/>
          </w:rPr>
          <w:t>HD-17570</w:t>
        </w:r>
      </w:hyperlink>
    </w:p>
    <w:p>
      <w:pPr>
        <w:spacing w:before="80" w:after="80" w:line="276" w:lineRule="auto"/>
      </w:pPr>
      <w:r>
        <w:rPr>
          <w:rFonts w:ascii="Calibri" w:hAnsi="Calibri" w:cs="Calibri" w:eastAsia="Calibri"/>
          <w:lang w:val="ru-RU" w:eastAsia="ru-RU" w:bidi="ru-RU"/>
          <w:sz w:val="22"/>
          <w:szCs w:val="22"/>
          <w:b/>
          <w:bCs/>
        </w:rPr>
        <w:t>enco.ru не открывается, 14–22 марта 2026.</w:t>
      </w:r>
      <w:r>
        <w:rPr>
          <w:rFonts w:ascii="Calibri" w:hAnsi="Calibri" w:cs="Calibri" w:eastAsia="Calibri"/>
          <w:lang w:val="ru-RU" w:eastAsia="ru-RU" w:bidi="ru-RU"/>
          <w:sz w:val="22"/>
          <w:szCs w:val="22"/>
        </w:rPr>
        <w:t xml:space="preserve"> Сначала сайт не грузится у отдела продаж, к 20 марта браузер пишет, что подключение не закрыто.</w:t>
      </w:r>
    </w:p>
    <w:p>
      <w:pPr>
        <w:spacing w:before="80" w:after="80" w:line="276" w:lineRule="auto"/>
      </w:pPr>
      <w:hyperlink r:id="rId212">
        <w:r>
          <w:rPr>
            <w:rFonts w:ascii="Calibri" w:hAnsi="Calibri" w:cs="Calibri" w:eastAsia="Calibri"/>
            <w:rStyle w:val="Hyperlink"/>
            <w:lang w:val="ru-RU" w:eastAsia="ru-RU" w:bidi="ru-RU"/>
            <w:sz w:val="22"/>
            <w:szCs w:val="22"/>
            <w:color w:val="0563C1"/>
            <w:u w:val="single"/>
          </w:rPr>
          <w:t>HD-12929</w:t>
        </w:r>
      </w:hyperlink>
      <w:r>
        <w:rPr>
          <w:rFonts w:ascii="Calibri" w:hAnsi="Calibri" w:cs="Calibri" w:eastAsia="Calibri"/>
          <w:lang w:val="ru-RU" w:eastAsia="ru-RU" w:bidi="ru-RU"/>
          <w:sz w:val="22"/>
          <w:szCs w:val="22"/>
        </w:rPr>
        <w:t xml:space="preserve">, </w:t>
      </w:r>
      <w:hyperlink r:id="rId213">
        <w:r>
          <w:rPr>
            <w:rFonts w:ascii="Calibri" w:hAnsi="Calibri" w:cs="Calibri" w:eastAsia="Calibri"/>
            <w:rStyle w:val="Hyperlink"/>
            <w:lang w:val="ru-RU" w:eastAsia="ru-RU" w:bidi="ru-RU"/>
            <w:sz w:val="22"/>
            <w:szCs w:val="22"/>
            <w:color w:val="0563C1"/>
            <w:u w:val="single"/>
          </w:rPr>
          <w:t>HD-12930</w:t>
        </w:r>
      </w:hyperlink>
      <w:r>
        <w:rPr>
          <w:rFonts w:ascii="Calibri" w:hAnsi="Calibri" w:cs="Calibri" w:eastAsia="Calibri"/>
          <w:lang w:val="ru-RU" w:eastAsia="ru-RU" w:bidi="ru-RU"/>
          <w:sz w:val="22"/>
          <w:szCs w:val="22"/>
        </w:rPr>
        <w:t xml:space="preserve">, </w:t>
      </w:r>
      <w:hyperlink r:id="rId214">
        <w:r>
          <w:rPr>
            <w:rFonts w:ascii="Calibri" w:hAnsi="Calibri" w:cs="Calibri" w:eastAsia="Calibri"/>
            <w:rStyle w:val="Hyperlink"/>
            <w:lang w:val="ru-RU" w:eastAsia="ru-RU" w:bidi="ru-RU"/>
            <w:sz w:val="22"/>
            <w:szCs w:val="22"/>
            <w:color w:val="0563C1"/>
            <w:u w:val="single"/>
          </w:rPr>
          <w:t>HD-12971</w:t>
        </w:r>
      </w:hyperlink>
      <w:r>
        <w:rPr>
          <w:rFonts w:ascii="Calibri" w:hAnsi="Calibri" w:cs="Calibri" w:eastAsia="Calibri"/>
          <w:lang w:val="ru-RU" w:eastAsia="ru-RU" w:bidi="ru-RU"/>
          <w:sz w:val="22"/>
          <w:szCs w:val="22"/>
        </w:rPr>
        <w:t xml:space="preserve">, </w:t>
      </w:r>
      <w:hyperlink r:id="rId215">
        <w:r>
          <w:rPr>
            <w:rFonts w:ascii="Calibri" w:hAnsi="Calibri" w:cs="Calibri" w:eastAsia="Calibri"/>
            <w:rStyle w:val="Hyperlink"/>
            <w:lang w:val="ru-RU" w:eastAsia="ru-RU" w:bidi="ru-RU"/>
            <w:sz w:val="22"/>
            <w:szCs w:val="22"/>
            <w:color w:val="0563C1"/>
            <w:u w:val="single"/>
          </w:rPr>
          <w:t>HD-12972</w:t>
        </w:r>
      </w:hyperlink>
      <w:r>
        <w:rPr>
          <w:rFonts w:ascii="Calibri" w:hAnsi="Calibri" w:cs="Calibri" w:eastAsia="Calibri"/>
          <w:lang w:val="ru-RU" w:eastAsia="ru-RU" w:bidi="ru-RU"/>
          <w:sz w:val="22"/>
          <w:szCs w:val="22"/>
        </w:rPr>
        <w:t xml:space="preserve">, </w:t>
      </w:r>
      <w:hyperlink r:id="rId101">
        <w:r>
          <w:rPr>
            <w:rFonts w:ascii="Calibri" w:hAnsi="Calibri" w:cs="Calibri" w:eastAsia="Calibri"/>
            <w:rStyle w:val="Hyperlink"/>
            <w:lang w:val="ru-RU" w:eastAsia="ru-RU" w:bidi="ru-RU"/>
            <w:sz w:val="22"/>
            <w:szCs w:val="22"/>
            <w:color w:val="0563C1"/>
            <w:u w:val="single"/>
          </w:rPr>
          <w:t>HD-13060</w:t>
        </w:r>
      </w:hyperlink>
      <w:r>
        <w:rPr>
          <w:rFonts w:ascii="Calibri" w:hAnsi="Calibri" w:cs="Calibri" w:eastAsia="Calibri"/>
          <w:lang w:val="ru-RU" w:eastAsia="ru-RU" w:bidi="ru-RU"/>
          <w:sz w:val="22"/>
          <w:szCs w:val="22"/>
        </w:rPr>
        <w:t xml:space="preserve">, </w:t>
      </w:r>
      <w:hyperlink r:id="rId102">
        <w:r>
          <w:rPr>
            <w:rFonts w:ascii="Calibri" w:hAnsi="Calibri" w:cs="Calibri" w:eastAsia="Calibri"/>
            <w:rStyle w:val="Hyperlink"/>
            <w:lang w:val="ru-RU" w:eastAsia="ru-RU" w:bidi="ru-RU"/>
            <w:sz w:val="22"/>
            <w:szCs w:val="22"/>
            <w:color w:val="0563C1"/>
            <w:u w:val="single"/>
          </w:rPr>
          <w:t>HD-13061</w:t>
        </w:r>
      </w:hyperlink>
      <w:r>
        <w:rPr>
          <w:rFonts w:ascii="Calibri" w:hAnsi="Calibri" w:cs="Calibri" w:eastAsia="Calibri"/>
          <w:lang w:val="ru-RU" w:eastAsia="ru-RU" w:bidi="ru-RU"/>
          <w:sz w:val="22"/>
          <w:szCs w:val="22"/>
        </w:rPr>
        <w:t xml:space="preserve">, </w:t>
      </w:r>
      <w:hyperlink r:id="rId103">
        <w:r>
          <w:rPr>
            <w:rFonts w:ascii="Calibri" w:hAnsi="Calibri" w:cs="Calibri" w:eastAsia="Calibri"/>
            <w:rStyle w:val="Hyperlink"/>
            <w:lang w:val="ru-RU" w:eastAsia="ru-RU" w:bidi="ru-RU"/>
            <w:sz w:val="22"/>
            <w:szCs w:val="22"/>
            <w:color w:val="0563C1"/>
            <w:u w:val="single"/>
          </w:rPr>
          <w:t>HD-13081</w:t>
        </w:r>
      </w:hyperlink>
      <w:r>
        <w:rPr>
          <w:rFonts w:ascii="Calibri" w:hAnsi="Calibri" w:cs="Calibri" w:eastAsia="Calibri"/>
          <w:lang w:val="ru-RU" w:eastAsia="ru-RU" w:bidi="ru-RU"/>
          <w:sz w:val="22"/>
          <w:szCs w:val="22"/>
        </w:rPr>
        <w:t xml:space="preserve">, </w:t>
      </w:r>
      <w:hyperlink r:id="rId104">
        <w:r>
          <w:rPr>
            <w:rFonts w:ascii="Calibri" w:hAnsi="Calibri" w:cs="Calibri" w:eastAsia="Calibri"/>
            <w:rStyle w:val="Hyperlink"/>
            <w:lang w:val="ru-RU" w:eastAsia="ru-RU" w:bidi="ru-RU"/>
            <w:sz w:val="22"/>
            <w:szCs w:val="22"/>
            <w:color w:val="0563C1"/>
            <w:u w:val="single"/>
          </w:rPr>
          <w:t>HD-13092</w:t>
        </w:r>
      </w:hyperlink>
      <w:r>
        <w:rPr>
          <w:rFonts w:ascii="Calibri" w:hAnsi="Calibri" w:cs="Calibri" w:eastAsia="Calibri"/>
          <w:lang w:val="ru-RU" w:eastAsia="ru-RU" w:bidi="ru-RU"/>
          <w:sz w:val="22"/>
          <w:szCs w:val="22"/>
        </w:rPr>
        <w:t xml:space="preserve">, </w:t>
      </w:r>
      <w:hyperlink r:id="rId105">
        <w:r>
          <w:rPr>
            <w:rFonts w:ascii="Calibri" w:hAnsi="Calibri" w:cs="Calibri" w:eastAsia="Calibri"/>
            <w:rStyle w:val="Hyperlink"/>
            <w:lang w:val="ru-RU" w:eastAsia="ru-RU" w:bidi="ru-RU"/>
            <w:sz w:val="22"/>
            <w:szCs w:val="22"/>
            <w:color w:val="0563C1"/>
            <w:u w:val="single"/>
          </w:rPr>
          <w:t>HD-13122</w:t>
        </w:r>
      </w:hyperlink>
      <w:r>
        <w:rPr>
          <w:rFonts w:ascii="Calibri" w:hAnsi="Calibri" w:cs="Calibri" w:eastAsia="Calibri"/>
          <w:lang w:val="ru-RU" w:eastAsia="ru-RU" w:bidi="ru-RU"/>
          <w:sz w:val="22"/>
          <w:szCs w:val="22"/>
        </w:rPr>
        <w:t xml:space="preserve">, </w:t>
      </w:r>
      <w:hyperlink r:id="rId106">
        <w:r>
          <w:rPr>
            <w:rFonts w:ascii="Calibri" w:hAnsi="Calibri" w:cs="Calibri" w:eastAsia="Calibri"/>
            <w:rStyle w:val="Hyperlink"/>
            <w:lang w:val="ru-RU" w:eastAsia="ru-RU" w:bidi="ru-RU"/>
            <w:sz w:val="22"/>
            <w:szCs w:val="22"/>
            <w:color w:val="0563C1"/>
            <w:u w:val="single"/>
          </w:rPr>
          <w:t>HD-13125</w:t>
        </w:r>
      </w:hyperlink>
      <w:r>
        <w:rPr>
          <w:rFonts w:ascii="Calibri" w:hAnsi="Calibri" w:cs="Calibri" w:eastAsia="Calibri"/>
          <w:lang w:val="ru-RU" w:eastAsia="ru-RU" w:bidi="ru-RU"/>
          <w:sz w:val="22"/>
          <w:szCs w:val="22"/>
        </w:rPr>
        <w:t xml:space="preserve">, </w:t>
      </w:r>
      <w:hyperlink r:id="rId100">
        <w:r>
          <w:rPr>
            <w:rFonts w:ascii="Calibri" w:hAnsi="Calibri" w:cs="Calibri" w:eastAsia="Calibri"/>
            <w:rStyle w:val="Hyperlink"/>
            <w:lang w:val="ru-RU" w:eastAsia="ru-RU" w:bidi="ru-RU"/>
            <w:sz w:val="22"/>
            <w:szCs w:val="22"/>
            <w:color w:val="0563C1"/>
            <w:u w:val="single"/>
          </w:rPr>
          <w:t>HD-13126</w:t>
        </w:r>
      </w:hyperlink>
      <w:r>
        <w:rPr>
          <w:rFonts w:ascii="Calibri" w:hAnsi="Calibri" w:cs="Calibri" w:eastAsia="Calibri"/>
          <w:lang w:val="ru-RU" w:eastAsia="ru-RU" w:bidi="ru-RU"/>
          <w:sz w:val="22"/>
          <w:szCs w:val="22"/>
        </w:rPr>
        <w:t xml:space="preserve">, </w:t>
      </w:r>
      <w:hyperlink r:id="rId107">
        <w:r>
          <w:rPr>
            <w:rFonts w:ascii="Calibri" w:hAnsi="Calibri" w:cs="Calibri" w:eastAsia="Calibri"/>
            <w:rStyle w:val="Hyperlink"/>
            <w:lang w:val="ru-RU" w:eastAsia="ru-RU" w:bidi="ru-RU"/>
            <w:sz w:val="22"/>
            <w:szCs w:val="22"/>
            <w:color w:val="0563C1"/>
            <w:u w:val="single"/>
          </w:rPr>
          <w:t>HD-13129</w:t>
        </w:r>
      </w:hyperlink>
      <w:r>
        <w:rPr>
          <w:rFonts w:ascii="Calibri" w:hAnsi="Calibri" w:cs="Calibri" w:eastAsia="Calibri"/>
          <w:lang w:val="ru-RU" w:eastAsia="ru-RU" w:bidi="ru-RU"/>
          <w:sz w:val="22"/>
          <w:szCs w:val="22"/>
        </w:rPr>
        <w:t xml:space="preserve">, </w:t>
      </w:r>
      <w:hyperlink r:id="rId108">
        <w:r>
          <w:rPr>
            <w:rFonts w:ascii="Calibri" w:hAnsi="Calibri" w:cs="Calibri" w:eastAsia="Calibri"/>
            <w:rStyle w:val="Hyperlink"/>
            <w:lang w:val="ru-RU" w:eastAsia="ru-RU" w:bidi="ru-RU"/>
            <w:sz w:val="22"/>
            <w:szCs w:val="22"/>
            <w:color w:val="0563C1"/>
            <w:u w:val="single"/>
          </w:rPr>
          <w:t>HD-13133</w:t>
        </w:r>
      </w:hyperlink>
      <w:r>
        <w:rPr>
          <w:rFonts w:ascii="Calibri" w:hAnsi="Calibri" w:cs="Calibri" w:eastAsia="Calibri"/>
          <w:lang w:val="ru-RU" w:eastAsia="ru-RU" w:bidi="ru-RU"/>
          <w:sz w:val="22"/>
          <w:szCs w:val="22"/>
        </w:rPr>
        <w:t xml:space="preserve">, </w:t>
      </w:r>
      <w:hyperlink r:id="rId109">
        <w:r>
          <w:rPr>
            <w:rFonts w:ascii="Calibri" w:hAnsi="Calibri" w:cs="Calibri" w:eastAsia="Calibri"/>
            <w:rStyle w:val="Hyperlink"/>
            <w:lang w:val="ru-RU" w:eastAsia="ru-RU" w:bidi="ru-RU"/>
            <w:sz w:val="22"/>
            <w:szCs w:val="22"/>
            <w:color w:val="0563C1"/>
            <w:u w:val="single"/>
          </w:rPr>
          <w:t>HD-13134</w:t>
        </w:r>
      </w:hyperlink>
    </w:p>
    <w:p>
      <w:pPr>
        <w:spacing w:before="80" w:after="80" w:line="276" w:lineRule="auto"/>
      </w:pPr>
      <w:r>
        <w:rPr>
          <w:rFonts w:ascii="Calibri" w:hAnsi="Calibri" w:cs="Calibri" w:eastAsia="Calibri"/>
          <w:lang w:val="ru-RU" w:eastAsia="ru-RU" w:bidi="ru-RU"/>
          <w:sz w:val="22"/>
          <w:szCs w:val="22"/>
          <w:b/>
          <w:bCs/>
        </w:rPr>
        <w:t>Онлайн-презентация Беринг без навигации, 16 марта 2026.</w:t>
      </w:r>
      <w:r>
        <w:rPr>
          <w:rFonts w:ascii="Calibri" w:hAnsi="Calibri" w:cs="Calibri" w:eastAsia="Calibri"/>
          <w:lang w:val="ru-RU" w:eastAsia="ru-RU" w:bidi="ru-RU"/>
          <w:sz w:val="22"/>
          <w:szCs w:val="22"/>
        </w:rPr>
        <w:t xml:space="preserve"> Вторая заявка помечена дублем первой. Это не сертификат, страница открывается, но без навигации.</w:t>
      </w:r>
    </w:p>
    <w:p>
      <w:pPr>
        <w:spacing w:before="80" w:after="80" w:line="276" w:lineRule="auto"/>
      </w:pPr>
      <w:hyperlink r:id="rId216">
        <w:r>
          <w:rPr>
            <w:rFonts w:ascii="Calibri" w:hAnsi="Calibri" w:cs="Calibri" w:eastAsia="Calibri"/>
            <w:rStyle w:val="Hyperlink"/>
            <w:lang w:val="ru-RU" w:eastAsia="ru-RU" w:bidi="ru-RU"/>
            <w:sz w:val="22"/>
            <w:szCs w:val="22"/>
            <w:color w:val="0563C1"/>
            <w:u w:val="single"/>
          </w:rPr>
          <w:t>HD-12957</w:t>
        </w:r>
      </w:hyperlink>
      <w:r>
        <w:rPr>
          <w:rFonts w:ascii="Calibri" w:hAnsi="Calibri" w:cs="Calibri" w:eastAsia="Calibri"/>
          <w:lang w:val="ru-RU" w:eastAsia="ru-RU" w:bidi="ru-RU"/>
          <w:sz w:val="22"/>
          <w:szCs w:val="22"/>
        </w:rPr>
        <w:t xml:space="preserve">, </w:t>
      </w:r>
      <w:hyperlink r:id="rId217">
        <w:r>
          <w:rPr>
            <w:rFonts w:ascii="Calibri" w:hAnsi="Calibri" w:cs="Calibri" w:eastAsia="Calibri"/>
            <w:rStyle w:val="Hyperlink"/>
            <w:lang w:val="ru-RU" w:eastAsia="ru-RU" w:bidi="ru-RU"/>
            <w:sz w:val="22"/>
            <w:szCs w:val="22"/>
            <w:color w:val="0563C1"/>
            <w:u w:val="single"/>
          </w:rPr>
          <w:t>HD-12958</w:t>
        </w:r>
      </w:hyperlink>
    </w:p>
    <w:p>
      <w:pPr>
        <w:spacing w:before="80" w:after="80" w:line="276" w:lineRule="auto"/>
      </w:pPr>
      <w:r>
        <w:rPr>
          <w:rFonts w:ascii="Calibri" w:hAnsi="Calibri" w:cs="Calibri" w:eastAsia="Calibri"/>
          <w:lang w:val="ru-RU" w:eastAsia="ru-RU" w:bidi="ru-RU"/>
          <w:sz w:val="22"/>
          <w:szCs w:val="22"/>
          <w:b/>
          <w:bCs/>
        </w:rPr>
        <w:t>Сайт не пускает, 1–2 июня 2026.</w:t>
      </w:r>
      <w:r>
        <w:rPr>
          <w:rFonts w:ascii="Calibri" w:hAnsi="Calibri" w:cs="Calibri" w:eastAsia="Calibri"/>
          <w:lang w:val="ru-RU" w:eastAsia="ru-RU" w:bidi="ru-RU"/>
          <w:sz w:val="22"/>
          <w:szCs w:val="22"/>
        </w:rPr>
        <w:t xml:space="preserve"> Ошибка входа и «не пускает» в соседние дни.</w:t>
      </w:r>
    </w:p>
    <w:p>
      <w:pPr>
        <w:spacing w:before="80" w:after="80" w:line="276" w:lineRule="auto"/>
      </w:pPr>
      <w:hyperlink r:id="rId218">
        <w:r>
          <w:rPr>
            <w:rFonts w:ascii="Calibri" w:hAnsi="Calibri" w:cs="Calibri" w:eastAsia="Calibri"/>
            <w:rStyle w:val="Hyperlink"/>
            <w:lang w:val="ru-RU" w:eastAsia="ru-RU" w:bidi="ru-RU"/>
            <w:sz w:val="22"/>
            <w:szCs w:val="22"/>
            <w:color w:val="0563C1"/>
            <w:u w:val="single"/>
          </w:rPr>
          <w:t>HD-14979</w:t>
        </w:r>
      </w:hyperlink>
      <w:r>
        <w:rPr>
          <w:rFonts w:ascii="Calibri" w:hAnsi="Calibri" w:cs="Calibri" w:eastAsia="Calibri"/>
          <w:lang w:val="ru-RU" w:eastAsia="ru-RU" w:bidi="ru-RU"/>
          <w:sz w:val="22"/>
          <w:szCs w:val="22"/>
        </w:rPr>
        <w:t xml:space="preserve">, </w:t>
      </w:r>
      <w:hyperlink r:id="rId219">
        <w:r>
          <w:rPr>
            <w:rFonts w:ascii="Calibri" w:hAnsi="Calibri" w:cs="Calibri" w:eastAsia="Calibri"/>
            <w:rStyle w:val="Hyperlink"/>
            <w:lang w:val="ru-RU" w:eastAsia="ru-RU" w:bidi="ru-RU"/>
            <w:sz w:val="22"/>
            <w:szCs w:val="22"/>
            <w:color w:val="0563C1"/>
            <w:u w:val="single"/>
          </w:rPr>
          <w:t>HD-15005</w:t>
        </w:r>
      </w:hyperlink>
      <w:r>
        <w:rPr>
          <w:rFonts w:ascii="Calibri" w:hAnsi="Calibri" w:cs="Calibri" w:eastAsia="Calibri"/>
          <w:lang w:val="ru-RU" w:eastAsia="ru-RU" w:bidi="ru-RU"/>
          <w:sz w:val="22"/>
          <w:szCs w:val="22"/>
        </w:rPr>
        <w:t xml:space="preserve">, </w:t>
      </w:r>
      <w:hyperlink r:id="rId220">
        <w:r>
          <w:rPr>
            <w:rFonts w:ascii="Calibri" w:hAnsi="Calibri" w:cs="Calibri" w:eastAsia="Calibri"/>
            <w:rStyle w:val="Hyperlink"/>
            <w:lang w:val="ru-RU" w:eastAsia="ru-RU" w:bidi="ru-RU"/>
            <w:sz w:val="22"/>
            <w:szCs w:val="22"/>
            <w:color w:val="0563C1"/>
            <w:u w:val="single"/>
          </w:rPr>
          <w:t>HD-15015</w:t>
        </w:r>
      </w:hyperlink>
    </w:p>
    <w:p>
      <w:pPr>
        <w:spacing w:before="80" w:after="80" w:line="276" w:lineRule="auto"/>
      </w:pPr>
      <w:r>
        <w:rPr>
          <w:rFonts w:ascii="Calibri" w:hAnsi="Calibri" w:cs="Calibri" w:eastAsia="Calibri"/>
          <w:lang w:val="ru-RU" w:eastAsia="ru-RU" w:bidi="ru-RU"/>
          <w:sz w:val="22"/>
          <w:szCs w:val="22"/>
          <w:b/>
          <w:bCs/>
        </w:rPr>
        <w:t>enco.ru не открывается, 24–25 июня 2026.</w:t>
      </w:r>
      <w:r>
        <w:rPr>
          <w:rFonts w:ascii="Calibri" w:hAnsi="Calibri" w:cs="Calibri" w:eastAsia="Calibri"/>
          <w:lang w:val="ru-RU" w:eastAsia="ru-RU" w:bidi="ru-RU"/>
          <w:sz w:val="22"/>
          <w:szCs w:val="22"/>
        </w:rPr>
        <w:t xml:space="preserve"> Вторая заявка — тот же симптом с конкретного компьютера отдела продаж Прео.</w:t>
      </w:r>
    </w:p>
    <w:p>
      <w:pPr>
        <w:spacing w:before="80" w:after="80" w:line="276" w:lineRule="auto"/>
      </w:pPr>
      <w:hyperlink r:id="rId221">
        <w:r>
          <w:rPr>
            <w:rFonts w:ascii="Calibri" w:hAnsi="Calibri" w:cs="Calibri" w:eastAsia="Calibri"/>
            <w:rStyle w:val="Hyperlink"/>
            <w:lang w:val="ru-RU" w:eastAsia="ru-RU" w:bidi="ru-RU"/>
            <w:sz w:val="22"/>
            <w:szCs w:val="22"/>
            <w:color w:val="0563C1"/>
            <w:u w:val="single"/>
          </w:rPr>
          <w:t>HD-15539</w:t>
        </w:r>
      </w:hyperlink>
      <w:r>
        <w:rPr>
          <w:rFonts w:ascii="Calibri" w:hAnsi="Calibri" w:cs="Calibri" w:eastAsia="Calibri"/>
          <w:lang w:val="ru-RU" w:eastAsia="ru-RU" w:bidi="ru-RU"/>
          <w:sz w:val="22"/>
          <w:szCs w:val="22"/>
        </w:rPr>
        <w:t xml:space="preserve">, </w:t>
      </w:r>
      <w:hyperlink r:id="rId222">
        <w:r>
          <w:rPr>
            <w:rFonts w:ascii="Calibri" w:hAnsi="Calibri" w:cs="Calibri" w:eastAsia="Calibri"/>
            <w:rStyle w:val="Hyperlink"/>
            <w:lang w:val="ru-RU" w:eastAsia="ru-RU" w:bidi="ru-RU"/>
            <w:sz w:val="22"/>
            <w:szCs w:val="22"/>
            <w:color w:val="0563C1"/>
            <w:u w:val="single"/>
          </w:rPr>
          <w:t>HD-15572</w:t>
        </w:r>
      </w:hyperlink>
    </w:p>
    <w:p>
      <w:pPr>
        <w:spacing w:before="80" w:after="80" w:line="276" w:lineRule="auto"/>
      </w:pPr>
      <w:r>
        <w:rPr>
          <w:rFonts w:ascii="Calibri" w:hAnsi="Calibri" w:cs="Calibri" w:eastAsia="Calibri"/>
          <w:lang w:val="ru-RU" w:eastAsia="ru-RU" w:bidi="ru-RU"/>
          <w:sz w:val="22"/>
          <w:szCs w:val="22"/>
          <w:b/>
          <w:bCs/>
        </w:rPr>
        <w:t>Медленно или не войти, 29 мая 2026.</w:t>
      </w:r>
      <w:r>
        <w:rPr>
          <w:rFonts w:ascii="Calibri" w:hAnsi="Calibri" w:cs="Calibri" w:eastAsia="Calibri"/>
          <w:lang w:val="ru-RU" w:eastAsia="ru-RU" w:bidi="ru-RU"/>
          <w:sz w:val="22"/>
          <w:szCs w:val="22"/>
        </w:rPr>
        <w:t xml:space="preserve"> У отдела продаж сайт не открывается или долго грузится; в тот же день у агента пропадает кнопка входа в кабинет.</w:t>
      </w:r>
    </w:p>
    <w:p>
      <w:pPr>
        <w:spacing w:before="80" w:after="80" w:line="276" w:lineRule="auto"/>
      </w:pPr>
      <w:hyperlink r:id="rId110">
        <w:r>
          <w:rPr>
            <w:rFonts w:ascii="Calibri" w:hAnsi="Calibri" w:cs="Calibri" w:eastAsia="Calibri"/>
            <w:rStyle w:val="Hyperlink"/>
            <w:lang w:val="ru-RU" w:eastAsia="ru-RU" w:bidi="ru-RU"/>
            <w:sz w:val="22"/>
            <w:szCs w:val="22"/>
            <w:color w:val="0563C1"/>
            <w:u w:val="single"/>
          </w:rPr>
          <w:t>HD-14931</w:t>
        </w:r>
      </w:hyperlink>
      <w:r>
        <w:rPr>
          <w:rFonts w:ascii="Calibri" w:hAnsi="Calibri" w:cs="Calibri" w:eastAsia="Calibri"/>
          <w:lang w:val="ru-RU" w:eastAsia="ru-RU" w:bidi="ru-RU"/>
          <w:sz w:val="22"/>
          <w:szCs w:val="22"/>
        </w:rPr>
        <w:t xml:space="preserve">, </w:t>
      </w:r>
      <w:hyperlink r:id="rId223">
        <w:r>
          <w:rPr>
            <w:rFonts w:ascii="Calibri" w:hAnsi="Calibri" w:cs="Calibri" w:eastAsia="Calibri"/>
            <w:rStyle w:val="Hyperlink"/>
            <w:lang w:val="ru-RU" w:eastAsia="ru-RU" w:bidi="ru-RU"/>
            <w:sz w:val="22"/>
            <w:szCs w:val="22"/>
            <w:color w:val="0563C1"/>
            <w:u w:val="single"/>
          </w:rPr>
          <w:t>HD-14939</w:t>
        </w:r>
      </w:hyperlink>
    </w:p>
    <w:p>
      <w:pPr>
        <w:spacing w:before="80" w:after="80" w:line="276" w:lineRule="auto"/>
      </w:pPr>
      <w:r>
        <w:rPr>
          <w:rFonts w:ascii="Calibri" w:hAnsi="Calibri" w:cs="Calibri" w:eastAsia="Calibri"/>
          <w:lang w:val="ru-RU" w:eastAsia="ru-RU" w:bidi="ru-RU"/>
          <w:sz w:val="22"/>
          <w:szCs w:val="22"/>
          <w:b/>
          <w:bCs/>
        </w:rPr>
        <w:t>«Не работает сайт», 11 и 14 ноября 2025.</w:t>
      </w:r>
      <w:r>
        <w:rPr>
          <w:rFonts w:ascii="Calibri" w:hAnsi="Calibri" w:cs="Calibri" w:eastAsia="Calibri"/>
          <w:lang w:val="ru-RU" w:eastAsia="ru-RU" w:bidi="ru-RU"/>
          <w:sz w:val="22"/>
          <w:szCs w:val="22"/>
        </w:rPr>
        <w:t xml:space="preserve"> Обе заявки без подробностей, кроме того, что сайт не работает, и обе закрыты как сделанные.</w:t>
      </w:r>
    </w:p>
    <w:p>
      <w:pPr>
        <w:spacing w:before="80" w:after="80" w:line="276" w:lineRule="auto"/>
      </w:pPr>
      <w:hyperlink r:id="rId224">
        <w:r>
          <w:rPr>
            <w:rFonts w:ascii="Calibri" w:hAnsi="Calibri" w:cs="Calibri" w:eastAsia="Calibri"/>
            <w:rStyle w:val="Hyperlink"/>
            <w:lang w:val="ru-RU" w:eastAsia="ru-RU" w:bidi="ru-RU"/>
            <w:sz w:val="22"/>
            <w:szCs w:val="22"/>
            <w:color w:val="0563C1"/>
            <w:u w:val="single"/>
          </w:rPr>
          <w:t>HD-10058</w:t>
        </w:r>
      </w:hyperlink>
      <w:r>
        <w:rPr>
          <w:rFonts w:ascii="Calibri" w:hAnsi="Calibri" w:cs="Calibri" w:eastAsia="Calibri"/>
          <w:lang w:val="ru-RU" w:eastAsia="ru-RU" w:bidi="ru-RU"/>
          <w:sz w:val="22"/>
          <w:szCs w:val="22"/>
        </w:rPr>
        <w:t xml:space="preserve">, </w:t>
      </w:r>
      <w:hyperlink r:id="rId225">
        <w:r>
          <w:rPr>
            <w:rFonts w:ascii="Calibri" w:hAnsi="Calibri" w:cs="Calibri" w:eastAsia="Calibri"/>
            <w:rStyle w:val="Hyperlink"/>
            <w:lang w:val="ru-RU" w:eastAsia="ru-RU" w:bidi="ru-RU"/>
            <w:sz w:val="22"/>
            <w:szCs w:val="22"/>
            <w:color w:val="0563C1"/>
            <w:u w:val="single"/>
          </w:rPr>
          <w:t>HD-10151</w:t>
        </w:r>
      </w:hyperlink>
    </w:p>
    <w:p>
      <w:pPr>
        <w:spacing w:before="80" w:after="80" w:line="276" w:lineRule="auto"/>
      </w:pPr>
      <w:r>
        <w:rPr>
          <w:rFonts w:ascii="Calibri" w:hAnsi="Calibri" w:cs="Calibri" w:eastAsia="Calibri"/>
          <w:lang w:val="ru-RU" w:eastAsia="ru-RU" w:bidi="ru-RU"/>
          <w:sz w:val="22"/>
          <w:szCs w:val="22"/>
          <w:b/>
          <w:bCs/>
        </w:rPr>
        <w:t>Квартиры Соната Парк пропадают с витрины.</w:t>
      </w:r>
      <w:r>
        <w:rPr>
          <w:rFonts w:ascii="Calibri" w:hAnsi="Calibri" w:cs="Calibri" w:eastAsia="Calibri"/>
          <w:lang w:val="ru-RU" w:eastAsia="ru-RU" w:bidi="ru-RU"/>
          <w:sz w:val="22"/>
          <w:szCs w:val="22"/>
        </w:rPr>
        <w:t xml:space="preserve"> Один и тот же срочный текст в три захода: 3 июня, 2 июля и 30 июля. У </w:t>
      </w:r>
      <w:hyperlink r:id="rId78">
        <w:r>
          <w:rPr>
            <w:rFonts w:ascii="Calibri" w:hAnsi="Calibri" w:cs="Calibri" w:eastAsia="Calibri"/>
            <w:rStyle w:val="Hyperlink"/>
            <w:lang w:val="ru-RU" w:eastAsia="ru-RU" w:bidi="ru-RU"/>
            <w:sz w:val="22"/>
            <w:szCs w:val="22"/>
            <w:color w:val="0563C1"/>
            <w:u w:val="single"/>
          </w:rPr>
          <w:t>HD-15044</w:t>
        </w:r>
      </w:hyperlink>
      <w:r>
        <w:rPr>
          <w:rFonts w:ascii="Calibri" w:hAnsi="Calibri" w:cs="Calibri" w:eastAsia="Calibri"/>
          <w:lang w:val="ru-RU" w:eastAsia="ru-RU" w:bidi="ru-RU"/>
          <w:sz w:val="22"/>
          <w:szCs w:val="22"/>
        </w:rPr>
        <w:t xml:space="preserve"> в тексте «пропали все квартиры», поддержка ответила, что ночная выгрузка Macro вернула пустой ответ. 30 июля это две заявки в один день, с основного сайта и с ekb.enco.ru.</w:t>
      </w:r>
    </w:p>
    <w:p>
      <w:pPr>
        <w:spacing w:before="80" w:after="80" w:line="276" w:lineRule="auto"/>
      </w:pPr>
      <w:hyperlink r:id="rId78">
        <w:r>
          <w:rPr>
            <w:rFonts w:ascii="Calibri" w:hAnsi="Calibri" w:cs="Calibri" w:eastAsia="Calibri"/>
            <w:rStyle w:val="Hyperlink"/>
            <w:lang w:val="ru-RU" w:eastAsia="ru-RU" w:bidi="ru-RU"/>
            <w:sz w:val="22"/>
            <w:szCs w:val="22"/>
            <w:color w:val="0563C1"/>
            <w:u w:val="single"/>
          </w:rPr>
          <w:t>HD-15044</w:t>
        </w:r>
      </w:hyperlink>
      <w:r>
        <w:rPr>
          <w:rFonts w:ascii="Calibri" w:hAnsi="Calibri" w:cs="Calibri" w:eastAsia="Calibri"/>
          <w:lang w:val="ru-RU" w:eastAsia="ru-RU" w:bidi="ru-RU"/>
          <w:sz w:val="22"/>
          <w:szCs w:val="22"/>
        </w:rPr>
        <w:t xml:space="preserve">, </w:t>
      </w:r>
      <w:hyperlink r:id="rId77">
        <w:r>
          <w:rPr>
            <w:rFonts w:ascii="Calibri" w:hAnsi="Calibri" w:cs="Calibri" w:eastAsia="Calibri"/>
            <w:rStyle w:val="Hyperlink"/>
            <w:lang w:val="ru-RU" w:eastAsia="ru-RU" w:bidi="ru-RU"/>
            <w:sz w:val="22"/>
            <w:szCs w:val="22"/>
            <w:color w:val="0563C1"/>
            <w:u w:val="single"/>
          </w:rPr>
          <w:t>HD-15702</w:t>
        </w:r>
      </w:hyperlink>
      <w:r>
        <w:rPr>
          <w:rFonts w:ascii="Calibri" w:hAnsi="Calibri" w:cs="Calibri" w:eastAsia="Calibri"/>
          <w:lang w:val="ru-RU" w:eastAsia="ru-RU" w:bidi="ru-RU"/>
          <w:sz w:val="22"/>
          <w:szCs w:val="22"/>
        </w:rPr>
        <w:t xml:space="preserve">, </w:t>
      </w:r>
      <w:hyperlink r:id="rId76">
        <w:r>
          <w:rPr>
            <w:rFonts w:ascii="Calibri" w:hAnsi="Calibri" w:cs="Calibri" w:eastAsia="Calibri"/>
            <w:rStyle w:val="Hyperlink"/>
            <w:lang w:val="ru-RU" w:eastAsia="ru-RU" w:bidi="ru-RU"/>
            <w:sz w:val="22"/>
            <w:szCs w:val="22"/>
            <w:color w:val="0563C1"/>
            <w:u w:val="single"/>
          </w:rPr>
          <w:t>HD-16384</w:t>
        </w:r>
      </w:hyperlink>
      <w:r>
        <w:rPr>
          <w:rFonts w:ascii="Calibri" w:hAnsi="Calibri" w:cs="Calibri" w:eastAsia="Calibri"/>
          <w:lang w:val="ru-RU" w:eastAsia="ru-RU" w:bidi="ru-RU"/>
          <w:sz w:val="22"/>
          <w:szCs w:val="22"/>
        </w:rPr>
        <w:t xml:space="preserve">, </w:t>
      </w:r>
      <w:hyperlink r:id="rId75">
        <w:r>
          <w:rPr>
            <w:rFonts w:ascii="Calibri" w:hAnsi="Calibri" w:cs="Calibri" w:eastAsia="Calibri"/>
            <w:rStyle w:val="Hyperlink"/>
            <w:lang w:val="ru-RU" w:eastAsia="ru-RU" w:bidi="ru-RU"/>
            <w:sz w:val="22"/>
            <w:szCs w:val="22"/>
            <w:color w:val="0563C1"/>
            <w:u w:val="single"/>
          </w:rPr>
          <w:t>HD-16389</w:t>
        </w:r>
      </w:hyperlink>
    </w:p>
    <w:p>
      <w:pPr>
        <w:spacing w:before="80" w:after="80" w:line="276" w:lineRule="auto"/>
      </w:pPr>
      <w:r>
        <w:rPr>
          <w:rFonts w:ascii="Calibri" w:hAnsi="Calibri" w:cs="Calibri" w:eastAsia="Calibri"/>
          <w:lang w:val="ru-RU" w:eastAsia="ru-RU" w:bidi="ru-RU"/>
          <w:sz w:val="22"/>
          <w:szCs w:val="22"/>
          <w:b/>
          <w:bCs/>
        </w:rPr>
        <w:t>Мириады не выгрузились, 16 апреля 2026.</w:t>
      </w:r>
      <w:r>
        <w:rPr>
          <w:rFonts w:ascii="Calibri" w:hAnsi="Calibri" w:cs="Calibri" w:eastAsia="Calibri"/>
          <w:lang w:val="ru-RU" w:eastAsia="ru-RU" w:bidi="ru-RU"/>
          <w:sz w:val="22"/>
          <w:szCs w:val="22"/>
        </w:rPr>
        <w:t xml:space="preserve"> В один день: нет квартир и пропали планировки готовых домов.</w:t>
      </w:r>
    </w:p>
    <w:p>
      <w:pPr>
        <w:spacing w:before="80" w:after="80" w:line="276" w:lineRule="auto"/>
      </w:pPr>
      <w:hyperlink r:id="rId193">
        <w:r>
          <w:rPr>
            <w:rFonts w:ascii="Calibri" w:hAnsi="Calibri" w:cs="Calibri" w:eastAsia="Calibri"/>
            <w:rStyle w:val="Hyperlink"/>
            <w:lang w:val="ru-RU" w:eastAsia="ru-RU" w:bidi="ru-RU"/>
            <w:sz w:val="22"/>
            <w:szCs w:val="22"/>
            <w:color w:val="0563C1"/>
            <w:u w:val="single"/>
          </w:rPr>
          <w:t>HD-13850</w:t>
        </w:r>
      </w:hyperlink>
      <w:r>
        <w:rPr>
          <w:rFonts w:ascii="Calibri" w:hAnsi="Calibri" w:cs="Calibri" w:eastAsia="Calibri"/>
          <w:lang w:val="ru-RU" w:eastAsia="ru-RU" w:bidi="ru-RU"/>
          <w:sz w:val="22"/>
          <w:szCs w:val="22"/>
        </w:rPr>
        <w:t xml:space="preserve">, </w:t>
      </w:r>
      <w:hyperlink r:id="rId226">
        <w:r>
          <w:rPr>
            <w:rFonts w:ascii="Calibri" w:hAnsi="Calibri" w:cs="Calibri" w:eastAsia="Calibri"/>
            <w:rStyle w:val="Hyperlink"/>
            <w:lang w:val="ru-RU" w:eastAsia="ru-RU" w:bidi="ru-RU"/>
            <w:sz w:val="22"/>
            <w:szCs w:val="22"/>
            <w:color w:val="0563C1"/>
            <w:u w:val="single"/>
          </w:rPr>
          <w:t>HD-13851</w:t>
        </w:r>
      </w:hyperlink>
    </w:p>
    <w:p>
      <w:pPr>
        <w:spacing w:before="80" w:after="80" w:line="276" w:lineRule="auto"/>
      </w:pPr>
      <w:r>
        <w:rPr>
          <w:rFonts w:ascii="Calibri" w:hAnsi="Calibri" w:cs="Calibri" w:eastAsia="Calibri"/>
          <w:lang w:val="ru-RU" w:eastAsia="ru-RU" w:bidi="ru-RU"/>
          <w:sz w:val="22"/>
          <w:szCs w:val="22"/>
          <w:b/>
          <w:bCs/>
        </w:rPr>
        <w:t>Аренда коммерции не приезжает из Macro.</w:t>
      </w:r>
      <w:r>
        <w:rPr>
          <w:rFonts w:ascii="Calibri" w:hAnsi="Calibri" w:cs="Calibri" w:eastAsia="Calibri"/>
          <w:lang w:val="ru-RU" w:eastAsia="ru-RU" w:bidi="ru-RU"/>
          <w:sz w:val="22"/>
          <w:szCs w:val="22"/>
        </w:rPr>
        <w:t xml:space="preserve"> Один и тот же запрос Ивана Лесникова трижды: ноябрь 2025, январь и май 2026.</w:t>
      </w:r>
    </w:p>
    <w:p>
      <w:pPr>
        <w:spacing w:before="80" w:after="80" w:line="276" w:lineRule="auto"/>
      </w:pPr>
      <w:hyperlink r:id="rId227">
        <w:r>
          <w:rPr>
            <w:rFonts w:ascii="Calibri" w:hAnsi="Calibri" w:cs="Calibri" w:eastAsia="Calibri"/>
            <w:rStyle w:val="Hyperlink"/>
            <w:lang w:val="ru-RU" w:eastAsia="ru-RU" w:bidi="ru-RU"/>
            <w:sz w:val="22"/>
            <w:szCs w:val="22"/>
            <w:color w:val="0563C1"/>
            <w:u w:val="single"/>
          </w:rPr>
          <w:t>HD-9885</w:t>
        </w:r>
      </w:hyperlink>
      <w:r>
        <w:rPr>
          <w:rFonts w:ascii="Calibri" w:hAnsi="Calibri" w:cs="Calibri" w:eastAsia="Calibri"/>
          <w:lang w:val="ru-RU" w:eastAsia="ru-RU" w:bidi="ru-RU"/>
          <w:sz w:val="22"/>
          <w:szCs w:val="22"/>
        </w:rPr>
        <w:t xml:space="preserve">, </w:t>
      </w:r>
      <w:hyperlink r:id="rId228">
        <w:r>
          <w:rPr>
            <w:rFonts w:ascii="Calibri" w:hAnsi="Calibri" w:cs="Calibri" w:eastAsia="Calibri"/>
            <w:rStyle w:val="Hyperlink"/>
            <w:lang w:val="ru-RU" w:eastAsia="ru-RU" w:bidi="ru-RU"/>
            <w:sz w:val="22"/>
            <w:szCs w:val="22"/>
            <w:color w:val="0563C1"/>
            <w:u w:val="single"/>
          </w:rPr>
          <w:t>HD-11252</w:t>
        </w:r>
      </w:hyperlink>
      <w:r>
        <w:rPr>
          <w:rFonts w:ascii="Calibri" w:hAnsi="Calibri" w:cs="Calibri" w:eastAsia="Calibri"/>
          <w:lang w:val="ru-RU" w:eastAsia="ru-RU" w:bidi="ru-RU"/>
          <w:sz w:val="22"/>
          <w:szCs w:val="22"/>
        </w:rPr>
        <w:t xml:space="preserve">, </w:t>
      </w:r>
      <w:hyperlink r:id="rId229">
        <w:r>
          <w:rPr>
            <w:rFonts w:ascii="Calibri" w:hAnsi="Calibri" w:cs="Calibri" w:eastAsia="Calibri"/>
            <w:rStyle w:val="Hyperlink"/>
            <w:lang w:val="ru-RU" w:eastAsia="ru-RU" w:bidi="ru-RU"/>
            <w:sz w:val="22"/>
            <w:szCs w:val="22"/>
            <w:color w:val="0563C1"/>
            <w:u w:val="single"/>
          </w:rPr>
          <w:t>HD-14375</w:t>
        </w:r>
      </w:hyperlink>
    </w:p>
    <w:p>
      <w:pPr>
        <w:spacing w:before="80" w:after="80" w:line="276" w:lineRule="auto"/>
      </w:pPr>
      <w:r>
        <w:rPr>
          <w:rFonts w:ascii="Calibri" w:hAnsi="Calibri" w:cs="Calibri" w:eastAsia="Calibri"/>
          <w:lang w:val="ru-RU" w:eastAsia="ru-RU" w:bidi="ru-RU"/>
          <w:sz w:val="22"/>
          <w:szCs w:val="22"/>
          <w:b/>
          <w:bCs/>
        </w:rPr>
        <w:t>Нет второй цены по Сонате.</w:t>
      </w:r>
      <w:r>
        <w:rPr>
          <w:rFonts w:ascii="Calibri" w:hAnsi="Calibri" w:cs="Calibri" w:eastAsia="Calibri"/>
          <w:lang w:val="ru-RU" w:eastAsia="ru-RU" w:bidi="ru-RU"/>
          <w:sz w:val="22"/>
          <w:szCs w:val="22"/>
        </w:rPr>
        <w:t xml:space="preserve"> </w:t>
      </w:r>
      <w:hyperlink r:id="rId178">
        <w:r>
          <w:rPr>
            <w:rFonts w:ascii="Calibri" w:hAnsi="Calibri" w:cs="Calibri" w:eastAsia="Calibri"/>
            <w:rStyle w:val="Hyperlink"/>
            <w:lang w:val="ru-RU" w:eastAsia="ru-RU" w:bidi="ru-RU"/>
            <w:sz w:val="22"/>
            <w:szCs w:val="22"/>
            <w:color w:val="0563C1"/>
            <w:u w:val="single"/>
          </w:rPr>
          <w:t>HD-11705</w:t>
        </w:r>
      </w:hyperlink>
      <w:r>
        <w:rPr>
          <w:rFonts w:ascii="Calibri" w:hAnsi="Calibri" w:cs="Calibri" w:eastAsia="Calibri"/>
          <w:lang w:val="ru-RU" w:eastAsia="ru-RU" w:bidi="ru-RU"/>
          <w:sz w:val="22"/>
          <w:szCs w:val="22"/>
        </w:rPr>
        <w:t xml:space="preserve"> закрыта как дубль </w:t>
      </w:r>
      <w:hyperlink r:id="rId179">
        <w:r>
          <w:rPr>
            <w:rFonts w:ascii="Calibri" w:hAnsi="Calibri" w:cs="Calibri" w:eastAsia="Calibri"/>
            <w:rStyle w:val="Hyperlink"/>
            <w:lang w:val="ru-RU" w:eastAsia="ru-RU" w:bidi="ru-RU"/>
            <w:sz w:val="22"/>
            <w:szCs w:val="22"/>
            <w:color w:val="0563C1"/>
            <w:u w:val="single"/>
          </w:rPr>
          <w:t>HD-11603</w:t>
        </w:r>
      </w:hyperlink>
      <w:r>
        <w:rPr>
          <w:rFonts w:ascii="Calibri" w:hAnsi="Calibri" w:cs="Calibri" w:eastAsia="Calibri"/>
          <w:lang w:val="ru-RU" w:eastAsia="ru-RU" w:bidi="ru-RU"/>
          <w:sz w:val="22"/>
          <w:szCs w:val="22"/>
        </w:rPr>
        <w:t>, 11 февраля то же пишут снова. Отдельно от доработки «две цены на главной, как в карточке» (</w:t>
      </w:r>
      <w:hyperlink r:id="rId117">
        <w:r>
          <w:rPr>
            <w:rFonts w:ascii="Calibri" w:hAnsi="Calibri" w:cs="Calibri" w:eastAsia="Calibri"/>
            <w:rStyle w:val="Hyperlink"/>
            <w:lang w:val="ru-RU" w:eastAsia="ru-RU" w:bidi="ru-RU"/>
            <w:sz w:val="22"/>
            <w:szCs w:val="22"/>
            <w:color w:val="0563C1"/>
            <w:u w:val="single"/>
          </w:rPr>
          <w:t>HD-12475</w:t>
        </w:r>
      </w:hyperlink>
      <w:r>
        <w:rPr>
          <w:rFonts w:ascii="Calibri" w:hAnsi="Calibri" w:cs="Calibri" w:eastAsia="Calibri"/>
          <w:lang w:val="ru-RU" w:eastAsia="ru-RU" w:bidi="ru-RU"/>
          <w:sz w:val="22"/>
          <w:szCs w:val="22"/>
        </w:rPr>
        <w:t>): там просят новый вывод, а не вернуть пропавшую цену.</w:t>
      </w:r>
    </w:p>
    <w:p>
      <w:pPr>
        <w:spacing w:before="80" w:after="80" w:line="276" w:lineRule="auto"/>
      </w:pPr>
      <w:hyperlink r:id="rId179">
        <w:r>
          <w:rPr>
            <w:rFonts w:ascii="Calibri" w:hAnsi="Calibri" w:cs="Calibri" w:eastAsia="Calibri"/>
            <w:rStyle w:val="Hyperlink"/>
            <w:lang w:val="ru-RU" w:eastAsia="ru-RU" w:bidi="ru-RU"/>
            <w:sz w:val="22"/>
            <w:szCs w:val="22"/>
            <w:color w:val="0563C1"/>
            <w:u w:val="single"/>
          </w:rPr>
          <w:t>HD-11603</w:t>
        </w:r>
      </w:hyperlink>
      <w:r>
        <w:rPr>
          <w:rFonts w:ascii="Calibri" w:hAnsi="Calibri" w:cs="Calibri" w:eastAsia="Calibri"/>
          <w:lang w:val="ru-RU" w:eastAsia="ru-RU" w:bidi="ru-RU"/>
          <w:sz w:val="22"/>
          <w:szCs w:val="22"/>
        </w:rPr>
        <w:t xml:space="preserve">, </w:t>
      </w:r>
      <w:hyperlink r:id="rId178">
        <w:r>
          <w:rPr>
            <w:rFonts w:ascii="Calibri" w:hAnsi="Calibri" w:cs="Calibri" w:eastAsia="Calibri"/>
            <w:rStyle w:val="Hyperlink"/>
            <w:lang w:val="ru-RU" w:eastAsia="ru-RU" w:bidi="ru-RU"/>
            <w:sz w:val="22"/>
            <w:szCs w:val="22"/>
            <w:color w:val="0563C1"/>
            <w:u w:val="single"/>
          </w:rPr>
          <w:t>HD-11705</w:t>
        </w:r>
      </w:hyperlink>
      <w:r>
        <w:rPr>
          <w:rFonts w:ascii="Calibri" w:hAnsi="Calibri" w:cs="Calibri" w:eastAsia="Calibri"/>
          <w:lang w:val="ru-RU" w:eastAsia="ru-RU" w:bidi="ru-RU"/>
          <w:sz w:val="22"/>
          <w:szCs w:val="22"/>
        </w:rPr>
        <w:t xml:space="preserve">, </w:t>
      </w:r>
      <w:hyperlink r:id="rId177">
        <w:r>
          <w:rPr>
            <w:rFonts w:ascii="Calibri" w:hAnsi="Calibri" w:cs="Calibri" w:eastAsia="Calibri"/>
            <w:rStyle w:val="Hyperlink"/>
            <w:lang w:val="ru-RU" w:eastAsia="ru-RU" w:bidi="ru-RU"/>
            <w:sz w:val="22"/>
            <w:szCs w:val="22"/>
            <w:color w:val="0563C1"/>
            <w:u w:val="single"/>
          </w:rPr>
          <w:t>HD-12139</w:t>
        </w:r>
      </w:hyperlink>
    </w:p>
    <w:p>
      <w:pPr>
        <w:spacing w:before="80" w:after="80" w:line="276" w:lineRule="auto"/>
      </w:pPr>
      <w:r>
        <w:rPr>
          <w:rFonts w:ascii="Calibri" w:hAnsi="Calibri" w:cs="Calibri" w:eastAsia="Calibri"/>
          <w:lang w:val="ru-RU" w:eastAsia="ru-RU" w:bidi="ru-RU"/>
          <w:sz w:val="22"/>
          <w:szCs w:val="22"/>
          <w:b/>
          <w:bCs/>
        </w:rPr>
        <w:t>Оферта для агентств в разделе «Риелторам».</w:t>
      </w:r>
      <w:r>
        <w:rPr>
          <w:rFonts w:ascii="Calibri" w:hAnsi="Calibri" w:cs="Calibri" w:eastAsia="Calibri"/>
          <w:lang w:val="ru-RU" w:eastAsia="ru-RU" w:bidi="ru-RU"/>
          <w:sz w:val="22"/>
          <w:szCs w:val="22"/>
        </w:rPr>
        <w:t xml:space="preserve"> Один и тот же документ меняют новой редакцией. </w:t>
      </w:r>
      <w:hyperlink r:id="rId28">
        <w:r>
          <w:rPr>
            <w:rFonts w:ascii="Calibri" w:hAnsi="Calibri" w:cs="Calibri" w:eastAsia="Calibri"/>
            <w:rStyle w:val="Hyperlink"/>
            <w:lang w:val="ru-RU" w:eastAsia="ru-RU" w:bidi="ru-RU"/>
            <w:sz w:val="22"/>
            <w:szCs w:val="22"/>
            <w:color w:val="0563C1"/>
            <w:u w:val="single"/>
          </w:rPr>
          <w:t>HD-12226</w:t>
        </w:r>
      </w:hyperlink>
      <w:r>
        <w:rPr>
          <w:rFonts w:ascii="Calibri" w:hAnsi="Calibri" w:cs="Calibri" w:eastAsia="Calibri"/>
          <w:lang w:val="ru-RU" w:eastAsia="ru-RU" w:bidi="ru-RU"/>
          <w:sz w:val="22"/>
          <w:szCs w:val="22"/>
        </w:rPr>
        <w:t xml:space="preserve"> — дубль </w:t>
      </w:r>
      <w:hyperlink r:id="rId29">
        <w:r>
          <w:rPr>
            <w:rFonts w:ascii="Calibri" w:hAnsi="Calibri" w:cs="Calibri" w:eastAsia="Calibri"/>
            <w:rStyle w:val="Hyperlink"/>
            <w:lang w:val="ru-RU" w:eastAsia="ru-RU" w:bidi="ru-RU"/>
            <w:sz w:val="22"/>
            <w:szCs w:val="22"/>
            <w:color w:val="0563C1"/>
            <w:u w:val="single"/>
          </w:rPr>
          <w:t>HD-12205</w:t>
        </w:r>
      </w:hyperlink>
      <w:r>
        <w:rPr>
          <w:rFonts w:ascii="Calibri" w:hAnsi="Calibri" w:cs="Calibri" w:eastAsia="Calibri"/>
          <w:lang w:val="ru-RU" w:eastAsia="ru-RU" w:bidi="ru-RU"/>
          <w:sz w:val="22"/>
          <w:szCs w:val="22"/>
        </w:rPr>
        <w:t xml:space="preserve"> в тот же день.</w:t>
      </w:r>
    </w:p>
    <w:p>
      <w:pPr>
        <w:spacing w:before="80" w:after="80" w:line="276" w:lineRule="auto"/>
      </w:pPr>
      <w:hyperlink r:id="rId33">
        <w:r>
          <w:rPr>
            <w:rFonts w:ascii="Calibri" w:hAnsi="Calibri" w:cs="Calibri" w:eastAsia="Calibri"/>
            <w:rStyle w:val="Hyperlink"/>
            <w:lang w:val="ru-RU" w:eastAsia="ru-RU" w:bidi="ru-RU"/>
            <w:sz w:val="22"/>
            <w:szCs w:val="22"/>
            <w:color w:val="0563C1"/>
            <w:u w:val="single"/>
          </w:rPr>
          <w:t>HD-9865</w:t>
        </w:r>
      </w:hyperlink>
      <w:r>
        <w:rPr>
          <w:rFonts w:ascii="Calibri" w:hAnsi="Calibri" w:cs="Calibri" w:eastAsia="Calibri"/>
          <w:lang w:val="ru-RU" w:eastAsia="ru-RU" w:bidi="ru-RU"/>
          <w:sz w:val="22"/>
          <w:szCs w:val="22"/>
        </w:rPr>
        <w:t xml:space="preserve">, </w:t>
      </w:r>
      <w:hyperlink r:id="rId32">
        <w:r>
          <w:rPr>
            <w:rFonts w:ascii="Calibri" w:hAnsi="Calibri" w:cs="Calibri" w:eastAsia="Calibri"/>
            <w:rStyle w:val="Hyperlink"/>
            <w:lang w:val="ru-RU" w:eastAsia="ru-RU" w:bidi="ru-RU"/>
            <w:sz w:val="22"/>
            <w:szCs w:val="22"/>
            <w:color w:val="0563C1"/>
            <w:u w:val="single"/>
          </w:rPr>
          <w:t>HD-10596</w:t>
        </w:r>
      </w:hyperlink>
      <w:r>
        <w:rPr>
          <w:rFonts w:ascii="Calibri" w:hAnsi="Calibri" w:cs="Calibri" w:eastAsia="Calibri"/>
          <w:lang w:val="ru-RU" w:eastAsia="ru-RU" w:bidi="ru-RU"/>
          <w:sz w:val="22"/>
          <w:szCs w:val="22"/>
        </w:rPr>
        <w:t xml:space="preserve">, </w:t>
      </w:r>
      <w:hyperlink r:id="rId31">
        <w:r>
          <w:rPr>
            <w:rFonts w:ascii="Calibri" w:hAnsi="Calibri" w:cs="Calibri" w:eastAsia="Calibri"/>
            <w:rStyle w:val="Hyperlink"/>
            <w:lang w:val="ru-RU" w:eastAsia="ru-RU" w:bidi="ru-RU"/>
            <w:sz w:val="22"/>
            <w:szCs w:val="22"/>
            <w:color w:val="0563C1"/>
            <w:u w:val="single"/>
          </w:rPr>
          <w:t>HD-11183</w:t>
        </w:r>
      </w:hyperlink>
      <w:r>
        <w:rPr>
          <w:rFonts w:ascii="Calibri" w:hAnsi="Calibri" w:cs="Calibri" w:eastAsia="Calibri"/>
          <w:lang w:val="ru-RU" w:eastAsia="ru-RU" w:bidi="ru-RU"/>
          <w:sz w:val="22"/>
          <w:szCs w:val="22"/>
        </w:rPr>
        <w:t xml:space="preserve">, </w:t>
      </w:r>
      <w:hyperlink r:id="rId30">
        <w:r>
          <w:rPr>
            <w:rFonts w:ascii="Calibri" w:hAnsi="Calibri" w:cs="Calibri" w:eastAsia="Calibri"/>
            <w:rStyle w:val="Hyperlink"/>
            <w:lang w:val="ru-RU" w:eastAsia="ru-RU" w:bidi="ru-RU"/>
            <w:sz w:val="22"/>
            <w:szCs w:val="22"/>
            <w:color w:val="0563C1"/>
            <w:u w:val="single"/>
          </w:rPr>
          <w:t>HD-11567</w:t>
        </w:r>
      </w:hyperlink>
      <w:r>
        <w:rPr>
          <w:rFonts w:ascii="Calibri" w:hAnsi="Calibri" w:cs="Calibri" w:eastAsia="Calibri"/>
          <w:lang w:val="ru-RU" w:eastAsia="ru-RU" w:bidi="ru-RU"/>
          <w:sz w:val="22"/>
          <w:szCs w:val="22"/>
        </w:rPr>
        <w:t xml:space="preserve">, </w:t>
      </w:r>
      <w:hyperlink r:id="rId29">
        <w:r>
          <w:rPr>
            <w:rFonts w:ascii="Calibri" w:hAnsi="Calibri" w:cs="Calibri" w:eastAsia="Calibri"/>
            <w:rStyle w:val="Hyperlink"/>
            <w:lang w:val="ru-RU" w:eastAsia="ru-RU" w:bidi="ru-RU"/>
            <w:sz w:val="22"/>
            <w:szCs w:val="22"/>
            <w:color w:val="0563C1"/>
            <w:u w:val="single"/>
          </w:rPr>
          <w:t>HD-12205</w:t>
        </w:r>
      </w:hyperlink>
      <w:r>
        <w:rPr>
          <w:rFonts w:ascii="Calibri" w:hAnsi="Calibri" w:cs="Calibri" w:eastAsia="Calibri"/>
          <w:lang w:val="ru-RU" w:eastAsia="ru-RU" w:bidi="ru-RU"/>
          <w:sz w:val="22"/>
          <w:szCs w:val="22"/>
        </w:rPr>
        <w:t xml:space="preserve">, </w:t>
      </w:r>
      <w:hyperlink r:id="rId28">
        <w:r>
          <w:rPr>
            <w:rFonts w:ascii="Calibri" w:hAnsi="Calibri" w:cs="Calibri" w:eastAsia="Calibri"/>
            <w:rStyle w:val="Hyperlink"/>
            <w:lang w:val="ru-RU" w:eastAsia="ru-RU" w:bidi="ru-RU"/>
            <w:sz w:val="22"/>
            <w:szCs w:val="22"/>
            <w:color w:val="0563C1"/>
            <w:u w:val="single"/>
          </w:rPr>
          <w:t>HD-12226</w:t>
        </w:r>
      </w:hyperlink>
      <w:r>
        <w:rPr>
          <w:rFonts w:ascii="Calibri" w:hAnsi="Calibri" w:cs="Calibri" w:eastAsia="Calibri"/>
          <w:lang w:val="ru-RU" w:eastAsia="ru-RU" w:bidi="ru-RU"/>
          <w:sz w:val="22"/>
          <w:szCs w:val="22"/>
        </w:rPr>
        <w:t xml:space="preserve">, </w:t>
      </w:r>
      <w:hyperlink r:id="rId27">
        <w:r>
          <w:rPr>
            <w:rFonts w:ascii="Calibri" w:hAnsi="Calibri" w:cs="Calibri" w:eastAsia="Calibri"/>
            <w:rStyle w:val="Hyperlink"/>
            <w:lang w:val="ru-RU" w:eastAsia="ru-RU" w:bidi="ru-RU"/>
            <w:sz w:val="22"/>
            <w:szCs w:val="22"/>
            <w:color w:val="0563C1"/>
            <w:u w:val="single"/>
          </w:rPr>
          <w:t>HD-13376</w:t>
        </w:r>
      </w:hyperlink>
      <w:r>
        <w:rPr>
          <w:rFonts w:ascii="Calibri" w:hAnsi="Calibri" w:cs="Calibri" w:eastAsia="Calibri"/>
          <w:lang w:val="ru-RU" w:eastAsia="ru-RU" w:bidi="ru-RU"/>
          <w:sz w:val="22"/>
          <w:szCs w:val="22"/>
        </w:rPr>
        <w:t xml:space="preserve">, </w:t>
      </w:r>
      <w:hyperlink r:id="rId26">
        <w:r>
          <w:rPr>
            <w:rFonts w:ascii="Calibri" w:hAnsi="Calibri" w:cs="Calibri" w:eastAsia="Calibri"/>
            <w:rStyle w:val="Hyperlink"/>
            <w:lang w:val="ru-RU" w:eastAsia="ru-RU" w:bidi="ru-RU"/>
            <w:sz w:val="22"/>
            <w:szCs w:val="22"/>
            <w:color w:val="0563C1"/>
            <w:u w:val="single"/>
          </w:rPr>
          <w:t>HD-14165</w:t>
        </w:r>
      </w:hyperlink>
      <w:r>
        <w:rPr>
          <w:rFonts w:ascii="Calibri" w:hAnsi="Calibri" w:cs="Calibri" w:eastAsia="Calibri"/>
          <w:lang w:val="ru-RU" w:eastAsia="ru-RU" w:bidi="ru-RU"/>
          <w:sz w:val="22"/>
          <w:szCs w:val="22"/>
        </w:rPr>
        <w:t xml:space="preserve">, </w:t>
      </w:r>
      <w:hyperlink r:id="rId25">
        <w:r>
          <w:rPr>
            <w:rFonts w:ascii="Calibri" w:hAnsi="Calibri" w:cs="Calibri" w:eastAsia="Calibri"/>
            <w:rStyle w:val="Hyperlink"/>
            <w:lang w:val="ru-RU" w:eastAsia="ru-RU" w:bidi="ru-RU"/>
            <w:sz w:val="22"/>
            <w:szCs w:val="22"/>
            <w:color w:val="0563C1"/>
            <w:u w:val="single"/>
          </w:rPr>
          <w:t>HD-14445</w:t>
        </w:r>
      </w:hyperlink>
      <w:r>
        <w:rPr>
          <w:rFonts w:ascii="Calibri" w:hAnsi="Calibri" w:cs="Calibri" w:eastAsia="Calibri"/>
          <w:lang w:val="ru-RU" w:eastAsia="ru-RU" w:bidi="ru-RU"/>
          <w:sz w:val="22"/>
          <w:szCs w:val="22"/>
        </w:rPr>
        <w:t xml:space="preserve">, </w:t>
      </w:r>
      <w:hyperlink r:id="rId24">
        <w:r>
          <w:rPr>
            <w:rFonts w:ascii="Calibri" w:hAnsi="Calibri" w:cs="Calibri" w:eastAsia="Calibri"/>
            <w:rStyle w:val="Hyperlink"/>
            <w:lang w:val="ru-RU" w:eastAsia="ru-RU" w:bidi="ru-RU"/>
            <w:sz w:val="22"/>
            <w:szCs w:val="22"/>
            <w:color w:val="0563C1"/>
            <w:u w:val="single"/>
          </w:rPr>
          <w:t>HD-15260</w:t>
        </w:r>
      </w:hyperlink>
      <w:r>
        <w:rPr>
          <w:rFonts w:ascii="Calibri" w:hAnsi="Calibri" w:cs="Calibri" w:eastAsia="Calibri"/>
          <w:lang w:val="ru-RU" w:eastAsia="ru-RU" w:bidi="ru-RU"/>
          <w:sz w:val="22"/>
          <w:szCs w:val="22"/>
        </w:rPr>
        <w:t xml:space="preserve">, </w:t>
      </w:r>
      <w:hyperlink r:id="rId23">
        <w:r>
          <w:rPr>
            <w:rFonts w:ascii="Calibri" w:hAnsi="Calibri" w:cs="Calibri" w:eastAsia="Calibri"/>
            <w:rStyle w:val="Hyperlink"/>
            <w:lang w:val="ru-RU" w:eastAsia="ru-RU" w:bidi="ru-RU"/>
            <w:sz w:val="22"/>
            <w:szCs w:val="22"/>
            <w:color w:val="0563C1"/>
            <w:u w:val="single"/>
          </w:rPr>
          <w:t>HD-15490</w:t>
        </w:r>
      </w:hyperlink>
    </w:p>
    <w:p>
      <w:pPr>
        <w:spacing w:before="80" w:after="80" w:line="276" w:lineRule="auto"/>
      </w:pPr>
      <w:r>
        <w:rPr>
          <w:rFonts w:ascii="Calibri" w:hAnsi="Calibri" w:cs="Calibri" w:eastAsia="Calibri"/>
          <w:lang w:val="ru-RU" w:eastAsia="ru-RU" w:bidi="ru-RU"/>
          <w:sz w:val="22"/>
          <w:szCs w:val="22"/>
          <w:b/>
          <w:bCs/>
        </w:rPr>
        <w:t>Договор онлайн-бронирования</w:t>
      </w:r>
      <w:r>
        <w:rPr>
          <w:rFonts w:ascii="Calibri" w:hAnsi="Calibri" w:cs="Calibri" w:eastAsia="Calibri"/>
          <w:lang w:val="ru-RU" w:eastAsia="ru-RU" w:bidi="ru-RU"/>
          <w:sz w:val="22"/>
          <w:szCs w:val="22"/>
        </w:rPr>
        <w:t xml:space="preserve"> на странице enco.ru/contracts/online-booking. Это не оферта риелторов. </w:t>
      </w:r>
      <w:hyperlink r:id="rId230">
        <w:r>
          <w:rPr>
            <w:rFonts w:ascii="Calibri" w:hAnsi="Calibri" w:cs="Calibri" w:eastAsia="Calibri"/>
            <w:rStyle w:val="Hyperlink"/>
            <w:lang w:val="ru-RU" w:eastAsia="ru-RU" w:bidi="ru-RU"/>
            <w:sz w:val="22"/>
            <w:szCs w:val="22"/>
            <w:color w:val="0563C1"/>
            <w:u w:val="single"/>
          </w:rPr>
          <w:t>HD-9474</w:t>
        </w:r>
      </w:hyperlink>
      <w:r>
        <w:rPr>
          <w:rFonts w:ascii="Calibri" w:hAnsi="Calibri" w:cs="Calibri" w:eastAsia="Calibri"/>
          <w:lang w:val="ru-RU" w:eastAsia="ru-RU" w:bidi="ru-RU"/>
          <w:sz w:val="22"/>
          <w:szCs w:val="22"/>
        </w:rPr>
        <w:t xml:space="preserve"> — вариант «трейд-ин» на той же странице. </w:t>
      </w:r>
      <w:hyperlink r:id="rId22">
        <w:r>
          <w:rPr>
            <w:rFonts w:ascii="Calibri" w:hAnsi="Calibri" w:cs="Calibri" w:eastAsia="Calibri"/>
            <w:rStyle w:val="Hyperlink"/>
            <w:lang w:val="ru-RU" w:eastAsia="ru-RU" w:bidi="ru-RU"/>
            <w:sz w:val="22"/>
            <w:szCs w:val="22"/>
            <w:color w:val="0563C1"/>
            <w:u w:val="single"/>
          </w:rPr>
          <w:t>HD-17446</w:t>
        </w:r>
      </w:hyperlink>
      <w:r>
        <w:rPr>
          <w:rFonts w:ascii="Calibri" w:hAnsi="Calibri" w:cs="Calibri" w:eastAsia="Calibri"/>
          <w:lang w:val="ru-RU" w:eastAsia="ru-RU" w:bidi="ru-RU"/>
          <w:sz w:val="22"/>
          <w:szCs w:val="22"/>
        </w:rPr>
        <w:t xml:space="preserve"> — то же письмо, что </w:t>
      </w:r>
      <w:hyperlink r:id="rId21">
        <w:r>
          <w:rPr>
            <w:rFonts w:ascii="Calibri" w:hAnsi="Calibri" w:cs="Calibri" w:eastAsia="Calibri"/>
            <w:rStyle w:val="Hyperlink"/>
            <w:lang w:val="ru-RU" w:eastAsia="ru-RU" w:bidi="ru-RU"/>
            <w:sz w:val="22"/>
            <w:szCs w:val="22"/>
            <w:color w:val="0563C1"/>
            <w:u w:val="single"/>
          </w:rPr>
          <w:t>HD-17422</w:t>
        </w:r>
      </w:hyperlink>
      <w:r>
        <w:rPr>
          <w:rFonts w:ascii="Calibri" w:hAnsi="Calibri" w:cs="Calibri" w:eastAsia="Calibri"/>
          <w:lang w:val="ru-RU" w:eastAsia="ru-RU" w:bidi="ru-RU"/>
          <w:sz w:val="22"/>
          <w:szCs w:val="22"/>
        </w:rPr>
        <w:t>, плюс касса берёт 50 тысяч за 5 дней вместо брони на 14.</w:t>
      </w:r>
    </w:p>
    <w:p>
      <w:pPr>
        <w:spacing w:before="80" w:after="80" w:line="276" w:lineRule="auto"/>
      </w:pPr>
      <w:hyperlink r:id="rId230">
        <w:r>
          <w:rPr>
            <w:rFonts w:ascii="Calibri" w:hAnsi="Calibri" w:cs="Calibri" w:eastAsia="Calibri"/>
            <w:rStyle w:val="Hyperlink"/>
            <w:lang w:val="ru-RU" w:eastAsia="ru-RU" w:bidi="ru-RU"/>
            <w:sz w:val="22"/>
            <w:szCs w:val="22"/>
            <w:color w:val="0563C1"/>
            <w:u w:val="single"/>
          </w:rPr>
          <w:t>HD-9474</w:t>
        </w:r>
      </w:hyperlink>
      <w:r>
        <w:rPr>
          <w:rFonts w:ascii="Calibri" w:hAnsi="Calibri" w:cs="Calibri" w:eastAsia="Calibri"/>
          <w:lang w:val="ru-RU" w:eastAsia="ru-RU" w:bidi="ru-RU"/>
          <w:sz w:val="22"/>
          <w:szCs w:val="22"/>
        </w:rPr>
        <w:t xml:space="preserve">, </w:t>
      </w:r>
      <w:hyperlink r:id="rId231">
        <w:r>
          <w:rPr>
            <w:rFonts w:ascii="Calibri" w:hAnsi="Calibri" w:cs="Calibri" w:eastAsia="Calibri"/>
            <w:rStyle w:val="Hyperlink"/>
            <w:lang w:val="ru-RU" w:eastAsia="ru-RU" w:bidi="ru-RU"/>
            <w:sz w:val="22"/>
            <w:szCs w:val="22"/>
            <w:color w:val="0563C1"/>
            <w:u w:val="single"/>
          </w:rPr>
          <w:t>HD-9597</w:t>
        </w:r>
      </w:hyperlink>
      <w:r>
        <w:rPr>
          <w:rFonts w:ascii="Calibri" w:hAnsi="Calibri" w:cs="Calibri" w:eastAsia="Calibri"/>
          <w:lang w:val="ru-RU" w:eastAsia="ru-RU" w:bidi="ru-RU"/>
          <w:sz w:val="22"/>
          <w:szCs w:val="22"/>
        </w:rPr>
        <w:t xml:space="preserve">, </w:t>
      </w:r>
      <w:hyperlink r:id="rId232">
        <w:r>
          <w:rPr>
            <w:rFonts w:ascii="Calibri" w:hAnsi="Calibri" w:cs="Calibri" w:eastAsia="Calibri"/>
            <w:rStyle w:val="Hyperlink"/>
            <w:lang w:val="ru-RU" w:eastAsia="ru-RU" w:bidi="ru-RU"/>
            <w:sz w:val="22"/>
            <w:szCs w:val="22"/>
            <w:color w:val="0563C1"/>
            <w:u w:val="single"/>
          </w:rPr>
          <w:t>HD-10439</w:t>
        </w:r>
      </w:hyperlink>
      <w:r>
        <w:rPr>
          <w:rFonts w:ascii="Calibri" w:hAnsi="Calibri" w:cs="Calibri" w:eastAsia="Calibri"/>
          <w:lang w:val="ru-RU" w:eastAsia="ru-RU" w:bidi="ru-RU"/>
          <w:sz w:val="22"/>
          <w:szCs w:val="22"/>
        </w:rPr>
        <w:t xml:space="preserve">, </w:t>
      </w:r>
      <w:hyperlink r:id="rId21">
        <w:r>
          <w:rPr>
            <w:rFonts w:ascii="Calibri" w:hAnsi="Calibri" w:cs="Calibri" w:eastAsia="Calibri"/>
            <w:rStyle w:val="Hyperlink"/>
            <w:lang w:val="ru-RU" w:eastAsia="ru-RU" w:bidi="ru-RU"/>
            <w:sz w:val="22"/>
            <w:szCs w:val="22"/>
            <w:color w:val="0563C1"/>
            <w:u w:val="single"/>
          </w:rPr>
          <w:t>HD-17422</w:t>
        </w:r>
      </w:hyperlink>
      <w:r>
        <w:rPr>
          <w:rFonts w:ascii="Calibri" w:hAnsi="Calibri" w:cs="Calibri" w:eastAsia="Calibri"/>
          <w:lang w:val="ru-RU" w:eastAsia="ru-RU" w:bidi="ru-RU"/>
          <w:sz w:val="22"/>
          <w:szCs w:val="22"/>
        </w:rPr>
        <w:t xml:space="preserve">, </w:t>
      </w:r>
      <w:hyperlink r:id="rId22">
        <w:r>
          <w:rPr>
            <w:rFonts w:ascii="Calibri" w:hAnsi="Calibri" w:cs="Calibri" w:eastAsia="Calibri"/>
            <w:rStyle w:val="Hyperlink"/>
            <w:lang w:val="ru-RU" w:eastAsia="ru-RU" w:bidi="ru-RU"/>
            <w:sz w:val="22"/>
            <w:szCs w:val="22"/>
            <w:color w:val="0563C1"/>
            <w:u w:val="single"/>
          </w:rPr>
          <w:t>HD-17446</w:t>
        </w:r>
      </w:hyperlink>
    </w:p>
    <w:p>
      <w:pPr>
        <w:spacing w:before="80" w:after="80" w:line="276" w:lineRule="auto"/>
      </w:pPr>
      <w:r>
        <w:rPr>
          <w:rFonts w:ascii="Calibri" w:hAnsi="Calibri" w:cs="Calibri" w:eastAsia="Calibri"/>
          <w:lang w:val="ru-RU" w:eastAsia="ru-RU" w:bidi="ru-RU"/>
          <w:sz w:val="22"/>
          <w:szCs w:val="22"/>
          <w:b/>
          <w:bCs/>
        </w:rPr>
        <w:t>Плашка «наземный паркинг в подарок».</w:t>
      </w:r>
      <w:r>
        <w:rPr>
          <w:rFonts w:ascii="Calibri" w:hAnsi="Calibri" w:cs="Calibri" w:eastAsia="Calibri"/>
          <w:lang w:val="ru-RU" w:eastAsia="ru-RU" w:bidi="ru-RU"/>
          <w:sz w:val="22"/>
          <w:szCs w:val="22"/>
        </w:rPr>
        <w:t xml:space="preserve"> Один и тот же текст, каждый раз новый список квартир.</w:t>
      </w:r>
    </w:p>
    <w:p>
      <w:pPr>
        <w:spacing w:before="80" w:after="80" w:line="276" w:lineRule="auto"/>
      </w:pPr>
      <w:hyperlink r:id="rId20">
        <w:r>
          <w:rPr>
            <w:rFonts w:ascii="Calibri" w:hAnsi="Calibri" w:cs="Calibri" w:eastAsia="Calibri"/>
            <w:rStyle w:val="Hyperlink"/>
            <w:lang w:val="ru-RU" w:eastAsia="ru-RU" w:bidi="ru-RU"/>
            <w:sz w:val="22"/>
            <w:szCs w:val="22"/>
            <w:color w:val="0563C1"/>
            <w:u w:val="single"/>
          </w:rPr>
          <w:t>HD-16766</w:t>
        </w:r>
      </w:hyperlink>
      <w:r>
        <w:rPr>
          <w:rFonts w:ascii="Calibri" w:hAnsi="Calibri" w:cs="Calibri" w:eastAsia="Calibri"/>
          <w:lang w:val="ru-RU" w:eastAsia="ru-RU" w:bidi="ru-RU"/>
          <w:sz w:val="22"/>
          <w:szCs w:val="22"/>
        </w:rPr>
        <w:t xml:space="preserve">, </w:t>
      </w:r>
      <w:hyperlink r:id="rId19">
        <w:r>
          <w:rPr>
            <w:rFonts w:ascii="Calibri" w:hAnsi="Calibri" w:cs="Calibri" w:eastAsia="Calibri"/>
            <w:rStyle w:val="Hyperlink"/>
            <w:lang w:val="ru-RU" w:eastAsia="ru-RU" w:bidi="ru-RU"/>
            <w:sz w:val="22"/>
            <w:szCs w:val="22"/>
            <w:color w:val="0563C1"/>
            <w:u w:val="single"/>
          </w:rPr>
          <w:t>HD-17305</w:t>
        </w:r>
      </w:hyperlink>
      <w:r>
        <w:rPr>
          <w:rFonts w:ascii="Calibri" w:hAnsi="Calibri" w:cs="Calibri" w:eastAsia="Calibri"/>
          <w:lang w:val="ru-RU" w:eastAsia="ru-RU" w:bidi="ru-RU"/>
          <w:sz w:val="22"/>
          <w:szCs w:val="22"/>
        </w:rPr>
        <w:t xml:space="preserve">, </w:t>
      </w:r>
      <w:hyperlink r:id="rId18">
        <w:r>
          <w:rPr>
            <w:rFonts w:ascii="Calibri" w:hAnsi="Calibri" w:cs="Calibri" w:eastAsia="Calibri"/>
            <w:rStyle w:val="Hyperlink"/>
            <w:lang w:val="ru-RU" w:eastAsia="ru-RU" w:bidi="ru-RU"/>
            <w:sz w:val="22"/>
            <w:szCs w:val="22"/>
            <w:color w:val="0563C1"/>
            <w:u w:val="single"/>
          </w:rPr>
          <w:t>HD-17451</w:t>
        </w:r>
      </w:hyperlink>
    </w:p>
    <w:p>
      <w:pPr>
        <w:spacing w:before="80" w:after="80" w:line="276" w:lineRule="auto"/>
      </w:pPr>
      <w:r>
        <w:rPr>
          <w:rFonts w:ascii="Calibri" w:hAnsi="Calibri" w:cs="Calibri" w:eastAsia="Calibri"/>
          <w:lang w:val="ru-RU" w:eastAsia="ru-RU" w:bidi="ru-RU"/>
          <w:sz w:val="22"/>
          <w:szCs w:val="22"/>
          <w:b/>
          <w:bCs/>
        </w:rPr>
        <w:t>Ход строительства, ежемесячные фото.</w:t>
      </w:r>
      <w:r>
        <w:rPr>
          <w:rFonts w:ascii="Calibri" w:hAnsi="Calibri" w:cs="Calibri" w:eastAsia="Calibri"/>
          <w:lang w:val="ru-RU" w:eastAsia="ru-RU" w:bidi="ru-RU"/>
          <w:sz w:val="22"/>
          <w:szCs w:val="22"/>
        </w:rPr>
        <w:t xml:space="preserve"> С августа 2025 автор пишет, что будет присылать папку каждый месяц. Февраля 2026 в выгрузке нет. Разовая динамика паркинга Айва ГП-14 (</w:t>
      </w:r>
      <w:hyperlink r:id="rId46">
        <w:r>
          <w:rPr>
            <w:rFonts w:ascii="Calibri" w:hAnsi="Calibri" w:cs="Calibri" w:eastAsia="Calibri"/>
            <w:rStyle w:val="Hyperlink"/>
            <w:lang w:val="ru-RU" w:eastAsia="ru-RU" w:bidi="ru-RU"/>
            <w:sz w:val="22"/>
            <w:szCs w:val="22"/>
            <w:color w:val="0563C1"/>
            <w:u w:val="single"/>
          </w:rPr>
          <w:t>HD-7921</w:t>
        </w:r>
      </w:hyperlink>
      <w:r>
        <w:rPr>
          <w:rFonts w:ascii="Calibri" w:hAnsi="Calibri" w:cs="Calibri" w:eastAsia="Calibri"/>
          <w:lang w:val="ru-RU" w:eastAsia="ru-RU" w:bidi="ru-RU"/>
          <w:sz w:val="22"/>
          <w:szCs w:val="22"/>
        </w:rPr>
        <w:t>) — другой запрос, не этот ритуал.</w:t>
      </w:r>
    </w:p>
    <w:p>
      <w:pPr>
        <w:spacing w:before="80" w:after="80" w:line="276" w:lineRule="auto"/>
      </w:pPr>
      <w:hyperlink r:id="rId45">
        <w:r>
          <w:rPr>
            <w:rFonts w:ascii="Calibri" w:hAnsi="Calibri" w:cs="Calibri" w:eastAsia="Calibri"/>
            <w:rStyle w:val="Hyperlink"/>
            <w:lang w:val="ru-RU" w:eastAsia="ru-RU" w:bidi="ru-RU"/>
            <w:sz w:val="22"/>
            <w:szCs w:val="22"/>
            <w:color w:val="0563C1"/>
            <w:u w:val="single"/>
          </w:rPr>
          <w:t>HD-8231</w:t>
        </w:r>
      </w:hyperlink>
      <w:r>
        <w:rPr>
          <w:rFonts w:ascii="Calibri" w:hAnsi="Calibri" w:cs="Calibri" w:eastAsia="Calibri"/>
          <w:lang w:val="ru-RU" w:eastAsia="ru-RU" w:bidi="ru-RU"/>
          <w:sz w:val="22"/>
          <w:szCs w:val="22"/>
        </w:rPr>
        <w:t xml:space="preserve">, </w:t>
      </w:r>
      <w:hyperlink r:id="rId44">
        <w:r>
          <w:rPr>
            <w:rFonts w:ascii="Calibri" w:hAnsi="Calibri" w:cs="Calibri" w:eastAsia="Calibri"/>
            <w:rStyle w:val="Hyperlink"/>
            <w:lang w:val="ru-RU" w:eastAsia="ru-RU" w:bidi="ru-RU"/>
            <w:sz w:val="22"/>
            <w:szCs w:val="22"/>
            <w:color w:val="0563C1"/>
            <w:u w:val="single"/>
          </w:rPr>
          <w:t>HD-8965</w:t>
        </w:r>
      </w:hyperlink>
      <w:r>
        <w:rPr>
          <w:rFonts w:ascii="Calibri" w:hAnsi="Calibri" w:cs="Calibri" w:eastAsia="Calibri"/>
          <w:lang w:val="ru-RU" w:eastAsia="ru-RU" w:bidi="ru-RU"/>
          <w:sz w:val="22"/>
          <w:szCs w:val="22"/>
        </w:rPr>
        <w:t xml:space="preserve">, </w:t>
      </w:r>
      <w:hyperlink r:id="rId43">
        <w:r>
          <w:rPr>
            <w:rFonts w:ascii="Calibri" w:hAnsi="Calibri" w:cs="Calibri" w:eastAsia="Calibri"/>
            <w:rStyle w:val="Hyperlink"/>
            <w:lang w:val="ru-RU" w:eastAsia="ru-RU" w:bidi="ru-RU"/>
            <w:sz w:val="22"/>
            <w:szCs w:val="22"/>
            <w:color w:val="0563C1"/>
            <w:u w:val="single"/>
          </w:rPr>
          <w:t>HD-9759</w:t>
        </w:r>
      </w:hyperlink>
      <w:r>
        <w:rPr>
          <w:rFonts w:ascii="Calibri" w:hAnsi="Calibri" w:cs="Calibri" w:eastAsia="Calibri"/>
          <w:lang w:val="ru-RU" w:eastAsia="ru-RU" w:bidi="ru-RU"/>
          <w:sz w:val="22"/>
          <w:szCs w:val="22"/>
        </w:rPr>
        <w:t xml:space="preserve">, </w:t>
      </w:r>
      <w:hyperlink r:id="rId42">
        <w:r>
          <w:rPr>
            <w:rFonts w:ascii="Calibri" w:hAnsi="Calibri" w:cs="Calibri" w:eastAsia="Calibri"/>
            <w:rStyle w:val="Hyperlink"/>
            <w:lang w:val="ru-RU" w:eastAsia="ru-RU" w:bidi="ru-RU"/>
            <w:sz w:val="22"/>
            <w:szCs w:val="22"/>
            <w:color w:val="0563C1"/>
            <w:u w:val="single"/>
          </w:rPr>
          <w:t>HD-10703</w:t>
        </w:r>
      </w:hyperlink>
      <w:r>
        <w:rPr>
          <w:rFonts w:ascii="Calibri" w:hAnsi="Calibri" w:cs="Calibri" w:eastAsia="Calibri"/>
          <w:lang w:val="ru-RU" w:eastAsia="ru-RU" w:bidi="ru-RU"/>
          <w:sz w:val="22"/>
          <w:szCs w:val="22"/>
        </w:rPr>
        <w:t xml:space="preserve">, </w:t>
      </w:r>
      <w:hyperlink r:id="rId41">
        <w:r>
          <w:rPr>
            <w:rFonts w:ascii="Calibri" w:hAnsi="Calibri" w:cs="Calibri" w:eastAsia="Calibri"/>
            <w:rStyle w:val="Hyperlink"/>
            <w:lang w:val="ru-RU" w:eastAsia="ru-RU" w:bidi="ru-RU"/>
            <w:sz w:val="22"/>
            <w:szCs w:val="22"/>
            <w:color w:val="0563C1"/>
            <w:u w:val="single"/>
          </w:rPr>
          <w:t>HD-11244</w:t>
        </w:r>
      </w:hyperlink>
      <w:r>
        <w:rPr>
          <w:rFonts w:ascii="Calibri" w:hAnsi="Calibri" w:cs="Calibri" w:eastAsia="Calibri"/>
          <w:lang w:val="ru-RU" w:eastAsia="ru-RU" w:bidi="ru-RU"/>
          <w:sz w:val="22"/>
          <w:szCs w:val="22"/>
        </w:rPr>
        <w:t xml:space="preserve">, </w:t>
      </w:r>
      <w:hyperlink r:id="rId40">
        <w:r>
          <w:rPr>
            <w:rFonts w:ascii="Calibri" w:hAnsi="Calibri" w:cs="Calibri" w:eastAsia="Calibri"/>
            <w:rStyle w:val="Hyperlink"/>
            <w:lang w:val="ru-RU" w:eastAsia="ru-RU" w:bidi="ru-RU"/>
            <w:sz w:val="22"/>
            <w:szCs w:val="22"/>
            <w:color w:val="0563C1"/>
            <w:u w:val="single"/>
          </w:rPr>
          <w:t>HD-11662</w:t>
        </w:r>
      </w:hyperlink>
      <w:r>
        <w:rPr>
          <w:rFonts w:ascii="Calibri" w:hAnsi="Calibri" w:cs="Calibri" w:eastAsia="Calibri"/>
          <w:lang w:val="ru-RU" w:eastAsia="ru-RU" w:bidi="ru-RU"/>
          <w:sz w:val="22"/>
          <w:szCs w:val="22"/>
        </w:rPr>
        <w:t xml:space="preserve">, </w:t>
      </w:r>
      <w:hyperlink r:id="rId39">
        <w:r>
          <w:rPr>
            <w:rFonts w:ascii="Calibri" w:hAnsi="Calibri" w:cs="Calibri" w:eastAsia="Calibri"/>
            <w:rStyle w:val="Hyperlink"/>
            <w:lang w:val="ru-RU" w:eastAsia="ru-RU" w:bidi="ru-RU"/>
            <w:sz w:val="22"/>
            <w:szCs w:val="22"/>
            <w:color w:val="0563C1"/>
            <w:u w:val="single"/>
          </w:rPr>
          <w:t>HD-13375</w:t>
        </w:r>
      </w:hyperlink>
      <w:r>
        <w:rPr>
          <w:rFonts w:ascii="Calibri" w:hAnsi="Calibri" w:cs="Calibri" w:eastAsia="Calibri"/>
          <w:lang w:val="ru-RU" w:eastAsia="ru-RU" w:bidi="ru-RU"/>
          <w:sz w:val="22"/>
          <w:szCs w:val="22"/>
        </w:rPr>
        <w:t xml:space="preserve">, </w:t>
      </w:r>
      <w:hyperlink r:id="rId38">
        <w:r>
          <w:rPr>
            <w:rFonts w:ascii="Calibri" w:hAnsi="Calibri" w:cs="Calibri" w:eastAsia="Calibri"/>
            <w:rStyle w:val="Hyperlink"/>
            <w:lang w:val="ru-RU" w:eastAsia="ru-RU" w:bidi="ru-RU"/>
            <w:sz w:val="22"/>
            <w:szCs w:val="22"/>
            <w:color w:val="0563C1"/>
            <w:u w:val="single"/>
          </w:rPr>
          <w:t>HD-14157</w:t>
        </w:r>
      </w:hyperlink>
      <w:r>
        <w:rPr>
          <w:rFonts w:ascii="Calibri" w:hAnsi="Calibri" w:cs="Calibri" w:eastAsia="Calibri"/>
          <w:lang w:val="ru-RU" w:eastAsia="ru-RU" w:bidi="ru-RU"/>
          <w:sz w:val="22"/>
          <w:szCs w:val="22"/>
        </w:rPr>
        <w:t xml:space="preserve">, </w:t>
      </w:r>
      <w:hyperlink r:id="rId37">
        <w:r>
          <w:rPr>
            <w:rFonts w:ascii="Calibri" w:hAnsi="Calibri" w:cs="Calibri" w:eastAsia="Calibri"/>
            <w:rStyle w:val="Hyperlink"/>
            <w:lang w:val="ru-RU" w:eastAsia="ru-RU" w:bidi="ru-RU"/>
            <w:sz w:val="22"/>
            <w:szCs w:val="22"/>
            <w:color w:val="0563C1"/>
            <w:u w:val="single"/>
          </w:rPr>
          <w:t>HD-14908</w:t>
        </w:r>
      </w:hyperlink>
      <w:r>
        <w:rPr>
          <w:rFonts w:ascii="Calibri" w:hAnsi="Calibri" w:cs="Calibri" w:eastAsia="Calibri"/>
          <w:lang w:val="ru-RU" w:eastAsia="ru-RU" w:bidi="ru-RU"/>
          <w:sz w:val="22"/>
          <w:szCs w:val="22"/>
        </w:rPr>
        <w:t xml:space="preserve">, </w:t>
      </w:r>
      <w:hyperlink r:id="rId36">
        <w:r>
          <w:rPr>
            <w:rFonts w:ascii="Calibri" w:hAnsi="Calibri" w:cs="Calibri" w:eastAsia="Calibri"/>
            <w:rStyle w:val="Hyperlink"/>
            <w:lang w:val="ru-RU" w:eastAsia="ru-RU" w:bidi="ru-RU"/>
            <w:sz w:val="22"/>
            <w:szCs w:val="22"/>
            <w:color w:val="0563C1"/>
            <w:u w:val="single"/>
          </w:rPr>
          <w:t>HD-15824</w:t>
        </w:r>
      </w:hyperlink>
      <w:r>
        <w:rPr>
          <w:rFonts w:ascii="Calibri" w:hAnsi="Calibri" w:cs="Calibri" w:eastAsia="Calibri"/>
          <w:lang w:val="ru-RU" w:eastAsia="ru-RU" w:bidi="ru-RU"/>
          <w:sz w:val="22"/>
          <w:szCs w:val="22"/>
        </w:rPr>
        <w:t xml:space="preserve">, </w:t>
      </w:r>
      <w:hyperlink r:id="rId35">
        <w:r>
          <w:rPr>
            <w:rFonts w:ascii="Calibri" w:hAnsi="Calibri" w:cs="Calibri" w:eastAsia="Calibri"/>
            <w:rStyle w:val="Hyperlink"/>
            <w:lang w:val="ru-RU" w:eastAsia="ru-RU" w:bidi="ru-RU"/>
            <w:sz w:val="22"/>
            <w:szCs w:val="22"/>
            <w:color w:val="0563C1"/>
            <w:u w:val="single"/>
          </w:rPr>
          <w:t>HD-16361</w:t>
        </w:r>
      </w:hyperlink>
      <w:r>
        <w:rPr>
          <w:rFonts w:ascii="Calibri" w:hAnsi="Calibri" w:cs="Calibri" w:eastAsia="Calibri"/>
          <w:lang w:val="ru-RU" w:eastAsia="ru-RU" w:bidi="ru-RU"/>
          <w:sz w:val="22"/>
          <w:szCs w:val="22"/>
        </w:rPr>
        <w:t xml:space="preserve">, </w:t>
      </w:r>
      <w:hyperlink r:id="rId34">
        <w:r>
          <w:rPr>
            <w:rFonts w:ascii="Calibri" w:hAnsi="Calibri" w:cs="Calibri" w:eastAsia="Calibri"/>
            <w:rStyle w:val="Hyperlink"/>
            <w:lang w:val="ru-RU" w:eastAsia="ru-RU" w:bidi="ru-RU"/>
            <w:sz w:val="22"/>
            <w:szCs w:val="22"/>
            <w:color w:val="0563C1"/>
            <w:u w:val="single"/>
          </w:rPr>
          <w:t>HD-17481</w:t>
        </w:r>
      </w:hyperlink>
    </w:p>
    <w:p>
      <w:pPr>
        <w:spacing w:before="80" w:after="80" w:line="276" w:lineRule="auto"/>
      </w:pPr>
      <w:r>
        <w:rPr>
          <w:rFonts w:ascii="Calibri" w:hAnsi="Calibri" w:cs="Calibri" w:eastAsia="Calibri"/>
          <w:lang w:val="ru-RU" w:eastAsia="ru-RU" w:bidi="ru-RU"/>
          <w:sz w:val="22"/>
          <w:szCs w:val="22"/>
          <w:b/>
          <w:bCs/>
        </w:rPr>
        <w:t>Ярлык акции на карточках и в фильтре.</w:t>
      </w:r>
      <w:r>
        <w:rPr>
          <w:rFonts w:ascii="Calibri" w:hAnsi="Calibri" w:cs="Calibri" w:eastAsia="Calibri"/>
          <w:lang w:val="ru-RU" w:eastAsia="ru-RU" w:bidi="ru-RU"/>
          <w:sz w:val="22"/>
          <w:szCs w:val="22"/>
        </w:rPr>
        <w:t xml:space="preserve"> Сначала «чёрную пятницу» меняют на «новогоднюю выгоду», затем её же на «выгоду месяца».</w:t>
      </w:r>
    </w:p>
    <w:p>
      <w:pPr>
        <w:spacing w:before="80" w:after="80" w:line="276" w:lineRule="auto"/>
      </w:pPr>
      <w:hyperlink r:id="rId62">
        <w:r>
          <w:rPr>
            <w:rFonts w:ascii="Calibri" w:hAnsi="Calibri" w:cs="Calibri" w:eastAsia="Calibri"/>
            <w:rStyle w:val="Hyperlink"/>
            <w:lang w:val="ru-RU" w:eastAsia="ru-RU" w:bidi="ru-RU"/>
            <w:sz w:val="22"/>
            <w:szCs w:val="22"/>
            <w:color w:val="0563C1"/>
            <w:u w:val="single"/>
          </w:rPr>
          <w:t>HD-10841</w:t>
        </w:r>
      </w:hyperlink>
      <w:r>
        <w:rPr>
          <w:rFonts w:ascii="Calibri" w:hAnsi="Calibri" w:cs="Calibri" w:eastAsia="Calibri"/>
          <w:lang w:val="ru-RU" w:eastAsia="ru-RU" w:bidi="ru-RU"/>
          <w:sz w:val="22"/>
          <w:szCs w:val="22"/>
        </w:rPr>
        <w:t xml:space="preserve">, </w:t>
      </w:r>
      <w:hyperlink r:id="rId61">
        <w:r>
          <w:rPr>
            <w:rFonts w:ascii="Calibri" w:hAnsi="Calibri" w:cs="Calibri" w:eastAsia="Calibri"/>
            <w:rStyle w:val="Hyperlink"/>
            <w:lang w:val="ru-RU" w:eastAsia="ru-RU" w:bidi="ru-RU"/>
            <w:sz w:val="22"/>
            <w:szCs w:val="22"/>
            <w:color w:val="0563C1"/>
            <w:u w:val="single"/>
          </w:rPr>
          <w:t>HD-11618</w:t>
        </w:r>
      </w:hyperlink>
    </w:p>
    <w:p>
      <w:pPr>
        <w:spacing w:before="80" w:after="80" w:line="276" w:lineRule="auto"/>
      </w:pPr>
      <w:r>
        <w:rPr>
          <w:rFonts w:ascii="Calibri" w:hAnsi="Calibri" w:cs="Calibri" w:eastAsia="Calibri"/>
          <w:lang w:val="ru-RU" w:eastAsia="ru-RU" w:bidi="ru-RU"/>
          <w:sz w:val="22"/>
          <w:szCs w:val="22"/>
          <w:b/>
          <w:bCs/>
        </w:rPr>
        <w:t>Две одинаковые заявки «100% оплата / рассрочка», 19 февраля 2026.</w:t>
      </w:r>
      <w:r>
        <w:rPr>
          <w:rFonts w:ascii="Calibri" w:hAnsi="Calibri" w:cs="Calibri" w:eastAsia="Calibri"/>
          <w:lang w:val="ru-RU" w:eastAsia="ru-RU" w:bidi="ru-RU"/>
          <w:sz w:val="22"/>
          <w:szCs w:val="22"/>
        </w:rPr>
        <w:t xml:space="preserve"> Текст совпадает, обе ушли в проект.</w:t>
      </w:r>
    </w:p>
    <w:p>
      <w:pPr>
        <w:spacing w:before="80" w:after="80" w:line="276" w:lineRule="auto"/>
      </w:pPr>
      <w:hyperlink r:id="rId116">
        <w:r>
          <w:rPr>
            <w:rFonts w:ascii="Calibri" w:hAnsi="Calibri" w:cs="Calibri" w:eastAsia="Calibri"/>
            <w:rStyle w:val="Hyperlink"/>
            <w:lang w:val="ru-RU" w:eastAsia="ru-RU" w:bidi="ru-RU"/>
            <w:sz w:val="22"/>
            <w:szCs w:val="22"/>
            <w:color w:val="0563C1"/>
            <w:u w:val="single"/>
          </w:rPr>
          <w:t>HD-12408</w:t>
        </w:r>
      </w:hyperlink>
      <w:r>
        <w:rPr>
          <w:rFonts w:ascii="Calibri" w:hAnsi="Calibri" w:cs="Calibri" w:eastAsia="Calibri"/>
          <w:lang w:val="ru-RU" w:eastAsia="ru-RU" w:bidi="ru-RU"/>
          <w:sz w:val="22"/>
          <w:szCs w:val="22"/>
        </w:rPr>
        <w:t xml:space="preserve">, </w:t>
      </w:r>
      <w:hyperlink r:id="rId115">
        <w:r>
          <w:rPr>
            <w:rFonts w:ascii="Calibri" w:hAnsi="Calibri" w:cs="Calibri" w:eastAsia="Calibri"/>
            <w:rStyle w:val="Hyperlink"/>
            <w:lang w:val="ru-RU" w:eastAsia="ru-RU" w:bidi="ru-RU"/>
            <w:sz w:val="22"/>
            <w:szCs w:val="22"/>
            <w:color w:val="0563C1"/>
            <w:u w:val="single"/>
          </w:rPr>
          <w:t>HD-12421</w:t>
        </w:r>
      </w:hyperlink>
    </w:p>
    <w:p>
      <w:pPr>
        <w:spacing w:before="80" w:after="80" w:line="276" w:lineRule="auto"/>
      </w:pPr>
      <w:r>
        <w:rPr>
          <w:rFonts w:ascii="Calibri" w:hAnsi="Calibri" w:cs="Calibri" w:eastAsia="Calibri"/>
          <w:lang w:val="ru-RU" w:eastAsia="ru-RU" w:bidi="ru-RU"/>
          <w:sz w:val="22"/>
          <w:szCs w:val="22"/>
          <w:b/>
          <w:bCs/>
        </w:rPr>
        <w:t>Один и тот же список полисов в личный кабинет, 22 июня 2026.</w:t>
      </w:r>
      <w:r>
        <w:rPr>
          <w:rFonts w:ascii="Calibri" w:hAnsi="Calibri" w:cs="Calibri" w:eastAsia="Calibri"/>
          <w:lang w:val="ru-RU" w:eastAsia="ru-RU" w:bidi="ru-RU"/>
          <w:sz w:val="22"/>
          <w:szCs w:val="22"/>
        </w:rPr>
        <w:t xml:space="preserve"> Восемь телефонов и две ссылки на правила. </w:t>
      </w:r>
      <w:hyperlink r:id="rId64">
        <w:r>
          <w:rPr>
            <w:rFonts w:ascii="Calibri" w:hAnsi="Calibri" w:cs="Calibri" w:eastAsia="Calibri"/>
            <w:rStyle w:val="Hyperlink"/>
            <w:lang w:val="ru-RU" w:eastAsia="ru-RU" w:bidi="ru-RU"/>
            <w:sz w:val="22"/>
            <w:szCs w:val="22"/>
            <w:color w:val="0563C1"/>
            <w:u w:val="single"/>
          </w:rPr>
          <w:t>HD-15468</w:t>
        </w:r>
      </w:hyperlink>
      <w:r>
        <w:rPr>
          <w:rFonts w:ascii="Calibri" w:hAnsi="Calibri" w:cs="Calibri" w:eastAsia="Calibri"/>
          <w:lang w:val="ru-RU" w:eastAsia="ru-RU" w:bidi="ru-RU"/>
          <w:sz w:val="22"/>
          <w:szCs w:val="22"/>
        </w:rPr>
        <w:t xml:space="preserve"> закрыта с резолюцией «Дубликат».</w:t>
      </w:r>
    </w:p>
    <w:p>
      <w:pPr>
        <w:spacing w:before="80" w:after="80" w:line="276" w:lineRule="auto"/>
      </w:pPr>
      <w:hyperlink r:id="rId64">
        <w:r>
          <w:rPr>
            <w:rFonts w:ascii="Calibri" w:hAnsi="Calibri" w:cs="Calibri" w:eastAsia="Calibri"/>
            <w:rStyle w:val="Hyperlink"/>
            <w:lang w:val="ru-RU" w:eastAsia="ru-RU" w:bidi="ru-RU"/>
            <w:sz w:val="22"/>
            <w:szCs w:val="22"/>
            <w:color w:val="0563C1"/>
            <w:u w:val="single"/>
          </w:rPr>
          <w:t>HD-15468</w:t>
        </w:r>
      </w:hyperlink>
      <w:r>
        <w:rPr>
          <w:rFonts w:ascii="Calibri" w:hAnsi="Calibri" w:cs="Calibri" w:eastAsia="Calibri"/>
          <w:lang w:val="ru-RU" w:eastAsia="ru-RU" w:bidi="ru-RU"/>
          <w:sz w:val="22"/>
          <w:szCs w:val="22"/>
        </w:rPr>
        <w:t xml:space="preserve">, </w:t>
      </w:r>
      <w:hyperlink r:id="rId63">
        <w:r>
          <w:rPr>
            <w:rFonts w:ascii="Calibri" w:hAnsi="Calibri" w:cs="Calibri" w:eastAsia="Calibri"/>
            <w:rStyle w:val="Hyperlink"/>
            <w:lang w:val="ru-RU" w:eastAsia="ru-RU" w:bidi="ru-RU"/>
            <w:sz w:val="22"/>
            <w:szCs w:val="22"/>
            <w:color w:val="0563C1"/>
            <w:u w:val="single"/>
          </w:rPr>
          <w:t>HD-15489</w:t>
        </w:r>
      </w:hyperlink>
    </w:p>
    <w:p>
      <w:pPr>
        <w:spacing w:before="80" w:after="80" w:line="276" w:lineRule="auto"/>
      </w:pPr>
      <w:r>
        <w:rPr>
          <w:rFonts w:ascii="Calibri" w:hAnsi="Calibri" w:cs="Calibri" w:eastAsia="Calibri"/>
          <w:lang w:val="ru-RU" w:eastAsia="ru-RU" w:bidi="ru-RU"/>
          <w:sz w:val="22"/>
          <w:szCs w:val="22"/>
          <w:b/>
          <w:bCs/>
        </w:rPr>
        <w:t>Цены ремонта после ввода с 1 января 2026.</w:t>
      </w:r>
      <w:r>
        <w:rPr>
          <w:rFonts w:ascii="Calibri" w:hAnsi="Calibri" w:cs="Calibri" w:eastAsia="Calibri"/>
          <w:lang w:val="ru-RU" w:eastAsia="ru-RU" w:bidi="ru-RU"/>
          <w:sz w:val="22"/>
          <w:szCs w:val="22"/>
        </w:rPr>
        <w:t xml:space="preserve"> Вторая заявка закрыта со ссылкой, что это уже </w:t>
      </w:r>
      <w:hyperlink r:id="rId233">
        <w:r>
          <w:rPr>
            <w:rFonts w:ascii="Calibri" w:hAnsi="Calibri" w:cs="Calibri" w:eastAsia="Calibri"/>
            <w:rStyle w:val="Hyperlink"/>
            <w:lang w:val="ru-RU" w:eastAsia="ru-RU" w:bidi="ru-RU"/>
            <w:sz w:val="22"/>
            <w:szCs w:val="22"/>
            <w:color w:val="0563C1"/>
            <w:u w:val="single"/>
          </w:rPr>
          <w:t>HD-11155</w:t>
        </w:r>
      </w:hyperlink>
      <w:r>
        <w:rPr>
          <w:rFonts w:ascii="Calibri" w:hAnsi="Calibri" w:cs="Calibri" w:eastAsia="Calibri"/>
          <w:lang w:val="ru-RU" w:eastAsia="ru-RU" w:bidi="ru-RU"/>
          <w:sz w:val="22"/>
          <w:szCs w:val="22"/>
        </w:rPr>
        <w:t>.</w:t>
      </w:r>
    </w:p>
    <w:p>
      <w:pPr>
        <w:spacing w:before="80" w:after="80" w:line="276" w:lineRule="auto"/>
      </w:pPr>
      <w:hyperlink r:id="rId233">
        <w:r>
          <w:rPr>
            <w:rFonts w:ascii="Calibri" w:hAnsi="Calibri" w:cs="Calibri" w:eastAsia="Calibri"/>
            <w:rStyle w:val="Hyperlink"/>
            <w:lang w:val="ru-RU" w:eastAsia="ru-RU" w:bidi="ru-RU"/>
            <w:sz w:val="22"/>
            <w:szCs w:val="22"/>
            <w:color w:val="0563C1"/>
            <w:u w:val="single"/>
          </w:rPr>
          <w:t>HD-11155</w:t>
        </w:r>
      </w:hyperlink>
      <w:r>
        <w:rPr>
          <w:rFonts w:ascii="Calibri" w:hAnsi="Calibri" w:cs="Calibri" w:eastAsia="Calibri"/>
          <w:lang w:val="ru-RU" w:eastAsia="ru-RU" w:bidi="ru-RU"/>
          <w:sz w:val="22"/>
          <w:szCs w:val="22"/>
        </w:rPr>
        <w:t xml:space="preserve">, </w:t>
      </w:r>
      <w:hyperlink r:id="rId234">
        <w:r>
          <w:rPr>
            <w:rFonts w:ascii="Calibri" w:hAnsi="Calibri" w:cs="Calibri" w:eastAsia="Calibri"/>
            <w:rStyle w:val="Hyperlink"/>
            <w:lang w:val="ru-RU" w:eastAsia="ru-RU" w:bidi="ru-RU"/>
            <w:sz w:val="22"/>
            <w:szCs w:val="22"/>
            <w:color w:val="0563C1"/>
            <w:u w:val="single"/>
          </w:rPr>
          <w:t>HD-11156</w:t>
        </w:r>
      </w:hyperlink>
    </w:p>
    <w:p>
      <w:pPr>
        <w:spacing w:before="80" w:after="80" w:line="276" w:lineRule="auto"/>
      </w:pPr>
      <w:r>
        <w:rPr>
          <w:rFonts w:ascii="Calibri" w:hAnsi="Calibri" w:cs="Calibri" w:eastAsia="Calibri"/>
          <w:lang w:val="ru-RU" w:eastAsia="ru-RU" w:bidi="ru-RU"/>
          <w:sz w:val="22"/>
          <w:szCs w:val="22"/>
          <w:b/>
          <w:bCs/>
        </w:rPr>
        <w:t>Одни и те же сотрудники в контактах.</w:t>
      </w:r>
      <w:r>
        <w:rPr>
          <w:rFonts w:ascii="Calibri" w:hAnsi="Calibri" w:cs="Calibri" w:eastAsia="Calibri"/>
          <w:lang w:val="ru-RU" w:eastAsia="ru-RU" w:bidi="ru-RU"/>
          <w:sz w:val="22"/>
          <w:szCs w:val="22"/>
        </w:rPr>
        <w:t xml:space="preserve"> Автор </w:t>
      </w:r>
      <w:hyperlink r:id="rId235">
        <w:r>
          <w:rPr>
            <w:rFonts w:ascii="Calibri" w:hAnsi="Calibri" w:cs="Calibri" w:eastAsia="Calibri"/>
            <w:rStyle w:val="Hyperlink"/>
            <w:lang w:val="ru-RU" w:eastAsia="ru-RU" w:bidi="ru-RU"/>
            <w:sz w:val="22"/>
            <w:szCs w:val="22"/>
            <w:color w:val="0563C1"/>
            <w:u w:val="single"/>
          </w:rPr>
          <w:t>HD-10007</w:t>
        </w:r>
      </w:hyperlink>
      <w:r>
        <w:rPr>
          <w:rFonts w:ascii="Calibri" w:hAnsi="Calibri" w:cs="Calibri" w:eastAsia="Calibri"/>
          <w:lang w:val="ru-RU" w:eastAsia="ru-RU" w:bidi="ru-RU"/>
          <w:sz w:val="22"/>
          <w:szCs w:val="22"/>
        </w:rPr>
        <w:t xml:space="preserve"> просит объединить её с </w:t>
      </w:r>
      <w:hyperlink r:id="rId236">
        <w:r>
          <w:rPr>
            <w:rFonts w:ascii="Calibri" w:hAnsi="Calibri" w:cs="Calibri" w:eastAsia="Calibri"/>
            <w:rStyle w:val="Hyperlink"/>
            <w:lang w:val="ru-RU" w:eastAsia="ru-RU" w:bidi="ru-RU"/>
            <w:sz w:val="22"/>
            <w:szCs w:val="22"/>
            <w:color w:val="0563C1"/>
            <w:u w:val="single"/>
          </w:rPr>
          <w:t>HD-10269</w:t>
        </w:r>
      </w:hyperlink>
      <w:r>
        <w:rPr>
          <w:rFonts w:ascii="Calibri" w:hAnsi="Calibri" w:cs="Calibri" w:eastAsia="Calibri"/>
          <w:lang w:val="ru-RU" w:eastAsia="ru-RU" w:bidi="ru-RU"/>
          <w:sz w:val="22"/>
          <w:szCs w:val="22"/>
        </w:rPr>
        <w:t>, поддержка закрывает как дубль.</w:t>
      </w:r>
    </w:p>
    <w:p>
      <w:pPr>
        <w:spacing w:before="80" w:after="80" w:line="276" w:lineRule="auto"/>
      </w:pPr>
      <w:hyperlink r:id="rId235">
        <w:r>
          <w:rPr>
            <w:rFonts w:ascii="Calibri" w:hAnsi="Calibri" w:cs="Calibri" w:eastAsia="Calibri"/>
            <w:rStyle w:val="Hyperlink"/>
            <w:lang w:val="ru-RU" w:eastAsia="ru-RU" w:bidi="ru-RU"/>
            <w:sz w:val="22"/>
            <w:szCs w:val="22"/>
            <w:color w:val="0563C1"/>
            <w:u w:val="single"/>
          </w:rPr>
          <w:t>HD-10007</w:t>
        </w:r>
      </w:hyperlink>
      <w:r>
        <w:rPr>
          <w:rFonts w:ascii="Calibri" w:hAnsi="Calibri" w:cs="Calibri" w:eastAsia="Calibri"/>
          <w:lang w:val="ru-RU" w:eastAsia="ru-RU" w:bidi="ru-RU"/>
          <w:sz w:val="22"/>
          <w:szCs w:val="22"/>
        </w:rPr>
        <w:t xml:space="preserve">, </w:t>
      </w:r>
      <w:hyperlink r:id="rId236">
        <w:r>
          <w:rPr>
            <w:rFonts w:ascii="Calibri" w:hAnsi="Calibri" w:cs="Calibri" w:eastAsia="Calibri"/>
            <w:rStyle w:val="Hyperlink"/>
            <w:lang w:val="ru-RU" w:eastAsia="ru-RU" w:bidi="ru-RU"/>
            <w:sz w:val="22"/>
            <w:szCs w:val="22"/>
            <w:color w:val="0563C1"/>
            <w:u w:val="single"/>
          </w:rPr>
          <w:t>HD-10269</w:t>
        </w:r>
      </w:hyperlink>
    </w:p>
    <w:p>
      <w:pPr>
        <w:spacing w:before="80" w:after="80" w:line="276" w:lineRule="auto"/>
      </w:pPr>
      <w:r>
        <w:rPr>
          <w:rFonts w:ascii="Calibri" w:hAnsi="Calibri" w:cs="Calibri" w:eastAsia="Calibri"/>
          <w:lang w:val="ru-RU" w:eastAsia="ru-RU" w:bidi="ru-RU"/>
          <w:sz w:val="22"/>
          <w:szCs w:val="22"/>
          <w:b/>
          <w:bCs/>
        </w:rPr>
        <w:t>Схемы паркинга Беринг, ГП 75.9.</w:t>
      </w:r>
      <w:r>
        <w:rPr>
          <w:rFonts w:ascii="Calibri" w:hAnsi="Calibri" w:cs="Calibri" w:eastAsia="Calibri"/>
          <w:lang w:val="ru-RU" w:eastAsia="ru-RU" w:bidi="ru-RU"/>
          <w:sz w:val="22"/>
          <w:szCs w:val="22"/>
        </w:rPr>
        <w:t xml:space="preserve"> </w:t>
      </w:r>
      <w:hyperlink r:id="rId237">
        <w:r>
          <w:rPr>
            <w:rFonts w:ascii="Calibri" w:hAnsi="Calibri" w:cs="Calibri" w:eastAsia="Calibri"/>
            <w:rStyle w:val="Hyperlink"/>
            <w:lang w:val="ru-RU" w:eastAsia="ru-RU" w:bidi="ru-RU"/>
            <w:sz w:val="22"/>
            <w:szCs w:val="22"/>
            <w:color w:val="0563C1"/>
            <w:u w:val="single"/>
          </w:rPr>
          <w:t>HD-10940</w:t>
        </w:r>
      </w:hyperlink>
      <w:r>
        <w:rPr>
          <w:rFonts w:ascii="Calibri" w:hAnsi="Calibri" w:cs="Calibri" w:eastAsia="Calibri"/>
          <w:lang w:val="ru-RU" w:eastAsia="ru-RU" w:bidi="ru-RU"/>
          <w:sz w:val="22"/>
          <w:szCs w:val="22"/>
        </w:rPr>
        <w:t xml:space="preserve"> выполняют в рамках </w:t>
      </w:r>
      <w:hyperlink r:id="rId238">
        <w:r>
          <w:rPr>
            <w:rFonts w:ascii="Calibri" w:hAnsi="Calibri" w:cs="Calibri" w:eastAsia="Calibri"/>
            <w:rStyle w:val="Hyperlink"/>
            <w:lang w:val="ru-RU" w:eastAsia="ru-RU" w:bidi="ru-RU"/>
            <w:sz w:val="22"/>
            <w:szCs w:val="22"/>
            <w:color w:val="0563C1"/>
            <w:u w:val="single"/>
          </w:rPr>
          <w:t>HD-10116</w:t>
        </w:r>
      </w:hyperlink>
      <w:r>
        <w:rPr>
          <w:rFonts w:ascii="Calibri" w:hAnsi="Calibri" w:cs="Calibri" w:eastAsia="Calibri"/>
          <w:lang w:val="ru-RU" w:eastAsia="ru-RU" w:bidi="ru-RU"/>
          <w:sz w:val="22"/>
          <w:szCs w:val="22"/>
        </w:rPr>
        <w:t>.</w:t>
      </w:r>
    </w:p>
    <w:p>
      <w:pPr>
        <w:spacing w:before="80" w:after="80" w:line="276" w:lineRule="auto"/>
      </w:pPr>
      <w:hyperlink r:id="rId238">
        <w:r>
          <w:rPr>
            <w:rFonts w:ascii="Calibri" w:hAnsi="Calibri" w:cs="Calibri" w:eastAsia="Calibri"/>
            <w:rStyle w:val="Hyperlink"/>
            <w:lang w:val="ru-RU" w:eastAsia="ru-RU" w:bidi="ru-RU"/>
            <w:sz w:val="22"/>
            <w:szCs w:val="22"/>
            <w:color w:val="0563C1"/>
            <w:u w:val="single"/>
          </w:rPr>
          <w:t>HD-10116</w:t>
        </w:r>
      </w:hyperlink>
      <w:r>
        <w:rPr>
          <w:rFonts w:ascii="Calibri" w:hAnsi="Calibri" w:cs="Calibri" w:eastAsia="Calibri"/>
          <w:lang w:val="ru-RU" w:eastAsia="ru-RU" w:bidi="ru-RU"/>
          <w:sz w:val="22"/>
          <w:szCs w:val="22"/>
        </w:rPr>
        <w:t xml:space="preserve">, </w:t>
      </w:r>
      <w:hyperlink r:id="rId237">
        <w:r>
          <w:rPr>
            <w:rFonts w:ascii="Calibri" w:hAnsi="Calibri" w:cs="Calibri" w:eastAsia="Calibri"/>
            <w:rStyle w:val="Hyperlink"/>
            <w:lang w:val="ru-RU" w:eastAsia="ru-RU" w:bidi="ru-RU"/>
            <w:sz w:val="22"/>
            <w:szCs w:val="22"/>
            <w:color w:val="0563C1"/>
            <w:u w:val="single"/>
          </w:rPr>
          <w:t>HD-10940</w:t>
        </w:r>
      </w:hyperlink>
    </w:p>
    <w:p>
      <w:pPr>
        <w:spacing w:before="80" w:after="80" w:line="276" w:lineRule="auto"/>
      </w:pPr>
      <w:r>
        <w:rPr>
          <w:rFonts w:ascii="Calibri" w:hAnsi="Calibri" w:cs="Calibri" w:eastAsia="Calibri"/>
          <w:lang w:val="ru-RU" w:eastAsia="ru-RU" w:bidi="ru-RU"/>
          <w:sz w:val="22"/>
          <w:szCs w:val="22"/>
          <w:b/>
          <w:bCs/>
        </w:rPr>
        <w:t>Контакты tender-enco72.ru, 12–13 августа 2025.</w:t>
      </w:r>
      <w:r>
        <w:rPr>
          <w:rFonts w:ascii="Calibri" w:hAnsi="Calibri" w:cs="Calibri" w:eastAsia="Calibri"/>
          <w:lang w:val="ru-RU" w:eastAsia="ru-RU" w:bidi="ru-RU"/>
          <w:sz w:val="22"/>
          <w:szCs w:val="22"/>
        </w:rPr>
        <w:t xml:space="preserve"> Один и тот же новый штат. </w:t>
      </w:r>
      <w:hyperlink r:id="rId239">
        <w:r>
          <w:rPr>
            <w:rFonts w:ascii="Calibri" w:hAnsi="Calibri" w:cs="Calibri" w:eastAsia="Calibri"/>
            <w:rStyle w:val="Hyperlink"/>
            <w:lang w:val="ru-RU" w:eastAsia="ru-RU" w:bidi="ru-RU"/>
            <w:sz w:val="22"/>
            <w:szCs w:val="22"/>
            <w:color w:val="0563C1"/>
            <w:u w:val="single"/>
          </w:rPr>
          <w:t>HD-7899</w:t>
        </w:r>
      </w:hyperlink>
      <w:r>
        <w:rPr>
          <w:rFonts w:ascii="Calibri" w:hAnsi="Calibri" w:cs="Calibri" w:eastAsia="Calibri"/>
          <w:lang w:val="ru-RU" w:eastAsia="ru-RU" w:bidi="ru-RU"/>
          <w:sz w:val="22"/>
          <w:szCs w:val="22"/>
        </w:rPr>
        <w:t xml:space="preserve"> закрыта как дубль. Сама площадка — не витрина продаж, см. следующий список.</w:t>
      </w:r>
    </w:p>
    <w:p>
      <w:pPr>
        <w:spacing w:before="80" w:after="80" w:line="276" w:lineRule="auto"/>
      </w:pPr>
      <w:hyperlink r:id="rId206">
        <w:r>
          <w:rPr>
            <w:rFonts w:ascii="Calibri" w:hAnsi="Calibri" w:cs="Calibri" w:eastAsia="Calibri"/>
            <w:rStyle w:val="Hyperlink"/>
            <w:lang w:val="ru-RU" w:eastAsia="ru-RU" w:bidi="ru-RU"/>
            <w:sz w:val="22"/>
            <w:szCs w:val="22"/>
            <w:color w:val="0563C1"/>
            <w:u w:val="single"/>
          </w:rPr>
          <w:t>HD-7870</w:t>
        </w:r>
      </w:hyperlink>
      <w:r>
        <w:rPr>
          <w:rFonts w:ascii="Calibri" w:hAnsi="Calibri" w:cs="Calibri" w:eastAsia="Calibri"/>
          <w:lang w:val="ru-RU" w:eastAsia="ru-RU" w:bidi="ru-RU"/>
          <w:sz w:val="22"/>
          <w:szCs w:val="22"/>
        </w:rPr>
        <w:t xml:space="preserve">, </w:t>
      </w:r>
      <w:hyperlink r:id="rId239">
        <w:r>
          <w:rPr>
            <w:rFonts w:ascii="Calibri" w:hAnsi="Calibri" w:cs="Calibri" w:eastAsia="Calibri"/>
            <w:rStyle w:val="Hyperlink"/>
            <w:lang w:val="ru-RU" w:eastAsia="ru-RU" w:bidi="ru-RU"/>
            <w:sz w:val="22"/>
            <w:szCs w:val="22"/>
            <w:color w:val="0563C1"/>
            <w:u w:val="single"/>
          </w:rPr>
          <w:t>HD-7899</w:t>
        </w:r>
      </w:hyperlink>
    </w:p>
    <w:p>
      <w:pPr>
        <w:pStyle w:val="Heading2"/>
        <w:spacing w:before="280" w:after="80" w:line="276" w:lineRule="auto"/>
      </w:pPr>
      <w:r>
        <w:rPr>
          <w:rFonts w:ascii="Calibri" w:hAnsi="Calibri" w:cs="Calibri" w:eastAsia="Calibri"/>
          <w:lang w:val="ru-RU" w:eastAsia="ru-RU" w:bidi="ru-RU"/>
          <w:sz w:val="26"/>
          <w:szCs w:val="26"/>
        </w:rPr>
        <w:t>Не продающие сайты</w:t>
      </w:r>
    </w:p>
    <w:p>
      <w:pPr>
        <w:spacing w:before="80" w:after="80" w:line="276" w:lineRule="auto"/>
      </w:pPr>
      <w:r>
        <w:rPr>
          <w:rFonts w:ascii="Calibri" w:hAnsi="Calibri" w:cs="Calibri" w:eastAsia="Calibri"/>
          <w:lang w:val="ru-RU" w:eastAsia="ru-RU" w:bidi="ru-RU"/>
          <w:sz w:val="22"/>
          <w:szCs w:val="22"/>
        </w:rPr>
        <w:t>Заявка здесь, если её предмет — не витрина enco.ru и не лендинг проекта. Кнопка или ссылка на тендеры, поставленная на сам enco.ru (</w:t>
      </w:r>
      <w:hyperlink r:id="rId240">
        <w:r>
          <w:rPr>
            <w:rFonts w:ascii="Calibri" w:hAnsi="Calibri" w:cs="Calibri" w:eastAsia="Calibri"/>
            <w:rStyle w:val="Hyperlink"/>
            <w:lang w:val="ru-RU" w:eastAsia="ru-RU" w:bidi="ru-RU"/>
            <w:sz w:val="22"/>
            <w:szCs w:val="22"/>
            <w:color w:val="0563C1"/>
            <w:u w:val="single"/>
          </w:rPr>
          <w:t>HD-15067</w:t>
        </w:r>
      </w:hyperlink>
      <w:r>
        <w:rPr>
          <w:rFonts w:ascii="Calibri" w:hAnsi="Calibri" w:cs="Calibri" w:eastAsia="Calibri"/>
          <w:lang w:val="ru-RU" w:eastAsia="ru-RU" w:bidi="ru-RU"/>
          <w:sz w:val="22"/>
          <w:szCs w:val="22"/>
        </w:rPr>
        <w:t xml:space="preserve">, </w:t>
      </w:r>
      <w:hyperlink r:id="rId241">
        <w:r>
          <w:rPr>
            <w:rFonts w:ascii="Calibri" w:hAnsi="Calibri" w:cs="Calibri" w:eastAsia="Calibri"/>
            <w:rStyle w:val="Hyperlink"/>
            <w:lang w:val="ru-RU" w:eastAsia="ru-RU" w:bidi="ru-RU"/>
            <w:sz w:val="22"/>
            <w:szCs w:val="22"/>
            <w:color w:val="0563C1"/>
            <w:u w:val="single"/>
          </w:rPr>
          <w:t>HD-11563</w:t>
        </w:r>
      </w:hyperlink>
      <w:r>
        <w:rPr>
          <w:rFonts w:ascii="Calibri" w:hAnsi="Calibri" w:cs="Calibri" w:eastAsia="Calibri"/>
          <w:lang w:val="ru-RU" w:eastAsia="ru-RU" w:bidi="ru-RU"/>
          <w:sz w:val="22"/>
          <w:szCs w:val="22"/>
        </w:rPr>
        <w:t>), остаётся правкой продающего сайта и в этот список не входит. Где заявка наполовину про портал и наполовину про сайт, это сказано в строке.</w:t>
      </w:r>
    </w:p>
    <w:p>
      <w:pPr>
        <w:spacing w:before="80" w:after="80" w:line="276" w:lineRule="auto"/>
      </w:pPr>
      <w:hyperlink r:id="rId242">
        <w:r>
          <w:rPr>
            <w:rFonts w:ascii="Calibri" w:hAnsi="Calibri" w:cs="Calibri" w:eastAsia="Calibri"/>
            <w:rStyle w:val="Hyperlink"/>
            <w:lang w:val="ru-RU" w:eastAsia="ru-RU" w:bidi="ru-RU"/>
            <w:sz w:val="22"/>
            <w:szCs w:val="22"/>
            <w:color w:val="0563C1"/>
            <w:u w:val="single"/>
          </w:rPr>
          <w:t>HD-15224</w:t>
        </w:r>
      </w:hyperlink>
      <w:r>
        <w:rPr>
          <w:rFonts w:ascii="Calibri" w:hAnsi="Calibri" w:cs="Calibri" w:eastAsia="Calibri"/>
          <w:lang w:val="ru-RU" w:eastAsia="ru-RU" w:bidi="ru-RU"/>
          <w:sz w:val="22"/>
          <w:szCs w:val="22"/>
        </w:rPr>
        <w:t xml:space="preserve"> — не открываются корпоративный портал и CRM.</w:t>
      </w:r>
    </w:p>
    <w:p>
      <w:pPr>
        <w:spacing w:before="80" w:after="80" w:line="276" w:lineRule="auto"/>
      </w:pPr>
      <w:hyperlink r:id="rId155">
        <w:r>
          <w:rPr>
            <w:rFonts w:ascii="Calibri" w:hAnsi="Calibri" w:cs="Calibri" w:eastAsia="Calibri"/>
            <w:rStyle w:val="Hyperlink"/>
            <w:lang w:val="ru-RU" w:eastAsia="ru-RU" w:bidi="ru-RU"/>
            <w:sz w:val="22"/>
            <w:szCs w:val="22"/>
            <w:color w:val="0563C1"/>
            <w:u w:val="single"/>
          </w:rPr>
          <w:t>HD-9218</w:t>
        </w:r>
      </w:hyperlink>
      <w:r>
        <w:rPr>
          <w:rFonts w:ascii="Calibri" w:hAnsi="Calibri" w:cs="Calibri" w:eastAsia="Calibri"/>
          <w:lang w:val="ru-RU" w:eastAsia="ru-RU" w:bidi="ru-RU"/>
          <w:sz w:val="22"/>
          <w:szCs w:val="22"/>
        </w:rPr>
        <w:t xml:space="preserve"> — на портале в структуре компании «недостаточно прав», сотрудники не отображаются.</w:t>
      </w:r>
    </w:p>
    <w:p>
      <w:pPr>
        <w:spacing w:before="80" w:after="80" w:line="276" w:lineRule="auto"/>
      </w:pPr>
      <w:hyperlink r:id="rId243">
        <w:r>
          <w:rPr>
            <w:rFonts w:ascii="Calibri" w:hAnsi="Calibri" w:cs="Calibri" w:eastAsia="Calibri"/>
            <w:rStyle w:val="Hyperlink"/>
            <w:lang w:val="ru-RU" w:eastAsia="ru-RU" w:bidi="ru-RU"/>
            <w:sz w:val="22"/>
            <w:szCs w:val="22"/>
            <w:color w:val="0563C1"/>
            <w:u w:val="single"/>
          </w:rPr>
          <w:t>HD-9638</w:t>
        </w:r>
      </w:hyperlink>
      <w:r>
        <w:rPr>
          <w:rFonts w:ascii="Calibri" w:hAnsi="Calibri" w:cs="Calibri" w:eastAsia="Calibri"/>
          <w:lang w:val="ru-RU" w:eastAsia="ru-RU" w:bidi="ru-RU"/>
          <w:sz w:val="22"/>
          <w:szCs w:val="22"/>
        </w:rPr>
        <w:t xml:space="preserve"> — заменить фото Матвеева на портале. В связях Jira это копия заявки про экспресс, той заявки в выгрузке нет.</w:t>
      </w:r>
    </w:p>
    <w:p>
      <w:pPr>
        <w:spacing w:before="80" w:after="80" w:line="276" w:lineRule="auto"/>
      </w:pPr>
      <w:hyperlink r:id="rId244">
        <w:r>
          <w:rPr>
            <w:rFonts w:ascii="Calibri" w:hAnsi="Calibri" w:cs="Calibri" w:eastAsia="Calibri"/>
            <w:rStyle w:val="Hyperlink"/>
            <w:lang w:val="ru-RU" w:eastAsia="ru-RU" w:bidi="ru-RU"/>
            <w:sz w:val="22"/>
            <w:szCs w:val="22"/>
            <w:color w:val="0563C1"/>
            <w:u w:val="single"/>
          </w:rPr>
          <w:t>HD-17236</w:t>
        </w:r>
      </w:hyperlink>
      <w:r>
        <w:rPr>
          <w:rFonts w:ascii="Calibri" w:hAnsi="Calibri" w:cs="Calibri" w:eastAsia="Calibri"/>
          <w:lang w:val="ru-RU" w:eastAsia="ru-RU" w:bidi="ru-RU"/>
          <w:sz w:val="22"/>
          <w:szCs w:val="22"/>
        </w:rPr>
        <w:t xml:space="preserve"> — присвоить рабочие номера сотрудникам Казани на портале и в контактах сайта.</w:t>
      </w:r>
    </w:p>
    <w:p>
      <w:pPr>
        <w:spacing w:before="80" w:after="80" w:line="276" w:lineRule="auto"/>
      </w:pPr>
      <w:hyperlink r:id="rId245">
        <w:r>
          <w:rPr>
            <w:rFonts w:ascii="Calibri" w:hAnsi="Calibri" w:cs="Calibri" w:eastAsia="Calibri"/>
            <w:rStyle w:val="Hyperlink"/>
            <w:lang w:val="ru-RU" w:eastAsia="ru-RU" w:bidi="ru-RU"/>
            <w:sz w:val="22"/>
            <w:szCs w:val="22"/>
            <w:color w:val="0563C1"/>
            <w:u w:val="single"/>
          </w:rPr>
          <w:t>HD-17034</w:t>
        </w:r>
      </w:hyperlink>
      <w:r>
        <w:rPr>
          <w:rFonts w:ascii="Calibri" w:hAnsi="Calibri" w:cs="Calibri" w:eastAsia="Calibri"/>
          <w:lang w:val="ru-RU" w:eastAsia="ru-RU" w:bidi="ru-RU"/>
          <w:sz w:val="22"/>
          <w:szCs w:val="22"/>
        </w:rPr>
        <w:t xml:space="preserve"> — личный и рабочий телефон на корпоративном портале и карточка этого сотрудника на сайте.</w:t>
      </w:r>
    </w:p>
    <w:p>
      <w:pPr>
        <w:spacing w:before="80" w:after="80" w:line="276" w:lineRule="auto"/>
      </w:pPr>
      <w:hyperlink r:id="rId246">
        <w:r>
          <w:rPr>
            <w:rFonts w:ascii="Calibri" w:hAnsi="Calibri" w:cs="Calibri" w:eastAsia="Calibri"/>
            <w:rStyle w:val="Hyperlink"/>
            <w:lang w:val="ru-RU" w:eastAsia="ru-RU" w:bidi="ru-RU"/>
            <w:sz w:val="22"/>
            <w:szCs w:val="22"/>
            <w:color w:val="0563C1"/>
            <w:u w:val="single"/>
          </w:rPr>
          <w:t>HD-8361</w:t>
        </w:r>
      </w:hyperlink>
      <w:r>
        <w:rPr>
          <w:rFonts w:ascii="Calibri" w:hAnsi="Calibri" w:cs="Calibri" w:eastAsia="Calibri"/>
          <w:lang w:val="ru-RU" w:eastAsia="ru-RU" w:bidi="ru-RU"/>
          <w:sz w:val="22"/>
          <w:szCs w:val="22"/>
        </w:rPr>
        <w:t xml:space="preserve"> — сотовые Филатовой и Мухтаровой на портале и тот же состав в контактах ССК на сайте.</w:t>
      </w:r>
    </w:p>
    <w:p>
      <w:pPr>
        <w:spacing w:before="80" w:after="80" w:line="276" w:lineRule="auto"/>
      </w:pPr>
      <w:hyperlink r:id="rId153">
        <w:r>
          <w:rPr>
            <w:rFonts w:ascii="Calibri" w:hAnsi="Calibri" w:cs="Calibri" w:eastAsia="Calibri"/>
            <w:rStyle w:val="Hyperlink"/>
            <w:lang w:val="ru-RU" w:eastAsia="ru-RU" w:bidi="ru-RU"/>
            <w:sz w:val="22"/>
            <w:szCs w:val="22"/>
            <w:color w:val="0563C1"/>
            <w:u w:val="single"/>
          </w:rPr>
          <w:t>HD-13524</w:t>
        </w:r>
      </w:hyperlink>
      <w:r>
        <w:rPr>
          <w:rFonts w:ascii="Calibri" w:hAnsi="Calibri" w:cs="Calibri" w:eastAsia="Calibri"/>
          <w:lang w:val="ru-RU" w:eastAsia="ru-RU" w:bidi="ru-RU"/>
          <w:sz w:val="22"/>
          <w:szCs w:val="22"/>
        </w:rPr>
        <w:t xml:space="preserve"> — доступ к странице «ПО ЗУП КЭДО» в Confluence, wiki.enco.ru.</w:t>
      </w:r>
    </w:p>
    <w:p>
      <w:pPr>
        <w:spacing w:before="80" w:after="80" w:line="276" w:lineRule="auto"/>
      </w:pPr>
      <w:hyperlink r:id="rId149">
        <w:r>
          <w:rPr>
            <w:rFonts w:ascii="Calibri" w:hAnsi="Calibri" w:cs="Calibri" w:eastAsia="Calibri"/>
            <w:rStyle w:val="Hyperlink"/>
            <w:lang w:val="ru-RU" w:eastAsia="ru-RU" w:bidi="ru-RU"/>
            <w:sz w:val="22"/>
            <w:szCs w:val="22"/>
            <w:color w:val="0563C1"/>
            <w:u w:val="single"/>
          </w:rPr>
          <w:t>HD-10775</w:t>
        </w:r>
      </w:hyperlink>
      <w:r>
        <w:rPr>
          <w:rFonts w:ascii="Calibri" w:hAnsi="Calibri" w:cs="Calibri" w:eastAsia="Calibri"/>
          <w:lang w:val="ru-RU" w:eastAsia="ru-RU" w:bidi="ru-RU"/>
          <w:sz w:val="22"/>
          <w:szCs w:val="22"/>
        </w:rPr>
        <w:t xml:space="preserve"> — доступ в Mindbox новому сотруднику.</w:t>
      </w:r>
    </w:p>
    <w:p>
      <w:pPr>
        <w:spacing w:before="80" w:after="80" w:line="276" w:lineRule="auto"/>
      </w:pPr>
      <w:hyperlink r:id="rId150">
        <w:r>
          <w:rPr>
            <w:rFonts w:ascii="Calibri" w:hAnsi="Calibri" w:cs="Calibri" w:eastAsia="Calibri"/>
            <w:rStyle w:val="Hyperlink"/>
            <w:lang w:val="ru-RU" w:eastAsia="ru-RU" w:bidi="ru-RU"/>
            <w:sz w:val="22"/>
            <w:szCs w:val="22"/>
            <w:color w:val="0563C1"/>
            <w:u w:val="single"/>
          </w:rPr>
          <w:t>HD-10717</w:t>
        </w:r>
      </w:hyperlink>
      <w:r>
        <w:rPr>
          <w:rFonts w:ascii="Calibri" w:hAnsi="Calibri" w:cs="Calibri" w:eastAsia="Calibri"/>
          <w:lang w:val="ru-RU" w:eastAsia="ru-RU" w:bidi="ru-RU"/>
          <w:sz w:val="22"/>
          <w:szCs w:val="22"/>
        </w:rPr>
        <w:t xml:space="preserve"> — полный доступ в Mindbox.</w:t>
      </w:r>
    </w:p>
    <w:p>
      <w:pPr>
        <w:spacing w:before="80" w:after="80" w:line="276" w:lineRule="auto"/>
      </w:pPr>
      <w:hyperlink r:id="rId151">
        <w:r>
          <w:rPr>
            <w:rFonts w:ascii="Calibri" w:hAnsi="Calibri" w:cs="Calibri" w:eastAsia="Calibri"/>
            <w:rStyle w:val="Hyperlink"/>
            <w:lang w:val="ru-RU" w:eastAsia="ru-RU" w:bidi="ru-RU"/>
            <w:sz w:val="22"/>
            <w:szCs w:val="22"/>
            <w:color w:val="0563C1"/>
            <w:u w:val="single"/>
          </w:rPr>
          <w:t>HD-10018</w:t>
        </w:r>
      </w:hyperlink>
      <w:r>
        <w:rPr>
          <w:rFonts w:ascii="Calibri" w:hAnsi="Calibri" w:cs="Calibri" w:eastAsia="Calibri"/>
          <w:lang w:val="ru-RU" w:eastAsia="ru-RU" w:bidi="ru-RU"/>
          <w:sz w:val="22"/>
          <w:szCs w:val="22"/>
        </w:rPr>
        <w:t xml:space="preserve"> — в Mindbox не пускает, «нет ключей доступа».</w:t>
      </w:r>
    </w:p>
    <w:p>
      <w:pPr>
        <w:spacing w:before="80" w:after="80" w:line="276" w:lineRule="auto"/>
      </w:pPr>
      <w:hyperlink r:id="rId154">
        <w:r>
          <w:rPr>
            <w:rFonts w:ascii="Calibri" w:hAnsi="Calibri" w:cs="Calibri" w:eastAsia="Calibri"/>
            <w:rStyle w:val="Hyperlink"/>
            <w:lang w:val="ru-RU" w:eastAsia="ru-RU" w:bidi="ru-RU"/>
            <w:sz w:val="22"/>
            <w:szCs w:val="22"/>
            <w:color w:val="0563C1"/>
            <w:u w:val="single"/>
          </w:rPr>
          <w:t>HD-16873</w:t>
        </w:r>
      </w:hyperlink>
      <w:r>
        <w:rPr>
          <w:rFonts w:ascii="Calibri" w:hAnsi="Calibri" w:cs="Calibri" w:eastAsia="Calibri"/>
          <w:lang w:val="ru-RU" w:eastAsia="ru-RU" w:bidi="ru-RU"/>
          <w:sz w:val="22"/>
          <w:szCs w:val="22"/>
        </w:rPr>
        <w:t xml:space="preserve"> — доступ в личный кабинет Лукойл, lk.ngss72.ru, чтобы смотреть топливные карты водителей.</w:t>
      </w:r>
    </w:p>
    <w:p>
      <w:pPr>
        <w:spacing w:before="80" w:after="80" w:line="276" w:lineRule="auto"/>
      </w:pPr>
      <w:hyperlink r:id="rId152">
        <w:r>
          <w:rPr>
            <w:rFonts w:ascii="Calibri" w:hAnsi="Calibri" w:cs="Calibri" w:eastAsia="Calibri"/>
            <w:rStyle w:val="Hyperlink"/>
            <w:lang w:val="ru-RU" w:eastAsia="ru-RU" w:bidi="ru-RU"/>
            <w:sz w:val="22"/>
            <w:szCs w:val="22"/>
            <w:color w:val="0563C1"/>
            <w:u w:val="single"/>
          </w:rPr>
          <w:t>HD-12855</w:t>
        </w:r>
      </w:hyperlink>
      <w:r>
        <w:rPr>
          <w:rFonts w:ascii="Calibri" w:hAnsi="Calibri" w:cs="Calibri" w:eastAsia="Calibri"/>
          <w:lang w:val="ru-RU" w:eastAsia="ru-RU" w:bidi="ru-RU"/>
          <w:sz w:val="22"/>
          <w:szCs w:val="22"/>
        </w:rPr>
        <w:t xml:space="preserve"> — доступ отдела маркетинга в кабинет SMS-центра, smsc.ru.</w:t>
      </w:r>
    </w:p>
    <w:p>
      <w:pPr>
        <w:spacing w:before="80" w:after="80" w:line="276" w:lineRule="auto"/>
      </w:pPr>
      <w:hyperlink r:id="rId10">
        <w:r>
          <w:rPr>
            <w:rFonts w:ascii="Calibri" w:hAnsi="Calibri" w:cs="Calibri" w:eastAsia="Calibri"/>
            <w:rStyle w:val="Hyperlink"/>
            <w:lang w:val="ru-RU" w:eastAsia="ru-RU" w:bidi="ru-RU"/>
            <w:sz w:val="22"/>
            <w:szCs w:val="22"/>
            <w:color w:val="0563C1"/>
            <w:u w:val="single"/>
          </w:rPr>
          <w:t>HD-16591</w:t>
        </w:r>
      </w:hyperlink>
      <w:r>
        <w:rPr>
          <w:rFonts w:ascii="Calibri" w:hAnsi="Calibri" w:cs="Calibri" w:eastAsia="Calibri"/>
          <w:lang w:val="ru-RU" w:eastAsia="ru-RU" w:bidi="ru-RU"/>
          <w:sz w:val="22"/>
          <w:szCs w:val="22"/>
        </w:rPr>
        <w:t xml:space="preserve"> — открыть с рабочих компьютеров pexels.com.</w:t>
      </w:r>
    </w:p>
    <w:p>
      <w:pPr>
        <w:spacing w:before="80" w:after="80" w:line="276" w:lineRule="auto"/>
      </w:pPr>
      <w:hyperlink r:id="rId148">
        <w:r>
          <w:rPr>
            <w:rFonts w:ascii="Calibri" w:hAnsi="Calibri" w:cs="Calibri" w:eastAsia="Calibri"/>
            <w:rStyle w:val="Hyperlink"/>
            <w:lang w:val="ru-RU" w:eastAsia="ru-RU" w:bidi="ru-RU"/>
            <w:sz w:val="22"/>
            <w:szCs w:val="22"/>
            <w:color w:val="0563C1"/>
            <w:u w:val="single"/>
          </w:rPr>
          <w:t>HD-17589</w:t>
        </w:r>
      </w:hyperlink>
      <w:r>
        <w:rPr>
          <w:rFonts w:ascii="Calibri" w:hAnsi="Calibri" w:cs="Calibri" w:eastAsia="Calibri"/>
          <w:lang w:val="ru-RU" w:eastAsia="ru-RU" w:bidi="ru-RU"/>
          <w:sz w:val="22"/>
          <w:szCs w:val="22"/>
        </w:rPr>
        <w:t xml:space="preserve"> — разблокировать сайт другого застройщика, meridian72.ru.</w:t>
      </w:r>
    </w:p>
    <w:p>
      <w:pPr>
        <w:spacing w:before="80" w:after="80" w:line="276" w:lineRule="auto"/>
      </w:pPr>
      <w:hyperlink r:id="rId205">
        <w:r>
          <w:rPr>
            <w:rFonts w:ascii="Calibri" w:hAnsi="Calibri" w:cs="Calibri" w:eastAsia="Calibri"/>
            <w:rStyle w:val="Hyperlink"/>
            <w:lang w:val="ru-RU" w:eastAsia="ru-RU" w:bidi="ru-RU"/>
            <w:sz w:val="22"/>
            <w:szCs w:val="22"/>
            <w:color w:val="0563C1"/>
            <w:u w:val="single"/>
          </w:rPr>
          <w:t>HD-9375</w:t>
        </w:r>
      </w:hyperlink>
      <w:r>
        <w:rPr>
          <w:rFonts w:ascii="Calibri" w:hAnsi="Calibri" w:cs="Calibri" w:eastAsia="Calibri"/>
          <w:lang w:val="ru-RU" w:eastAsia="ru-RU" w:bidi="ru-RU"/>
          <w:sz w:val="22"/>
          <w:szCs w:val="22"/>
        </w:rPr>
        <w:t xml:space="preserve"> — Касперский не пускает на ресурс Роспотребнадзора, fp.crc.ru.</w:t>
      </w:r>
    </w:p>
    <w:p>
      <w:pPr>
        <w:spacing w:before="80" w:after="80" w:line="276" w:lineRule="auto"/>
      </w:pPr>
      <w:hyperlink r:id="rId140">
        <w:r>
          <w:rPr>
            <w:rFonts w:ascii="Calibri" w:hAnsi="Calibri" w:cs="Calibri" w:eastAsia="Calibri"/>
            <w:rStyle w:val="Hyperlink"/>
            <w:lang w:val="ru-RU" w:eastAsia="ru-RU" w:bidi="ru-RU"/>
            <w:sz w:val="22"/>
            <w:szCs w:val="22"/>
            <w:color w:val="0563C1"/>
            <w:u w:val="single"/>
          </w:rPr>
          <w:t>HD-5385</w:t>
        </w:r>
      </w:hyperlink>
      <w:r>
        <w:rPr>
          <w:rFonts w:ascii="Calibri" w:hAnsi="Calibri" w:cs="Calibri" w:eastAsia="Calibri"/>
          <w:lang w:val="ru-RU" w:eastAsia="ru-RU" w:bidi="ru-RU"/>
          <w:sz w:val="22"/>
          <w:szCs w:val="22"/>
        </w:rPr>
        <w:t xml:space="preserve"> — сделать поиск по базе знаний сотрудников контакт-центра. Это не страница enco.ru.</w:t>
      </w:r>
    </w:p>
    <w:p>
      <w:pPr>
        <w:spacing w:before="80" w:after="80" w:line="276" w:lineRule="auto"/>
      </w:pPr>
      <w:hyperlink r:id="rId190">
        <w:r>
          <w:rPr>
            <w:rFonts w:ascii="Calibri" w:hAnsi="Calibri" w:cs="Calibri" w:eastAsia="Calibri"/>
            <w:rStyle w:val="Hyperlink"/>
            <w:lang w:val="ru-RU" w:eastAsia="ru-RU" w:bidi="ru-RU"/>
            <w:sz w:val="22"/>
            <w:szCs w:val="22"/>
            <w:color w:val="0563C1"/>
            <w:u w:val="single"/>
          </w:rPr>
          <w:t>HD-10545</w:t>
        </w:r>
      </w:hyperlink>
      <w:r>
        <w:rPr>
          <w:rFonts w:ascii="Calibri" w:hAnsi="Calibri" w:cs="Calibri" w:eastAsia="Calibri"/>
          <w:lang w:val="ru-RU" w:eastAsia="ru-RU" w:bidi="ru-RU"/>
          <w:sz w:val="22"/>
          <w:szCs w:val="22"/>
        </w:rPr>
        <w:t xml:space="preserve"> — «нет кнопки провести» и скриншот. Адреса продающего сайта в заявке нет, похоже на учётную систему.</w:t>
      </w:r>
    </w:p>
    <w:p>
      <w:pPr>
        <w:spacing w:before="80" w:after="80" w:line="276" w:lineRule="auto"/>
      </w:pPr>
      <w:hyperlink r:id="rId206">
        <w:r>
          <w:rPr>
            <w:rFonts w:ascii="Calibri" w:hAnsi="Calibri" w:cs="Calibri" w:eastAsia="Calibri"/>
            <w:rStyle w:val="Hyperlink"/>
            <w:lang w:val="ru-RU" w:eastAsia="ru-RU" w:bidi="ru-RU"/>
            <w:sz w:val="22"/>
            <w:szCs w:val="22"/>
            <w:color w:val="0563C1"/>
            <w:u w:val="single"/>
          </w:rPr>
          <w:t>HD-7870</w:t>
        </w:r>
      </w:hyperlink>
      <w:r>
        <w:rPr>
          <w:rFonts w:ascii="Calibri" w:hAnsi="Calibri" w:cs="Calibri" w:eastAsia="Calibri"/>
          <w:lang w:val="ru-RU" w:eastAsia="ru-RU" w:bidi="ru-RU"/>
          <w:sz w:val="22"/>
          <w:szCs w:val="22"/>
        </w:rPr>
        <w:t xml:space="preserve"> — кто поддерживает tender-enco72.ru, новый штат на этом сайте и те же люди на портале.</w:t>
      </w:r>
    </w:p>
    <w:p>
      <w:pPr>
        <w:spacing w:before="80" w:after="80" w:line="276" w:lineRule="auto"/>
      </w:pPr>
      <w:hyperlink r:id="rId239">
        <w:r>
          <w:rPr>
            <w:rFonts w:ascii="Calibri" w:hAnsi="Calibri" w:cs="Calibri" w:eastAsia="Calibri"/>
            <w:rStyle w:val="Hyperlink"/>
            <w:lang w:val="ru-RU" w:eastAsia="ru-RU" w:bidi="ru-RU"/>
            <w:sz w:val="22"/>
            <w:szCs w:val="22"/>
            <w:color w:val="0563C1"/>
            <w:u w:val="single"/>
          </w:rPr>
          <w:t>HD-7899</w:t>
        </w:r>
      </w:hyperlink>
      <w:r>
        <w:rPr>
          <w:rFonts w:ascii="Calibri" w:hAnsi="Calibri" w:cs="Calibri" w:eastAsia="Calibri"/>
          <w:lang w:val="ru-RU" w:eastAsia="ru-RU" w:bidi="ru-RU"/>
          <w:sz w:val="22"/>
          <w:szCs w:val="22"/>
        </w:rPr>
        <w:t xml:space="preserve"> — та же правка контактов tender-enco72.ru, резолюция «Дубликат».</w:t>
      </w:r>
    </w:p>
    <w:p>
      <w:pPr>
        <w:spacing w:before="80" w:after="80" w:line="276" w:lineRule="auto"/>
      </w:pPr>
      <w:hyperlink r:id="rId247">
        <w:r>
          <w:rPr>
            <w:rFonts w:ascii="Calibri" w:hAnsi="Calibri" w:cs="Calibri" w:eastAsia="Calibri"/>
            <w:rStyle w:val="Hyperlink"/>
            <w:lang w:val="ru-RU" w:eastAsia="ru-RU" w:bidi="ru-RU"/>
            <w:sz w:val="22"/>
            <w:szCs w:val="22"/>
            <w:color w:val="0563C1"/>
            <w:u w:val="single"/>
          </w:rPr>
          <w:t>HD-8074</w:t>
        </w:r>
      </w:hyperlink>
      <w:r>
        <w:rPr>
          <w:rFonts w:ascii="Calibri" w:hAnsi="Calibri" w:cs="Calibri" w:eastAsia="Calibri"/>
          <w:lang w:val="ru-RU" w:eastAsia="ru-RU" w:bidi="ru-RU"/>
          <w:sz w:val="22"/>
          <w:szCs w:val="22"/>
        </w:rPr>
        <w:t xml:space="preserve"> — сменить фото на сайте тендеров и в справочнике сотрудников.</w:t>
      </w:r>
    </w:p>
    <w:p>
      <w:pPr>
        <w:spacing w:before="80" w:after="80" w:line="276" w:lineRule="auto"/>
      </w:pPr>
      <w:hyperlink r:id="rId248">
        <w:r>
          <w:rPr>
            <w:rFonts w:ascii="Calibri" w:hAnsi="Calibri" w:cs="Calibri" w:eastAsia="Calibri"/>
            <w:rStyle w:val="Hyperlink"/>
            <w:lang w:val="ru-RU" w:eastAsia="ru-RU" w:bidi="ru-RU"/>
            <w:sz w:val="22"/>
            <w:szCs w:val="22"/>
            <w:color w:val="0563C1"/>
            <w:u w:val="single"/>
          </w:rPr>
          <w:t>HD-8367</w:t>
        </w:r>
      </w:hyperlink>
      <w:r>
        <w:rPr>
          <w:rFonts w:ascii="Calibri" w:hAnsi="Calibri" w:cs="Calibri" w:eastAsia="Calibri"/>
          <w:lang w:val="ru-RU" w:eastAsia="ru-RU" w:bidi="ru-RU"/>
          <w:sz w:val="22"/>
          <w:szCs w:val="22"/>
        </w:rPr>
        <w:t xml:space="preserve"> — обновить на площадке закупок графики торговых процедур.</w:t>
      </w:r>
    </w:p>
    <w:p>
      <w:pPr>
        <w:spacing w:before="80" w:after="80" w:line="276" w:lineRule="auto"/>
      </w:pPr>
      <w:hyperlink r:id="rId174">
        <w:r>
          <w:rPr>
            <w:rFonts w:ascii="Calibri" w:hAnsi="Calibri" w:cs="Calibri" w:eastAsia="Calibri"/>
            <w:rStyle w:val="Hyperlink"/>
            <w:lang w:val="ru-RU" w:eastAsia="ru-RU" w:bidi="ru-RU"/>
            <w:sz w:val="22"/>
            <w:szCs w:val="22"/>
            <w:color w:val="0563C1"/>
            <w:u w:val="single"/>
          </w:rPr>
          <w:t>HD-8838</w:t>
        </w:r>
      </w:hyperlink>
      <w:r>
        <w:rPr>
          <w:rFonts w:ascii="Calibri" w:hAnsi="Calibri" w:cs="Calibri" w:eastAsia="Calibri"/>
          <w:lang w:val="ru-RU" w:eastAsia="ru-RU" w:bidi="ru-RU"/>
          <w:sz w:val="22"/>
          <w:szCs w:val="22"/>
        </w:rPr>
        <w:t xml:space="preserve"> — «разобраться» с действующей площадкой закупок. Что именно не так, в тексте нет.</w:t>
      </w:r>
    </w:p>
    <w:sectPr w:rsidR="00FC693F" w:rsidRPr="0006063C" w:rsidSect="00034616">
      <w:footerReference w:type="default" r:id="rId9"/>
      <w:pgSz w:w="11906" w:h="16838"/>
      <w:pgMar w:top="964" w:right="1020" w:bottom="964" w:left="1020"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cs="Calibri" w:eastAsia="Calibri"/>
        <w:b w:val="0"/>
        <w:i w:val="0"/>
        <w:color w:val="6B7280"/>
        <w:sz w:val="18"/>
        <w:lang w:val="ru-RU" w:eastAsia="ru-RU" w:bidi="ru-RU"/>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before="0" w:line="276" w:lineRule="auto"/>
    </w:pPr>
    <w:rPr>
      <w:rFonts w:ascii="Calibri" w:hAnsi="Calibri" w:cs="Calibri" w:eastAsia="Calibri"/>
      <w:b w:val="0"/>
      <w:color w:val="1F2937"/>
      <w:sz w:val="22"/>
      <w:lang w:val="ru-RU" w:eastAsia="ru-RU" w:bidi="ru-RU"/>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line="264" w:lineRule="auto"/>
      <w:outlineLvl w:val="0"/>
    </w:pPr>
    <w:rPr>
      <w:rFonts w:cstheme="majorBidi" w:ascii="Calibri" w:hAnsi="Calibri" w:cs="Calibri" w:eastAsia="Calibri"/>
      <w:b/>
      <w:bCs/>
      <w:color w:val="1B3A4B"/>
      <w:sz w:val="32"/>
      <w:szCs w:val="28"/>
      <w:lang w:val="ru-RU" w:eastAsia="ru-RU" w:bidi="ru-RU"/>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64" w:lineRule="auto" w:before="0"/>
      <w:contextualSpacing/>
    </w:pPr>
    <w:rPr>
      <w:rFonts w:cstheme="majorBidi" w:ascii="Calibri" w:hAnsi="Calibri" w:cs="Calibri" w:eastAsia="Calibri"/>
      <w:b/>
      <w:color w:val="1B3A4B"/>
      <w:spacing w:val="5"/>
      <w:kern w:val="28"/>
      <w:sz w:val="44"/>
      <w:szCs w:val="52"/>
      <w:lang w:val="ru-RU" w:eastAsia="ru-RU" w:bidi="ru-RU"/>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before="20" w:line="276" w:lineRule="auto"/>
      <w:contextualSpacing/>
    </w:pPr>
    <w:rPr>
      <w:rFonts w:ascii="Calibri" w:hAnsi="Calibri" w:cs="Calibri" w:eastAsia="Calibri"/>
      <w:b w:val="0"/>
      <w:color w:val="1F2937"/>
      <w:sz w:val="22"/>
      <w:lang w:val="ru-RU" w:eastAsia="ru-RU" w:bidi="ru-RU"/>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Pr>
      <w:color w:val="0563C1" w:themeColor="hyperlink"/>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hd.enco.ru/browse/HD-16591" TargetMode="External"/><Relationship Id="rId11" Type="http://schemas.openxmlformats.org/officeDocument/2006/relationships/hyperlink" Target="https://hd.enco.ru/browse/HD-15873" TargetMode="External"/><Relationship Id="rId12" Type="http://schemas.openxmlformats.org/officeDocument/2006/relationships/hyperlink" Target="https://hd.enco.ru/browse/HD-17685" TargetMode="External"/><Relationship Id="rId13" Type="http://schemas.openxmlformats.org/officeDocument/2006/relationships/hyperlink" Target="https://hd.enco.ru/browse/HD-17660" TargetMode="External"/><Relationship Id="rId14" Type="http://schemas.openxmlformats.org/officeDocument/2006/relationships/hyperlink" Target="https://hd.enco.ru/browse/HD-17058" TargetMode="External"/><Relationship Id="rId15" Type="http://schemas.openxmlformats.org/officeDocument/2006/relationships/hyperlink" Target="https://hd.enco.ru/browse/HD-16227" TargetMode="External"/><Relationship Id="rId16" Type="http://schemas.openxmlformats.org/officeDocument/2006/relationships/hyperlink" Target="https://hd.enco.ru/browse/HD-12441" TargetMode="External"/><Relationship Id="rId17" Type="http://schemas.openxmlformats.org/officeDocument/2006/relationships/hyperlink" Target="https://hd.enco.ru/browse/HD-10165" TargetMode="External"/><Relationship Id="rId18" Type="http://schemas.openxmlformats.org/officeDocument/2006/relationships/hyperlink" Target="https://hd.enco.ru/browse/HD-17451" TargetMode="External"/><Relationship Id="rId19" Type="http://schemas.openxmlformats.org/officeDocument/2006/relationships/hyperlink" Target="https://hd.enco.ru/browse/HD-17305" TargetMode="External"/><Relationship Id="rId20" Type="http://schemas.openxmlformats.org/officeDocument/2006/relationships/hyperlink" Target="https://hd.enco.ru/browse/HD-16766" TargetMode="External"/><Relationship Id="rId21" Type="http://schemas.openxmlformats.org/officeDocument/2006/relationships/hyperlink" Target="https://hd.enco.ru/browse/HD-17422" TargetMode="External"/><Relationship Id="rId22" Type="http://schemas.openxmlformats.org/officeDocument/2006/relationships/hyperlink" Target="https://hd.enco.ru/browse/HD-17446" TargetMode="External"/><Relationship Id="rId23" Type="http://schemas.openxmlformats.org/officeDocument/2006/relationships/hyperlink" Target="https://hd.enco.ru/browse/HD-15490" TargetMode="External"/><Relationship Id="rId24" Type="http://schemas.openxmlformats.org/officeDocument/2006/relationships/hyperlink" Target="https://hd.enco.ru/browse/HD-15260" TargetMode="External"/><Relationship Id="rId25" Type="http://schemas.openxmlformats.org/officeDocument/2006/relationships/hyperlink" Target="https://hd.enco.ru/browse/HD-14445" TargetMode="External"/><Relationship Id="rId26" Type="http://schemas.openxmlformats.org/officeDocument/2006/relationships/hyperlink" Target="https://hd.enco.ru/browse/HD-14165" TargetMode="External"/><Relationship Id="rId27" Type="http://schemas.openxmlformats.org/officeDocument/2006/relationships/hyperlink" Target="https://hd.enco.ru/browse/HD-13376" TargetMode="External"/><Relationship Id="rId28" Type="http://schemas.openxmlformats.org/officeDocument/2006/relationships/hyperlink" Target="https://hd.enco.ru/browse/HD-12226" TargetMode="External"/><Relationship Id="rId29" Type="http://schemas.openxmlformats.org/officeDocument/2006/relationships/hyperlink" Target="https://hd.enco.ru/browse/HD-12205" TargetMode="External"/><Relationship Id="rId30" Type="http://schemas.openxmlformats.org/officeDocument/2006/relationships/hyperlink" Target="https://hd.enco.ru/browse/HD-11567" TargetMode="External"/><Relationship Id="rId31" Type="http://schemas.openxmlformats.org/officeDocument/2006/relationships/hyperlink" Target="https://hd.enco.ru/browse/HD-11183" TargetMode="External"/><Relationship Id="rId32" Type="http://schemas.openxmlformats.org/officeDocument/2006/relationships/hyperlink" Target="https://hd.enco.ru/browse/HD-10596" TargetMode="External"/><Relationship Id="rId33" Type="http://schemas.openxmlformats.org/officeDocument/2006/relationships/hyperlink" Target="https://hd.enco.ru/browse/HD-9865" TargetMode="External"/><Relationship Id="rId34" Type="http://schemas.openxmlformats.org/officeDocument/2006/relationships/hyperlink" Target="https://hd.enco.ru/browse/HD-17481" TargetMode="External"/><Relationship Id="rId35" Type="http://schemas.openxmlformats.org/officeDocument/2006/relationships/hyperlink" Target="https://hd.enco.ru/browse/HD-16361" TargetMode="External"/><Relationship Id="rId36" Type="http://schemas.openxmlformats.org/officeDocument/2006/relationships/hyperlink" Target="https://hd.enco.ru/browse/HD-15824" TargetMode="External"/><Relationship Id="rId37" Type="http://schemas.openxmlformats.org/officeDocument/2006/relationships/hyperlink" Target="https://hd.enco.ru/browse/HD-14908" TargetMode="External"/><Relationship Id="rId38" Type="http://schemas.openxmlformats.org/officeDocument/2006/relationships/hyperlink" Target="https://hd.enco.ru/browse/HD-14157" TargetMode="External"/><Relationship Id="rId39" Type="http://schemas.openxmlformats.org/officeDocument/2006/relationships/hyperlink" Target="https://hd.enco.ru/browse/HD-13375" TargetMode="External"/><Relationship Id="rId40" Type="http://schemas.openxmlformats.org/officeDocument/2006/relationships/hyperlink" Target="https://hd.enco.ru/browse/HD-11662" TargetMode="External"/><Relationship Id="rId41" Type="http://schemas.openxmlformats.org/officeDocument/2006/relationships/hyperlink" Target="https://hd.enco.ru/browse/HD-11244" TargetMode="External"/><Relationship Id="rId42" Type="http://schemas.openxmlformats.org/officeDocument/2006/relationships/hyperlink" Target="https://hd.enco.ru/browse/HD-10703" TargetMode="External"/><Relationship Id="rId43" Type="http://schemas.openxmlformats.org/officeDocument/2006/relationships/hyperlink" Target="https://hd.enco.ru/browse/HD-9759" TargetMode="External"/><Relationship Id="rId44" Type="http://schemas.openxmlformats.org/officeDocument/2006/relationships/hyperlink" Target="https://hd.enco.ru/browse/HD-8965" TargetMode="External"/><Relationship Id="rId45" Type="http://schemas.openxmlformats.org/officeDocument/2006/relationships/hyperlink" Target="https://hd.enco.ru/browse/HD-8231" TargetMode="External"/><Relationship Id="rId46" Type="http://schemas.openxmlformats.org/officeDocument/2006/relationships/hyperlink" Target="https://hd.enco.ru/browse/HD-7921" TargetMode="External"/><Relationship Id="rId47" Type="http://schemas.openxmlformats.org/officeDocument/2006/relationships/hyperlink" Target="https://hd.enco.ru/browse/HD-17242" TargetMode="External"/><Relationship Id="rId48" Type="http://schemas.openxmlformats.org/officeDocument/2006/relationships/hyperlink" Target="https://hd.enco.ru/browse/HD-17396" TargetMode="External"/><Relationship Id="rId49" Type="http://schemas.openxmlformats.org/officeDocument/2006/relationships/hyperlink" Target="https://hd.enco.ru/browse/HD-17066" TargetMode="External"/><Relationship Id="rId50" Type="http://schemas.openxmlformats.org/officeDocument/2006/relationships/hyperlink" Target="https://hd.enco.ru/browse/HD-12885" TargetMode="External"/><Relationship Id="rId51" Type="http://schemas.openxmlformats.org/officeDocument/2006/relationships/hyperlink" Target="https://hd.enco.ru/browse/HD-12089" TargetMode="External"/><Relationship Id="rId52" Type="http://schemas.openxmlformats.org/officeDocument/2006/relationships/hyperlink" Target="https://hd.enco.ru/browse/HD-11597" TargetMode="External"/><Relationship Id="rId53" Type="http://schemas.openxmlformats.org/officeDocument/2006/relationships/hyperlink" Target="https://hd.enco.ru/browse/HD-11492" TargetMode="External"/><Relationship Id="rId54" Type="http://schemas.openxmlformats.org/officeDocument/2006/relationships/hyperlink" Target="https://hd.enco.ru/browse/HD-11461" TargetMode="External"/><Relationship Id="rId55" Type="http://schemas.openxmlformats.org/officeDocument/2006/relationships/hyperlink" Target="https://hd.enco.ru/browse/HD-11433" TargetMode="External"/><Relationship Id="rId56" Type="http://schemas.openxmlformats.org/officeDocument/2006/relationships/hyperlink" Target="https://hd.enco.ru/browse/HD-11342" TargetMode="External"/><Relationship Id="rId57" Type="http://schemas.openxmlformats.org/officeDocument/2006/relationships/hyperlink" Target="https://hd.enco.ru/browse/HD-11253" TargetMode="External"/><Relationship Id="rId58" Type="http://schemas.openxmlformats.org/officeDocument/2006/relationships/hyperlink" Target="https://hd.enco.ru/browse/HD-11027" TargetMode="External"/><Relationship Id="rId59" Type="http://schemas.openxmlformats.org/officeDocument/2006/relationships/hyperlink" Target="https://hd.enco.ru/browse/HD-10696" TargetMode="External"/><Relationship Id="rId60" Type="http://schemas.openxmlformats.org/officeDocument/2006/relationships/hyperlink" Target="https://hd.enco.ru/browse/HD-10693" TargetMode="External"/><Relationship Id="rId61" Type="http://schemas.openxmlformats.org/officeDocument/2006/relationships/hyperlink" Target="https://hd.enco.ru/browse/HD-11618" TargetMode="External"/><Relationship Id="rId62" Type="http://schemas.openxmlformats.org/officeDocument/2006/relationships/hyperlink" Target="https://hd.enco.ru/browse/HD-10841" TargetMode="External"/><Relationship Id="rId63" Type="http://schemas.openxmlformats.org/officeDocument/2006/relationships/hyperlink" Target="https://hd.enco.ru/browse/HD-15489" TargetMode="External"/><Relationship Id="rId64" Type="http://schemas.openxmlformats.org/officeDocument/2006/relationships/hyperlink" Target="https://hd.enco.ru/browse/HD-15468" TargetMode="External"/><Relationship Id="rId65" Type="http://schemas.openxmlformats.org/officeDocument/2006/relationships/hyperlink" Target="https://hd.enco.ru/browse/HD-15629" TargetMode="External"/><Relationship Id="rId66" Type="http://schemas.openxmlformats.org/officeDocument/2006/relationships/hyperlink" Target="https://hd.enco.ru/browse/HD-13837" TargetMode="External"/><Relationship Id="rId67" Type="http://schemas.openxmlformats.org/officeDocument/2006/relationships/hyperlink" Target="https://hd.enco.ru/browse/HD-12956" TargetMode="External"/><Relationship Id="rId68" Type="http://schemas.openxmlformats.org/officeDocument/2006/relationships/hyperlink" Target="https://hd.enco.ru/browse/HD-17391" TargetMode="External"/><Relationship Id="rId69" Type="http://schemas.openxmlformats.org/officeDocument/2006/relationships/hyperlink" Target="https://hd.enco.ru/browse/HD-17387" TargetMode="External"/><Relationship Id="rId70" Type="http://schemas.openxmlformats.org/officeDocument/2006/relationships/hyperlink" Target="https://hd.enco.ru/browse/HD-17386" TargetMode="External"/><Relationship Id="rId71" Type="http://schemas.openxmlformats.org/officeDocument/2006/relationships/hyperlink" Target="https://hd.enco.ru/browse/HD-17284" TargetMode="External"/><Relationship Id="rId72" Type="http://schemas.openxmlformats.org/officeDocument/2006/relationships/hyperlink" Target="https://hd.enco.ru/browse/HD-17238" TargetMode="External"/><Relationship Id="rId73" Type="http://schemas.openxmlformats.org/officeDocument/2006/relationships/hyperlink" Target="https://hd.enco.ru/browse/HD-17570" TargetMode="External"/><Relationship Id="rId74" Type="http://schemas.openxmlformats.org/officeDocument/2006/relationships/hyperlink" Target="https://hd.enco.ru/browse/HD-13847" TargetMode="External"/><Relationship Id="rId75" Type="http://schemas.openxmlformats.org/officeDocument/2006/relationships/hyperlink" Target="https://hd.enco.ru/browse/HD-16389" TargetMode="External"/><Relationship Id="rId76" Type="http://schemas.openxmlformats.org/officeDocument/2006/relationships/hyperlink" Target="https://hd.enco.ru/browse/HD-16384" TargetMode="External"/><Relationship Id="rId77" Type="http://schemas.openxmlformats.org/officeDocument/2006/relationships/hyperlink" Target="https://hd.enco.ru/browse/HD-15702" TargetMode="External"/><Relationship Id="rId78" Type="http://schemas.openxmlformats.org/officeDocument/2006/relationships/hyperlink" Target="https://hd.enco.ru/browse/HD-15044" TargetMode="External"/><Relationship Id="rId79" Type="http://schemas.openxmlformats.org/officeDocument/2006/relationships/hyperlink" Target="https://hd.enco.ru/browse/HD-17429" TargetMode="External"/><Relationship Id="rId80" Type="http://schemas.openxmlformats.org/officeDocument/2006/relationships/hyperlink" Target="https://hd.enco.ru/browse/HD-11248" TargetMode="External"/><Relationship Id="rId81" Type="http://schemas.openxmlformats.org/officeDocument/2006/relationships/hyperlink" Target="https://hd.enco.ru/browse/HD-9065" TargetMode="External"/><Relationship Id="rId82" Type="http://schemas.openxmlformats.org/officeDocument/2006/relationships/hyperlink" Target="https://hd.enco.ru/browse/HD-16818" TargetMode="External"/><Relationship Id="rId83" Type="http://schemas.openxmlformats.org/officeDocument/2006/relationships/hyperlink" Target="https://hd.enco.ru/browse/HD-16181" TargetMode="External"/><Relationship Id="rId84" Type="http://schemas.openxmlformats.org/officeDocument/2006/relationships/hyperlink" Target="https://hd.enco.ru/browse/HD-15354" TargetMode="External"/><Relationship Id="rId85" Type="http://schemas.openxmlformats.org/officeDocument/2006/relationships/hyperlink" Target="https://hd.enco.ru/browse/HD-11052" TargetMode="External"/><Relationship Id="rId86" Type="http://schemas.openxmlformats.org/officeDocument/2006/relationships/hyperlink" Target="https://hd.enco.ru/browse/HD-15019" TargetMode="External"/><Relationship Id="rId87" Type="http://schemas.openxmlformats.org/officeDocument/2006/relationships/hyperlink" Target="https://hd.enco.ru/browse/HD-14360" TargetMode="External"/><Relationship Id="rId88" Type="http://schemas.openxmlformats.org/officeDocument/2006/relationships/hyperlink" Target="https://hd.enco.ru/browse/HD-13046" TargetMode="External"/><Relationship Id="rId89" Type="http://schemas.openxmlformats.org/officeDocument/2006/relationships/hyperlink" Target="https://hd.enco.ru/browse/HD-13717" TargetMode="External"/><Relationship Id="rId90" Type="http://schemas.openxmlformats.org/officeDocument/2006/relationships/hyperlink" Target="https://hd.enco.ru/browse/HD-17287" TargetMode="External"/><Relationship Id="rId91" Type="http://schemas.openxmlformats.org/officeDocument/2006/relationships/hyperlink" Target="https://hd.enco.ru/browse/HD-13406" TargetMode="External"/><Relationship Id="rId92" Type="http://schemas.openxmlformats.org/officeDocument/2006/relationships/hyperlink" Target="https://hd.enco.ru/browse/HD-11512" TargetMode="External"/><Relationship Id="rId93" Type="http://schemas.openxmlformats.org/officeDocument/2006/relationships/hyperlink" Target="https://hd.enco.ru/browse/HD-13626" TargetMode="External"/><Relationship Id="rId94" Type="http://schemas.openxmlformats.org/officeDocument/2006/relationships/hyperlink" Target="https://hd.enco.ru/browse/HD-10635" TargetMode="External"/><Relationship Id="rId95" Type="http://schemas.openxmlformats.org/officeDocument/2006/relationships/hyperlink" Target="https://hd.enco.ru/browse/HD-10624" TargetMode="External"/><Relationship Id="rId96" Type="http://schemas.openxmlformats.org/officeDocument/2006/relationships/hyperlink" Target="https://hd.enco.ru/browse/HD-10419" TargetMode="External"/><Relationship Id="rId97" Type="http://schemas.openxmlformats.org/officeDocument/2006/relationships/hyperlink" Target="https://hd.enco.ru/browse/HD-11243" TargetMode="External"/><Relationship Id="rId98" Type="http://schemas.openxmlformats.org/officeDocument/2006/relationships/hyperlink" Target="https://hd.enco.ru/browse/HD-11377" TargetMode="External"/><Relationship Id="rId99" Type="http://schemas.openxmlformats.org/officeDocument/2006/relationships/hyperlink" Target="https://hd.enco.ru/browse/HD-14086" TargetMode="External"/><Relationship Id="rId100" Type="http://schemas.openxmlformats.org/officeDocument/2006/relationships/hyperlink" Target="https://hd.enco.ru/browse/HD-13126" TargetMode="External"/><Relationship Id="rId101" Type="http://schemas.openxmlformats.org/officeDocument/2006/relationships/hyperlink" Target="https://hd.enco.ru/browse/HD-13060" TargetMode="External"/><Relationship Id="rId102" Type="http://schemas.openxmlformats.org/officeDocument/2006/relationships/hyperlink" Target="https://hd.enco.ru/browse/HD-13061" TargetMode="External"/><Relationship Id="rId103" Type="http://schemas.openxmlformats.org/officeDocument/2006/relationships/hyperlink" Target="https://hd.enco.ru/browse/HD-13081" TargetMode="External"/><Relationship Id="rId104" Type="http://schemas.openxmlformats.org/officeDocument/2006/relationships/hyperlink" Target="https://hd.enco.ru/browse/HD-13092" TargetMode="External"/><Relationship Id="rId105" Type="http://schemas.openxmlformats.org/officeDocument/2006/relationships/hyperlink" Target="https://hd.enco.ru/browse/HD-13122" TargetMode="External"/><Relationship Id="rId106" Type="http://schemas.openxmlformats.org/officeDocument/2006/relationships/hyperlink" Target="https://hd.enco.ru/browse/HD-13125" TargetMode="External"/><Relationship Id="rId107" Type="http://schemas.openxmlformats.org/officeDocument/2006/relationships/hyperlink" Target="https://hd.enco.ru/browse/HD-13129" TargetMode="External"/><Relationship Id="rId108" Type="http://schemas.openxmlformats.org/officeDocument/2006/relationships/hyperlink" Target="https://hd.enco.ru/browse/HD-13133" TargetMode="External"/><Relationship Id="rId109" Type="http://schemas.openxmlformats.org/officeDocument/2006/relationships/hyperlink" Target="https://hd.enco.ru/browse/HD-13134" TargetMode="External"/><Relationship Id="rId110" Type="http://schemas.openxmlformats.org/officeDocument/2006/relationships/hyperlink" Target="https://hd.enco.ru/browse/HD-14931" TargetMode="External"/><Relationship Id="rId111" Type="http://schemas.openxmlformats.org/officeDocument/2006/relationships/hyperlink" Target="https://hd.enco.ru/browse/HD-10891" TargetMode="External"/><Relationship Id="rId112" Type="http://schemas.openxmlformats.org/officeDocument/2006/relationships/hyperlink" Target="https://hd.enco.ru/browse/HD-10164" TargetMode="External"/><Relationship Id="rId113" Type="http://schemas.openxmlformats.org/officeDocument/2006/relationships/hyperlink" Target="https://hd.enco.ru/browse/HD-17245" TargetMode="External"/><Relationship Id="rId114" Type="http://schemas.openxmlformats.org/officeDocument/2006/relationships/hyperlink" Target="https://hd.enco.ru/browse/HD-17241" TargetMode="External"/><Relationship Id="rId115" Type="http://schemas.openxmlformats.org/officeDocument/2006/relationships/hyperlink" Target="https://hd.enco.ru/browse/HD-12421" TargetMode="External"/><Relationship Id="rId116" Type="http://schemas.openxmlformats.org/officeDocument/2006/relationships/hyperlink" Target="https://hd.enco.ru/browse/HD-12408" TargetMode="External"/><Relationship Id="rId117" Type="http://schemas.openxmlformats.org/officeDocument/2006/relationships/hyperlink" Target="https://hd.enco.ru/browse/HD-12475" TargetMode="External"/><Relationship Id="rId118" Type="http://schemas.openxmlformats.org/officeDocument/2006/relationships/hyperlink" Target="https://hd.enco.ru/browse/HD-16325" TargetMode="External"/><Relationship Id="rId119" Type="http://schemas.openxmlformats.org/officeDocument/2006/relationships/hyperlink" Target="https://hd.enco.ru/browse/HD-10937" TargetMode="External"/><Relationship Id="rId120" Type="http://schemas.openxmlformats.org/officeDocument/2006/relationships/hyperlink" Target="https://hd.enco.ru/browse/HD-8935" TargetMode="External"/><Relationship Id="rId121" Type="http://schemas.openxmlformats.org/officeDocument/2006/relationships/hyperlink" Target="https://hd.enco.ru/browse/HD-14449" TargetMode="External"/><Relationship Id="rId122" Type="http://schemas.openxmlformats.org/officeDocument/2006/relationships/hyperlink" Target="https://hd.enco.ru/browse/HD-16550" TargetMode="External"/><Relationship Id="rId123" Type="http://schemas.openxmlformats.org/officeDocument/2006/relationships/hyperlink" Target="https://hd.enco.ru/browse/HD-9476" TargetMode="External"/><Relationship Id="rId124" Type="http://schemas.openxmlformats.org/officeDocument/2006/relationships/hyperlink" Target="https://hd.enco.ru/browse/HD-8478" TargetMode="External"/><Relationship Id="rId125" Type="http://schemas.openxmlformats.org/officeDocument/2006/relationships/hyperlink" Target="https://hd.enco.ru/browse/HD-8480" TargetMode="External"/><Relationship Id="rId126" Type="http://schemas.openxmlformats.org/officeDocument/2006/relationships/hyperlink" Target="https://hd.enco.ru/browse/HD-8477" TargetMode="External"/><Relationship Id="rId127" Type="http://schemas.openxmlformats.org/officeDocument/2006/relationships/hyperlink" Target="https://hd.enco.ru/browse/HD-15273" TargetMode="External"/><Relationship Id="rId128" Type="http://schemas.openxmlformats.org/officeDocument/2006/relationships/hyperlink" Target="https://hd.enco.ru/browse/HD-17803" TargetMode="External"/><Relationship Id="rId129" Type="http://schemas.openxmlformats.org/officeDocument/2006/relationships/hyperlink" Target="https://hd.enco.ru/browse/HD-17709" TargetMode="External"/><Relationship Id="rId130" Type="http://schemas.openxmlformats.org/officeDocument/2006/relationships/hyperlink" Target="https://hd.enco.ru/browse/HD-17111" TargetMode="External"/><Relationship Id="rId131" Type="http://schemas.openxmlformats.org/officeDocument/2006/relationships/hyperlink" Target="https://hd.enco.ru/browse/HD-17206" TargetMode="External"/><Relationship Id="rId132" Type="http://schemas.openxmlformats.org/officeDocument/2006/relationships/hyperlink" Target="https://hd.enco.ru/browse/HD-13558" TargetMode="External"/><Relationship Id="rId133" Type="http://schemas.openxmlformats.org/officeDocument/2006/relationships/hyperlink" Target="https://hd.enco.ru/browse/HD-15258" TargetMode="External"/><Relationship Id="rId134" Type="http://schemas.openxmlformats.org/officeDocument/2006/relationships/hyperlink" Target="https://hd.enco.ru/browse/HD-17035" TargetMode="External"/><Relationship Id="rId135" Type="http://schemas.openxmlformats.org/officeDocument/2006/relationships/hyperlink" Target="https://hd.enco.ru/browse/HD-14488" TargetMode="External"/><Relationship Id="rId136" Type="http://schemas.openxmlformats.org/officeDocument/2006/relationships/hyperlink" Target="https://hd.enco.ru/browse/HD-11293" TargetMode="External"/><Relationship Id="rId137" Type="http://schemas.openxmlformats.org/officeDocument/2006/relationships/hyperlink" Target="https://hd.enco.ru/browse/HD-13239" TargetMode="External"/><Relationship Id="rId138" Type="http://schemas.openxmlformats.org/officeDocument/2006/relationships/hyperlink" Target="https://hd.enco.ru/browse/HD-12505" TargetMode="External"/><Relationship Id="rId139" Type="http://schemas.openxmlformats.org/officeDocument/2006/relationships/hyperlink" Target="https://hd.enco.ru/browse/HD-16675" TargetMode="External"/><Relationship Id="rId140" Type="http://schemas.openxmlformats.org/officeDocument/2006/relationships/hyperlink" Target="https://hd.enco.ru/browse/HD-5385" TargetMode="External"/><Relationship Id="rId141" Type="http://schemas.openxmlformats.org/officeDocument/2006/relationships/hyperlink" Target="https://hd.enco.ru/browse/HD-17150" TargetMode="External"/><Relationship Id="rId142" Type="http://schemas.openxmlformats.org/officeDocument/2006/relationships/hyperlink" Target="https://hd.enco.ru/browse/HD-15404" TargetMode="External"/><Relationship Id="rId143" Type="http://schemas.openxmlformats.org/officeDocument/2006/relationships/hyperlink" Target="https://hd.enco.ru/browse/HD-11184" TargetMode="External"/><Relationship Id="rId144" Type="http://schemas.openxmlformats.org/officeDocument/2006/relationships/hyperlink" Target="https://hd.enco.ru/browse/HD-11039" TargetMode="External"/><Relationship Id="rId145" Type="http://schemas.openxmlformats.org/officeDocument/2006/relationships/hyperlink" Target="https://hd.enco.ru/browse/HD-11040" TargetMode="External"/><Relationship Id="rId146" Type="http://schemas.openxmlformats.org/officeDocument/2006/relationships/hyperlink" Target="https://hd.enco.ru/browse/HD-12755" TargetMode="External"/><Relationship Id="rId147" Type="http://schemas.openxmlformats.org/officeDocument/2006/relationships/hyperlink" Target="https://hd.enco.ru/browse/HD-14109" TargetMode="External"/><Relationship Id="rId148" Type="http://schemas.openxmlformats.org/officeDocument/2006/relationships/hyperlink" Target="https://hd.enco.ru/browse/HD-17589" TargetMode="External"/><Relationship Id="rId149" Type="http://schemas.openxmlformats.org/officeDocument/2006/relationships/hyperlink" Target="https://hd.enco.ru/browse/HD-10775" TargetMode="External"/><Relationship Id="rId150" Type="http://schemas.openxmlformats.org/officeDocument/2006/relationships/hyperlink" Target="https://hd.enco.ru/browse/HD-10717" TargetMode="External"/><Relationship Id="rId151" Type="http://schemas.openxmlformats.org/officeDocument/2006/relationships/hyperlink" Target="https://hd.enco.ru/browse/HD-10018" TargetMode="External"/><Relationship Id="rId152" Type="http://schemas.openxmlformats.org/officeDocument/2006/relationships/hyperlink" Target="https://hd.enco.ru/browse/HD-12855" TargetMode="External"/><Relationship Id="rId153" Type="http://schemas.openxmlformats.org/officeDocument/2006/relationships/hyperlink" Target="https://hd.enco.ru/browse/HD-13524" TargetMode="External"/><Relationship Id="rId154" Type="http://schemas.openxmlformats.org/officeDocument/2006/relationships/hyperlink" Target="https://hd.enco.ru/browse/HD-16873" TargetMode="External"/><Relationship Id="rId155" Type="http://schemas.openxmlformats.org/officeDocument/2006/relationships/hyperlink" Target="https://hd.enco.ru/browse/HD-9218" TargetMode="External"/><Relationship Id="rId156" Type="http://schemas.openxmlformats.org/officeDocument/2006/relationships/hyperlink" Target="https://hd.enco.ru/browse/HD-9468" TargetMode="External"/><Relationship Id="rId157" Type="http://schemas.openxmlformats.org/officeDocument/2006/relationships/hyperlink" Target="https://hd.enco.ru/browse/HD-17764" TargetMode="External"/><Relationship Id="rId158" Type="http://schemas.openxmlformats.org/officeDocument/2006/relationships/hyperlink" Target="https://hd.enco.ru/browse/HD-8246" TargetMode="External"/><Relationship Id="rId159" Type="http://schemas.openxmlformats.org/officeDocument/2006/relationships/hyperlink" Target="https://hd.enco.ru/browse/HD-15851" TargetMode="External"/><Relationship Id="rId160" Type="http://schemas.openxmlformats.org/officeDocument/2006/relationships/hyperlink" Target="https://hd.enco.ru/browse/HD-16956" TargetMode="External"/><Relationship Id="rId161" Type="http://schemas.openxmlformats.org/officeDocument/2006/relationships/hyperlink" Target="https://hd.enco.ru/browse/HD-13435" TargetMode="External"/><Relationship Id="rId162" Type="http://schemas.openxmlformats.org/officeDocument/2006/relationships/hyperlink" Target="https://hd.enco.ru/browse/HD-15648" TargetMode="External"/><Relationship Id="rId163" Type="http://schemas.openxmlformats.org/officeDocument/2006/relationships/hyperlink" Target="https://hd.enco.ru/browse/HD-8205" TargetMode="External"/><Relationship Id="rId164" Type="http://schemas.openxmlformats.org/officeDocument/2006/relationships/hyperlink" Target="https://hd.enco.ru/browse/HD-12664" TargetMode="External"/><Relationship Id="rId165" Type="http://schemas.openxmlformats.org/officeDocument/2006/relationships/hyperlink" Target="https://hd.enco.ru/browse/HD-13118" TargetMode="External"/><Relationship Id="rId166" Type="http://schemas.openxmlformats.org/officeDocument/2006/relationships/hyperlink" Target="https://hd.enco.ru/browse/HD-9242" TargetMode="External"/><Relationship Id="rId167" Type="http://schemas.openxmlformats.org/officeDocument/2006/relationships/hyperlink" Target="https://hd.enco.ru/browse/HD-15790" TargetMode="External"/><Relationship Id="rId168" Type="http://schemas.openxmlformats.org/officeDocument/2006/relationships/hyperlink" Target="https://hd.enco.ru/browse/HD-16903" TargetMode="External"/><Relationship Id="rId169" Type="http://schemas.openxmlformats.org/officeDocument/2006/relationships/hyperlink" Target="https://hd.enco.ru/browse/HD-12963" TargetMode="External"/><Relationship Id="rId170" Type="http://schemas.openxmlformats.org/officeDocument/2006/relationships/hyperlink" Target="https://hd.enco.ru/browse/HD-9007" TargetMode="External"/><Relationship Id="rId171" Type="http://schemas.openxmlformats.org/officeDocument/2006/relationships/hyperlink" Target="https://hd.enco.ru/browse/HD-11030" TargetMode="External"/><Relationship Id="rId172" Type="http://schemas.openxmlformats.org/officeDocument/2006/relationships/hyperlink" Target="https://hd.enco.ru/browse/HD-17367" TargetMode="External"/><Relationship Id="rId173" Type="http://schemas.openxmlformats.org/officeDocument/2006/relationships/hyperlink" Target="https://hd.enco.ru/browse/HD-13960" TargetMode="External"/><Relationship Id="rId174" Type="http://schemas.openxmlformats.org/officeDocument/2006/relationships/hyperlink" Target="https://hd.enco.ru/browse/HD-8838" TargetMode="External"/><Relationship Id="rId175" Type="http://schemas.openxmlformats.org/officeDocument/2006/relationships/hyperlink" Target="https://hd.enco.ru/browse/HD-16173" TargetMode="External"/><Relationship Id="rId176" Type="http://schemas.openxmlformats.org/officeDocument/2006/relationships/hyperlink" Target="https://hd.enco.ru/browse/HD-14475" TargetMode="External"/><Relationship Id="rId177" Type="http://schemas.openxmlformats.org/officeDocument/2006/relationships/hyperlink" Target="https://hd.enco.ru/browse/HD-12139" TargetMode="External"/><Relationship Id="rId178" Type="http://schemas.openxmlformats.org/officeDocument/2006/relationships/hyperlink" Target="https://hd.enco.ru/browse/HD-11705" TargetMode="External"/><Relationship Id="rId179" Type="http://schemas.openxmlformats.org/officeDocument/2006/relationships/hyperlink" Target="https://hd.enco.ru/browse/HD-11603" TargetMode="External"/><Relationship Id="rId180" Type="http://schemas.openxmlformats.org/officeDocument/2006/relationships/hyperlink" Target="https://hd.enco.ru/browse/HD-12813" TargetMode="External"/><Relationship Id="rId181" Type="http://schemas.openxmlformats.org/officeDocument/2006/relationships/hyperlink" Target="https://hd.enco.ru/browse/HD-13922" TargetMode="External"/><Relationship Id="rId182" Type="http://schemas.openxmlformats.org/officeDocument/2006/relationships/hyperlink" Target="https://hd.enco.ru/browse/HD-16788" TargetMode="External"/><Relationship Id="rId183" Type="http://schemas.openxmlformats.org/officeDocument/2006/relationships/hyperlink" Target="https://hd.enco.ru/browse/HD-11126" TargetMode="External"/><Relationship Id="rId184" Type="http://schemas.openxmlformats.org/officeDocument/2006/relationships/hyperlink" Target="https://hd.enco.ru/browse/HD-9004" TargetMode="External"/><Relationship Id="rId185" Type="http://schemas.openxmlformats.org/officeDocument/2006/relationships/hyperlink" Target="https://hd.enco.ru/browse/HD-11209" TargetMode="External"/><Relationship Id="rId186" Type="http://schemas.openxmlformats.org/officeDocument/2006/relationships/hyperlink" Target="https://hd.enco.ru/browse/HD-9758" TargetMode="External"/><Relationship Id="rId187" Type="http://schemas.openxmlformats.org/officeDocument/2006/relationships/hyperlink" Target="https://hd.enco.ru/browse/HD-11566" TargetMode="External"/><Relationship Id="rId188" Type="http://schemas.openxmlformats.org/officeDocument/2006/relationships/hyperlink" Target="https://hd.enco.ru/browse/HD-11196" TargetMode="External"/><Relationship Id="rId189" Type="http://schemas.openxmlformats.org/officeDocument/2006/relationships/hyperlink" Target="https://hd.enco.ru/browse/HD-7517" TargetMode="External"/><Relationship Id="rId190" Type="http://schemas.openxmlformats.org/officeDocument/2006/relationships/hyperlink" Target="https://hd.enco.ru/browse/HD-10545" TargetMode="External"/><Relationship Id="rId191" Type="http://schemas.openxmlformats.org/officeDocument/2006/relationships/hyperlink" Target="https://hd.enco.ru/browse/HD-15426" TargetMode="External"/><Relationship Id="rId192" Type="http://schemas.openxmlformats.org/officeDocument/2006/relationships/hyperlink" Target="https://hd.enco.ru/browse/HD-15061" TargetMode="External"/><Relationship Id="rId193" Type="http://schemas.openxmlformats.org/officeDocument/2006/relationships/hyperlink" Target="https://hd.enco.ru/browse/HD-13850" TargetMode="External"/><Relationship Id="rId194" Type="http://schemas.openxmlformats.org/officeDocument/2006/relationships/hyperlink" Target="https://hd.enco.ru/browse/HD-7874" TargetMode="External"/><Relationship Id="rId195" Type="http://schemas.openxmlformats.org/officeDocument/2006/relationships/hyperlink" Target="https://hd.enco.ru/browse/HD-10538" TargetMode="External"/><Relationship Id="rId196" Type="http://schemas.openxmlformats.org/officeDocument/2006/relationships/hyperlink" Target="https://hd.enco.ru/browse/HD-7804" TargetMode="External"/><Relationship Id="rId197" Type="http://schemas.openxmlformats.org/officeDocument/2006/relationships/hyperlink" Target="https://hd.enco.ru/browse/HD-14734" TargetMode="External"/><Relationship Id="rId198" Type="http://schemas.openxmlformats.org/officeDocument/2006/relationships/hyperlink" Target="https://hd.enco.ru/browse/HD-13488" TargetMode="External"/><Relationship Id="rId199" Type="http://schemas.openxmlformats.org/officeDocument/2006/relationships/hyperlink" Target="https://hd.enco.ru/browse/HD-13562" TargetMode="External"/><Relationship Id="rId200" Type="http://schemas.openxmlformats.org/officeDocument/2006/relationships/hyperlink" Target="https://hd.enco.ru/browse/HD-9445" TargetMode="External"/><Relationship Id="rId201" Type="http://schemas.openxmlformats.org/officeDocument/2006/relationships/hyperlink" Target="https://hd.enco.ru/browse/HD-9446" TargetMode="External"/><Relationship Id="rId202" Type="http://schemas.openxmlformats.org/officeDocument/2006/relationships/hyperlink" Target="https://hd.enco.ru/browse/HD-9449" TargetMode="External"/><Relationship Id="rId203" Type="http://schemas.openxmlformats.org/officeDocument/2006/relationships/hyperlink" Target="https://hd.enco.ru/browse/HD-9525" TargetMode="External"/><Relationship Id="rId204" Type="http://schemas.openxmlformats.org/officeDocument/2006/relationships/hyperlink" Target="https://hd.enco.ru/browse/HD-10973" TargetMode="External"/><Relationship Id="rId205" Type="http://schemas.openxmlformats.org/officeDocument/2006/relationships/hyperlink" Target="https://hd.enco.ru/browse/HD-9375" TargetMode="External"/><Relationship Id="rId206" Type="http://schemas.openxmlformats.org/officeDocument/2006/relationships/hyperlink" Target="https://hd.enco.ru/browse/HD-7870" TargetMode="External"/><Relationship Id="rId207" Type="http://schemas.openxmlformats.org/officeDocument/2006/relationships/hyperlink" Target="https://hd.enco.ru/browse/HD-12973" TargetMode="External"/><Relationship Id="rId208" Type="http://schemas.openxmlformats.org/officeDocument/2006/relationships/hyperlink" Target="https://hd.enco.ru/browse/HD-9846" TargetMode="External"/><Relationship Id="rId209" Type="http://schemas.openxmlformats.org/officeDocument/2006/relationships/hyperlink" Target="https://hd.enco.ru/browse/HD-10313" TargetMode="External"/><Relationship Id="rId210" Type="http://schemas.openxmlformats.org/officeDocument/2006/relationships/hyperlink" Target="https://hd.enco.ru/browse/HD-8886" TargetMode="External"/><Relationship Id="rId211" Type="http://schemas.openxmlformats.org/officeDocument/2006/relationships/hyperlink" Target="https://hd.enco.ru/browse/HD-7894" TargetMode="External"/><Relationship Id="rId212" Type="http://schemas.openxmlformats.org/officeDocument/2006/relationships/hyperlink" Target="https://hd.enco.ru/browse/HD-12929" TargetMode="External"/><Relationship Id="rId213" Type="http://schemas.openxmlformats.org/officeDocument/2006/relationships/hyperlink" Target="https://hd.enco.ru/browse/HD-12930" TargetMode="External"/><Relationship Id="rId214" Type="http://schemas.openxmlformats.org/officeDocument/2006/relationships/hyperlink" Target="https://hd.enco.ru/browse/HD-12971" TargetMode="External"/><Relationship Id="rId215" Type="http://schemas.openxmlformats.org/officeDocument/2006/relationships/hyperlink" Target="https://hd.enco.ru/browse/HD-12972" TargetMode="External"/><Relationship Id="rId216" Type="http://schemas.openxmlformats.org/officeDocument/2006/relationships/hyperlink" Target="https://hd.enco.ru/browse/HD-12957" TargetMode="External"/><Relationship Id="rId217" Type="http://schemas.openxmlformats.org/officeDocument/2006/relationships/hyperlink" Target="https://hd.enco.ru/browse/HD-12958" TargetMode="External"/><Relationship Id="rId218" Type="http://schemas.openxmlformats.org/officeDocument/2006/relationships/hyperlink" Target="https://hd.enco.ru/browse/HD-14979" TargetMode="External"/><Relationship Id="rId219" Type="http://schemas.openxmlformats.org/officeDocument/2006/relationships/hyperlink" Target="https://hd.enco.ru/browse/HD-15005" TargetMode="External"/><Relationship Id="rId220" Type="http://schemas.openxmlformats.org/officeDocument/2006/relationships/hyperlink" Target="https://hd.enco.ru/browse/HD-15015" TargetMode="External"/><Relationship Id="rId221" Type="http://schemas.openxmlformats.org/officeDocument/2006/relationships/hyperlink" Target="https://hd.enco.ru/browse/HD-15539" TargetMode="External"/><Relationship Id="rId222" Type="http://schemas.openxmlformats.org/officeDocument/2006/relationships/hyperlink" Target="https://hd.enco.ru/browse/HD-15572" TargetMode="External"/><Relationship Id="rId223" Type="http://schemas.openxmlformats.org/officeDocument/2006/relationships/hyperlink" Target="https://hd.enco.ru/browse/HD-14939" TargetMode="External"/><Relationship Id="rId224" Type="http://schemas.openxmlformats.org/officeDocument/2006/relationships/hyperlink" Target="https://hd.enco.ru/browse/HD-10058" TargetMode="External"/><Relationship Id="rId225" Type="http://schemas.openxmlformats.org/officeDocument/2006/relationships/hyperlink" Target="https://hd.enco.ru/browse/HD-10151" TargetMode="External"/><Relationship Id="rId226" Type="http://schemas.openxmlformats.org/officeDocument/2006/relationships/hyperlink" Target="https://hd.enco.ru/browse/HD-13851" TargetMode="External"/><Relationship Id="rId227" Type="http://schemas.openxmlformats.org/officeDocument/2006/relationships/hyperlink" Target="https://hd.enco.ru/browse/HD-9885" TargetMode="External"/><Relationship Id="rId228" Type="http://schemas.openxmlformats.org/officeDocument/2006/relationships/hyperlink" Target="https://hd.enco.ru/browse/HD-11252" TargetMode="External"/><Relationship Id="rId229" Type="http://schemas.openxmlformats.org/officeDocument/2006/relationships/hyperlink" Target="https://hd.enco.ru/browse/HD-14375" TargetMode="External"/><Relationship Id="rId230" Type="http://schemas.openxmlformats.org/officeDocument/2006/relationships/hyperlink" Target="https://hd.enco.ru/browse/HD-9474" TargetMode="External"/><Relationship Id="rId231" Type="http://schemas.openxmlformats.org/officeDocument/2006/relationships/hyperlink" Target="https://hd.enco.ru/browse/HD-9597" TargetMode="External"/><Relationship Id="rId232" Type="http://schemas.openxmlformats.org/officeDocument/2006/relationships/hyperlink" Target="https://hd.enco.ru/browse/HD-10439" TargetMode="External"/><Relationship Id="rId233" Type="http://schemas.openxmlformats.org/officeDocument/2006/relationships/hyperlink" Target="https://hd.enco.ru/browse/HD-11155" TargetMode="External"/><Relationship Id="rId234" Type="http://schemas.openxmlformats.org/officeDocument/2006/relationships/hyperlink" Target="https://hd.enco.ru/browse/HD-11156" TargetMode="External"/><Relationship Id="rId235" Type="http://schemas.openxmlformats.org/officeDocument/2006/relationships/hyperlink" Target="https://hd.enco.ru/browse/HD-10007" TargetMode="External"/><Relationship Id="rId236" Type="http://schemas.openxmlformats.org/officeDocument/2006/relationships/hyperlink" Target="https://hd.enco.ru/browse/HD-10269" TargetMode="External"/><Relationship Id="rId237" Type="http://schemas.openxmlformats.org/officeDocument/2006/relationships/hyperlink" Target="https://hd.enco.ru/browse/HD-10940" TargetMode="External"/><Relationship Id="rId238" Type="http://schemas.openxmlformats.org/officeDocument/2006/relationships/hyperlink" Target="https://hd.enco.ru/browse/HD-10116" TargetMode="External"/><Relationship Id="rId239" Type="http://schemas.openxmlformats.org/officeDocument/2006/relationships/hyperlink" Target="https://hd.enco.ru/browse/HD-7899" TargetMode="External"/><Relationship Id="rId240" Type="http://schemas.openxmlformats.org/officeDocument/2006/relationships/hyperlink" Target="https://hd.enco.ru/browse/HD-15067" TargetMode="External"/><Relationship Id="rId241" Type="http://schemas.openxmlformats.org/officeDocument/2006/relationships/hyperlink" Target="https://hd.enco.ru/browse/HD-11563" TargetMode="External"/><Relationship Id="rId242" Type="http://schemas.openxmlformats.org/officeDocument/2006/relationships/hyperlink" Target="https://hd.enco.ru/browse/HD-15224" TargetMode="External"/><Relationship Id="rId243" Type="http://schemas.openxmlformats.org/officeDocument/2006/relationships/hyperlink" Target="https://hd.enco.ru/browse/HD-9638" TargetMode="External"/><Relationship Id="rId244" Type="http://schemas.openxmlformats.org/officeDocument/2006/relationships/hyperlink" Target="https://hd.enco.ru/browse/HD-17236" TargetMode="External"/><Relationship Id="rId245" Type="http://schemas.openxmlformats.org/officeDocument/2006/relationships/hyperlink" Target="https://hd.enco.ru/browse/HD-17034" TargetMode="External"/><Relationship Id="rId246" Type="http://schemas.openxmlformats.org/officeDocument/2006/relationships/hyperlink" Target="https://hd.enco.ru/browse/HD-8361" TargetMode="External"/><Relationship Id="rId247" Type="http://schemas.openxmlformats.org/officeDocument/2006/relationships/hyperlink" Target="https://hd.enco.ru/browse/HD-8074" TargetMode="External"/><Relationship Id="rId248" Type="http://schemas.openxmlformats.org/officeDocument/2006/relationships/hyperlink" Target="https://hd.enco.ru/browse/HD-836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Темы обращений: ЭНКО, поддержка сайтов</dc:title>
  <dc:subject>Сводка тем обращений поддержки сайтов ЭНКО</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language>ru-RU</dc:language>
</cp:coreProperties>
</file>