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Syntax Analyzer Code Snippet 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Representing a CFG inside a Syntax Analyzer 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 grammar_rules[5][10] = {"A-&gt;BCBDBE.","B-&gt;i.","C-&gt;=.","D-&gt;+.","E-&gt;;."};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Syntax Analyzer Code Snippet 2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Taking the tokens as input and simplifying those tokens: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cout&lt;&lt; "Enter the input token:";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getline (cin, input_token);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cout&lt;&lt; "The entered token was:"&lt;&lt;input_token&lt;&lt;endl;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statement_index=0;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for(input_token_index=0;input_token_index&lt;input_token.length();input_token_index++){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if(input_token[input_token_index]=='&lt;'){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statement[statement_index] = input_token[input_token_index+1];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cout&lt;&lt;statement[statement_index]&lt;&lt;endl;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statement_index++;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