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3660" w14:textId="1D14EC35" w:rsidR="008169E5" w:rsidRDefault="008169E5" w:rsidP="008169E5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EA6B8B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Danielli Braga de Mello</w:t>
      </w:r>
    </w:p>
    <w:p w14:paraId="3C0FDD88" w14:textId="77777777" w:rsidR="00C12114" w:rsidRDefault="00C12114" w:rsidP="00C12114">
      <w:bookmarkStart w:id="0" w:name="OLE_LINK8"/>
      <w:r>
        <w:t>-Profissional de Educação Física (UFRJ).</w:t>
      </w:r>
    </w:p>
    <w:p w14:paraId="47B26EAA" w14:textId="77777777" w:rsidR="00C12114" w:rsidRDefault="00C12114" w:rsidP="00C12114">
      <w:pPr>
        <w:jc w:val="both"/>
      </w:pPr>
      <w:r>
        <w:t>-Doutora em Saúde Pública (FIOCRUZ)</w:t>
      </w:r>
    </w:p>
    <w:p w14:paraId="234C5BCE" w14:textId="77777777" w:rsidR="00C12114" w:rsidRDefault="00C12114" w:rsidP="00C12114">
      <w:pPr>
        <w:jc w:val="both"/>
      </w:pPr>
      <w:r>
        <w:t>-Pós-Doutorado em Fisiologia em Ambientes Extremos (University of Portsmouth, Reino Unido)</w:t>
      </w:r>
    </w:p>
    <w:p w14:paraId="436AC4D4" w14:textId="77777777" w:rsidR="00C12114" w:rsidRDefault="00C12114" w:rsidP="00C12114">
      <w:pPr>
        <w:jc w:val="both"/>
      </w:pPr>
      <w:r>
        <w:t xml:space="preserve">-Pós-Doutorado em Termografia aplicada ao Esporte (Universidad Politécnica de Madrid, Espanha) </w:t>
      </w:r>
    </w:p>
    <w:p w14:paraId="720DCE6E" w14:textId="77777777" w:rsidR="00C12114" w:rsidRDefault="00C12114" w:rsidP="00C12114">
      <w:pPr>
        <w:jc w:val="both"/>
      </w:pPr>
      <w:r>
        <w:t>-Professora Titular da Escola de Educação Física do Exército (EsEFEx).</w:t>
      </w:r>
    </w:p>
    <w:p w14:paraId="16B554DD" w14:textId="77777777" w:rsidR="00C12114" w:rsidRDefault="00C12114" w:rsidP="00C12114">
      <w:pPr>
        <w:jc w:val="both"/>
      </w:pPr>
      <w:r>
        <w:t>-Professora do programa de Pós-graduação Stricto Sensu em desempenho humano e operacional da Universidade da Força Aérea (PPGDHO/UNIFA)</w:t>
      </w:r>
    </w:p>
    <w:p w14:paraId="45856259" w14:textId="77777777" w:rsidR="00C12114" w:rsidRDefault="00C12114" w:rsidP="00C12114">
      <w:pPr>
        <w:jc w:val="both"/>
      </w:pPr>
      <w:r>
        <w:t>-Professora colaboradora do programa de Pós-graduação Stricto Sensu em Ciências do Exercício e do Esporte da Universidade do Estado do Rio de Janeiro (PPGCEE/UERJ)</w:t>
      </w:r>
    </w:p>
    <w:p w14:paraId="291AD5C9" w14:textId="77777777" w:rsidR="00C12114" w:rsidRDefault="00C12114" w:rsidP="00C12114">
      <w:pPr>
        <w:jc w:val="both"/>
      </w:pPr>
      <w:r>
        <w:t>- Professora na CBF Academy</w:t>
      </w:r>
    </w:p>
    <w:p w14:paraId="0588579D" w14:textId="77777777" w:rsidR="00C12114" w:rsidRDefault="00C12114" w:rsidP="00C12114">
      <w:pPr>
        <w:jc w:val="both"/>
      </w:pPr>
      <w:r>
        <w:t>- Editora-Chefe Adjunta da Revista de Educação Física.</w:t>
      </w:r>
    </w:p>
    <w:p w14:paraId="5A95E279" w14:textId="77777777" w:rsidR="00C12114" w:rsidRDefault="00C12114" w:rsidP="00C12114">
      <w:pPr>
        <w:jc w:val="both"/>
      </w:pPr>
      <w:r>
        <w:t>- Diretora do Departamento de Educação e Prevenção na SOBRASA (Sociedade Brasileira de Salvamento Aquático).</w:t>
      </w:r>
    </w:p>
    <w:p w14:paraId="431E1DE3" w14:textId="77777777" w:rsidR="00C12114" w:rsidRDefault="00C12114" w:rsidP="00C12114">
      <w:pPr>
        <w:jc w:val="both"/>
      </w:pPr>
      <w:r>
        <w:t xml:space="preserve">- Membro Afiliado da International </w:t>
      </w:r>
      <w:r>
        <w:rPr>
          <w:rFonts w:ascii="Tahoma" w:hAnsi="Tahoma" w:cs="Tahoma"/>
          <w:color w:val="000000"/>
          <w:sz w:val="21"/>
          <w:szCs w:val="21"/>
        </w:rPr>
        <w:t>Drowning Research Alliance (IDRA).</w:t>
      </w:r>
    </w:p>
    <w:p w14:paraId="756D76D0" w14:textId="77777777" w:rsidR="00C12114" w:rsidRDefault="00C12114" w:rsidP="00C12114">
      <w:pPr>
        <w:jc w:val="both"/>
      </w:pPr>
      <w:r>
        <w:t>- Autora do livro ciclismo indoor: bases científicas e metodológicas.</w:t>
      </w:r>
    </w:p>
    <w:p w14:paraId="0373F23E" w14:textId="77777777" w:rsidR="00C12114" w:rsidRDefault="00C12114" w:rsidP="00C12114">
      <w:pPr>
        <w:jc w:val="both"/>
      </w:pPr>
      <w:r>
        <w:t>- Autora e organizadora do livro Ciência aplicada ao exercício físico e ao esporte.</w:t>
      </w:r>
    </w:p>
    <w:p w14:paraId="1220DE90" w14:textId="77777777" w:rsidR="00C12114" w:rsidRDefault="00C12114" w:rsidP="00C12114">
      <w:pPr>
        <w:jc w:val="both"/>
      </w:pPr>
      <w:r>
        <w:t>-Tem experiência em Fisiologia do Exercício, Fisiologia em ambientes extremos, Termografia infravermelha, Tecnologia no Esporte e Estresse térmico.</w:t>
      </w:r>
    </w:p>
    <w:bookmarkEnd w:id="0"/>
    <w:p w14:paraId="1206E9F8" w14:textId="77777777" w:rsidR="00C12114" w:rsidRDefault="00C12114" w:rsidP="00C12114">
      <w:pPr>
        <w:jc w:val="both"/>
      </w:pPr>
    </w:p>
    <w:p w14:paraId="5A19A763" w14:textId="77777777" w:rsidR="00C12114" w:rsidRDefault="00C12114" w:rsidP="008169E5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</w:p>
    <w:p w14:paraId="5BA87435" w14:textId="77777777" w:rsidR="00C12114" w:rsidRPr="00EA6B8B" w:rsidRDefault="00C12114" w:rsidP="008169E5">
      <w:pPr>
        <w:spacing w:after="0"/>
        <w:jc w:val="both"/>
        <w:rPr>
          <w:rFonts w:ascii="Times New Roman" w:hAnsi="Times New Roman" w:cs="Times New Roman"/>
        </w:rPr>
      </w:pPr>
    </w:p>
    <w:p w14:paraId="3F7FCCEE" w14:textId="77777777" w:rsidR="008169E5" w:rsidRDefault="008169E5" w:rsidP="008169E5">
      <w:pPr>
        <w:spacing w:after="0"/>
        <w:jc w:val="both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EA6B8B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ORCID ID: 0000-0003-3609-0004</w:t>
      </w:r>
    </w:p>
    <w:p w14:paraId="1DF954DC" w14:textId="77777777" w:rsidR="008169E5" w:rsidRDefault="008169E5"/>
    <w:sectPr w:rsidR="008169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E5"/>
    <w:rsid w:val="000235D3"/>
    <w:rsid w:val="008169E5"/>
    <w:rsid w:val="00C1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A075F1"/>
  <w15:chartTrackingRefBased/>
  <w15:docId w15:val="{588F48A3-6DCB-2343-B62E-1A840D5F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9E5"/>
  </w:style>
  <w:style w:type="paragraph" w:styleId="Ttulo1">
    <w:name w:val="heading 1"/>
    <w:basedOn w:val="Normal"/>
    <w:next w:val="Normal"/>
    <w:link w:val="Ttulo1Char"/>
    <w:uiPriority w:val="9"/>
    <w:qFormat/>
    <w:rsid w:val="00816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6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6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6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6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6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6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6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6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6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6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6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69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69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69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69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69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69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6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6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6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6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6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69E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69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69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6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69E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6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1076</Characters>
  <Application>Microsoft Office Word</Application>
  <DocSecurity>0</DocSecurity>
  <Lines>21</Lines>
  <Paragraphs>12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2</cp:revision>
  <dcterms:created xsi:type="dcterms:W3CDTF">2026-03-21T22:13:00Z</dcterms:created>
  <dcterms:modified xsi:type="dcterms:W3CDTF">2026-03-21T22:16:00Z</dcterms:modified>
</cp:coreProperties>
</file>