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CLI conversion with metadata embedding.</w:t>
      </w:r>
    </w:p>
    <w:p>
      <w:r>
        <w:t>It should have metadata embedded in the first letter of words.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