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C9" w:rsidRPr="00940991" w:rsidRDefault="00F54423">
      <w:pPr>
        <w:rPr>
          <w:rFonts w:ascii="Circular Spotify Text Black" w:hAnsi="Circular Spotify Text Black" w:cs="Circular Spotify Text Black"/>
          <w:sz w:val="200"/>
        </w:rPr>
      </w:pPr>
      <w:r w:rsidRPr="00940991">
        <w:rPr>
          <w:rFonts w:ascii="Circular Spotify Text Black" w:hAnsi="Circular Spotify Text Black" w:cs="Circular Spotify Text Black"/>
          <w:sz w:val="200"/>
        </w:rPr>
        <w:t>PSCD</w:t>
      </w:r>
    </w:p>
    <w:p w:rsidR="00F54423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 w:rsidRPr="00940991"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t>TRABAJO FINAL</w:t>
      </w:r>
    </w:p>
    <w:p w:rsidR="00940991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t>2017/2018</w:t>
      </w:r>
    </w:p>
    <w:p w:rsidR="007C1E88" w:rsidRPr="0053513F" w:rsidRDefault="0053513F">
      <w:pPr>
        <w:rPr>
          <w:rFonts w:ascii="Circular Spotify Text Book" w:hAnsi="Circular Spotify Text Book" w:cs="Circular Spotify Text Book"/>
          <w:color w:val="2EE071"/>
          <w:sz w:val="72"/>
          <w:szCs w:val="72"/>
        </w:rPr>
      </w:pPr>
      <w:r w:rsidRPr="0053513F">
        <w:rPr>
          <w:rFonts w:ascii="Circular Spotify Text Book" w:hAnsi="Circular Spotify Text Book" w:cs="Circular Spotify Text Book"/>
          <w:color w:val="2EE071"/>
          <w:sz w:val="72"/>
          <w:szCs w:val="72"/>
        </w:rPr>
        <w:t>PRUEBAS</w:t>
      </w:r>
    </w:p>
    <w:p w:rsidR="00940991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bookmarkStart w:id="0" w:name="_GoBack"/>
      <w:bookmarkEnd w:id="0"/>
      <w:r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br w:type="page"/>
      </w:r>
    </w:p>
    <w:p w:rsidR="00940991" w:rsidRDefault="00BC67AE" w:rsidP="00C573AB">
      <w:pPr>
        <w:pStyle w:val="FIRST"/>
        <w:jc w:val="both"/>
      </w:pPr>
      <w:r>
        <w:lastRenderedPageBreak/>
        <w:t>Prueba 1</w:t>
      </w:r>
    </w:p>
    <w:p w:rsidR="00BC67AE" w:rsidRPr="00BC67AE" w:rsidRDefault="00BC67AE" w:rsidP="00C573AB">
      <w:pPr>
        <w:ind w:firstLine="708"/>
        <w:jc w:val="both"/>
        <w:rPr>
          <w:rFonts w:ascii="Circular Spotify Text Book" w:hAnsi="Circular Spotify Text Book" w:cs="Circular Spotify Text Book"/>
          <w:sz w:val="28"/>
          <w:szCs w:val="28"/>
        </w:rPr>
      </w:pP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En la primera prueba 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se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lanza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n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clientes automáticos durante 3 subastas haciendo uso del script </w:t>
      </w:r>
      <w:r w:rsidRPr="00833F9C">
        <w:rPr>
          <w:rFonts w:ascii="Consolas" w:hAnsi="Consolas" w:cs="Consolas"/>
          <w:i/>
          <w:sz w:val="28"/>
          <w:szCs w:val="28"/>
        </w:rPr>
        <w:t>lanza_robots.sh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y lanzando el servidor con el script </w:t>
      </w:r>
      <w:r w:rsidRPr="00833F9C">
        <w:rPr>
          <w:rFonts w:ascii="Consolas" w:hAnsi="Consolas" w:cs="Consolas"/>
          <w:i/>
          <w:sz w:val="28"/>
          <w:szCs w:val="28"/>
        </w:rPr>
        <w:t>lanza_servicio.sh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>.</w:t>
      </w:r>
    </w:p>
    <w:p w:rsidR="00BC67AE" w:rsidRDefault="00BC67AE" w:rsidP="00BF1292">
      <w:pPr>
        <w:jc w:val="both"/>
        <w:rPr>
          <w:rFonts w:ascii="Circular Spotify Text Book" w:hAnsi="Circular Spotify Text Book" w:cs="Circular Spotify Text Book"/>
          <w:sz w:val="28"/>
          <w:szCs w:val="28"/>
        </w:rPr>
      </w:pP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Para poder ver cómo se han ejecutado los clientes 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se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m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ue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>stra a continuación lo que va recibiendo cada uno y las respuestas que van dando.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7"/>
        <w:gridCol w:w="4247"/>
      </w:tblGrid>
      <w:tr w:rsidR="00BC67AE" w:rsidRPr="00BC67AE" w:rsidTr="00C573AB"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1: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813€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BC67AE">
              <w:rPr>
                <w:rFonts w:ascii="Consolas" w:hAnsi="Consolas" w:cs="Consolas"/>
                <w:sz w:val="18"/>
                <w:szCs w:val="20"/>
              </w:rPr>
              <w:t xml:space="preserve"> El anuncio se añadirá a la cola de la valla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2: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978€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1369€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</w:tr>
      <w:tr w:rsidR="00BC67AE" w:rsidRPr="00BC67AE" w:rsidTr="00C573AB"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lastRenderedPageBreak/>
              <w:t>Cliente 3: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813€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978€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1369€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E536E9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E536E9">
              <w:rPr>
                <w:rFonts w:ascii="Consolas" w:hAnsi="Consolas" w:cs="Consolas"/>
                <w:sz w:val="18"/>
                <w:szCs w:val="20"/>
              </w:rPr>
              <w:t>El anuncio se añadirá a la cola de la valla</w:t>
            </w:r>
          </w:p>
          <w:p w:rsidR="00BC67AE" w:rsidRPr="00E536E9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BC67AE">
              <w:rPr>
                <w:rFonts w:ascii="Consolas" w:hAnsi="Consolas" w:cs="Consolas"/>
                <w:sz w:val="18"/>
                <w:szCs w:val="20"/>
              </w:rPr>
              <w:t xml:space="preserve"> El anuncio se añadirá a la cola de la valla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4: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</w:tr>
    </w:tbl>
    <w:p w:rsidR="00BC67AE" w:rsidRDefault="00BC67AE" w:rsidP="00C573AB">
      <w:pPr>
        <w:jc w:val="both"/>
        <w:rPr>
          <w:rFonts w:ascii="Circular Spotify Text Book" w:hAnsi="Circular Spotify Text Book" w:cs="Circular Spotify Text Book"/>
          <w:sz w:val="28"/>
          <w:szCs w:val="28"/>
        </w:rPr>
      </w:pP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lastRenderedPageBreak/>
        <w:t xml:space="preserve">Se puede ver de esta manera que hay una correcta sincronización entre los clientes y el servidor ya que la subasta termina en cuanto queda únicamente un cliente que acepta, al cual se le pide que escriba una URL de la imagen que quiera publicitar, siempre y cuando el precio que está dispuesto a pagar supere el precio de reserva. Además, las imágenes </w:t>
      </w:r>
      <w:r w:rsidR="00833F9C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transmitidas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se han mostrado de forma correcta.</w:t>
      </w:r>
    </w:p>
    <w:p w:rsidR="00FB2291" w:rsidRDefault="00FB2291" w:rsidP="00FB2291">
      <w:pPr>
        <w:pStyle w:val="FIRST"/>
        <w:jc w:val="both"/>
      </w:pPr>
      <w:r>
        <w:t>Prueba 2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Pr="007543C0" w:rsidRDefault="007543C0" w:rsidP="00BF1292">
      <w:pPr>
        <w:pStyle w:val="Standard"/>
        <w:ind w:firstLine="708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Una vez probado el funcionamiento </w:t>
      </w:r>
      <w:r w:rsidR="00DB64FF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procede a ejecutar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los clientes de manera manual a partir de la ronda 4 para probar casos más extremos, como por ejemplo, que un cliente cierre el programa inesperadamente (con un CTRL+C) y también </w:t>
      </w:r>
      <w:r w:rsidR="00DB64FF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realiza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un CTRL+C en el servidor nada más empezar la subasta 5 para ver que se captura correctamente la señal y que espera a que se termine la subasta que está teniendo lugar, así como el gestor de vallas, antes de terminar la ejecución del servidor.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Pr="007543C0" w:rsidRDefault="00DB64FF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procede</w:t>
      </w:r>
      <w:r w:rsidR="007543C0"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a hacer CTRL+C en la primera ronda en el cliente 1, mientras que el 2 rechazará la propuesta y los otros 2 la aceptarán. En la siguiente ronda de la misma subasta uno de los clientes restantes va a aceptar mientras que el otro va a rechazar llegando así al final de la subasta 4.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En la subasta 5 </w:t>
      </w:r>
      <w:r w:rsidR="00DB64FF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provoca una interrupción con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CTRL+C en el servidor antes de que responda ningún cliente y una vez hecho</w:t>
      </w:r>
      <w:r w:rsidR="00BF1292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, 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los 3 clientes restantes recha</w:t>
      </w:r>
      <w:r w:rsidR="00BF1292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zan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la propuesta, acabando así la subasta 5 y ahí </w:t>
      </w:r>
      <w:r w:rsidR="00BF1292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comprueba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que no llega una nueva subasta.</w:t>
      </w:r>
    </w:p>
    <w:p w:rsidR="00396216" w:rsidRPr="007543C0" w:rsidRDefault="00396216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7"/>
        <w:gridCol w:w="4247"/>
      </w:tblGrid>
      <w:tr w:rsidR="00A37362" w:rsidRPr="00396216" w:rsidTr="00396216"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1: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A37362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Hace CTRL+C nada más empezar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2: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1</w:t>
            </w:r>
          </w:p>
          <w:p w:rsidR="00396216" w:rsidRPr="00073BF3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073BF3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2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1423€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FB2291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El anuncio se añadirá a la cola de la valla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Escriba la URL: https://naval.cat/publi/kitkat.jpg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</w:tr>
      <w:tr w:rsidR="00A37362" w:rsidRPr="00396216" w:rsidTr="00396216"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Cliente 3: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2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1423€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no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4: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no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</w:tr>
      <w:tr w:rsidR="00A37362" w:rsidRPr="00396216" w:rsidTr="003962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396216" w:rsidRPr="00396216" w:rsidRDefault="000066E7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 xml:space="preserve">En el </w:t>
            </w:r>
            <w:r w:rsidR="00E4449A" w:rsidRPr="000066E7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Servidor</w:t>
            </w:r>
            <w:r w:rsidR="00396216" w:rsidRPr="000066E7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:</w:t>
            </w:r>
          </w:p>
          <w:p w:rsid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</w:pPr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Se ha recibido un ctrl+c, el programa terminará cuando la subasta actual llegue a su fin</w:t>
            </w:r>
          </w:p>
          <w:p w:rsidR="004800C4" w:rsidRPr="00E4449A" w:rsidRDefault="004800C4" w:rsidP="00C573AB">
            <w:pPr>
              <w:pStyle w:val="Standard"/>
              <w:jc w:val="both"/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2: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 historica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 de imagenes mostradas: 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total de imagenes mostradas: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medio de imagenes mostradas: 29.666667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-----------------------------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 del estado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 de peticiones encoladas: 0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contratado estimado: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1: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0: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 historica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 de imagenes mostradas: 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total de imagenes mostradas: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medio de imagenes mostradas: 29.666667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-----------------------------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 del estado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 de peticiones encoladas: 0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contratado estimado: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El gestor de vallas termina</w:t>
            </w:r>
          </w:p>
          <w:p w:rsidR="00A37362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Bye bye</w:t>
            </w:r>
          </w:p>
        </w:tc>
      </w:tr>
    </w:tbl>
    <w:p w:rsidR="00586CD9" w:rsidRDefault="00586CD9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FA0D8A" w:rsidRDefault="00BF1292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aprecia</w:t>
      </w:r>
      <w:r w:rsidR="00C573AB" w:rsidRPr="00C573AB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que la subasta sigue correctamente una vez ha salido el primer cliente y también que el servidor termina correctamente tras un CTRL+C esperando a que termina la subasta 5 y al gestor de vallas.</w:t>
      </w:r>
    </w:p>
    <w:p w:rsidR="006B3486" w:rsidRDefault="006B3486" w:rsidP="006B3486">
      <w:pPr>
        <w:pStyle w:val="FIRST"/>
        <w:jc w:val="both"/>
        <w:rPr>
          <w:rFonts w:eastAsiaTheme="minorHAnsi"/>
          <w:color w:val="2C3E50"/>
          <w:szCs w:val="72"/>
        </w:rPr>
      </w:pPr>
      <w:r w:rsidRPr="006B3486">
        <w:rPr>
          <w:rFonts w:eastAsiaTheme="minorHAnsi"/>
          <w:color w:val="2C3E50"/>
          <w:szCs w:val="72"/>
        </w:rPr>
        <w:t>Notas</w:t>
      </w:r>
    </w:p>
    <w:p w:rsidR="006B3486" w:rsidRDefault="00BF1292" w:rsidP="006B3486">
      <w:pPr>
        <w:tabs>
          <w:tab w:val="left" w:pos="1350"/>
        </w:tabs>
        <w:rPr>
          <w:rFonts w:ascii="Circular Spotify Text Book" w:hAnsi="Circular Spotify Text Book" w:cs="Circular Spotify Text Book"/>
          <w:sz w:val="28"/>
          <w:szCs w:val="28"/>
        </w:rPr>
      </w:pPr>
      <w:r>
        <w:rPr>
          <w:rFonts w:ascii="Circular Spotify Text Book" w:hAnsi="Circular Spotify Text Book" w:cs="Circular Spotify Text Book"/>
          <w:sz w:val="28"/>
          <w:szCs w:val="28"/>
        </w:rPr>
        <w:tab/>
      </w:r>
      <w:r w:rsidR="006B3486">
        <w:rPr>
          <w:rFonts w:ascii="Circular Spotify Text Book" w:hAnsi="Circular Spotify Text Book" w:cs="Circular Spotify Text Book"/>
          <w:sz w:val="28"/>
          <w:szCs w:val="28"/>
        </w:rPr>
        <w:t>Para la prueba de la descarga y posterior visualización se ha elegido un servidor de un integrante del trabajo ya que permite mucha más flexibilidad a la hora de almacenar y elegir con que imágenes trabajar además de simplificar la introducción de las URL.</w:t>
      </w:r>
    </w:p>
    <w:p w:rsidR="006B3486" w:rsidRDefault="006B3486" w:rsidP="006B3486">
      <w:pPr>
        <w:tabs>
          <w:tab w:val="left" w:pos="1350"/>
        </w:tabs>
        <w:rPr>
          <w:rFonts w:ascii="Circular Spotify Text Book" w:hAnsi="Circular Spotify Text Book" w:cs="Circular Spotify Text Book"/>
          <w:sz w:val="28"/>
          <w:szCs w:val="28"/>
        </w:rPr>
      </w:pPr>
      <w:r>
        <w:rPr>
          <w:rFonts w:ascii="Circular Spotify Text Book" w:hAnsi="Circular Spotify Text Book" w:cs="Circular Spotify Text Book"/>
          <w:sz w:val="28"/>
          <w:szCs w:val="28"/>
        </w:rPr>
        <w:t xml:space="preserve"> Las vallas se muestran todas a la misma resolución 800x300 simulando una valla original.</w:t>
      </w:r>
    </w:p>
    <w:tbl>
      <w:tblPr>
        <w:tblStyle w:val="Tablaconcuadrcul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51"/>
      </w:tblGrid>
      <w:tr w:rsidR="006B3486" w:rsidRPr="006B3486" w:rsidTr="00C54C64">
        <w:trPr>
          <w:trHeight w:val="2109"/>
        </w:trPr>
        <w:tc>
          <w:tcPr>
            <w:tcW w:w="8251" w:type="dxa"/>
            <w:shd w:val="clear" w:color="auto" w:fill="262626" w:themeFill="text1" w:themeFillTint="D9"/>
          </w:tcPr>
          <w:p w:rsidR="006B3486" w:rsidRPr="004759BD" w:rsidRDefault="0043482F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7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https://naval.cat/publi/carrefour.jpg</w:t>
              </w:r>
            </w:hyperlink>
          </w:p>
          <w:p w:rsidR="006B3486" w:rsidRPr="004759BD" w:rsidRDefault="0043482F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8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https://naval.cat/publi/cajamadrid.jpg</w:t>
              </w:r>
            </w:hyperlink>
          </w:p>
          <w:p w:rsidR="006B3486" w:rsidRPr="004759BD" w:rsidRDefault="0043482F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9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https://naval.cat/publi/kitkat.jpg</w:t>
              </w:r>
            </w:hyperlink>
          </w:p>
          <w:p w:rsidR="006B3486" w:rsidRPr="004759BD" w:rsidRDefault="0043482F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10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https://naval.cat/publi/nike.jpg</w:t>
              </w:r>
            </w:hyperlink>
          </w:p>
          <w:p w:rsidR="006B3486" w:rsidRPr="004759BD" w:rsidRDefault="0043482F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11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https://naval.cat/publi/cocacola.jpg</w:t>
              </w:r>
            </w:hyperlink>
          </w:p>
          <w:p w:rsidR="006B3486" w:rsidRPr="006B3486" w:rsidRDefault="0043482F" w:rsidP="006B3486">
            <w:pPr>
              <w:pStyle w:val="Standard"/>
              <w:jc w:val="both"/>
              <w:rPr>
                <w:sz w:val="28"/>
              </w:rPr>
            </w:pPr>
            <w:hyperlink r:id="rId12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https://naval.cat/publi/apple.jpg</w:t>
              </w:r>
            </w:hyperlink>
          </w:p>
        </w:tc>
      </w:tr>
    </w:tbl>
    <w:p w:rsidR="006B3486" w:rsidRPr="006B3486" w:rsidRDefault="006B3486" w:rsidP="00173EFC">
      <w:pPr>
        <w:tabs>
          <w:tab w:val="left" w:pos="1350"/>
        </w:tabs>
      </w:pPr>
    </w:p>
    <w:sectPr w:rsidR="006B3486" w:rsidRPr="006B3486" w:rsidSect="00FB2291">
      <w:footerReference w:type="default" r:id="rId13"/>
      <w:footerReference w:type="first" r:id="rId14"/>
      <w:pgSz w:w="11906" w:h="16838"/>
      <w:pgMar w:top="1417" w:right="1701" w:bottom="156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7E9" w:rsidRDefault="00FB07E9" w:rsidP="00940991">
      <w:pPr>
        <w:spacing w:after="0" w:line="240" w:lineRule="auto"/>
      </w:pPr>
      <w:r>
        <w:separator/>
      </w:r>
    </w:p>
  </w:endnote>
  <w:endnote w:type="continuationSeparator" w:id="0">
    <w:p w:rsidR="00FB07E9" w:rsidRDefault="00FB07E9" w:rsidP="0094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rcular Spotify Text Black">
    <w:panose1 w:val="020B0A04020101010102"/>
    <w:charset w:val="00"/>
    <w:family w:val="swiss"/>
    <w:pitch w:val="variable"/>
    <w:sig w:usb0="A00000BF" w:usb1="5000E47B" w:usb2="00000008" w:usb3="00000000" w:csb0="00000093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ircular Spotify Text Book">
    <w:panose1 w:val="020B0504020101020102"/>
    <w:charset w:val="00"/>
    <w:family w:val="swiss"/>
    <w:pitch w:val="variable"/>
    <w:sig w:usb0="A00000BF" w:usb1="5000E47B" w:usb2="00000008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738338"/>
      <w:docPartObj>
        <w:docPartGallery w:val="Page Numbers (Bottom of Page)"/>
        <w:docPartUnique/>
      </w:docPartObj>
    </w:sdtPr>
    <w:sdtEndPr/>
    <w:sdtContent>
      <w:p w:rsidR="00E817C9" w:rsidRDefault="00E817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82F">
          <w:rPr>
            <w:noProof/>
          </w:rPr>
          <w:t>2</w:t>
        </w:r>
        <w:r>
          <w:fldChar w:fldCharType="end"/>
        </w:r>
      </w:p>
    </w:sdtContent>
  </w:sdt>
  <w:p w:rsidR="00E817C9" w:rsidRDefault="00E817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DANIEL NAVAL ALCALÁ</w:t>
    </w:r>
  </w:p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V</w:t>
    </w:r>
    <w:r w:rsidR="0043482F">
      <w:rPr>
        <w:rFonts w:ascii="Circular Spotify Text Black" w:hAnsi="Circular Spotify Text Black" w:cs="Circular Spotify Text Black"/>
        <w:color w:val="7F7F7F" w:themeColor="text1" w:themeTint="80"/>
        <w:sz w:val="44"/>
      </w:rPr>
      <w:t>Í</w:t>
    </w: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CTOR MIGUEL PEÑASCO ESTÍVALEZ</w:t>
    </w:r>
  </w:p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PABLO ORDUNA LAGARMA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7E9" w:rsidRDefault="00FB07E9" w:rsidP="00940991">
      <w:pPr>
        <w:spacing w:after="0" w:line="240" w:lineRule="auto"/>
      </w:pPr>
      <w:r>
        <w:separator/>
      </w:r>
    </w:p>
  </w:footnote>
  <w:footnote w:type="continuationSeparator" w:id="0">
    <w:p w:rsidR="00FB07E9" w:rsidRDefault="00FB07E9" w:rsidP="00940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23"/>
    <w:rsid w:val="000066E7"/>
    <w:rsid w:val="00041D27"/>
    <w:rsid w:val="000527D2"/>
    <w:rsid w:val="00073BF3"/>
    <w:rsid w:val="00090CFE"/>
    <w:rsid w:val="00173EFC"/>
    <w:rsid w:val="002A58F3"/>
    <w:rsid w:val="00396216"/>
    <w:rsid w:val="003B5257"/>
    <w:rsid w:val="0043482F"/>
    <w:rsid w:val="004759BD"/>
    <w:rsid w:val="004760A0"/>
    <w:rsid w:val="004772FF"/>
    <w:rsid w:val="004800C4"/>
    <w:rsid w:val="004F70DE"/>
    <w:rsid w:val="0053513F"/>
    <w:rsid w:val="005802B3"/>
    <w:rsid w:val="00586CD9"/>
    <w:rsid w:val="005B588E"/>
    <w:rsid w:val="006B3486"/>
    <w:rsid w:val="007543C0"/>
    <w:rsid w:val="007C1E88"/>
    <w:rsid w:val="00833F9C"/>
    <w:rsid w:val="00850DC0"/>
    <w:rsid w:val="008A29B3"/>
    <w:rsid w:val="00940991"/>
    <w:rsid w:val="00A05C52"/>
    <w:rsid w:val="00A37362"/>
    <w:rsid w:val="00AE3DA5"/>
    <w:rsid w:val="00B614FE"/>
    <w:rsid w:val="00BC67AE"/>
    <w:rsid w:val="00BD12FF"/>
    <w:rsid w:val="00BF1292"/>
    <w:rsid w:val="00C164D8"/>
    <w:rsid w:val="00C54C64"/>
    <w:rsid w:val="00C573AB"/>
    <w:rsid w:val="00DB64FF"/>
    <w:rsid w:val="00E16AC4"/>
    <w:rsid w:val="00E4012C"/>
    <w:rsid w:val="00E4449A"/>
    <w:rsid w:val="00E536E9"/>
    <w:rsid w:val="00E817C9"/>
    <w:rsid w:val="00F54423"/>
    <w:rsid w:val="00F840CD"/>
    <w:rsid w:val="00FA0D8A"/>
    <w:rsid w:val="00FB07E9"/>
    <w:rsid w:val="00F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169F9A"/>
  <w15:chartTrackingRefBased/>
  <w15:docId w15:val="{AE1D4912-4AF4-4F35-B4AB-4319B302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991"/>
  </w:style>
  <w:style w:type="paragraph" w:styleId="Piedepgina">
    <w:name w:val="footer"/>
    <w:basedOn w:val="Normal"/>
    <w:link w:val="PiedepginaCar"/>
    <w:uiPriority w:val="99"/>
    <w:unhideWhenUsed/>
    <w:rsid w:val="00940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991"/>
  </w:style>
  <w:style w:type="character" w:customStyle="1" w:styleId="Ttulo1Car">
    <w:name w:val="Título 1 Car"/>
    <w:basedOn w:val="Fuentedeprrafopredeter"/>
    <w:link w:val="Ttulo1"/>
    <w:uiPriority w:val="9"/>
    <w:rsid w:val="0094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0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40991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0991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940991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40991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40991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40991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40991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40991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40991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40991"/>
    <w:rPr>
      <w:color w:val="0563C1" w:themeColor="hyperlink"/>
      <w:u w:val="single"/>
    </w:rPr>
  </w:style>
  <w:style w:type="paragraph" w:customStyle="1" w:styleId="FIRST">
    <w:name w:val="FIRST"/>
    <w:basedOn w:val="Ttulo1"/>
    <w:link w:val="FIRSTCar"/>
    <w:qFormat/>
    <w:rsid w:val="002A58F3"/>
    <w:rPr>
      <w:rFonts w:ascii="Circular Spotify Text Black" w:hAnsi="Circular Spotify Text Black" w:cs="Circular Spotify Text Black"/>
      <w:color w:val="2980B9"/>
      <w:sz w:val="72"/>
    </w:rPr>
  </w:style>
  <w:style w:type="paragraph" w:customStyle="1" w:styleId="SECOND">
    <w:name w:val="SECOND"/>
    <w:basedOn w:val="Ttulo2"/>
    <w:link w:val="SECONDCar"/>
    <w:autoRedefine/>
    <w:qFormat/>
    <w:rsid w:val="00E16AC4"/>
    <w:pPr>
      <w:ind w:firstLine="708"/>
    </w:pPr>
    <w:rPr>
      <w:rFonts w:ascii="Circular Spotify Text Black" w:hAnsi="Circular Spotify Text Black" w:cs="Circular Spotify Text Black"/>
      <w:color w:val="F39C12"/>
      <w:sz w:val="52"/>
      <w:szCs w:val="32"/>
    </w:rPr>
  </w:style>
  <w:style w:type="character" w:customStyle="1" w:styleId="FIRSTCar">
    <w:name w:val="FIRST Car"/>
    <w:basedOn w:val="Ttulo1Car"/>
    <w:link w:val="FIRST"/>
    <w:rsid w:val="002A58F3"/>
    <w:rPr>
      <w:rFonts w:ascii="Circular Spotify Text Black" w:eastAsiaTheme="majorEastAsia" w:hAnsi="Circular Spotify Text Black" w:cs="Circular Spotify Text Black"/>
      <w:color w:val="2980B9"/>
      <w:sz w:val="72"/>
      <w:szCs w:val="32"/>
    </w:rPr>
  </w:style>
  <w:style w:type="table" w:styleId="Tablaconcuadrcula">
    <w:name w:val="Table Grid"/>
    <w:basedOn w:val="Tablanormal"/>
    <w:uiPriority w:val="39"/>
    <w:rsid w:val="00FA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ONDCar">
    <w:name w:val="SECOND Car"/>
    <w:basedOn w:val="Ttulo2Car"/>
    <w:link w:val="SECOND"/>
    <w:rsid w:val="00E16AC4"/>
    <w:rPr>
      <w:rFonts w:ascii="Circular Spotify Text Black" w:eastAsiaTheme="majorEastAsia" w:hAnsi="Circular Spotify Text Black" w:cs="Circular Spotify Text Black"/>
      <w:color w:val="F39C12"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14FE"/>
    <w:pPr>
      <w:outlineLvl w:val="9"/>
    </w:pPr>
    <w:rPr>
      <w:lang w:eastAsia="es-ES"/>
    </w:rPr>
  </w:style>
  <w:style w:type="paragraph" w:customStyle="1" w:styleId="Standard">
    <w:name w:val="Standard"/>
    <w:rsid w:val="00BC67AE"/>
    <w:pPr>
      <w:suppressAutoHyphens/>
      <w:autoSpaceDN w:val="0"/>
      <w:spacing w:after="0" w:line="240" w:lineRule="auto"/>
      <w:textAlignment w:val="baseline"/>
    </w:pPr>
    <w:rPr>
      <w:rFonts w:ascii="Liberation Serif" w:eastAsia="Liberation Sans" w:hAnsi="Liberation Serif" w:cs="Liberation Sans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4759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al.cat/publi/cajamadrid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val.cat/publi/carrefour.jpg" TargetMode="External"/><Relationship Id="rId12" Type="http://schemas.openxmlformats.org/officeDocument/2006/relationships/hyperlink" Target="https://naval.cat/publi/apple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val.cat/publi/cocacola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aval.cat/publi/nik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al.cat/publi/kitkat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309E-B653-46F8-A51A-C377A14C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1422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Zaragoza</dc:creator>
  <cp:keywords/>
  <dc:description/>
  <cp:lastModifiedBy>Daniel Zaragoza</cp:lastModifiedBy>
  <cp:revision>33</cp:revision>
  <dcterms:created xsi:type="dcterms:W3CDTF">2018-01-13T01:59:00Z</dcterms:created>
  <dcterms:modified xsi:type="dcterms:W3CDTF">2018-01-13T11:52:00Z</dcterms:modified>
</cp:coreProperties>
</file>