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记录人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{{会议表.记录人}}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{{会议表.参会人员}}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列席人员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{{会议表.列席人员}}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应到人数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{{会议表.应到人数}}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实到人数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{{会议表.实到人数}}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会议过程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一、主持人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宣布会议开始，并介绍出席及列席人员。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二、主持人确认出席情况及会议召集、召开程序。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三、主持人宣读会议议程及审议事项，与会人员进行审议和讨论。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讨论及审议意见：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{{表决汇总.反对数}}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{{表决汇总.弃权数}}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{{表决汇总.回避数}}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四、主持人宣读监事会决议。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五、与会监事签署会议决议及会议记录。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六、主持人宣布会议结束。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8"/>
        </w:rPr>
        <w:t>纪要来源：</w:t>
      </w:r>
      <w:r>
        <w:rPr>
          <w:rFonts w:ascii="Arial Unicode MS" w:hAnsi="Arial Unicode MS" w:eastAsia="Arial Unicode MS"/>
          <w:b/>
          <w:color w:val="1F4E78"/>
          <w:sz w:val="18"/>
          <w:shd w:fill="D9EAF7"/>
        </w:rPr>
        <w:t>{{会议表.妙记/纪要链接}}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监事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模板ID：SUPERVISORS-05　|　监事会会议记录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