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233F22" w14:textId="77777777" w:rsidR="00B048B5" w:rsidRDefault="00B048B5" w:rsidP="00B048B5">
      <w:pPr>
        <w:tabs>
          <w:tab w:val="left" w:pos="0"/>
          <w:tab w:val="left" w:pos="142"/>
        </w:tabs>
        <w:spacing w:line="600" w:lineRule="exact"/>
        <w:rPr>
          <w:rFonts w:ascii="黑体" w:eastAsia="黑体" w:hAnsi="黑体"/>
          <w:sz w:val="32"/>
          <w:szCs w:val="32"/>
        </w:rPr>
      </w:pPr>
    </w:p>
    <w:p w14:paraId="2DF6474D" w14:textId="77777777" w:rsidR="00B048B5" w:rsidRDefault="007127FE" w:rsidP="00B048B5">
      <w:pPr>
        <w:tabs>
          <w:tab w:val="left" w:pos="0"/>
          <w:tab w:val="left" w:pos="142"/>
        </w:tabs>
        <w:spacing w:line="600" w:lineRule="exact"/>
        <w:ind w:rightChars="-27" w:right="-57"/>
        <w:rPr>
          <w:rFonts w:ascii="方正大标宋简体" w:eastAsia="方正大标宋简体" w:hAnsi="仿宋"/>
          <w:sz w:val="44"/>
          <w:szCs w:val="44"/>
        </w:rPr>
      </w:pPr>
      <w:r w:rsidRPr="008C073A">
        <w:rPr>
          <w:rFonts w:ascii="方正大标宋简体" w:eastAsia="方正大标宋简体" w:hAnsi="仿宋" w:hint="eastAsia"/>
          <w:sz w:val="44"/>
          <w:szCs w:val="44"/>
        </w:rPr>
        <w:t>全国中小企业股份转让系统公开转让说明书</w:t>
      </w:r>
    </w:p>
    <w:p w14:paraId="47B05F9C" w14:textId="5C1A278B" w:rsidR="00F963A6" w:rsidRPr="008C073A" w:rsidRDefault="007127FE" w:rsidP="00B048B5">
      <w:pPr>
        <w:tabs>
          <w:tab w:val="left" w:pos="0"/>
          <w:tab w:val="left" w:pos="142"/>
        </w:tabs>
        <w:spacing w:line="600" w:lineRule="exact"/>
        <w:ind w:rightChars="-27" w:right="-57"/>
        <w:jc w:val="center"/>
        <w:rPr>
          <w:rFonts w:ascii="方正大标宋简体" w:eastAsia="方正大标宋简体" w:hAnsi="仿宋"/>
          <w:sz w:val="44"/>
          <w:szCs w:val="44"/>
        </w:rPr>
      </w:pPr>
      <w:r w:rsidRPr="008C073A">
        <w:rPr>
          <w:rFonts w:ascii="方正大标宋简体" w:eastAsia="方正大标宋简体" w:hAnsi="仿宋" w:hint="eastAsia"/>
          <w:sz w:val="44"/>
          <w:szCs w:val="44"/>
        </w:rPr>
        <w:t>信息披露指引</w:t>
      </w:r>
      <w:r w:rsidR="00C52E72">
        <w:rPr>
          <w:rFonts w:ascii="方正大标宋简体" w:eastAsia="方正大标宋简体" w:hAnsi="仿宋" w:hint="eastAsia"/>
          <w:sz w:val="44"/>
          <w:szCs w:val="44"/>
        </w:rPr>
        <w:t>——</w:t>
      </w:r>
      <w:r w:rsidRPr="008C073A">
        <w:rPr>
          <w:rFonts w:ascii="方正大标宋简体" w:eastAsia="方正大标宋简体" w:hAnsi="仿宋" w:hint="eastAsia"/>
          <w:sz w:val="44"/>
          <w:szCs w:val="44"/>
        </w:rPr>
        <w:t>教育公司</w:t>
      </w:r>
    </w:p>
    <w:p w14:paraId="5450B09F" w14:textId="77777777" w:rsidR="00F963A6" w:rsidRPr="008C073A" w:rsidRDefault="00F963A6">
      <w:pPr>
        <w:spacing w:line="600" w:lineRule="exact"/>
        <w:jc w:val="center"/>
        <w:rPr>
          <w:rFonts w:ascii="方正大标宋简体" w:eastAsia="方正大标宋简体" w:hAnsi="仿宋"/>
          <w:sz w:val="44"/>
          <w:szCs w:val="44"/>
        </w:rPr>
      </w:pPr>
    </w:p>
    <w:p w14:paraId="600BB764" w14:textId="7E9C6DBA" w:rsidR="006A25E4" w:rsidRPr="008C073A" w:rsidRDefault="00294B79"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sz w:val="32"/>
          <w:szCs w:val="32"/>
        </w:rPr>
        <w:t xml:space="preserve"> </w:t>
      </w:r>
      <w:r w:rsidR="006A25E4" w:rsidRPr="008C073A">
        <w:rPr>
          <w:rFonts w:ascii="仿宋" w:eastAsia="仿宋" w:hAnsi="仿宋" w:hint="eastAsia"/>
          <w:sz w:val="32"/>
          <w:szCs w:val="32"/>
        </w:rPr>
        <w:t>为</w:t>
      </w:r>
      <w:r w:rsidR="008E6343">
        <w:rPr>
          <w:rFonts w:ascii="仿宋" w:eastAsia="仿宋" w:hAnsi="仿宋" w:hint="eastAsia"/>
          <w:sz w:val="32"/>
          <w:szCs w:val="32"/>
        </w:rPr>
        <w:t>了</w:t>
      </w:r>
      <w:r w:rsidR="006A25E4" w:rsidRPr="008C073A">
        <w:rPr>
          <w:rFonts w:ascii="仿宋" w:eastAsia="仿宋" w:hAnsi="仿宋" w:hint="eastAsia"/>
          <w:sz w:val="32"/>
          <w:szCs w:val="32"/>
        </w:rPr>
        <w:t>满足差异化信息披露要求</w:t>
      </w:r>
      <w:r w:rsidR="00772260">
        <w:rPr>
          <w:rFonts w:ascii="仿宋" w:eastAsia="仿宋" w:hAnsi="仿宋"/>
          <w:sz w:val="32"/>
          <w:szCs w:val="32"/>
        </w:rPr>
        <w:t>，</w:t>
      </w:r>
      <w:r w:rsidR="006A25E4" w:rsidRPr="008C073A">
        <w:rPr>
          <w:rFonts w:ascii="仿宋" w:eastAsia="仿宋" w:hAnsi="仿宋"/>
          <w:sz w:val="32"/>
          <w:szCs w:val="32"/>
        </w:rPr>
        <w:t>规范教育</w:t>
      </w:r>
      <w:r w:rsidR="001E000E">
        <w:rPr>
          <w:rFonts w:ascii="仿宋" w:eastAsia="仿宋" w:hAnsi="仿宋" w:hint="eastAsia"/>
          <w:sz w:val="32"/>
          <w:szCs w:val="32"/>
        </w:rPr>
        <w:t>行</w:t>
      </w:r>
      <w:r w:rsidR="006A25E4" w:rsidRPr="008C073A">
        <w:rPr>
          <w:rFonts w:ascii="仿宋" w:eastAsia="仿宋" w:hAnsi="仿宋"/>
          <w:sz w:val="32"/>
          <w:szCs w:val="32"/>
        </w:rPr>
        <w:t>业申请挂牌公司的首次公开信息披露行为</w:t>
      </w:r>
      <w:r w:rsidR="00772260">
        <w:rPr>
          <w:rFonts w:ascii="仿宋" w:eastAsia="仿宋" w:hAnsi="仿宋"/>
          <w:sz w:val="32"/>
          <w:szCs w:val="32"/>
        </w:rPr>
        <w:t>，</w:t>
      </w:r>
      <w:r w:rsidR="006A25E4" w:rsidRPr="008C073A">
        <w:rPr>
          <w:rFonts w:ascii="仿宋" w:eastAsia="仿宋" w:hAnsi="仿宋"/>
          <w:sz w:val="32"/>
          <w:szCs w:val="32"/>
        </w:rPr>
        <w:t>提高信息披露针对性和有效性</w:t>
      </w:r>
      <w:r w:rsidR="00772260">
        <w:rPr>
          <w:rFonts w:ascii="仿宋" w:eastAsia="仿宋" w:hAnsi="仿宋"/>
          <w:sz w:val="32"/>
          <w:szCs w:val="32"/>
        </w:rPr>
        <w:t>，</w:t>
      </w:r>
      <w:r w:rsidR="006A25E4" w:rsidRPr="008C073A">
        <w:rPr>
          <w:rFonts w:ascii="仿宋" w:eastAsia="仿宋" w:hAnsi="仿宋"/>
          <w:sz w:val="32"/>
          <w:szCs w:val="32"/>
        </w:rPr>
        <w:t>保障投资者的合法权益</w:t>
      </w:r>
      <w:r w:rsidR="00772260">
        <w:rPr>
          <w:rFonts w:ascii="仿宋" w:eastAsia="仿宋" w:hAnsi="仿宋"/>
          <w:sz w:val="32"/>
          <w:szCs w:val="32"/>
        </w:rPr>
        <w:t>，</w:t>
      </w:r>
      <w:r w:rsidR="006A25E4" w:rsidRPr="008C073A">
        <w:rPr>
          <w:rFonts w:ascii="仿宋" w:eastAsia="仿宋" w:hAnsi="仿宋"/>
          <w:sz w:val="32"/>
          <w:szCs w:val="32"/>
        </w:rPr>
        <w:t>根据《全国中小企业股份转让系统业务规则</w:t>
      </w:r>
      <w:r w:rsidR="00747908">
        <w:rPr>
          <w:rFonts w:ascii="仿宋" w:eastAsia="仿宋" w:hAnsi="仿宋"/>
          <w:sz w:val="32"/>
          <w:szCs w:val="32"/>
        </w:rPr>
        <w:t>（</w:t>
      </w:r>
      <w:r w:rsidR="006A25E4" w:rsidRPr="008C073A">
        <w:rPr>
          <w:rFonts w:ascii="仿宋" w:eastAsia="仿宋" w:hAnsi="仿宋"/>
          <w:sz w:val="32"/>
          <w:szCs w:val="32"/>
        </w:rPr>
        <w:t>试行</w:t>
      </w:r>
      <w:r w:rsidR="00747908">
        <w:rPr>
          <w:rFonts w:ascii="仿宋" w:eastAsia="仿宋" w:hAnsi="仿宋"/>
          <w:sz w:val="32"/>
          <w:szCs w:val="32"/>
        </w:rPr>
        <w:t>）</w:t>
      </w:r>
      <w:r w:rsidR="006A25E4" w:rsidRPr="008C073A">
        <w:rPr>
          <w:rFonts w:ascii="仿宋" w:eastAsia="仿宋" w:hAnsi="仿宋"/>
          <w:sz w:val="32"/>
          <w:szCs w:val="32"/>
        </w:rPr>
        <w:t>》等</w:t>
      </w:r>
      <w:r w:rsidR="00772260">
        <w:rPr>
          <w:rFonts w:ascii="仿宋" w:eastAsia="仿宋" w:hAnsi="仿宋"/>
          <w:sz w:val="32"/>
          <w:szCs w:val="32"/>
        </w:rPr>
        <w:t>，</w:t>
      </w:r>
      <w:r w:rsidR="006A25E4" w:rsidRPr="008C073A">
        <w:rPr>
          <w:rFonts w:ascii="仿宋" w:eastAsia="仿宋" w:hAnsi="仿宋"/>
          <w:sz w:val="32"/>
          <w:szCs w:val="32"/>
        </w:rPr>
        <w:t>制定本指引。</w:t>
      </w:r>
    </w:p>
    <w:p w14:paraId="3C876313" w14:textId="17D0B6F8" w:rsidR="006A25E4" w:rsidRPr="008C073A" w:rsidRDefault="00D63FA6"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6A25E4" w:rsidRPr="008C073A">
        <w:rPr>
          <w:rFonts w:ascii="仿宋" w:eastAsia="仿宋" w:hAnsi="仿宋" w:hint="eastAsia"/>
          <w:sz w:val="32"/>
          <w:szCs w:val="32"/>
        </w:rPr>
        <w:t>申请股票在全国中小企业股份转让系统</w:t>
      </w:r>
      <w:r w:rsidR="00747908">
        <w:rPr>
          <w:rFonts w:ascii="仿宋" w:eastAsia="仿宋" w:hAnsi="仿宋" w:hint="eastAsia"/>
          <w:sz w:val="32"/>
          <w:szCs w:val="32"/>
        </w:rPr>
        <w:t>（</w:t>
      </w:r>
      <w:r w:rsidR="006A25E4" w:rsidRPr="008C073A">
        <w:rPr>
          <w:rFonts w:ascii="仿宋" w:eastAsia="仿宋" w:hAnsi="仿宋" w:hint="eastAsia"/>
          <w:sz w:val="32"/>
          <w:szCs w:val="32"/>
        </w:rPr>
        <w:t>以下简称“全国股转系统”</w:t>
      </w:r>
      <w:r w:rsidR="00747908">
        <w:rPr>
          <w:rFonts w:ascii="仿宋" w:eastAsia="仿宋" w:hAnsi="仿宋" w:hint="eastAsia"/>
          <w:sz w:val="32"/>
          <w:szCs w:val="32"/>
        </w:rPr>
        <w:t>）</w:t>
      </w:r>
      <w:r w:rsidR="006A25E4" w:rsidRPr="008C073A">
        <w:rPr>
          <w:rFonts w:ascii="仿宋" w:eastAsia="仿宋" w:hAnsi="仿宋" w:hint="eastAsia"/>
          <w:sz w:val="32"/>
          <w:szCs w:val="32"/>
        </w:rPr>
        <w:t>挂牌并公开转让</w:t>
      </w:r>
      <w:r w:rsidR="00772260">
        <w:rPr>
          <w:rFonts w:ascii="仿宋" w:eastAsia="仿宋" w:hAnsi="仿宋" w:hint="eastAsia"/>
          <w:sz w:val="32"/>
          <w:szCs w:val="32"/>
        </w:rPr>
        <w:t>，</w:t>
      </w:r>
      <w:r w:rsidR="006A25E4" w:rsidRPr="008C073A">
        <w:rPr>
          <w:rFonts w:ascii="仿宋" w:eastAsia="仿宋" w:hAnsi="仿宋" w:hint="eastAsia"/>
          <w:sz w:val="32"/>
          <w:szCs w:val="32"/>
        </w:rPr>
        <w:t>且从事教育业务的公司</w:t>
      </w:r>
      <w:r w:rsidR="00772260">
        <w:rPr>
          <w:rFonts w:ascii="仿宋" w:eastAsia="仿宋" w:hAnsi="仿宋" w:hint="eastAsia"/>
          <w:sz w:val="32"/>
          <w:szCs w:val="32"/>
        </w:rPr>
        <w:t>，</w:t>
      </w:r>
      <w:r w:rsidR="006A25E4" w:rsidRPr="008C073A">
        <w:rPr>
          <w:rFonts w:ascii="仿宋" w:eastAsia="仿宋" w:hAnsi="仿宋" w:hint="eastAsia"/>
          <w:sz w:val="32"/>
          <w:szCs w:val="32"/>
        </w:rPr>
        <w:t>适用本指引的规定。</w:t>
      </w:r>
    </w:p>
    <w:p w14:paraId="30F0B163" w14:textId="3250857A" w:rsidR="006A25E4" w:rsidRPr="008C073A" w:rsidRDefault="006A25E4" w:rsidP="00B02D80">
      <w:pPr>
        <w:pStyle w:val="ae"/>
        <w:spacing w:line="600" w:lineRule="exact"/>
        <w:ind w:firstLine="640"/>
        <w:rPr>
          <w:rFonts w:ascii="Times New Roman" w:eastAsia="仿宋" w:hAnsi="Times New Roman" w:cs="Times New Roman"/>
          <w:kern w:val="0"/>
          <w:sz w:val="32"/>
          <w:szCs w:val="32"/>
        </w:rPr>
      </w:pPr>
      <w:r w:rsidRPr="008C073A">
        <w:rPr>
          <w:rFonts w:ascii="Times New Roman" w:eastAsia="仿宋" w:hAnsi="Times New Roman" w:cs="Times New Roman" w:hint="eastAsia"/>
          <w:kern w:val="0"/>
          <w:sz w:val="32"/>
          <w:szCs w:val="32"/>
        </w:rPr>
        <w:t>本指引所称教育公司是指根据全国中小企业股份转让系统有限责任公司（以下简称</w:t>
      </w:r>
      <w:r w:rsidR="00C52E72" w:rsidRPr="008C073A">
        <w:rPr>
          <w:rFonts w:ascii="仿宋" w:eastAsia="仿宋" w:hAnsi="仿宋" w:hint="eastAsia"/>
          <w:sz w:val="32"/>
          <w:szCs w:val="32"/>
        </w:rPr>
        <w:t>“</w:t>
      </w:r>
      <w:r w:rsidRPr="008C073A">
        <w:rPr>
          <w:rFonts w:ascii="Times New Roman" w:eastAsia="仿宋" w:hAnsi="Times New Roman" w:cs="Times New Roman" w:hint="eastAsia"/>
          <w:kern w:val="0"/>
          <w:sz w:val="32"/>
          <w:szCs w:val="32"/>
        </w:rPr>
        <w:t>全国股转公司</w:t>
      </w:r>
      <w:r w:rsidR="00C52E72" w:rsidRPr="008C073A">
        <w:rPr>
          <w:rFonts w:ascii="仿宋" w:eastAsia="仿宋" w:hAnsi="仿宋"/>
          <w:sz w:val="32"/>
          <w:szCs w:val="32"/>
        </w:rPr>
        <w:t>”</w:t>
      </w:r>
      <w:r w:rsidRPr="008C073A">
        <w:rPr>
          <w:rFonts w:ascii="Times New Roman" w:eastAsia="仿宋" w:hAnsi="Times New Roman" w:cs="Times New Roman" w:hint="eastAsia"/>
          <w:kern w:val="0"/>
          <w:sz w:val="32"/>
          <w:szCs w:val="32"/>
        </w:rPr>
        <w:t>）制定并发布的《挂牌公司管理型行业分类指引》规定的行业分类，属于教育</w:t>
      </w:r>
      <w:r w:rsidR="001E000E">
        <w:rPr>
          <w:rFonts w:ascii="Times New Roman" w:eastAsia="仿宋" w:hAnsi="Times New Roman" w:cs="Times New Roman" w:hint="eastAsia"/>
          <w:kern w:val="0"/>
          <w:sz w:val="32"/>
          <w:szCs w:val="32"/>
        </w:rPr>
        <w:t>行</w:t>
      </w:r>
      <w:r w:rsidRPr="008C073A">
        <w:rPr>
          <w:rFonts w:ascii="Times New Roman" w:eastAsia="仿宋" w:hAnsi="Times New Roman" w:cs="Times New Roman" w:hint="eastAsia"/>
          <w:kern w:val="0"/>
          <w:sz w:val="32"/>
          <w:szCs w:val="32"/>
        </w:rPr>
        <w:t>业的申请挂牌公司。</w:t>
      </w:r>
    </w:p>
    <w:p w14:paraId="1CD1E282" w14:textId="69AA9FC1" w:rsidR="006A25E4" w:rsidRPr="008C073A" w:rsidRDefault="006A25E4"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教育公司合并报表范围内的子公司</w:t>
      </w:r>
      <w:r w:rsidR="00772260">
        <w:rPr>
          <w:rFonts w:ascii="仿宋" w:eastAsia="仿宋" w:hAnsi="仿宋"/>
          <w:sz w:val="32"/>
          <w:szCs w:val="32"/>
        </w:rPr>
        <w:t>，</w:t>
      </w:r>
      <w:r w:rsidRPr="008C073A">
        <w:rPr>
          <w:rFonts w:ascii="仿宋" w:eastAsia="仿宋" w:hAnsi="仿宋"/>
          <w:sz w:val="32"/>
          <w:szCs w:val="32"/>
        </w:rPr>
        <w:t>属于本条所规定的教育公司且最近一个会计年度营业收入占合并财务报表营业收入10%及以上的</w:t>
      </w:r>
      <w:r w:rsidR="00772260">
        <w:rPr>
          <w:rFonts w:ascii="仿宋" w:eastAsia="仿宋" w:hAnsi="仿宋"/>
          <w:sz w:val="32"/>
          <w:szCs w:val="32"/>
        </w:rPr>
        <w:t>，</w:t>
      </w:r>
      <w:r w:rsidRPr="008C073A">
        <w:rPr>
          <w:rFonts w:ascii="仿宋" w:eastAsia="仿宋" w:hAnsi="仿宋"/>
          <w:sz w:val="32"/>
          <w:szCs w:val="32"/>
        </w:rPr>
        <w:t>适用本指引的规定。</w:t>
      </w:r>
      <w:r w:rsidR="00C52E72">
        <w:rPr>
          <w:rFonts w:ascii="仿宋" w:eastAsia="仿宋" w:hAnsi="仿宋" w:hint="eastAsia"/>
          <w:sz w:val="32"/>
          <w:szCs w:val="32"/>
        </w:rPr>
        <w:t xml:space="preserve"> </w:t>
      </w:r>
    </w:p>
    <w:p w14:paraId="3AEB49E7" w14:textId="7A6F6DF9" w:rsidR="006A25E4" w:rsidRPr="008C073A" w:rsidRDefault="00336DA2"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6A25E4" w:rsidRPr="008C073A">
        <w:rPr>
          <w:rFonts w:ascii="仿宋" w:eastAsia="仿宋" w:hAnsi="仿宋" w:hint="eastAsia"/>
          <w:sz w:val="32"/>
          <w:szCs w:val="32"/>
        </w:rPr>
        <w:t>教育公司</w:t>
      </w:r>
      <w:r w:rsidR="00747908">
        <w:rPr>
          <w:rFonts w:ascii="仿宋" w:eastAsia="仿宋" w:hAnsi="仿宋"/>
          <w:sz w:val="32"/>
          <w:szCs w:val="32"/>
        </w:rPr>
        <w:t>（</w:t>
      </w:r>
      <w:r w:rsidR="006A25E4" w:rsidRPr="008C073A">
        <w:rPr>
          <w:rFonts w:ascii="仿宋" w:eastAsia="仿宋" w:hAnsi="仿宋"/>
          <w:sz w:val="32"/>
          <w:szCs w:val="32"/>
        </w:rPr>
        <w:t>以下简称“公司”</w:t>
      </w:r>
      <w:r w:rsidR="00747908">
        <w:rPr>
          <w:rFonts w:ascii="仿宋" w:eastAsia="仿宋" w:hAnsi="仿宋"/>
          <w:sz w:val="32"/>
          <w:szCs w:val="32"/>
        </w:rPr>
        <w:t>）</w:t>
      </w:r>
      <w:r w:rsidR="006A25E4" w:rsidRPr="008C073A">
        <w:rPr>
          <w:rFonts w:ascii="仿宋" w:eastAsia="仿宋" w:hAnsi="仿宋"/>
          <w:sz w:val="32"/>
          <w:szCs w:val="32"/>
        </w:rPr>
        <w:t>在适用本指引时</w:t>
      </w:r>
      <w:r w:rsidR="00772260">
        <w:rPr>
          <w:rFonts w:ascii="仿宋" w:eastAsia="仿宋" w:hAnsi="仿宋"/>
          <w:sz w:val="32"/>
          <w:szCs w:val="32"/>
        </w:rPr>
        <w:t>，</w:t>
      </w:r>
      <w:r w:rsidR="006A25E4" w:rsidRPr="008C073A">
        <w:rPr>
          <w:rFonts w:ascii="仿宋" w:eastAsia="仿宋" w:hAnsi="仿宋"/>
          <w:sz w:val="32"/>
          <w:szCs w:val="32"/>
        </w:rPr>
        <w:t>还应遵循法律法规、中国证券监督管理委员会关于信息披露的相关规定、《全国中小企业股份转让系统业务规则</w:t>
      </w:r>
      <w:r w:rsidR="00747908">
        <w:rPr>
          <w:rFonts w:ascii="仿宋" w:eastAsia="仿宋" w:hAnsi="仿宋"/>
          <w:sz w:val="32"/>
          <w:szCs w:val="32"/>
        </w:rPr>
        <w:t>（</w:t>
      </w:r>
      <w:r w:rsidR="006A25E4" w:rsidRPr="008C073A">
        <w:rPr>
          <w:rFonts w:ascii="仿宋" w:eastAsia="仿宋" w:hAnsi="仿宋"/>
          <w:sz w:val="32"/>
          <w:szCs w:val="32"/>
        </w:rPr>
        <w:t>试行</w:t>
      </w:r>
      <w:r w:rsidR="00747908">
        <w:rPr>
          <w:rFonts w:ascii="仿宋" w:eastAsia="仿宋" w:hAnsi="仿宋"/>
          <w:sz w:val="32"/>
          <w:szCs w:val="32"/>
        </w:rPr>
        <w:t>）</w:t>
      </w:r>
      <w:r w:rsidR="006A25E4" w:rsidRPr="008C073A">
        <w:rPr>
          <w:rFonts w:ascii="仿宋" w:eastAsia="仿宋" w:hAnsi="仿宋"/>
          <w:sz w:val="32"/>
          <w:szCs w:val="32"/>
        </w:rPr>
        <w:t>》《全国中小企业股份转让系统公开转让说明书内容与格式指引</w:t>
      </w:r>
      <w:r w:rsidR="00747908">
        <w:rPr>
          <w:rFonts w:ascii="仿宋" w:eastAsia="仿宋" w:hAnsi="仿宋"/>
          <w:sz w:val="32"/>
          <w:szCs w:val="32"/>
        </w:rPr>
        <w:t>（</w:t>
      </w:r>
      <w:r w:rsidR="006A25E4" w:rsidRPr="008C073A">
        <w:rPr>
          <w:rFonts w:ascii="仿宋" w:eastAsia="仿宋" w:hAnsi="仿宋"/>
          <w:sz w:val="32"/>
          <w:szCs w:val="32"/>
        </w:rPr>
        <w:t>试行</w:t>
      </w:r>
      <w:r w:rsidR="00747908">
        <w:rPr>
          <w:rFonts w:ascii="仿宋" w:eastAsia="仿宋" w:hAnsi="仿宋"/>
          <w:sz w:val="32"/>
          <w:szCs w:val="32"/>
        </w:rPr>
        <w:t>）</w:t>
      </w:r>
      <w:r w:rsidR="006A25E4" w:rsidRPr="008C073A">
        <w:rPr>
          <w:rFonts w:ascii="仿宋" w:eastAsia="仿宋" w:hAnsi="仿宋"/>
          <w:sz w:val="32"/>
          <w:szCs w:val="32"/>
        </w:rPr>
        <w:t>》及全国股转</w:t>
      </w:r>
      <w:r w:rsidR="006A25E4" w:rsidRPr="008C073A">
        <w:rPr>
          <w:rFonts w:ascii="仿宋" w:eastAsia="仿宋" w:hAnsi="仿宋" w:hint="eastAsia"/>
          <w:sz w:val="32"/>
          <w:szCs w:val="32"/>
        </w:rPr>
        <w:t>公司关于信息披露的其他规</w:t>
      </w:r>
      <w:r w:rsidR="006A25E4" w:rsidRPr="008C073A">
        <w:rPr>
          <w:rFonts w:ascii="仿宋" w:eastAsia="仿宋" w:hAnsi="仿宋" w:hint="eastAsia"/>
          <w:sz w:val="32"/>
          <w:szCs w:val="32"/>
        </w:rPr>
        <w:lastRenderedPageBreak/>
        <w:t>定。</w:t>
      </w:r>
    </w:p>
    <w:p w14:paraId="6F7EF0FE" w14:textId="0471FD6E" w:rsidR="006A25E4" w:rsidRPr="008C073A" w:rsidRDefault="006A25E4"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公司确属客观原因难以按照本指引要求披露相关信息的</w:t>
      </w:r>
      <w:r w:rsidR="00772260">
        <w:rPr>
          <w:rFonts w:ascii="仿宋" w:eastAsia="仿宋" w:hAnsi="仿宋" w:hint="eastAsia"/>
          <w:sz w:val="32"/>
          <w:szCs w:val="32"/>
        </w:rPr>
        <w:t>，</w:t>
      </w:r>
      <w:r w:rsidRPr="008C073A">
        <w:rPr>
          <w:rFonts w:ascii="仿宋" w:eastAsia="仿宋" w:hAnsi="仿宋" w:hint="eastAsia"/>
          <w:sz w:val="32"/>
          <w:szCs w:val="32"/>
        </w:rPr>
        <w:t>经全国股转公司同意可以不予披露</w:t>
      </w:r>
      <w:r w:rsidR="00772260">
        <w:rPr>
          <w:rFonts w:ascii="仿宋" w:eastAsia="仿宋" w:hAnsi="仿宋" w:hint="eastAsia"/>
          <w:sz w:val="32"/>
          <w:szCs w:val="32"/>
        </w:rPr>
        <w:t>，</w:t>
      </w:r>
      <w:r w:rsidRPr="008C073A">
        <w:rPr>
          <w:rFonts w:ascii="仿宋" w:eastAsia="仿宋" w:hAnsi="仿宋" w:hint="eastAsia"/>
          <w:sz w:val="32"/>
          <w:szCs w:val="32"/>
        </w:rPr>
        <w:t>但应当解释未按要求进行披露的原因</w:t>
      </w:r>
      <w:r w:rsidR="00772260">
        <w:rPr>
          <w:rFonts w:ascii="仿宋" w:eastAsia="仿宋" w:hAnsi="仿宋" w:hint="eastAsia"/>
          <w:sz w:val="32"/>
          <w:szCs w:val="32"/>
        </w:rPr>
        <w:t>，</w:t>
      </w:r>
      <w:r w:rsidRPr="008C073A">
        <w:rPr>
          <w:rFonts w:ascii="仿宋" w:eastAsia="仿宋" w:hAnsi="仿宋" w:hint="eastAsia"/>
          <w:sz w:val="32"/>
          <w:szCs w:val="32"/>
        </w:rPr>
        <w:t>并予以特别提示。</w:t>
      </w:r>
    </w:p>
    <w:p w14:paraId="73F02473" w14:textId="22875619" w:rsidR="006A25E4" w:rsidRPr="008C073A" w:rsidRDefault="005254D9"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6A25E4" w:rsidRPr="008C073A">
        <w:rPr>
          <w:rFonts w:ascii="仿宋" w:eastAsia="仿宋" w:hAnsi="仿宋" w:hint="eastAsia"/>
          <w:sz w:val="32"/>
          <w:szCs w:val="32"/>
        </w:rPr>
        <w:t>公司披露行业经营性信息时</w:t>
      </w:r>
      <w:r w:rsidR="00772260">
        <w:rPr>
          <w:rFonts w:ascii="仿宋" w:eastAsia="仿宋" w:hAnsi="仿宋" w:hint="eastAsia"/>
          <w:sz w:val="32"/>
          <w:szCs w:val="32"/>
        </w:rPr>
        <w:t>，</w:t>
      </w:r>
      <w:r w:rsidR="006A25E4" w:rsidRPr="008C073A">
        <w:rPr>
          <w:rFonts w:ascii="仿宋" w:eastAsia="仿宋" w:hAnsi="仿宋" w:hint="eastAsia"/>
          <w:sz w:val="32"/>
          <w:szCs w:val="32"/>
        </w:rPr>
        <w:t>应对行业专业术语、专业背景、行业知识等进行必要的介绍和解释说明</w:t>
      </w:r>
      <w:r w:rsidR="00772260">
        <w:rPr>
          <w:rFonts w:ascii="仿宋" w:eastAsia="仿宋" w:hAnsi="仿宋" w:hint="eastAsia"/>
          <w:sz w:val="32"/>
          <w:szCs w:val="32"/>
        </w:rPr>
        <w:t>，</w:t>
      </w:r>
      <w:r w:rsidR="006A25E4" w:rsidRPr="008C073A">
        <w:rPr>
          <w:rFonts w:ascii="仿宋" w:eastAsia="仿宋" w:hAnsi="仿宋" w:hint="eastAsia"/>
          <w:sz w:val="32"/>
          <w:szCs w:val="32"/>
        </w:rPr>
        <w:t>便于投资者理解公司实际经营状况和风险信息。</w:t>
      </w:r>
    </w:p>
    <w:p w14:paraId="5EB34A6F" w14:textId="6E30D071" w:rsidR="006A25E4" w:rsidRPr="008C073A" w:rsidRDefault="006A25E4"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公司在披露行业经营性信息时引用相关数据、资料的</w:t>
      </w:r>
      <w:r w:rsidR="00772260">
        <w:rPr>
          <w:rFonts w:ascii="仿宋" w:eastAsia="仿宋" w:hAnsi="仿宋" w:hint="eastAsia"/>
          <w:sz w:val="32"/>
          <w:szCs w:val="32"/>
        </w:rPr>
        <w:t>，</w:t>
      </w:r>
      <w:r w:rsidRPr="008C073A">
        <w:rPr>
          <w:rFonts w:ascii="仿宋" w:eastAsia="仿宋" w:hAnsi="仿宋" w:hint="eastAsia"/>
          <w:sz w:val="32"/>
          <w:szCs w:val="32"/>
        </w:rPr>
        <w:t>应当保证引用内容充分可靠、客观权威</w:t>
      </w:r>
      <w:r w:rsidR="00772260">
        <w:rPr>
          <w:rFonts w:ascii="仿宋" w:eastAsia="仿宋" w:hAnsi="仿宋" w:hint="eastAsia"/>
          <w:sz w:val="32"/>
          <w:szCs w:val="32"/>
        </w:rPr>
        <w:t>，</w:t>
      </w:r>
      <w:r w:rsidRPr="008C073A">
        <w:rPr>
          <w:rFonts w:ascii="仿宋" w:eastAsia="仿宋" w:hAnsi="仿宋" w:hint="eastAsia"/>
          <w:sz w:val="32"/>
          <w:szCs w:val="32"/>
        </w:rPr>
        <w:t>并注明其来源。</w:t>
      </w:r>
    </w:p>
    <w:p w14:paraId="1F3B6B81" w14:textId="12E7A2B1" w:rsidR="006A25E4" w:rsidRPr="008C073A" w:rsidRDefault="005254D9"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6A25E4" w:rsidRPr="008C073A">
        <w:rPr>
          <w:rFonts w:ascii="仿宋" w:eastAsia="仿宋" w:hAnsi="仿宋" w:hint="eastAsia"/>
          <w:sz w:val="32"/>
          <w:szCs w:val="32"/>
        </w:rPr>
        <w:t>公司应针对行业和自身特点</w:t>
      </w:r>
      <w:r w:rsidR="00772260">
        <w:rPr>
          <w:rFonts w:ascii="仿宋" w:eastAsia="仿宋" w:hAnsi="仿宋"/>
          <w:sz w:val="32"/>
          <w:szCs w:val="32"/>
        </w:rPr>
        <w:t>，</w:t>
      </w:r>
      <w:r w:rsidR="006A25E4" w:rsidRPr="008C073A">
        <w:rPr>
          <w:rFonts w:ascii="仿宋" w:eastAsia="仿宋" w:hAnsi="仿宋"/>
          <w:sz w:val="32"/>
          <w:szCs w:val="32"/>
        </w:rPr>
        <w:t>遵循相关性和重要性原则</w:t>
      </w:r>
      <w:r w:rsidR="00772260">
        <w:rPr>
          <w:rFonts w:ascii="仿宋" w:eastAsia="仿宋" w:hAnsi="仿宋"/>
          <w:sz w:val="32"/>
          <w:szCs w:val="32"/>
        </w:rPr>
        <w:t>，</w:t>
      </w:r>
      <w:r w:rsidR="006A25E4" w:rsidRPr="008C073A">
        <w:rPr>
          <w:rFonts w:ascii="仿宋" w:eastAsia="仿宋" w:hAnsi="仿宋"/>
          <w:sz w:val="32"/>
          <w:szCs w:val="32"/>
        </w:rPr>
        <w:t>于公开转让说明书重大事项提示部分充分披露影响其</w:t>
      </w:r>
      <w:r w:rsidR="006A25E4" w:rsidRPr="008C073A">
        <w:rPr>
          <w:rFonts w:ascii="仿宋" w:eastAsia="仿宋" w:hAnsi="仿宋" w:hint="eastAsia"/>
          <w:sz w:val="32"/>
          <w:szCs w:val="32"/>
        </w:rPr>
        <w:t>经营活动的重大风险因素</w:t>
      </w:r>
      <w:r w:rsidR="00772260">
        <w:rPr>
          <w:rFonts w:ascii="仿宋" w:eastAsia="仿宋" w:hAnsi="仿宋"/>
          <w:sz w:val="32"/>
          <w:szCs w:val="32"/>
        </w:rPr>
        <w:t>，</w:t>
      </w:r>
      <w:r w:rsidR="006A25E4" w:rsidRPr="008C073A">
        <w:rPr>
          <w:rFonts w:ascii="仿宋" w:eastAsia="仿宋" w:hAnsi="仿宋"/>
          <w:sz w:val="32"/>
          <w:szCs w:val="32"/>
        </w:rPr>
        <w:t>如</w:t>
      </w:r>
      <w:r w:rsidR="006A25E4" w:rsidRPr="008C073A">
        <w:rPr>
          <w:rFonts w:ascii="仿宋" w:eastAsia="仿宋" w:hAnsi="仿宋" w:hint="eastAsia"/>
          <w:sz w:val="32"/>
          <w:szCs w:val="32"/>
        </w:rPr>
        <w:t>政策风险</w:t>
      </w:r>
      <w:r w:rsidR="006A25E4" w:rsidRPr="008C073A">
        <w:rPr>
          <w:rFonts w:ascii="仿宋" w:eastAsia="仿宋" w:hAnsi="仿宋"/>
          <w:sz w:val="32"/>
          <w:szCs w:val="32"/>
        </w:rPr>
        <w:t>、</w:t>
      </w:r>
      <w:r w:rsidR="006A25E4" w:rsidRPr="008C073A">
        <w:rPr>
          <w:rFonts w:ascii="仿宋" w:eastAsia="仿宋" w:hAnsi="仿宋" w:hint="eastAsia"/>
          <w:sz w:val="32"/>
          <w:szCs w:val="32"/>
        </w:rPr>
        <w:t>合法合</w:t>
      </w:r>
      <w:proofErr w:type="gramStart"/>
      <w:r w:rsidR="006A25E4" w:rsidRPr="008C073A">
        <w:rPr>
          <w:rFonts w:ascii="仿宋" w:eastAsia="仿宋" w:hAnsi="仿宋" w:hint="eastAsia"/>
          <w:sz w:val="32"/>
          <w:szCs w:val="32"/>
        </w:rPr>
        <w:t>规</w:t>
      </w:r>
      <w:proofErr w:type="gramEnd"/>
      <w:r w:rsidR="006A25E4" w:rsidRPr="008C073A">
        <w:rPr>
          <w:rFonts w:ascii="仿宋" w:eastAsia="仿宋" w:hAnsi="仿宋" w:hint="eastAsia"/>
          <w:sz w:val="32"/>
          <w:szCs w:val="32"/>
        </w:rPr>
        <w:t>风险、人才管理风险、品牌声誉风险、知识产权风险、土地及</w:t>
      </w:r>
      <w:r w:rsidR="006A25E4" w:rsidRPr="008C073A">
        <w:rPr>
          <w:rFonts w:ascii="仿宋" w:eastAsia="仿宋" w:hAnsi="仿宋"/>
          <w:sz w:val="32"/>
          <w:szCs w:val="32"/>
        </w:rPr>
        <w:t>房产资源</w:t>
      </w:r>
      <w:r w:rsidR="006A25E4" w:rsidRPr="008C073A">
        <w:rPr>
          <w:rFonts w:ascii="仿宋" w:eastAsia="仿宋" w:hAnsi="仿宋" w:hint="eastAsia"/>
          <w:sz w:val="32"/>
          <w:szCs w:val="32"/>
        </w:rPr>
        <w:t>风险、</w:t>
      </w:r>
      <w:r w:rsidR="00952BF6">
        <w:rPr>
          <w:rFonts w:ascii="仿宋" w:eastAsia="仿宋" w:hAnsi="仿宋" w:hint="eastAsia"/>
          <w:sz w:val="32"/>
          <w:szCs w:val="32"/>
        </w:rPr>
        <w:t>预收</w:t>
      </w:r>
      <w:r w:rsidR="00952BF6">
        <w:rPr>
          <w:rFonts w:ascii="仿宋" w:eastAsia="仿宋" w:hAnsi="仿宋"/>
          <w:sz w:val="32"/>
          <w:szCs w:val="32"/>
        </w:rPr>
        <w:t>账款管理风险、</w:t>
      </w:r>
      <w:r w:rsidR="006A25E4" w:rsidRPr="008C073A">
        <w:rPr>
          <w:rFonts w:ascii="仿宋" w:eastAsia="仿宋" w:hAnsi="仿宋"/>
          <w:sz w:val="32"/>
          <w:szCs w:val="32"/>
        </w:rPr>
        <w:t>扩张</w:t>
      </w:r>
      <w:r w:rsidR="006A25E4" w:rsidRPr="008C073A">
        <w:rPr>
          <w:rFonts w:ascii="仿宋" w:eastAsia="仿宋" w:hAnsi="仿宋" w:hint="eastAsia"/>
          <w:sz w:val="32"/>
          <w:szCs w:val="32"/>
        </w:rPr>
        <w:t>整合</w:t>
      </w:r>
      <w:r w:rsidR="006A25E4" w:rsidRPr="008C073A">
        <w:rPr>
          <w:rFonts w:ascii="仿宋" w:eastAsia="仿宋" w:hAnsi="仿宋"/>
          <w:sz w:val="32"/>
          <w:szCs w:val="32"/>
        </w:rPr>
        <w:t>风险、</w:t>
      </w:r>
      <w:r w:rsidR="006A25E4" w:rsidRPr="008C073A">
        <w:rPr>
          <w:rFonts w:ascii="仿宋" w:eastAsia="仿宋" w:hAnsi="仿宋" w:hint="eastAsia"/>
          <w:sz w:val="32"/>
          <w:szCs w:val="32"/>
        </w:rPr>
        <w:t>安全风险等。</w:t>
      </w:r>
    </w:p>
    <w:p w14:paraId="4FED440A" w14:textId="3B6DED03" w:rsidR="00F963A6" w:rsidRPr="008C073A" w:rsidRDefault="00994D18"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F523A3">
        <w:rPr>
          <w:rFonts w:ascii="仿宋" w:eastAsia="仿宋" w:hAnsi="仿宋" w:hint="eastAsia"/>
          <w:sz w:val="32"/>
          <w:szCs w:val="32"/>
        </w:rPr>
        <w:t>公司应结合自身商业模式</w:t>
      </w:r>
      <w:r w:rsidR="007127FE" w:rsidRPr="008C073A">
        <w:rPr>
          <w:rFonts w:ascii="仿宋" w:eastAsia="仿宋" w:hAnsi="仿宋" w:hint="eastAsia"/>
          <w:sz w:val="32"/>
          <w:szCs w:val="32"/>
        </w:rPr>
        <w:t>披露</w:t>
      </w:r>
      <w:r w:rsidR="00F523A3" w:rsidRPr="008C073A">
        <w:rPr>
          <w:rFonts w:ascii="仿宋" w:eastAsia="仿宋" w:hAnsi="仿宋" w:hint="eastAsia"/>
          <w:sz w:val="32"/>
          <w:szCs w:val="32"/>
        </w:rPr>
        <w:t>所处细分行业</w:t>
      </w:r>
      <w:r w:rsidR="00F523A3">
        <w:rPr>
          <w:rFonts w:ascii="仿宋" w:eastAsia="仿宋" w:hAnsi="仿宋" w:hint="eastAsia"/>
          <w:sz w:val="32"/>
          <w:szCs w:val="32"/>
        </w:rPr>
        <w:t>的</w:t>
      </w:r>
      <w:r w:rsidR="007127FE" w:rsidRPr="008C073A">
        <w:rPr>
          <w:rFonts w:ascii="仿宋" w:eastAsia="仿宋" w:hAnsi="仿宋" w:hint="eastAsia"/>
          <w:sz w:val="32"/>
          <w:szCs w:val="32"/>
        </w:rPr>
        <w:t>国内外发展状况、</w:t>
      </w:r>
      <w:r w:rsidR="00E03E68" w:rsidRPr="008C073A">
        <w:rPr>
          <w:rFonts w:ascii="仿宋" w:eastAsia="仿宋" w:hAnsi="仿宋" w:hint="eastAsia"/>
          <w:sz w:val="32"/>
          <w:szCs w:val="32"/>
        </w:rPr>
        <w:t>市场规模</w:t>
      </w:r>
      <w:r w:rsidR="00E03E68" w:rsidRPr="008C073A">
        <w:rPr>
          <w:rFonts w:ascii="仿宋" w:eastAsia="仿宋" w:hAnsi="仿宋"/>
          <w:sz w:val="32"/>
          <w:szCs w:val="32"/>
        </w:rPr>
        <w:t>、</w:t>
      </w:r>
      <w:r w:rsidR="009001E9">
        <w:rPr>
          <w:rFonts w:ascii="仿宋" w:eastAsia="仿宋" w:hAnsi="仿宋" w:hint="eastAsia"/>
          <w:sz w:val="32"/>
          <w:szCs w:val="32"/>
        </w:rPr>
        <w:t>市场竞争情况</w:t>
      </w:r>
      <w:r w:rsidR="00E03E68" w:rsidRPr="008C073A">
        <w:rPr>
          <w:rFonts w:ascii="仿宋" w:eastAsia="仿宋" w:hAnsi="仿宋" w:hint="eastAsia"/>
          <w:sz w:val="32"/>
          <w:szCs w:val="32"/>
        </w:rPr>
        <w:t>，以及</w:t>
      </w:r>
      <w:r w:rsidR="007127FE" w:rsidRPr="008C073A">
        <w:rPr>
          <w:rFonts w:ascii="仿宋" w:eastAsia="仿宋" w:hAnsi="仿宋" w:hint="eastAsia"/>
          <w:sz w:val="32"/>
          <w:szCs w:val="32"/>
        </w:rPr>
        <w:t>公司的市场地位、竞争优劣势、业务前景</w:t>
      </w:r>
      <w:r w:rsidR="00CD3ACD" w:rsidRPr="008C073A">
        <w:rPr>
          <w:rFonts w:ascii="仿宋" w:eastAsia="仿宋" w:hAnsi="仿宋" w:hint="eastAsia"/>
          <w:sz w:val="32"/>
          <w:szCs w:val="32"/>
        </w:rPr>
        <w:t>和</w:t>
      </w:r>
      <w:r w:rsidR="007127FE" w:rsidRPr="008C073A">
        <w:rPr>
          <w:rFonts w:ascii="仿宋" w:eastAsia="仿宋" w:hAnsi="仿宋" w:hint="eastAsia"/>
          <w:sz w:val="32"/>
          <w:szCs w:val="32"/>
        </w:rPr>
        <w:t>公司发展规划。</w:t>
      </w:r>
    </w:p>
    <w:p w14:paraId="5C5813D7" w14:textId="5323EC52" w:rsidR="00F963A6" w:rsidRPr="008C073A" w:rsidRDefault="007127FE" w:rsidP="00B02D80">
      <w:pPr>
        <w:pStyle w:val="ae"/>
        <w:spacing w:line="600" w:lineRule="exact"/>
        <w:ind w:firstLine="640"/>
        <w:rPr>
          <w:rFonts w:ascii="仿宋" w:eastAsia="仿宋" w:hAnsi="仿宋"/>
          <w:sz w:val="32"/>
          <w:szCs w:val="32"/>
        </w:rPr>
      </w:pPr>
      <w:r w:rsidRPr="008C073A">
        <w:rPr>
          <w:rFonts w:ascii="仿宋" w:eastAsia="仿宋" w:hAnsi="仿宋"/>
          <w:sz w:val="32"/>
          <w:szCs w:val="32"/>
        </w:rPr>
        <w:t>公司可以结合报告期内对教育行业产生直接影响的宏观经济形势</w:t>
      </w:r>
      <w:r w:rsidRPr="008C073A">
        <w:rPr>
          <w:rFonts w:ascii="仿宋" w:eastAsia="仿宋" w:hAnsi="仿宋" w:hint="eastAsia"/>
          <w:sz w:val="32"/>
          <w:szCs w:val="32"/>
        </w:rPr>
        <w:t>、</w:t>
      </w:r>
      <w:r w:rsidRPr="008C073A">
        <w:rPr>
          <w:rFonts w:ascii="仿宋" w:eastAsia="仿宋" w:hAnsi="仿宋"/>
          <w:sz w:val="32"/>
          <w:szCs w:val="32"/>
        </w:rPr>
        <w:t>行业政策法规变动</w:t>
      </w:r>
      <w:r w:rsidRPr="008C073A">
        <w:rPr>
          <w:rFonts w:ascii="仿宋" w:eastAsia="仿宋" w:hAnsi="仿宋" w:hint="eastAsia"/>
          <w:sz w:val="32"/>
          <w:szCs w:val="32"/>
        </w:rPr>
        <w:t>、</w:t>
      </w:r>
      <w:r w:rsidRPr="008C073A">
        <w:rPr>
          <w:rFonts w:ascii="仿宋" w:eastAsia="仿宋" w:hAnsi="仿宋"/>
          <w:sz w:val="32"/>
          <w:szCs w:val="32"/>
        </w:rPr>
        <w:t>全社会教育固定资产投资</w:t>
      </w:r>
      <w:r w:rsidRPr="008C073A">
        <w:rPr>
          <w:rFonts w:ascii="仿宋" w:eastAsia="仿宋" w:hAnsi="仿宋" w:hint="eastAsia"/>
          <w:sz w:val="32"/>
          <w:szCs w:val="32"/>
        </w:rPr>
        <w:t>、适龄人口结构、教育资源分布、客户消费需求、新</w:t>
      </w:r>
      <w:r w:rsidR="00CD3ACD" w:rsidRPr="008C073A">
        <w:rPr>
          <w:rFonts w:ascii="仿宋" w:eastAsia="仿宋" w:hAnsi="仿宋" w:hint="eastAsia"/>
          <w:sz w:val="32"/>
          <w:szCs w:val="32"/>
        </w:rPr>
        <w:t>业务</w:t>
      </w:r>
      <w:r w:rsidRPr="008C073A">
        <w:rPr>
          <w:rFonts w:ascii="仿宋" w:eastAsia="仿宋" w:hAnsi="仿宋" w:hint="eastAsia"/>
          <w:sz w:val="32"/>
          <w:szCs w:val="32"/>
        </w:rPr>
        <w:t>模式等外部因素变化情况，分析对公司经营的具体影响</w:t>
      </w:r>
      <w:r w:rsidR="00772260">
        <w:rPr>
          <w:rFonts w:ascii="仿宋" w:eastAsia="仿宋" w:hAnsi="仿宋" w:hint="eastAsia"/>
          <w:sz w:val="32"/>
          <w:szCs w:val="32"/>
        </w:rPr>
        <w:t>，</w:t>
      </w:r>
      <w:r w:rsidRPr="008C073A">
        <w:rPr>
          <w:rFonts w:ascii="仿宋" w:eastAsia="仿宋" w:hAnsi="仿宋" w:hint="eastAsia"/>
          <w:sz w:val="32"/>
          <w:szCs w:val="32"/>
        </w:rPr>
        <w:t>以及公司已经或计划进行的业务调整。</w:t>
      </w:r>
    </w:p>
    <w:p w14:paraId="62C9F413" w14:textId="2327D035" w:rsidR="002021DA" w:rsidRPr="008C073A" w:rsidRDefault="00BB6F3A"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7127FE" w:rsidRPr="008C073A">
        <w:rPr>
          <w:rFonts w:ascii="仿宋" w:eastAsia="仿宋" w:hAnsi="仿宋" w:hint="eastAsia"/>
          <w:sz w:val="32"/>
          <w:szCs w:val="32"/>
        </w:rPr>
        <w:t>公司应</w:t>
      </w:r>
      <w:r w:rsidR="00CD3FD3" w:rsidRPr="008C073A">
        <w:rPr>
          <w:rFonts w:ascii="仿宋" w:eastAsia="仿宋" w:hAnsi="仿宋" w:hint="eastAsia"/>
          <w:sz w:val="32"/>
          <w:szCs w:val="32"/>
        </w:rPr>
        <w:t>结合</w:t>
      </w:r>
      <w:r w:rsidR="007127FE" w:rsidRPr="008C073A">
        <w:rPr>
          <w:rFonts w:ascii="仿宋" w:eastAsia="仿宋" w:hAnsi="仿宋"/>
          <w:sz w:val="32"/>
          <w:szCs w:val="32"/>
        </w:rPr>
        <w:t>具体</w:t>
      </w:r>
      <w:r w:rsidR="007127FE" w:rsidRPr="008C073A">
        <w:rPr>
          <w:rFonts w:ascii="仿宋" w:eastAsia="仿宋" w:hAnsi="仿宋" w:hint="eastAsia"/>
          <w:sz w:val="32"/>
          <w:szCs w:val="32"/>
        </w:rPr>
        <w:t>业务</w:t>
      </w:r>
      <w:r w:rsidR="007127FE" w:rsidRPr="008C073A">
        <w:rPr>
          <w:rFonts w:ascii="仿宋" w:eastAsia="仿宋" w:hAnsi="仿宋"/>
          <w:sz w:val="32"/>
          <w:szCs w:val="32"/>
        </w:rPr>
        <w:t>模式</w:t>
      </w:r>
      <w:r w:rsidR="007127FE" w:rsidRPr="008C073A">
        <w:rPr>
          <w:rFonts w:ascii="仿宋" w:eastAsia="仿宋" w:hAnsi="仿宋" w:hint="eastAsia"/>
          <w:sz w:val="32"/>
          <w:szCs w:val="32"/>
        </w:rPr>
        <w:t>，</w:t>
      </w:r>
      <w:r w:rsidR="00CD3FD3" w:rsidRPr="008C073A">
        <w:rPr>
          <w:rFonts w:ascii="仿宋" w:eastAsia="仿宋" w:hAnsi="仿宋" w:hint="eastAsia"/>
          <w:sz w:val="32"/>
          <w:szCs w:val="32"/>
        </w:rPr>
        <w:t>披露</w:t>
      </w:r>
      <w:r w:rsidR="00CD3ACD" w:rsidRPr="008C073A">
        <w:rPr>
          <w:rFonts w:ascii="仿宋" w:eastAsia="仿宋" w:hAnsi="仿宋" w:hint="eastAsia"/>
          <w:sz w:val="32"/>
          <w:szCs w:val="32"/>
        </w:rPr>
        <w:t>教学</w:t>
      </w:r>
      <w:r w:rsidR="007127FE" w:rsidRPr="008C073A">
        <w:rPr>
          <w:rFonts w:ascii="仿宋" w:eastAsia="仿宋" w:hAnsi="仿宋" w:hint="eastAsia"/>
          <w:sz w:val="32"/>
          <w:szCs w:val="32"/>
        </w:rPr>
        <w:t>目标</w:t>
      </w:r>
      <w:r w:rsidR="003042CE" w:rsidRPr="008C073A">
        <w:rPr>
          <w:rFonts w:ascii="仿宋" w:eastAsia="仿宋" w:hAnsi="仿宋" w:hint="eastAsia"/>
          <w:sz w:val="32"/>
          <w:szCs w:val="32"/>
        </w:rPr>
        <w:t>、</w:t>
      </w:r>
      <w:r w:rsidR="007127FE" w:rsidRPr="008C073A">
        <w:rPr>
          <w:rFonts w:ascii="仿宋" w:eastAsia="仿宋" w:hAnsi="仿宋" w:hint="eastAsia"/>
          <w:sz w:val="32"/>
          <w:szCs w:val="32"/>
        </w:rPr>
        <w:t>课</w:t>
      </w:r>
      <w:r w:rsidR="007127FE" w:rsidRPr="008C073A">
        <w:rPr>
          <w:rFonts w:ascii="仿宋" w:eastAsia="仿宋" w:hAnsi="仿宋" w:hint="eastAsia"/>
          <w:sz w:val="32"/>
          <w:szCs w:val="32"/>
        </w:rPr>
        <w:lastRenderedPageBreak/>
        <w:t>程体系及</w:t>
      </w:r>
      <w:r w:rsidR="005B2095" w:rsidRPr="008C073A">
        <w:rPr>
          <w:rFonts w:ascii="仿宋" w:eastAsia="仿宋" w:hAnsi="仿宋" w:hint="eastAsia"/>
          <w:sz w:val="32"/>
          <w:szCs w:val="32"/>
        </w:rPr>
        <w:t>主要</w:t>
      </w:r>
      <w:r w:rsidR="007127FE" w:rsidRPr="008C073A">
        <w:rPr>
          <w:rFonts w:ascii="仿宋" w:eastAsia="仿宋" w:hAnsi="仿宋" w:hint="eastAsia"/>
          <w:sz w:val="32"/>
          <w:szCs w:val="32"/>
        </w:rPr>
        <w:t>内容</w:t>
      </w:r>
      <w:r w:rsidR="003042CE" w:rsidRPr="008C073A">
        <w:rPr>
          <w:rFonts w:ascii="仿宋" w:eastAsia="仿宋" w:hAnsi="仿宋" w:hint="eastAsia"/>
          <w:sz w:val="32"/>
          <w:szCs w:val="32"/>
        </w:rPr>
        <w:t>、</w:t>
      </w:r>
      <w:r w:rsidR="00CE48A1" w:rsidRPr="008C073A">
        <w:rPr>
          <w:rFonts w:ascii="Times New Roman" w:eastAsia="仿宋" w:hAnsi="Times New Roman" w:hint="eastAsia"/>
          <w:sz w:val="32"/>
          <w:szCs w:val="32"/>
        </w:rPr>
        <w:t>教材教具、</w:t>
      </w:r>
      <w:r w:rsidR="009544FD" w:rsidRPr="008C073A">
        <w:rPr>
          <w:rFonts w:ascii="仿宋" w:eastAsia="仿宋" w:hAnsi="仿宋" w:hint="eastAsia"/>
          <w:sz w:val="32"/>
          <w:szCs w:val="32"/>
        </w:rPr>
        <w:t>教学</w:t>
      </w:r>
      <w:r w:rsidR="007127FE" w:rsidRPr="008C073A">
        <w:rPr>
          <w:rFonts w:ascii="仿宋" w:eastAsia="仿宋" w:hAnsi="仿宋" w:hint="eastAsia"/>
          <w:sz w:val="32"/>
          <w:szCs w:val="32"/>
        </w:rPr>
        <w:t>软件、</w:t>
      </w:r>
      <w:r w:rsidR="009544FD" w:rsidRPr="008C073A">
        <w:rPr>
          <w:rFonts w:ascii="仿宋" w:eastAsia="仿宋" w:hAnsi="仿宋" w:hint="eastAsia"/>
          <w:sz w:val="32"/>
          <w:szCs w:val="32"/>
        </w:rPr>
        <w:t>系统</w:t>
      </w:r>
      <w:r w:rsidR="007127FE" w:rsidRPr="008C073A">
        <w:rPr>
          <w:rFonts w:ascii="仿宋" w:eastAsia="仿宋" w:hAnsi="仿宋"/>
          <w:sz w:val="32"/>
          <w:szCs w:val="32"/>
        </w:rPr>
        <w:t>平台</w:t>
      </w:r>
      <w:r w:rsidR="002021DA" w:rsidRPr="008C073A">
        <w:rPr>
          <w:rFonts w:ascii="Times New Roman" w:eastAsia="仿宋" w:hAnsi="Times New Roman" w:hint="eastAsia"/>
          <w:sz w:val="32"/>
          <w:szCs w:val="32"/>
        </w:rPr>
        <w:t>等</w:t>
      </w:r>
      <w:r w:rsidR="00CE48A1" w:rsidRPr="008C073A">
        <w:rPr>
          <w:rFonts w:ascii="Times New Roman" w:eastAsia="仿宋" w:hAnsi="Times New Roman" w:hint="eastAsia"/>
          <w:sz w:val="32"/>
          <w:szCs w:val="32"/>
        </w:rPr>
        <w:t>情况</w:t>
      </w:r>
      <w:r w:rsidR="008C454D" w:rsidRPr="008C073A">
        <w:rPr>
          <w:rFonts w:ascii="仿宋" w:eastAsia="仿宋" w:hAnsi="仿宋" w:hint="eastAsia"/>
          <w:sz w:val="32"/>
          <w:szCs w:val="32"/>
        </w:rPr>
        <w:t>。</w:t>
      </w:r>
    </w:p>
    <w:p w14:paraId="60919E95" w14:textId="584584F5" w:rsidR="00F963A6" w:rsidRPr="00CA2500" w:rsidRDefault="008C454D" w:rsidP="00B02D80">
      <w:pPr>
        <w:spacing w:line="600" w:lineRule="exact"/>
        <w:ind w:firstLineChars="200" w:firstLine="640"/>
        <w:rPr>
          <w:rFonts w:ascii="仿宋" w:eastAsia="仿宋" w:hAnsi="仿宋"/>
          <w:sz w:val="32"/>
          <w:szCs w:val="32"/>
        </w:rPr>
      </w:pPr>
      <w:r w:rsidRPr="00CA2500">
        <w:rPr>
          <w:rFonts w:ascii="仿宋" w:eastAsia="仿宋" w:hAnsi="仿宋" w:hint="eastAsia"/>
          <w:sz w:val="32"/>
          <w:szCs w:val="32"/>
        </w:rPr>
        <w:t>公司应披露</w:t>
      </w:r>
      <w:r w:rsidR="003042CE" w:rsidRPr="00CA2500">
        <w:rPr>
          <w:rFonts w:ascii="仿宋" w:eastAsia="仿宋" w:hAnsi="仿宋" w:hint="eastAsia"/>
          <w:sz w:val="32"/>
          <w:szCs w:val="32"/>
        </w:rPr>
        <w:t>品牌运营情况</w:t>
      </w:r>
      <w:r w:rsidRPr="00CA2500">
        <w:rPr>
          <w:rFonts w:ascii="仿宋" w:eastAsia="仿宋" w:hAnsi="仿宋" w:hint="eastAsia"/>
          <w:sz w:val="32"/>
          <w:szCs w:val="32"/>
        </w:rPr>
        <w:t>，包括品牌定位、目标客户群体、</w:t>
      </w:r>
      <w:r w:rsidR="00FC723C">
        <w:rPr>
          <w:rFonts w:ascii="仿宋" w:eastAsia="仿宋" w:hAnsi="仿宋" w:hint="eastAsia"/>
          <w:sz w:val="32"/>
          <w:szCs w:val="32"/>
        </w:rPr>
        <w:t>竞争格局、</w:t>
      </w:r>
      <w:r w:rsidRPr="00CA2500">
        <w:rPr>
          <w:rFonts w:ascii="仿宋" w:eastAsia="仿宋" w:hAnsi="仿宋" w:hint="eastAsia"/>
          <w:sz w:val="32"/>
          <w:szCs w:val="32"/>
        </w:rPr>
        <w:t>营销网络和主要销售区域等</w:t>
      </w:r>
      <w:r w:rsidR="007127FE" w:rsidRPr="00CA2500">
        <w:rPr>
          <w:rFonts w:ascii="仿宋" w:eastAsia="仿宋" w:hAnsi="仿宋" w:hint="eastAsia"/>
          <w:sz w:val="32"/>
          <w:szCs w:val="32"/>
        </w:rPr>
        <w:t>。</w:t>
      </w:r>
    </w:p>
    <w:p w14:paraId="1068447D" w14:textId="3B0CC602" w:rsidR="00C70CC5" w:rsidRPr="001E3ABE" w:rsidRDefault="007D1F87"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EB634D" w:rsidRPr="008C073A">
        <w:rPr>
          <w:rFonts w:ascii="仿宋" w:eastAsia="仿宋" w:hAnsi="仿宋" w:hint="eastAsia"/>
          <w:sz w:val="32"/>
          <w:szCs w:val="32"/>
        </w:rPr>
        <w:t>公司</w:t>
      </w:r>
      <w:r w:rsidR="00EB634D" w:rsidRPr="008C073A">
        <w:rPr>
          <w:rFonts w:ascii="仿宋" w:eastAsia="仿宋" w:hAnsi="仿宋"/>
          <w:sz w:val="32"/>
          <w:szCs w:val="32"/>
        </w:rPr>
        <w:t>应</w:t>
      </w:r>
      <w:r w:rsidR="00EB634D" w:rsidRPr="008C073A">
        <w:rPr>
          <w:rFonts w:ascii="仿宋" w:eastAsia="仿宋" w:hAnsi="仿宋" w:hint="eastAsia"/>
          <w:sz w:val="32"/>
          <w:szCs w:val="32"/>
        </w:rPr>
        <w:t>披露</w:t>
      </w:r>
      <w:r w:rsidR="00EB634D" w:rsidRPr="008C073A">
        <w:rPr>
          <w:rFonts w:ascii="仿宋" w:eastAsia="仿宋" w:hAnsi="仿宋"/>
          <w:sz w:val="32"/>
          <w:szCs w:val="32"/>
        </w:rPr>
        <w:t>办学许可证的</w:t>
      </w:r>
      <w:r w:rsidR="00EB634D" w:rsidRPr="008C073A">
        <w:rPr>
          <w:rFonts w:ascii="仿宋" w:eastAsia="仿宋" w:hAnsi="仿宋" w:hint="eastAsia"/>
          <w:sz w:val="32"/>
          <w:szCs w:val="32"/>
        </w:rPr>
        <w:t>取得</w:t>
      </w:r>
      <w:r w:rsidR="00EB634D" w:rsidRPr="008C073A">
        <w:rPr>
          <w:rFonts w:ascii="仿宋" w:eastAsia="仿宋" w:hAnsi="仿宋"/>
          <w:sz w:val="32"/>
          <w:szCs w:val="32"/>
        </w:rPr>
        <w:t>情况</w:t>
      </w:r>
      <w:r w:rsidR="001B5C87">
        <w:rPr>
          <w:rFonts w:ascii="仿宋" w:eastAsia="仿宋" w:hAnsi="仿宋" w:hint="eastAsia"/>
          <w:sz w:val="32"/>
          <w:szCs w:val="32"/>
        </w:rPr>
        <w:t>，</w:t>
      </w:r>
      <w:r w:rsidR="001B5C87">
        <w:rPr>
          <w:rFonts w:ascii="仿宋" w:eastAsia="仿宋" w:hAnsi="仿宋"/>
          <w:sz w:val="32"/>
          <w:szCs w:val="32"/>
        </w:rPr>
        <w:t>以及</w:t>
      </w:r>
      <w:r w:rsidR="00EB634D" w:rsidRPr="008C073A">
        <w:rPr>
          <w:rFonts w:ascii="仿宋" w:eastAsia="仿宋" w:hAnsi="仿宋" w:hint="eastAsia"/>
          <w:sz w:val="32"/>
          <w:szCs w:val="32"/>
        </w:rPr>
        <w:t>具备的办</w:t>
      </w:r>
      <w:r w:rsidR="00EB634D" w:rsidRPr="001E3ABE">
        <w:rPr>
          <w:rFonts w:ascii="仿宋" w:eastAsia="仿宋" w:hAnsi="仿宋" w:hint="eastAsia"/>
          <w:sz w:val="32"/>
          <w:szCs w:val="32"/>
        </w:rPr>
        <w:t>学条件，包括教学场所</w:t>
      </w:r>
      <w:r w:rsidR="003A13A1" w:rsidRPr="001E3ABE">
        <w:rPr>
          <w:rFonts w:ascii="仿宋" w:eastAsia="仿宋" w:hAnsi="仿宋" w:hint="eastAsia"/>
          <w:sz w:val="32"/>
          <w:szCs w:val="32"/>
        </w:rPr>
        <w:t>、</w:t>
      </w:r>
      <w:r w:rsidR="00EB634D" w:rsidRPr="001E3ABE">
        <w:rPr>
          <w:rFonts w:ascii="仿宋" w:eastAsia="仿宋" w:hAnsi="仿宋" w:hint="eastAsia"/>
          <w:sz w:val="32"/>
          <w:szCs w:val="32"/>
        </w:rPr>
        <w:t>设施设备</w:t>
      </w:r>
      <w:r w:rsidR="003042CE" w:rsidRPr="001E3ABE">
        <w:rPr>
          <w:rFonts w:ascii="仿宋" w:eastAsia="仿宋" w:hAnsi="仿宋" w:hint="eastAsia"/>
          <w:sz w:val="32"/>
          <w:szCs w:val="32"/>
        </w:rPr>
        <w:t>、</w:t>
      </w:r>
      <w:r w:rsidR="00EB634D" w:rsidRPr="001E3ABE">
        <w:rPr>
          <w:rFonts w:ascii="仿宋" w:eastAsia="仿宋" w:hAnsi="仿宋"/>
          <w:sz w:val="32"/>
          <w:szCs w:val="32"/>
        </w:rPr>
        <w:t>办学资金</w:t>
      </w:r>
      <w:r w:rsidR="00EB634D" w:rsidRPr="001E3ABE">
        <w:rPr>
          <w:rFonts w:ascii="仿宋" w:eastAsia="仿宋" w:hAnsi="仿宋" w:hint="eastAsia"/>
          <w:sz w:val="32"/>
          <w:szCs w:val="32"/>
        </w:rPr>
        <w:t>及管理使用等</w:t>
      </w:r>
      <w:r w:rsidR="005D606B" w:rsidRPr="001E3ABE">
        <w:rPr>
          <w:rFonts w:ascii="仿宋" w:eastAsia="仿宋" w:hAnsi="仿宋" w:hint="eastAsia"/>
          <w:sz w:val="32"/>
          <w:szCs w:val="32"/>
        </w:rPr>
        <w:t>情况</w:t>
      </w:r>
      <w:r w:rsidR="00EB634D" w:rsidRPr="001E3ABE">
        <w:rPr>
          <w:rFonts w:ascii="仿宋" w:eastAsia="仿宋" w:hAnsi="仿宋" w:hint="eastAsia"/>
          <w:sz w:val="32"/>
          <w:szCs w:val="32"/>
        </w:rPr>
        <w:t>。</w:t>
      </w:r>
    </w:p>
    <w:p w14:paraId="3BCF8C23" w14:textId="41A844E0" w:rsidR="008C454D" w:rsidRPr="00CA2500" w:rsidRDefault="00707A5D" w:rsidP="00B02D80">
      <w:pPr>
        <w:pStyle w:val="ae"/>
        <w:spacing w:line="600" w:lineRule="exact"/>
        <w:ind w:firstLineChars="177" w:firstLine="566"/>
        <w:rPr>
          <w:rFonts w:ascii="仿宋" w:eastAsia="仿宋" w:hAnsi="仿宋"/>
          <w:sz w:val="32"/>
          <w:szCs w:val="32"/>
        </w:rPr>
      </w:pPr>
      <w:r w:rsidRPr="001E3ABE">
        <w:rPr>
          <w:rFonts w:ascii="仿宋" w:eastAsia="仿宋" w:hAnsi="仿宋" w:hint="eastAsia"/>
          <w:sz w:val="32"/>
          <w:szCs w:val="32"/>
        </w:rPr>
        <w:t>公司</w:t>
      </w:r>
      <w:r w:rsidRPr="001E3ABE">
        <w:rPr>
          <w:rFonts w:ascii="仿宋" w:eastAsia="仿宋" w:hAnsi="仿宋"/>
          <w:sz w:val="32"/>
          <w:szCs w:val="32"/>
        </w:rPr>
        <w:t>应</w:t>
      </w:r>
      <w:r w:rsidRPr="001E3ABE">
        <w:rPr>
          <w:rFonts w:ascii="仿宋" w:eastAsia="仿宋" w:hAnsi="仿宋" w:hint="eastAsia"/>
          <w:sz w:val="32"/>
          <w:szCs w:val="32"/>
        </w:rPr>
        <w:t>披露</w:t>
      </w:r>
      <w:r w:rsidR="00602D22">
        <w:rPr>
          <w:rFonts w:ascii="仿宋" w:eastAsia="仿宋" w:hAnsi="仿宋" w:hint="eastAsia"/>
          <w:sz w:val="32"/>
          <w:szCs w:val="32"/>
        </w:rPr>
        <w:t>土地</w:t>
      </w:r>
      <w:r w:rsidR="00C70CC5" w:rsidRPr="001E3ABE">
        <w:rPr>
          <w:rFonts w:ascii="仿宋" w:eastAsia="仿宋" w:hAnsi="仿宋" w:hint="eastAsia"/>
          <w:sz w:val="32"/>
          <w:szCs w:val="32"/>
        </w:rPr>
        <w:t>及</w:t>
      </w:r>
      <w:r w:rsidR="00C70CC5" w:rsidRPr="001E3ABE">
        <w:rPr>
          <w:rFonts w:ascii="仿宋" w:eastAsia="仿宋" w:hAnsi="仿宋"/>
          <w:sz w:val="32"/>
          <w:szCs w:val="32"/>
        </w:rPr>
        <w:t>房产</w:t>
      </w:r>
      <w:r w:rsidR="00C70CC5" w:rsidRPr="001E3ABE">
        <w:rPr>
          <w:rFonts w:ascii="仿宋" w:eastAsia="仿宋" w:hAnsi="仿宋" w:hint="eastAsia"/>
          <w:sz w:val="32"/>
          <w:szCs w:val="32"/>
        </w:rPr>
        <w:t>的</w:t>
      </w:r>
      <w:r w:rsidR="00C70CC5" w:rsidRPr="001E3ABE">
        <w:rPr>
          <w:rFonts w:ascii="仿宋" w:eastAsia="仿宋" w:hAnsi="仿宋"/>
          <w:sz w:val="32"/>
          <w:szCs w:val="32"/>
        </w:rPr>
        <w:t>取得</w:t>
      </w:r>
      <w:r w:rsidR="00C70CC5" w:rsidRPr="008C073A">
        <w:rPr>
          <w:rFonts w:ascii="仿宋" w:eastAsia="仿宋" w:hAnsi="仿宋"/>
          <w:sz w:val="32"/>
          <w:szCs w:val="32"/>
        </w:rPr>
        <w:t>方式</w:t>
      </w:r>
      <w:r w:rsidR="00C70CC5" w:rsidRPr="008C073A">
        <w:rPr>
          <w:rFonts w:ascii="仿宋" w:eastAsia="仿宋" w:hAnsi="仿宋" w:hint="eastAsia"/>
          <w:sz w:val="32"/>
          <w:szCs w:val="32"/>
        </w:rPr>
        <w:t>、</w:t>
      </w:r>
      <w:r w:rsidRPr="008C073A">
        <w:rPr>
          <w:rFonts w:ascii="仿宋" w:eastAsia="仿宋" w:hAnsi="仿宋" w:hint="eastAsia"/>
          <w:sz w:val="32"/>
          <w:szCs w:val="32"/>
        </w:rPr>
        <w:t>权属</w:t>
      </w:r>
      <w:r w:rsidRPr="008C073A">
        <w:rPr>
          <w:rFonts w:ascii="仿宋" w:eastAsia="仿宋" w:hAnsi="仿宋"/>
          <w:sz w:val="32"/>
          <w:szCs w:val="32"/>
        </w:rPr>
        <w:t>情况、</w:t>
      </w:r>
      <w:r w:rsidR="00630456" w:rsidRPr="008C073A">
        <w:rPr>
          <w:rFonts w:ascii="仿宋" w:eastAsia="仿宋" w:hAnsi="仿宋" w:hint="eastAsia"/>
          <w:sz w:val="32"/>
          <w:szCs w:val="32"/>
        </w:rPr>
        <w:t>总面积</w:t>
      </w:r>
      <w:r w:rsidR="00630456" w:rsidRPr="008C073A">
        <w:rPr>
          <w:rFonts w:ascii="仿宋" w:eastAsia="仿宋" w:hAnsi="仿宋"/>
          <w:sz w:val="32"/>
          <w:szCs w:val="32"/>
        </w:rPr>
        <w:t>、</w:t>
      </w:r>
      <w:r w:rsidR="00630456" w:rsidRPr="00CA2500">
        <w:rPr>
          <w:rFonts w:ascii="仿宋" w:eastAsia="仿宋" w:hAnsi="仿宋" w:hint="eastAsia"/>
          <w:sz w:val="32"/>
          <w:szCs w:val="32"/>
        </w:rPr>
        <w:t>可容纳学生人数</w:t>
      </w:r>
      <w:r w:rsidR="00630456" w:rsidRPr="008C073A">
        <w:rPr>
          <w:rFonts w:ascii="仿宋" w:eastAsia="仿宋" w:hAnsi="仿宋" w:hint="eastAsia"/>
          <w:sz w:val="32"/>
          <w:szCs w:val="32"/>
        </w:rPr>
        <w:t>、</w:t>
      </w:r>
      <w:r w:rsidR="00C70CC5" w:rsidRPr="00CA2500">
        <w:rPr>
          <w:rFonts w:ascii="仿宋" w:eastAsia="仿宋" w:hAnsi="仿宋" w:hint="eastAsia"/>
          <w:sz w:val="32"/>
          <w:szCs w:val="32"/>
        </w:rPr>
        <w:t>使用的合法合</w:t>
      </w:r>
      <w:proofErr w:type="gramStart"/>
      <w:r w:rsidR="00C70CC5" w:rsidRPr="00CA2500">
        <w:rPr>
          <w:rFonts w:ascii="仿宋" w:eastAsia="仿宋" w:hAnsi="仿宋" w:hint="eastAsia"/>
          <w:sz w:val="32"/>
          <w:szCs w:val="32"/>
        </w:rPr>
        <w:t>规</w:t>
      </w:r>
      <w:proofErr w:type="gramEnd"/>
      <w:r w:rsidR="00C70CC5" w:rsidRPr="00CA2500">
        <w:rPr>
          <w:rFonts w:ascii="仿宋" w:eastAsia="仿宋" w:hAnsi="仿宋" w:hint="eastAsia"/>
          <w:sz w:val="32"/>
          <w:szCs w:val="32"/>
        </w:rPr>
        <w:t>性</w:t>
      </w:r>
      <w:r w:rsidR="00630456" w:rsidRPr="008C073A">
        <w:rPr>
          <w:rFonts w:ascii="仿宋" w:eastAsia="仿宋" w:hAnsi="仿宋" w:hint="eastAsia"/>
          <w:sz w:val="32"/>
          <w:szCs w:val="32"/>
        </w:rPr>
        <w:t>以及</w:t>
      </w:r>
      <w:r w:rsidR="00C70CC5" w:rsidRPr="00CA2500">
        <w:rPr>
          <w:rFonts w:ascii="仿宋" w:eastAsia="仿宋" w:hAnsi="仿宋" w:hint="eastAsia"/>
          <w:sz w:val="32"/>
          <w:szCs w:val="32"/>
        </w:rPr>
        <w:t>可持续性</w:t>
      </w:r>
      <w:r w:rsidR="00942C23" w:rsidRPr="008C073A">
        <w:rPr>
          <w:rFonts w:ascii="仿宋" w:eastAsia="仿宋" w:hAnsi="仿宋" w:hint="eastAsia"/>
          <w:sz w:val="32"/>
          <w:szCs w:val="32"/>
        </w:rPr>
        <w:t>情况</w:t>
      </w:r>
      <w:r w:rsidR="00C70CC5" w:rsidRPr="00CA2500">
        <w:rPr>
          <w:rFonts w:ascii="仿宋" w:eastAsia="仿宋" w:hAnsi="仿宋" w:hint="eastAsia"/>
          <w:sz w:val="32"/>
          <w:szCs w:val="32"/>
        </w:rPr>
        <w:t>。</w:t>
      </w:r>
    </w:p>
    <w:p w14:paraId="4D7DA833" w14:textId="01144838" w:rsidR="00F963A6" w:rsidRPr="00CA2500" w:rsidRDefault="007D1F87"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7127FE" w:rsidRPr="008C073A">
        <w:rPr>
          <w:rFonts w:ascii="仿宋" w:eastAsia="仿宋" w:hAnsi="仿宋" w:hint="eastAsia"/>
          <w:sz w:val="32"/>
          <w:szCs w:val="32"/>
        </w:rPr>
        <w:t>公司应披露教师人数</w:t>
      </w:r>
      <w:r w:rsidR="002B0BC0" w:rsidRPr="008C073A">
        <w:rPr>
          <w:rFonts w:ascii="仿宋" w:eastAsia="仿宋" w:hAnsi="仿宋" w:hint="eastAsia"/>
          <w:sz w:val="32"/>
          <w:szCs w:val="32"/>
        </w:rPr>
        <w:t>、</w:t>
      </w:r>
      <w:r w:rsidR="007127FE" w:rsidRPr="008C073A">
        <w:rPr>
          <w:rFonts w:ascii="仿宋" w:eastAsia="仿宋" w:hAnsi="仿宋" w:hint="eastAsia"/>
          <w:sz w:val="32"/>
          <w:szCs w:val="32"/>
        </w:rPr>
        <w:t>年龄、学历及职称构成</w:t>
      </w:r>
      <w:r w:rsidR="002B0BC0" w:rsidRPr="008C073A">
        <w:rPr>
          <w:rFonts w:ascii="仿宋" w:eastAsia="仿宋" w:hAnsi="仿宋" w:hint="eastAsia"/>
          <w:sz w:val="32"/>
          <w:szCs w:val="32"/>
        </w:rPr>
        <w:t>、</w:t>
      </w:r>
      <w:r w:rsidR="007127FE" w:rsidRPr="008C073A">
        <w:rPr>
          <w:rFonts w:ascii="仿宋" w:eastAsia="仿宋" w:hAnsi="仿宋" w:hint="eastAsia"/>
          <w:sz w:val="32"/>
          <w:szCs w:val="32"/>
        </w:rPr>
        <w:t>教师资格取得情况</w:t>
      </w:r>
      <w:r w:rsidR="009C676A">
        <w:rPr>
          <w:rFonts w:ascii="仿宋" w:eastAsia="仿宋" w:hAnsi="仿宋" w:hint="eastAsia"/>
          <w:sz w:val="32"/>
          <w:szCs w:val="32"/>
        </w:rPr>
        <w:t>、</w:t>
      </w:r>
      <w:r w:rsidR="009C676A">
        <w:rPr>
          <w:rFonts w:ascii="仿宋" w:eastAsia="仿宋" w:hAnsi="仿宋"/>
          <w:sz w:val="32"/>
          <w:szCs w:val="32"/>
        </w:rPr>
        <w:t>在公司及子公司的持股情况</w:t>
      </w:r>
      <w:r w:rsidR="00AB01C5" w:rsidRPr="008C073A">
        <w:rPr>
          <w:rFonts w:ascii="仿宋" w:eastAsia="仿宋" w:hAnsi="仿宋" w:hint="eastAsia"/>
          <w:sz w:val="32"/>
          <w:szCs w:val="32"/>
        </w:rPr>
        <w:t>；</w:t>
      </w:r>
      <w:r w:rsidR="008C454D" w:rsidRPr="008C073A">
        <w:rPr>
          <w:rFonts w:ascii="仿宋" w:eastAsia="仿宋" w:hAnsi="仿宋" w:hint="eastAsia"/>
          <w:sz w:val="32"/>
          <w:szCs w:val="32"/>
        </w:rPr>
        <w:t>公司外聘兼职教师的</w:t>
      </w:r>
      <w:r w:rsidR="00772260">
        <w:rPr>
          <w:rFonts w:ascii="仿宋" w:eastAsia="仿宋" w:hAnsi="仿宋" w:hint="eastAsia"/>
          <w:sz w:val="32"/>
          <w:szCs w:val="32"/>
        </w:rPr>
        <w:t>，</w:t>
      </w:r>
      <w:r w:rsidR="00586A7C">
        <w:rPr>
          <w:rFonts w:ascii="仿宋" w:eastAsia="仿宋" w:hAnsi="仿宋" w:hint="eastAsia"/>
          <w:sz w:val="32"/>
          <w:szCs w:val="32"/>
        </w:rPr>
        <w:t>还</w:t>
      </w:r>
      <w:r w:rsidR="008C454D" w:rsidRPr="008C073A">
        <w:rPr>
          <w:rFonts w:ascii="仿宋" w:eastAsia="仿宋" w:hAnsi="仿宋" w:hint="eastAsia"/>
          <w:sz w:val="32"/>
          <w:szCs w:val="32"/>
        </w:rPr>
        <w:t>应披露</w:t>
      </w:r>
      <w:r w:rsidR="007F30E4" w:rsidRPr="008C073A">
        <w:rPr>
          <w:rFonts w:ascii="仿宋" w:eastAsia="仿宋" w:hAnsi="仿宋" w:hint="eastAsia"/>
          <w:sz w:val="32"/>
          <w:szCs w:val="32"/>
        </w:rPr>
        <w:t>兼职</w:t>
      </w:r>
      <w:r w:rsidR="007F30E4" w:rsidRPr="008C073A">
        <w:rPr>
          <w:rFonts w:ascii="仿宋" w:eastAsia="仿宋" w:hAnsi="仿宋"/>
          <w:sz w:val="32"/>
          <w:szCs w:val="32"/>
        </w:rPr>
        <w:t>教师人数、</w:t>
      </w:r>
      <w:r w:rsidR="008C454D" w:rsidRPr="008C073A">
        <w:rPr>
          <w:rFonts w:ascii="仿宋" w:eastAsia="仿宋" w:hAnsi="仿宋" w:hint="eastAsia"/>
          <w:sz w:val="32"/>
          <w:szCs w:val="32"/>
        </w:rPr>
        <w:t>师资来源</w:t>
      </w:r>
      <w:r w:rsidR="007F30E4" w:rsidRPr="008C073A">
        <w:rPr>
          <w:rFonts w:ascii="仿宋" w:eastAsia="仿宋" w:hAnsi="仿宋" w:hint="eastAsia"/>
          <w:sz w:val="32"/>
          <w:szCs w:val="32"/>
        </w:rPr>
        <w:t>以及</w:t>
      </w:r>
      <w:r w:rsidR="008C454D" w:rsidRPr="008C073A">
        <w:rPr>
          <w:rFonts w:ascii="仿宋" w:eastAsia="仿宋" w:hAnsi="仿宋" w:hint="eastAsia"/>
          <w:sz w:val="32"/>
          <w:szCs w:val="32"/>
        </w:rPr>
        <w:t>是否存在违规聘用教师的情形。</w:t>
      </w:r>
    </w:p>
    <w:p w14:paraId="68AA7FD8" w14:textId="664936FA" w:rsidR="00F963A6" w:rsidRPr="008C073A" w:rsidRDefault="007127FE"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公司应</w:t>
      </w:r>
      <w:r w:rsidRPr="008C073A">
        <w:rPr>
          <w:rFonts w:ascii="仿宋" w:eastAsia="仿宋" w:hAnsi="仿宋"/>
          <w:sz w:val="32"/>
          <w:szCs w:val="32"/>
        </w:rPr>
        <w:t>披露</w:t>
      </w:r>
      <w:r w:rsidRPr="008C073A">
        <w:rPr>
          <w:rFonts w:ascii="仿宋" w:eastAsia="仿宋" w:hAnsi="仿宋" w:hint="eastAsia"/>
          <w:sz w:val="32"/>
          <w:szCs w:val="32"/>
        </w:rPr>
        <w:t>对教师的管理制度及实施情况，包括招聘准入、培训、绩效考核、</w:t>
      </w:r>
      <w:r w:rsidR="007F30E4" w:rsidRPr="008C073A">
        <w:rPr>
          <w:rFonts w:ascii="仿宋" w:eastAsia="仿宋" w:hAnsi="仿宋" w:hint="eastAsia"/>
          <w:sz w:val="32"/>
          <w:szCs w:val="32"/>
        </w:rPr>
        <w:t>激励机制、</w:t>
      </w:r>
      <w:r w:rsidR="008C454D" w:rsidRPr="008C073A">
        <w:rPr>
          <w:rFonts w:ascii="仿宋" w:eastAsia="仿宋" w:hAnsi="仿宋" w:hint="eastAsia"/>
          <w:sz w:val="32"/>
          <w:szCs w:val="32"/>
        </w:rPr>
        <w:t>社会保险缴纳情况</w:t>
      </w:r>
      <w:r w:rsidRPr="008C073A">
        <w:rPr>
          <w:rFonts w:ascii="仿宋" w:eastAsia="仿宋" w:hAnsi="仿宋" w:hint="eastAsia"/>
          <w:sz w:val="32"/>
          <w:szCs w:val="32"/>
        </w:rPr>
        <w:t>等；</w:t>
      </w:r>
      <w:r w:rsidR="00AB01C5" w:rsidRPr="008C073A">
        <w:rPr>
          <w:rFonts w:ascii="仿宋" w:eastAsia="仿宋" w:hAnsi="仿宋" w:hint="eastAsia"/>
          <w:sz w:val="32"/>
          <w:szCs w:val="32"/>
        </w:rPr>
        <w:t>公司聘用</w:t>
      </w:r>
      <w:r w:rsidRPr="008C073A">
        <w:rPr>
          <w:rFonts w:ascii="仿宋" w:eastAsia="仿宋" w:hAnsi="仿宋" w:hint="eastAsia"/>
          <w:sz w:val="32"/>
          <w:szCs w:val="32"/>
        </w:rPr>
        <w:t>外籍教师的，</w:t>
      </w:r>
      <w:r w:rsidR="00AB01C5" w:rsidRPr="008C073A">
        <w:rPr>
          <w:rFonts w:ascii="仿宋" w:eastAsia="仿宋" w:hAnsi="仿宋" w:hint="eastAsia"/>
          <w:sz w:val="32"/>
          <w:szCs w:val="32"/>
        </w:rPr>
        <w:t>还应披露外籍教师的</w:t>
      </w:r>
      <w:r w:rsidRPr="008C073A">
        <w:rPr>
          <w:rFonts w:ascii="仿宋" w:eastAsia="仿宋" w:hAnsi="仿宋" w:hint="eastAsia"/>
          <w:sz w:val="32"/>
          <w:szCs w:val="32"/>
        </w:rPr>
        <w:t>外国人来华工作许可的取得情况。</w:t>
      </w:r>
    </w:p>
    <w:p w14:paraId="768891E0" w14:textId="0E11D5F2" w:rsidR="00C46FFF" w:rsidRPr="00CA2500" w:rsidRDefault="0002437C" w:rsidP="00B02D80">
      <w:pPr>
        <w:pStyle w:val="ae"/>
        <w:numPr>
          <w:ilvl w:val="0"/>
          <w:numId w:val="1"/>
        </w:numPr>
        <w:spacing w:line="600" w:lineRule="exact"/>
        <w:ind w:left="0" w:firstLine="640"/>
        <w:rPr>
          <w:rFonts w:ascii="仿宋" w:eastAsia="仿宋" w:hAnsi="仿宋"/>
          <w:sz w:val="32"/>
          <w:szCs w:val="32"/>
        </w:rPr>
      </w:pPr>
      <w:r>
        <w:rPr>
          <w:rFonts w:ascii="仿宋" w:eastAsia="仿宋" w:hAnsi="仿宋" w:hint="eastAsia"/>
          <w:sz w:val="32"/>
          <w:szCs w:val="32"/>
        </w:rPr>
        <w:t xml:space="preserve"> </w:t>
      </w:r>
      <w:r w:rsidR="007127FE" w:rsidRPr="00CA2500">
        <w:rPr>
          <w:rFonts w:ascii="仿宋" w:eastAsia="仿宋" w:hAnsi="仿宋" w:hint="eastAsia"/>
          <w:sz w:val="32"/>
          <w:szCs w:val="32"/>
        </w:rPr>
        <w:t>公司应披露</w:t>
      </w:r>
      <w:r w:rsidR="007127FE" w:rsidRPr="008C073A">
        <w:rPr>
          <w:rFonts w:ascii="仿宋" w:eastAsia="仿宋" w:hAnsi="仿宋" w:hint="eastAsia"/>
          <w:sz w:val="32"/>
          <w:szCs w:val="32"/>
        </w:rPr>
        <w:t>知识产权</w:t>
      </w:r>
      <w:r w:rsidR="006045F5" w:rsidRPr="008C073A">
        <w:rPr>
          <w:rFonts w:ascii="仿宋" w:eastAsia="仿宋" w:hAnsi="仿宋" w:hint="eastAsia"/>
          <w:sz w:val="32"/>
          <w:szCs w:val="32"/>
        </w:rPr>
        <w:t>的</w:t>
      </w:r>
      <w:r w:rsidR="006045F5" w:rsidRPr="008C073A">
        <w:rPr>
          <w:rFonts w:ascii="仿宋" w:eastAsia="仿宋" w:hAnsi="仿宋"/>
          <w:sz w:val="32"/>
          <w:szCs w:val="32"/>
        </w:rPr>
        <w:t>基本情况，</w:t>
      </w:r>
      <w:r w:rsidR="006045F5" w:rsidRPr="00CA2500">
        <w:rPr>
          <w:rFonts w:ascii="仿宋" w:eastAsia="仿宋" w:hAnsi="仿宋" w:hint="eastAsia"/>
          <w:sz w:val="32"/>
          <w:szCs w:val="32"/>
        </w:rPr>
        <w:t>包括</w:t>
      </w:r>
      <w:r w:rsidR="007545B2">
        <w:rPr>
          <w:rFonts w:ascii="仿宋" w:eastAsia="仿宋" w:hAnsi="仿宋" w:hint="eastAsia"/>
          <w:sz w:val="32"/>
          <w:szCs w:val="32"/>
        </w:rPr>
        <w:t>名称、权利人、登记备案情况、取得方式、</w:t>
      </w:r>
      <w:r w:rsidR="00A66948">
        <w:rPr>
          <w:rFonts w:ascii="仿宋" w:eastAsia="仿宋" w:hAnsi="仿宋" w:hint="eastAsia"/>
          <w:sz w:val="32"/>
          <w:szCs w:val="32"/>
        </w:rPr>
        <w:t>取得时间</w:t>
      </w:r>
      <w:r w:rsidR="004D0183" w:rsidRPr="00CA2500">
        <w:rPr>
          <w:rFonts w:ascii="仿宋" w:eastAsia="仿宋" w:hAnsi="仿宋" w:hint="eastAsia"/>
          <w:sz w:val="32"/>
          <w:szCs w:val="32"/>
        </w:rPr>
        <w:t>以及</w:t>
      </w:r>
      <w:r w:rsidR="00D5288D" w:rsidRPr="00CA2500">
        <w:rPr>
          <w:rFonts w:ascii="仿宋" w:eastAsia="仿宋" w:hAnsi="仿宋" w:hint="eastAsia"/>
          <w:sz w:val="32"/>
          <w:szCs w:val="32"/>
        </w:rPr>
        <w:t>与公司业务</w:t>
      </w:r>
      <w:r w:rsidR="004D0183" w:rsidRPr="00CA2500">
        <w:rPr>
          <w:rFonts w:ascii="仿宋" w:eastAsia="仿宋" w:hAnsi="仿宋" w:hint="eastAsia"/>
          <w:sz w:val="32"/>
          <w:szCs w:val="32"/>
        </w:rPr>
        <w:t>的</w:t>
      </w:r>
      <w:r w:rsidR="00D5288D" w:rsidRPr="00CA2500">
        <w:rPr>
          <w:rFonts w:ascii="仿宋" w:eastAsia="仿宋" w:hAnsi="仿宋" w:hint="eastAsia"/>
          <w:sz w:val="32"/>
          <w:szCs w:val="32"/>
        </w:rPr>
        <w:t>相关性</w:t>
      </w:r>
      <w:r w:rsidR="006045F5" w:rsidRPr="00CA2500">
        <w:rPr>
          <w:rFonts w:ascii="仿宋" w:eastAsia="仿宋" w:hAnsi="仿宋" w:hint="eastAsia"/>
          <w:sz w:val="32"/>
          <w:szCs w:val="32"/>
        </w:rPr>
        <w:t>等</w:t>
      </w:r>
      <w:r w:rsidR="004D0183" w:rsidRPr="00CA2500">
        <w:rPr>
          <w:rFonts w:ascii="仿宋" w:eastAsia="仿宋" w:hAnsi="仿宋" w:hint="eastAsia"/>
          <w:sz w:val="32"/>
          <w:szCs w:val="32"/>
        </w:rPr>
        <w:t>。</w:t>
      </w:r>
    </w:p>
    <w:p w14:paraId="4A2AC386" w14:textId="043A6FD4" w:rsidR="00F963A6" w:rsidRPr="008C073A" w:rsidRDefault="00662A81" w:rsidP="00B02D80">
      <w:pPr>
        <w:spacing w:line="600" w:lineRule="exact"/>
        <w:ind w:firstLineChars="200" w:firstLine="640"/>
        <w:rPr>
          <w:rFonts w:ascii="Times New Roman" w:eastAsia="仿宋" w:hAnsi="Times New Roman" w:cs="Times New Roman"/>
          <w:sz w:val="32"/>
          <w:szCs w:val="32"/>
        </w:rPr>
      </w:pPr>
      <w:r w:rsidRPr="008C073A">
        <w:rPr>
          <w:rFonts w:ascii="仿宋" w:eastAsia="仿宋" w:hAnsi="仿宋" w:hint="eastAsia"/>
          <w:sz w:val="32"/>
          <w:szCs w:val="32"/>
        </w:rPr>
        <w:t>公司应</w:t>
      </w:r>
      <w:r w:rsidRPr="008C073A">
        <w:rPr>
          <w:rFonts w:ascii="仿宋" w:eastAsia="仿宋" w:hAnsi="仿宋"/>
          <w:sz w:val="32"/>
          <w:szCs w:val="32"/>
        </w:rPr>
        <w:t>披露</w:t>
      </w:r>
      <w:r w:rsidRPr="008C073A">
        <w:rPr>
          <w:rFonts w:ascii="仿宋" w:eastAsia="仿宋" w:hAnsi="仿宋" w:hint="eastAsia"/>
          <w:sz w:val="32"/>
          <w:szCs w:val="32"/>
        </w:rPr>
        <w:t>知识产</w:t>
      </w:r>
      <w:r w:rsidRPr="001E3ABE">
        <w:rPr>
          <w:rFonts w:ascii="仿宋" w:eastAsia="仿宋" w:hAnsi="仿宋" w:hint="eastAsia"/>
          <w:sz w:val="32"/>
          <w:szCs w:val="32"/>
        </w:rPr>
        <w:t>权管理与保护制度</w:t>
      </w:r>
      <w:r w:rsidR="00CC5BD8" w:rsidRPr="001E3ABE">
        <w:rPr>
          <w:rFonts w:ascii="仿宋" w:eastAsia="仿宋" w:hAnsi="仿宋" w:hint="eastAsia"/>
          <w:sz w:val="32"/>
          <w:szCs w:val="32"/>
        </w:rPr>
        <w:t>，</w:t>
      </w:r>
      <w:r w:rsidR="00CC5BD8" w:rsidRPr="001E3ABE">
        <w:rPr>
          <w:rFonts w:ascii="仿宋" w:eastAsia="仿宋" w:hAnsi="仿宋"/>
          <w:sz w:val="32"/>
          <w:szCs w:val="32"/>
        </w:rPr>
        <w:t>以及</w:t>
      </w:r>
      <w:r w:rsidR="00CC5BD8" w:rsidRPr="001E3ABE">
        <w:rPr>
          <w:rFonts w:ascii="仿宋" w:eastAsia="仿宋" w:hAnsi="仿宋" w:hint="eastAsia"/>
          <w:sz w:val="32"/>
          <w:szCs w:val="32"/>
        </w:rPr>
        <w:t>对</w:t>
      </w:r>
      <w:r w:rsidR="00EA7228" w:rsidRPr="001E3ABE">
        <w:rPr>
          <w:rFonts w:ascii="仿宋" w:eastAsia="仿宋" w:hAnsi="仿宋" w:hint="eastAsia"/>
          <w:sz w:val="32"/>
          <w:szCs w:val="32"/>
        </w:rPr>
        <w:t>知识产权侵权的防范措施</w:t>
      </w:r>
      <w:r w:rsidRPr="001E3ABE">
        <w:rPr>
          <w:rFonts w:ascii="仿宋" w:eastAsia="仿宋" w:hAnsi="仿宋" w:hint="eastAsia"/>
          <w:sz w:val="32"/>
          <w:szCs w:val="32"/>
        </w:rPr>
        <w:t>。</w:t>
      </w:r>
      <w:r w:rsidR="007127FE" w:rsidRPr="001E3ABE">
        <w:rPr>
          <w:rFonts w:ascii="仿宋" w:eastAsia="仿宋" w:hAnsi="仿宋" w:hint="eastAsia"/>
          <w:sz w:val="32"/>
          <w:szCs w:val="32"/>
        </w:rPr>
        <w:t>公司</w:t>
      </w:r>
      <w:r w:rsidR="00DA4CE5" w:rsidRPr="001E3ABE">
        <w:rPr>
          <w:rFonts w:ascii="仿宋" w:eastAsia="仿宋" w:hAnsi="仿宋"/>
          <w:sz w:val="32"/>
          <w:szCs w:val="32"/>
        </w:rPr>
        <w:t>知识产权</w:t>
      </w:r>
      <w:r w:rsidR="001C041A" w:rsidRPr="001E3ABE">
        <w:rPr>
          <w:rFonts w:ascii="仿宋" w:eastAsia="仿宋" w:hAnsi="仿宋" w:hint="eastAsia"/>
          <w:sz w:val="32"/>
          <w:szCs w:val="32"/>
        </w:rPr>
        <w:t>存在权属争议</w:t>
      </w:r>
      <w:r w:rsidR="001C041A" w:rsidRPr="001E3ABE">
        <w:rPr>
          <w:rFonts w:ascii="仿宋" w:eastAsia="仿宋" w:hAnsi="仿宋"/>
          <w:sz w:val="32"/>
          <w:szCs w:val="32"/>
        </w:rPr>
        <w:t>或潜在纠纷的</w:t>
      </w:r>
      <w:r w:rsidR="007127FE" w:rsidRPr="001E3ABE">
        <w:rPr>
          <w:rFonts w:ascii="仿宋" w:eastAsia="仿宋" w:hAnsi="仿宋" w:hint="eastAsia"/>
          <w:sz w:val="32"/>
          <w:szCs w:val="32"/>
        </w:rPr>
        <w:t>，</w:t>
      </w:r>
      <w:r w:rsidR="00DA4CE5" w:rsidRPr="001E3ABE">
        <w:rPr>
          <w:rFonts w:ascii="仿宋" w:eastAsia="仿宋" w:hAnsi="仿宋" w:hint="eastAsia"/>
          <w:sz w:val="32"/>
          <w:szCs w:val="32"/>
        </w:rPr>
        <w:t>应</w:t>
      </w:r>
      <w:r w:rsidR="007127FE" w:rsidRPr="001E3ABE">
        <w:rPr>
          <w:rFonts w:ascii="仿宋" w:eastAsia="仿宋" w:hAnsi="仿宋" w:hint="eastAsia"/>
          <w:sz w:val="32"/>
          <w:szCs w:val="32"/>
        </w:rPr>
        <w:t>分析对公司</w:t>
      </w:r>
      <w:r w:rsidR="00DA4CE5" w:rsidRPr="001E3ABE">
        <w:rPr>
          <w:rFonts w:ascii="仿宋" w:eastAsia="仿宋" w:hAnsi="仿宋"/>
          <w:sz w:val="32"/>
          <w:szCs w:val="32"/>
        </w:rPr>
        <w:t>品牌声誉</w:t>
      </w:r>
      <w:r w:rsidR="00FD14E9" w:rsidRPr="001E3ABE">
        <w:rPr>
          <w:rFonts w:ascii="仿宋" w:eastAsia="仿宋" w:hAnsi="仿宋" w:hint="eastAsia"/>
          <w:sz w:val="32"/>
          <w:szCs w:val="32"/>
        </w:rPr>
        <w:t>、</w:t>
      </w:r>
      <w:r w:rsidR="00FD14E9" w:rsidRPr="001E3ABE">
        <w:rPr>
          <w:rFonts w:ascii="仿宋" w:eastAsia="仿宋" w:hAnsi="仿宋"/>
          <w:sz w:val="32"/>
          <w:szCs w:val="32"/>
        </w:rPr>
        <w:t>合法规范经营</w:t>
      </w:r>
      <w:r w:rsidR="00DA4CE5" w:rsidRPr="001E3ABE">
        <w:rPr>
          <w:rFonts w:ascii="仿宋" w:eastAsia="仿宋" w:hAnsi="仿宋"/>
          <w:sz w:val="32"/>
          <w:szCs w:val="32"/>
        </w:rPr>
        <w:t>及持续</w:t>
      </w:r>
      <w:r w:rsidR="00DA4CE5" w:rsidRPr="008C073A">
        <w:rPr>
          <w:rFonts w:ascii="仿宋" w:eastAsia="仿宋" w:hAnsi="仿宋"/>
          <w:sz w:val="32"/>
          <w:szCs w:val="32"/>
        </w:rPr>
        <w:t>经营</w:t>
      </w:r>
      <w:r w:rsidR="00FD14E9" w:rsidRPr="008C073A">
        <w:rPr>
          <w:rFonts w:ascii="仿宋" w:eastAsia="仿宋" w:hAnsi="仿宋" w:hint="eastAsia"/>
          <w:sz w:val="32"/>
          <w:szCs w:val="32"/>
        </w:rPr>
        <w:t>能力</w:t>
      </w:r>
      <w:r w:rsidR="007127FE" w:rsidRPr="008C073A">
        <w:rPr>
          <w:rFonts w:ascii="仿宋" w:eastAsia="仿宋" w:hAnsi="仿宋" w:hint="eastAsia"/>
          <w:sz w:val="32"/>
          <w:szCs w:val="32"/>
        </w:rPr>
        <w:t>造成的影响</w:t>
      </w:r>
      <w:r w:rsidR="00DA45A1" w:rsidRPr="008C073A">
        <w:rPr>
          <w:rFonts w:ascii="仿宋" w:eastAsia="仿宋" w:hAnsi="仿宋" w:hint="eastAsia"/>
          <w:sz w:val="32"/>
          <w:szCs w:val="32"/>
        </w:rPr>
        <w:t>，</w:t>
      </w:r>
      <w:r w:rsidR="00DA45A1" w:rsidRPr="008C073A">
        <w:rPr>
          <w:rFonts w:ascii="仿宋" w:eastAsia="仿宋" w:hAnsi="仿宋"/>
          <w:sz w:val="32"/>
          <w:szCs w:val="32"/>
        </w:rPr>
        <w:t>以及公司采取的应对措施</w:t>
      </w:r>
      <w:r w:rsidR="007127FE" w:rsidRPr="008C073A">
        <w:rPr>
          <w:rFonts w:ascii="仿宋" w:eastAsia="仿宋" w:hAnsi="仿宋" w:hint="eastAsia"/>
          <w:sz w:val="32"/>
          <w:szCs w:val="32"/>
        </w:rPr>
        <w:t>。</w:t>
      </w:r>
    </w:p>
    <w:p w14:paraId="5D19F4A2" w14:textId="6EED4583" w:rsidR="00F963A6" w:rsidRPr="008C073A" w:rsidRDefault="007127FE" w:rsidP="00B02D80">
      <w:pPr>
        <w:spacing w:line="600" w:lineRule="exact"/>
        <w:ind w:firstLineChars="200" w:firstLine="640"/>
        <w:rPr>
          <w:rFonts w:ascii="Times New Roman" w:eastAsia="仿宋" w:hAnsi="Times New Roman" w:cs="Times New Roman"/>
          <w:sz w:val="32"/>
          <w:szCs w:val="32"/>
        </w:rPr>
      </w:pPr>
      <w:r w:rsidRPr="008C073A">
        <w:rPr>
          <w:rFonts w:ascii="Times New Roman" w:eastAsia="仿宋" w:hAnsi="Times New Roman" w:cs="Times New Roman" w:hint="eastAsia"/>
          <w:sz w:val="32"/>
          <w:szCs w:val="32"/>
        </w:rPr>
        <w:lastRenderedPageBreak/>
        <w:t>公司可以披露</w:t>
      </w:r>
      <w:r w:rsidR="00636C13" w:rsidRPr="008C073A">
        <w:rPr>
          <w:rFonts w:ascii="Times New Roman" w:eastAsia="仿宋" w:hAnsi="Times New Roman" w:cs="Times New Roman" w:hint="eastAsia"/>
          <w:sz w:val="32"/>
          <w:szCs w:val="32"/>
        </w:rPr>
        <w:t>在</w:t>
      </w:r>
      <w:r w:rsidR="00CC70D7" w:rsidRPr="008C073A">
        <w:rPr>
          <w:rFonts w:ascii="仿宋" w:eastAsia="仿宋" w:hAnsi="仿宋" w:hint="eastAsia"/>
          <w:sz w:val="32"/>
          <w:szCs w:val="32"/>
        </w:rPr>
        <w:t>教学内容</w:t>
      </w:r>
      <w:r w:rsidR="00CC70D7" w:rsidRPr="008C073A">
        <w:rPr>
          <w:rFonts w:ascii="仿宋" w:eastAsia="仿宋" w:hAnsi="仿宋"/>
          <w:sz w:val="32"/>
          <w:szCs w:val="32"/>
        </w:rPr>
        <w:t>及</w:t>
      </w:r>
      <w:r w:rsidR="00CC70D7" w:rsidRPr="008C073A">
        <w:rPr>
          <w:rFonts w:ascii="仿宋" w:eastAsia="仿宋" w:hAnsi="仿宋" w:hint="eastAsia"/>
          <w:sz w:val="32"/>
          <w:szCs w:val="32"/>
        </w:rPr>
        <w:t>工具</w:t>
      </w:r>
      <w:r w:rsidR="0045426F" w:rsidRPr="008C073A">
        <w:rPr>
          <w:rFonts w:ascii="仿宋" w:eastAsia="仿宋" w:hAnsi="仿宋" w:hint="eastAsia"/>
          <w:sz w:val="32"/>
          <w:szCs w:val="32"/>
        </w:rPr>
        <w:t>、</w:t>
      </w:r>
      <w:r w:rsidR="00757D68" w:rsidRPr="008C073A">
        <w:rPr>
          <w:rFonts w:ascii="仿宋" w:eastAsia="仿宋" w:hAnsi="仿宋" w:hint="eastAsia"/>
          <w:sz w:val="32"/>
          <w:szCs w:val="32"/>
        </w:rPr>
        <w:t>教学场景、线上线下联动</w:t>
      </w:r>
      <w:r w:rsidR="0035739A" w:rsidRPr="008C073A">
        <w:rPr>
          <w:rFonts w:ascii="仿宋" w:eastAsia="仿宋" w:hAnsi="仿宋" w:hint="eastAsia"/>
          <w:sz w:val="32"/>
          <w:szCs w:val="32"/>
        </w:rPr>
        <w:t>等</w:t>
      </w:r>
      <w:r w:rsidR="00636C13" w:rsidRPr="008C073A">
        <w:rPr>
          <w:rFonts w:ascii="仿宋" w:eastAsia="仿宋" w:hAnsi="仿宋" w:hint="eastAsia"/>
          <w:sz w:val="32"/>
          <w:szCs w:val="32"/>
        </w:rPr>
        <w:t>方面</w:t>
      </w:r>
      <w:r w:rsidR="00636C13" w:rsidRPr="008C073A">
        <w:rPr>
          <w:rFonts w:ascii="仿宋" w:eastAsia="仿宋" w:hAnsi="仿宋"/>
          <w:sz w:val="32"/>
          <w:szCs w:val="32"/>
        </w:rPr>
        <w:t>使用</w:t>
      </w:r>
      <w:r w:rsidR="0035739A" w:rsidRPr="008C073A">
        <w:rPr>
          <w:rFonts w:ascii="仿宋" w:eastAsia="仿宋" w:hAnsi="仿宋" w:hint="eastAsia"/>
          <w:sz w:val="32"/>
          <w:szCs w:val="32"/>
        </w:rPr>
        <w:t>的新技术、新模式、新方法</w:t>
      </w:r>
      <w:r w:rsidR="0035739A" w:rsidRPr="008C073A">
        <w:rPr>
          <w:rFonts w:ascii="仿宋" w:eastAsia="仿宋" w:hAnsi="仿宋"/>
          <w:sz w:val="32"/>
          <w:szCs w:val="32"/>
        </w:rPr>
        <w:t>，包括</w:t>
      </w:r>
      <w:r w:rsidRPr="008C073A">
        <w:rPr>
          <w:rFonts w:ascii="Times New Roman" w:eastAsia="仿宋" w:hAnsi="Times New Roman" w:cs="Times New Roman" w:hint="eastAsia"/>
          <w:sz w:val="32"/>
          <w:szCs w:val="32"/>
        </w:rPr>
        <w:t>具体内容、取得方式、技术水平、对公司的重要性</w:t>
      </w:r>
      <w:r w:rsidR="0045426F" w:rsidRPr="008C073A">
        <w:rPr>
          <w:rFonts w:ascii="Times New Roman" w:eastAsia="仿宋" w:hAnsi="Times New Roman" w:cs="Times New Roman" w:hint="eastAsia"/>
          <w:sz w:val="32"/>
          <w:szCs w:val="32"/>
        </w:rPr>
        <w:t>等</w:t>
      </w:r>
      <w:r w:rsidRPr="008C073A">
        <w:rPr>
          <w:rFonts w:ascii="Times New Roman" w:eastAsia="仿宋" w:hAnsi="Times New Roman" w:cs="Times New Roman" w:hint="eastAsia"/>
          <w:sz w:val="32"/>
          <w:szCs w:val="32"/>
        </w:rPr>
        <w:t>。</w:t>
      </w:r>
    </w:p>
    <w:p w14:paraId="4CB14064" w14:textId="15673245" w:rsidR="00F963A6" w:rsidRPr="00CA2500" w:rsidRDefault="007127FE" w:rsidP="00B02D80">
      <w:pPr>
        <w:pStyle w:val="ae"/>
        <w:numPr>
          <w:ilvl w:val="0"/>
          <w:numId w:val="1"/>
        </w:numPr>
        <w:spacing w:line="600" w:lineRule="exact"/>
        <w:ind w:left="0" w:firstLine="640"/>
        <w:rPr>
          <w:rFonts w:ascii="仿宋" w:eastAsia="仿宋" w:hAnsi="仿宋"/>
          <w:sz w:val="32"/>
          <w:szCs w:val="32"/>
        </w:rPr>
      </w:pPr>
      <w:r w:rsidRPr="00CA2500">
        <w:rPr>
          <w:rFonts w:ascii="仿宋" w:eastAsia="仿宋" w:hAnsi="仿宋" w:hint="eastAsia"/>
          <w:sz w:val="32"/>
          <w:szCs w:val="32"/>
        </w:rPr>
        <w:t>公司应披露教学</w:t>
      </w:r>
      <w:r w:rsidR="001F7E5F" w:rsidRPr="00CA2500">
        <w:rPr>
          <w:rFonts w:ascii="仿宋" w:eastAsia="仿宋" w:hAnsi="仿宋" w:hint="eastAsia"/>
          <w:sz w:val="32"/>
          <w:szCs w:val="32"/>
        </w:rPr>
        <w:t>内容及</w:t>
      </w:r>
      <w:r w:rsidR="008860FB" w:rsidRPr="00CA2500">
        <w:rPr>
          <w:rFonts w:ascii="仿宋" w:eastAsia="仿宋" w:hAnsi="仿宋" w:hint="eastAsia"/>
          <w:sz w:val="32"/>
          <w:szCs w:val="32"/>
        </w:rPr>
        <w:t>平台</w:t>
      </w:r>
      <w:r w:rsidR="001F7E5F" w:rsidRPr="00CA2500">
        <w:rPr>
          <w:rFonts w:ascii="仿宋" w:eastAsia="仿宋" w:hAnsi="仿宋" w:hint="eastAsia"/>
          <w:sz w:val="32"/>
          <w:szCs w:val="32"/>
        </w:rPr>
        <w:t>系统的</w:t>
      </w:r>
      <w:r w:rsidRPr="00CA2500">
        <w:rPr>
          <w:rFonts w:ascii="仿宋" w:eastAsia="仿宋" w:hAnsi="仿宋" w:hint="eastAsia"/>
          <w:sz w:val="32"/>
          <w:szCs w:val="32"/>
        </w:rPr>
        <w:t>研发</w:t>
      </w:r>
      <w:r w:rsidR="008860FB" w:rsidRPr="00CA2500">
        <w:rPr>
          <w:rFonts w:ascii="仿宋" w:eastAsia="仿宋" w:hAnsi="仿宋" w:hint="eastAsia"/>
          <w:sz w:val="32"/>
          <w:szCs w:val="32"/>
        </w:rPr>
        <w:t>情况，包括但不限于研发</w:t>
      </w:r>
      <w:r w:rsidRPr="00CA2500">
        <w:rPr>
          <w:rFonts w:ascii="仿宋" w:eastAsia="仿宋" w:hAnsi="仿宋" w:hint="eastAsia"/>
          <w:sz w:val="32"/>
          <w:szCs w:val="32"/>
        </w:rPr>
        <w:t>模式、研发机构设置、研发人员构成、报告期主要研发成果</w:t>
      </w:r>
      <w:r w:rsidR="005C7299" w:rsidRPr="00CA2500">
        <w:rPr>
          <w:rFonts w:ascii="仿宋" w:eastAsia="仿宋" w:hAnsi="仿宋" w:hint="eastAsia"/>
          <w:sz w:val="32"/>
          <w:szCs w:val="32"/>
        </w:rPr>
        <w:t>、</w:t>
      </w:r>
      <w:r w:rsidRPr="00CA2500">
        <w:rPr>
          <w:rFonts w:ascii="仿宋" w:eastAsia="仿宋" w:hAnsi="仿宋" w:hint="eastAsia"/>
          <w:sz w:val="32"/>
          <w:szCs w:val="32"/>
        </w:rPr>
        <w:t>拥有的技术支持和技术壁垒</w:t>
      </w:r>
      <w:r w:rsidR="006E3FC9" w:rsidRPr="00CA2500">
        <w:rPr>
          <w:rFonts w:ascii="仿宋" w:eastAsia="仿宋" w:hAnsi="仿宋" w:hint="eastAsia"/>
          <w:sz w:val="32"/>
          <w:szCs w:val="32"/>
        </w:rPr>
        <w:t>、以及技术研发与业务的协同关系</w:t>
      </w:r>
      <w:r w:rsidRPr="00CA2500">
        <w:rPr>
          <w:rFonts w:ascii="仿宋" w:eastAsia="仿宋" w:hAnsi="仿宋" w:hint="eastAsia"/>
          <w:sz w:val="32"/>
          <w:szCs w:val="32"/>
        </w:rPr>
        <w:t>。公司可以披露研发投入较大或已取得阶段性成果的在</w:t>
      </w:r>
      <w:proofErr w:type="gramStart"/>
      <w:r w:rsidRPr="00CA2500">
        <w:rPr>
          <w:rFonts w:ascii="仿宋" w:eastAsia="仿宋" w:hAnsi="仿宋" w:hint="eastAsia"/>
          <w:sz w:val="32"/>
          <w:szCs w:val="32"/>
        </w:rPr>
        <w:t>研</w:t>
      </w:r>
      <w:proofErr w:type="gramEnd"/>
      <w:r w:rsidRPr="00CA2500">
        <w:rPr>
          <w:rFonts w:ascii="仿宋" w:eastAsia="仿宋" w:hAnsi="仿宋" w:hint="eastAsia"/>
          <w:sz w:val="32"/>
          <w:szCs w:val="32"/>
        </w:rPr>
        <w:t>项目。</w:t>
      </w:r>
    </w:p>
    <w:p w14:paraId="47000E00" w14:textId="77777777" w:rsidR="00F963A6" w:rsidRPr="008C073A" w:rsidRDefault="007127FE" w:rsidP="00B02D80">
      <w:pPr>
        <w:pStyle w:val="ae"/>
        <w:spacing w:line="600" w:lineRule="exact"/>
        <w:ind w:firstLineChars="176" w:firstLine="563"/>
        <w:rPr>
          <w:rFonts w:ascii="Times New Roman" w:eastAsia="仿宋" w:hAnsi="Times New Roman" w:cs="Times New Roman"/>
          <w:sz w:val="32"/>
          <w:szCs w:val="32"/>
        </w:rPr>
      </w:pPr>
      <w:r w:rsidRPr="008C073A">
        <w:rPr>
          <w:rFonts w:ascii="Times New Roman" w:eastAsia="仿宋" w:hAnsi="Times New Roman" w:cs="Times New Roman" w:hint="eastAsia"/>
          <w:kern w:val="0"/>
          <w:sz w:val="32"/>
          <w:szCs w:val="32"/>
        </w:rPr>
        <w:t>公司应披露报告期内的研发支出情况及其占营业收入的比重。存在研发支出资本化的，应披露资本化对公司损益的影响以及公司在研发支出资本化方面的内控制度。</w:t>
      </w:r>
    </w:p>
    <w:p w14:paraId="42CBB3E4" w14:textId="2ED6AC30" w:rsidR="00271EDB" w:rsidRPr="00CA2500" w:rsidRDefault="00271EDB" w:rsidP="00B02D80">
      <w:pPr>
        <w:pStyle w:val="ae"/>
        <w:numPr>
          <w:ilvl w:val="0"/>
          <w:numId w:val="1"/>
        </w:numPr>
        <w:spacing w:line="600" w:lineRule="exact"/>
        <w:ind w:left="0" w:firstLine="640"/>
        <w:rPr>
          <w:rFonts w:ascii="仿宋" w:eastAsia="仿宋" w:hAnsi="仿宋"/>
          <w:sz w:val="32"/>
          <w:szCs w:val="32"/>
        </w:rPr>
      </w:pPr>
      <w:r w:rsidRPr="00CA2500">
        <w:rPr>
          <w:rFonts w:ascii="仿宋" w:eastAsia="仿宋" w:hAnsi="仿宋" w:hint="eastAsia"/>
          <w:sz w:val="32"/>
          <w:szCs w:val="32"/>
        </w:rPr>
        <w:t xml:space="preserve">公司应按下述要求披露分校或培训网点情况： </w:t>
      </w:r>
    </w:p>
    <w:p w14:paraId="1BC11316" w14:textId="5935D013" w:rsidR="00271EDB" w:rsidRPr="00CA2500" w:rsidRDefault="00271EDB" w:rsidP="00B02D80">
      <w:pPr>
        <w:spacing w:line="600" w:lineRule="exact"/>
        <w:ind w:firstLineChars="200" w:firstLine="640"/>
        <w:rPr>
          <w:rFonts w:ascii="仿宋" w:eastAsia="仿宋" w:hAnsi="仿宋"/>
          <w:sz w:val="32"/>
          <w:szCs w:val="32"/>
        </w:rPr>
      </w:pPr>
      <w:r w:rsidRPr="00CA2500">
        <w:rPr>
          <w:rFonts w:ascii="仿宋" w:eastAsia="仿宋" w:hAnsi="仿宋" w:hint="eastAsia"/>
          <w:sz w:val="32"/>
          <w:szCs w:val="32"/>
        </w:rPr>
        <w:t>（一）公司应披露报告</w:t>
      </w:r>
      <w:r w:rsidR="004655EC">
        <w:rPr>
          <w:rFonts w:ascii="仿宋" w:eastAsia="仿宋" w:hAnsi="仿宋"/>
          <w:sz w:val="32"/>
          <w:szCs w:val="32"/>
        </w:rPr>
        <w:t>期</w:t>
      </w:r>
      <w:r w:rsidR="00C0077E">
        <w:rPr>
          <w:rFonts w:ascii="仿宋" w:eastAsia="仿宋" w:hAnsi="仿宋" w:hint="eastAsia"/>
          <w:sz w:val="32"/>
          <w:szCs w:val="32"/>
        </w:rPr>
        <w:t>末</w:t>
      </w:r>
      <w:r w:rsidRPr="00CA2500">
        <w:rPr>
          <w:rFonts w:ascii="仿宋" w:eastAsia="仿宋" w:hAnsi="仿宋" w:hint="eastAsia"/>
          <w:sz w:val="32"/>
          <w:szCs w:val="32"/>
        </w:rPr>
        <w:t>分校或培训网点的总数量、地域分布、管理模式</w:t>
      </w:r>
      <w:r w:rsidR="00452B7C">
        <w:rPr>
          <w:rFonts w:ascii="仿宋" w:eastAsia="仿宋" w:hAnsi="仿宋" w:hint="eastAsia"/>
          <w:sz w:val="32"/>
          <w:szCs w:val="32"/>
        </w:rPr>
        <w:t>（</w:t>
      </w:r>
      <w:r w:rsidRPr="00CA2500">
        <w:rPr>
          <w:rFonts w:ascii="仿宋" w:eastAsia="仿宋" w:hAnsi="仿宋" w:hint="eastAsia"/>
          <w:sz w:val="32"/>
          <w:szCs w:val="32"/>
        </w:rPr>
        <w:t>直营或加盟模式</w:t>
      </w:r>
      <w:r w:rsidR="00452B7C">
        <w:rPr>
          <w:rFonts w:ascii="仿宋" w:eastAsia="仿宋" w:hAnsi="仿宋" w:hint="eastAsia"/>
          <w:sz w:val="32"/>
          <w:szCs w:val="32"/>
        </w:rPr>
        <w:t>）</w:t>
      </w:r>
      <w:r w:rsidRPr="00CA2500">
        <w:rPr>
          <w:rFonts w:ascii="仿宋" w:eastAsia="仿宋" w:hAnsi="仿宋" w:hint="eastAsia"/>
          <w:sz w:val="32"/>
          <w:szCs w:val="32"/>
        </w:rPr>
        <w:t>以及各管理模式下数量、收</w:t>
      </w:r>
      <w:r w:rsidR="0061111C">
        <w:rPr>
          <w:rFonts w:ascii="仿宋" w:eastAsia="仿宋" w:hAnsi="仿宋" w:hint="eastAsia"/>
          <w:sz w:val="32"/>
          <w:szCs w:val="32"/>
        </w:rPr>
        <w:t>入及其占比等。公司应披露收入前十名分校或直</w:t>
      </w:r>
      <w:proofErr w:type="gramStart"/>
      <w:r w:rsidR="0061111C">
        <w:rPr>
          <w:rFonts w:ascii="仿宋" w:eastAsia="仿宋" w:hAnsi="仿宋" w:hint="eastAsia"/>
          <w:sz w:val="32"/>
          <w:szCs w:val="32"/>
        </w:rPr>
        <w:t>营培训</w:t>
      </w:r>
      <w:proofErr w:type="gramEnd"/>
      <w:r w:rsidR="0061111C">
        <w:rPr>
          <w:rFonts w:ascii="仿宋" w:eastAsia="仿宋" w:hAnsi="仿宋" w:hint="eastAsia"/>
          <w:sz w:val="32"/>
          <w:szCs w:val="32"/>
        </w:rPr>
        <w:t>网点的名称、开办</w:t>
      </w:r>
      <w:r w:rsidRPr="00CA2500">
        <w:rPr>
          <w:rFonts w:ascii="仿宋" w:eastAsia="仿宋" w:hAnsi="仿宋" w:hint="eastAsia"/>
          <w:sz w:val="32"/>
          <w:szCs w:val="32"/>
        </w:rPr>
        <w:t>时间、所在地域、经营面积。</w:t>
      </w:r>
      <w:r w:rsidRPr="00CA2500">
        <w:rPr>
          <w:rFonts w:ascii="仿宋" w:eastAsia="仿宋" w:hAnsi="仿宋"/>
          <w:sz w:val="32"/>
          <w:szCs w:val="32"/>
        </w:rPr>
        <w:t xml:space="preserve"> </w:t>
      </w:r>
    </w:p>
    <w:p w14:paraId="590603FD" w14:textId="577317AB" w:rsidR="00271EDB" w:rsidRPr="00CA2500" w:rsidRDefault="00747908" w:rsidP="00B02D80">
      <w:pPr>
        <w:spacing w:line="600" w:lineRule="exact"/>
        <w:ind w:firstLineChars="200" w:firstLine="640"/>
        <w:rPr>
          <w:rFonts w:ascii="仿宋" w:eastAsia="仿宋" w:hAnsi="仿宋"/>
          <w:sz w:val="32"/>
          <w:szCs w:val="32"/>
        </w:rPr>
      </w:pPr>
      <w:r>
        <w:rPr>
          <w:rFonts w:ascii="仿宋" w:eastAsia="仿宋" w:hAnsi="仿宋" w:hint="eastAsia"/>
          <w:sz w:val="32"/>
          <w:szCs w:val="32"/>
        </w:rPr>
        <w:t>（</w:t>
      </w:r>
      <w:r w:rsidR="00271EDB" w:rsidRPr="00CA2500">
        <w:rPr>
          <w:rFonts w:ascii="仿宋" w:eastAsia="仿宋" w:hAnsi="仿宋" w:hint="eastAsia"/>
          <w:sz w:val="32"/>
          <w:szCs w:val="32"/>
        </w:rPr>
        <w:t>二</w:t>
      </w:r>
      <w:r>
        <w:rPr>
          <w:rFonts w:ascii="仿宋" w:eastAsia="仿宋" w:hAnsi="仿宋" w:hint="eastAsia"/>
          <w:sz w:val="32"/>
          <w:szCs w:val="32"/>
        </w:rPr>
        <w:t>）</w:t>
      </w:r>
      <w:r w:rsidR="00271EDB" w:rsidRPr="00CA2500">
        <w:rPr>
          <w:rFonts w:ascii="仿宋" w:eastAsia="仿宋" w:hAnsi="仿宋" w:hint="eastAsia"/>
          <w:sz w:val="32"/>
          <w:szCs w:val="32"/>
        </w:rPr>
        <w:t>公司应披露报告期内分校或培训网点变化情况</w:t>
      </w:r>
      <w:r w:rsidR="00772260">
        <w:rPr>
          <w:rFonts w:ascii="仿宋" w:eastAsia="仿宋" w:hAnsi="仿宋" w:hint="eastAsia"/>
          <w:sz w:val="32"/>
          <w:szCs w:val="32"/>
        </w:rPr>
        <w:t>，</w:t>
      </w:r>
      <w:r w:rsidR="00271EDB" w:rsidRPr="00CA2500">
        <w:rPr>
          <w:rFonts w:ascii="仿宋" w:eastAsia="仿宋" w:hAnsi="仿宋" w:hint="eastAsia"/>
          <w:sz w:val="32"/>
          <w:szCs w:val="32"/>
        </w:rPr>
        <w:t>包括新增分校或培训网点的名称、所在地域、取得方式、开</w:t>
      </w:r>
      <w:r w:rsidR="008409A1">
        <w:rPr>
          <w:rFonts w:ascii="仿宋" w:eastAsia="仿宋" w:hAnsi="仿宋" w:hint="eastAsia"/>
          <w:sz w:val="32"/>
          <w:szCs w:val="32"/>
        </w:rPr>
        <w:t>办</w:t>
      </w:r>
      <w:r w:rsidR="00271EDB" w:rsidRPr="00CA2500">
        <w:rPr>
          <w:rFonts w:ascii="仿宋" w:eastAsia="仿宋" w:hAnsi="仿宋" w:hint="eastAsia"/>
          <w:sz w:val="32"/>
          <w:szCs w:val="32"/>
        </w:rPr>
        <w:t>时间、管理模式</w:t>
      </w:r>
      <w:r>
        <w:rPr>
          <w:rFonts w:ascii="仿宋" w:eastAsia="仿宋" w:hAnsi="仿宋" w:hint="eastAsia"/>
          <w:sz w:val="32"/>
          <w:szCs w:val="32"/>
        </w:rPr>
        <w:t>（</w:t>
      </w:r>
      <w:r w:rsidR="00271EDB" w:rsidRPr="00CA2500">
        <w:rPr>
          <w:rFonts w:ascii="仿宋" w:eastAsia="仿宋" w:hAnsi="仿宋" w:hint="eastAsia"/>
          <w:sz w:val="32"/>
          <w:szCs w:val="32"/>
        </w:rPr>
        <w:t>直营或加盟模式</w:t>
      </w:r>
      <w:r>
        <w:rPr>
          <w:rFonts w:ascii="仿宋" w:eastAsia="仿宋" w:hAnsi="仿宋" w:hint="eastAsia"/>
          <w:sz w:val="32"/>
          <w:szCs w:val="32"/>
        </w:rPr>
        <w:t>）</w:t>
      </w:r>
      <w:r w:rsidR="00371F8F">
        <w:rPr>
          <w:rFonts w:ascii="仿宋" w:eastAsia="仿宋" w:hAnsi="仿宋" w:hint="eastAsia"/>
          <w:sz w:val="32"/>
          <w:szCs w:val="32"/>
        </w:rPr>
        <w:t>、经营面积</w:t>
      </w:r>
      <w:r w:rsidR="00EF4A11">
        <w:rPr>
          <w:rFonts w:ascii="仿宋" w:eastAsia="仿宋" w:hAnsi="仿宋" w:hint="eastAsia"/>
          <w:sz w:val="32"/>
          <w:szCs w:val="32"/>
        </w:rPr>
        <w:t>，以及</w:t>
      </w:r>
      <w:r w:rsidR="00271EDB" w:rsidRPr="00CA2500">
        <w:rPr>
          <w:rFonts w:ascii="仿宋" w:eastAsia="仿宋" w:hAnsi="仿宋" w:hint="eastAsia"/>
          <w:sz w:val="32"/>
          <w:szCs w:val="32"/>
        </w:rPr>
        <w:t>减少分校或培训网点的名称、所在地域、减少原因、停业时间、经营面积。公司可以披露下一年度开关分校或培训网点计划。</w:t>
      </w:r>
      <w:r w:rsidR="00271EDB" w:rsidRPr="00CA2500">
        <w:rPr>
          <w:rFonts w:ascii="仿宋" w:eastAsia="仿宋" w:hAnsi="仿宋"/>
          <w:sz w:val="32"/>
          <w:szCs w:val="32"/>
        </w:rPr>
        <w:t xml:space="preserve"> </w:t>
      </w:r>
    </w:p>
    <w:p w14:paraId="56D3E84F" w14:textId="0B220716" w:rsidR="00271EDB" w:rsidRPr="00CA2500" w:rsidRDefault="00271EDB" w:rsidP="00B02D80">
      <w:pPr>
        <w:spacing w:line="600" w:lineRule="exact"/>
        <w:ind w:firstLineChars="200" w:firstLine="640"/>
        <w:rPr>
          <w:rFonts w:ascii="仿宋" w:eastAsia="仿宋" w:hAnsi="仿宋"/>
          <w:sz w:val="32"/>
          <w:szCs w:val="32"/>
        </w:rPr>
      </w:pPr>
      <w:r w:rsidRPr="00CA2500">
        <w:rPr>
          <w:rFonts w:ascii="仿宋" w:eastAsia="仿宋" w:hAnsi="仿宋" w:hint="eastAsia"/>
          <w:sz w:val="32"/>
          <w:szCs w:val="32"/>
        </w:rPr>
        <w:t>（三）公司采用加盟模式经营的</w:t>
      </w:r>
      <w:r w:rsidR="00772260">
        <w:rPr>
          <w:rFonts w:ascii="仿宋" w:eastAsia="仿宋" w:hAnsi="仿宋" w:hint="eastAsia"/>
          <w:sz w:val="32"/>
          <w:szCs w:val="32"/>
        </w:rPr>
        <w:t>，</w:t>
      </w:r>
      <w:r w:rsidR="0054468B">
        <w:rPr>
          <w:rFonts w:ascii="仿宋" w:eastAsia="仿宋" w:hAnsi="仿宋" w:hint="eastAsia"/>
          <w:sz w:val="32"/>
          <w:szCs w:val="32"/>
        </w:rPr>
        <w:t>应披露与加盟商的关联关系情况、向</w:t>
      </w:r>
      <w:r w:rsidR="00433D07">
        <w:rPr>
          <w:rFonts w:ascii="仿宋" w:eastAsia="仿宋" w:hAnsi="仿宋" w:hint="eastAsia"/>
          <w:sz w:val="32"/>
          <w:szCs w:val="32"/>
        </w:rPr>
        <w:t>加盟</w:t>
      </w:r>
      <w:r w:rsidR="00433D07">
        <w:rPr>
          <w:rFonts w:ascii="仿宋" w:eastAsia="仿宋" w:hAnsi="仿宋"/>
          <w:sz w:val="32"/>
          <w:szCs w:val="32"/>
        </w:rPr>
        <w:t>商</w:t>
      </w:r>
      <w:r w:rsidRPr="00CA2500">
        <w:rPr>
          <w:rFonts w:ascii="仿宋" w:eastAsia="仿宋" w:hAnsi="仿宋" w:hint="eastAsia"/>
          <w:sz w:val="32"/>
          <w:szCs w:val="32"/>
        </w:rPr>
        <w:t>提供的内容及方式、开展加盟业务取</w:t>
      </w:r>
      <w:r w:rsidRPr="00CA2500">
        <w:rPr>
          <w:rFonts w:ascii="仿宋" w:eastAsia="仿宋" w:hAnsi="仿宋" w:hint="eastAsia"/>
          <w:sz w:val="32"/>
          <w:szCs w:val="32"/>
        </w:rPr>
        <w:lastRenderedPageBreak/>
        <w:t>得的特许经营备案情况，以及对加盟</w:t>
      </w:r>
      <w:r w:rsidR="00433D07">
        <w:rPr>
          <w:rFonts w:ascii="仿宋" w:eastAsia="仿宋" w:hAnsi="仿宋" w:hint="eastAsia"/>
          <w:sz w:val="32"/>
          <w:szCs w:val="32"/>
        </w:rPr>
        <w:t>商</w:t>
      </w:r>
      <w:r w:rsidRPr="00CA2500">
        <w:rPr>
          <w:rFonts w:ascii="仿宋" w:eastAsia="仿宋" w:hAnsi="仿宋" w:hint="eastAsia"/>
          <w:sz w:val="32"/>
          <w:szCs w:val="32"/>
        </w:rPr>
        <w:t>的管理方式</w:t>
      </w:r>
      <w:r w:rsidR="00772260">
        <w:rPr>
          <w:rFonts w:ascii="仿宋" w:eastAsia="仿宋" w:hAnsi="仿宋" w:hint="eastAsia"/>
          <w:sz w:val="32"/>
          <w:szCs w:val="32"/>
        </w:rPr>
        <w:t>，</w:t>
      </w:r>
      <w:r w:rsidR="00433D07">
        <w:rPr>
          <w:rFonts w:ascii="仿宋" w:eastAsia="仿宋" w:hAnsi="仿宋" w:hint="eastAsia"/>
          <w:sz w:val="32"/>
          <w:szCs w:val="32"/>
        </w:rPr>
        <w:t>包括品牌加盟策略、教学质量控制、教师调配及管理、对加盟商</w:t>
      </w:r>
      <w:r w:rsidRPr="00CA2500">
        <w:rPr>
          <w:rFonts w:ascii="仿宋" w:eastAsia="仿宋" w:hAnsi="仿宋" w:hint="eastAsia"/>
          <w:sz w:val="32"/>
          <w:szCs w:val="32"/>
        </w:rPr>
        <w:t>的培训、与加盟</w:t>
      </w:r>
      <w:r w:rsidR="00433D07">
        <w:rPr>
          <w:rFonts w:ascii="仿宋" w:eastAsia="仿宋" w:hAnsi="仿宋" w:hint="eastAsia"/>
          <w:sz w:val="32"/>
          <w:szCs w:val="32"/>
        </w:rPr>
        <w:t>商</w:t>
      </w:r>
      <w:r w:rsidRPr="00CA2500">
        <w:rPr>
          <w:rFonts w:ascii="仿宋" w:eastAsia="仿宋" w:hAnsi="仿宋" w:hint="eastAsia"/>
          <w:sz w:val="32"/>
          <w:szCs w:val="32"/>
        </w:rPr>
        <w:t>之间的纠纷及其解决情况</w:t>
      </w:r>
      <w:r w:rsidR="00747908">
        <w:rPr>
          <w:rFonts w:ascii="仿宋" w:eastAsia="仿宋" w:hAnsi="仿宋" w:hint="eastAsia"/>
          <w:sz w:val="32"/>
          <w:szCs w:val="32"/>
        </w:rPr>
        <w:t>（</w:t>
      </w:r>
      <w:r w:rsidRPr="00CA2500">
        <w:rPr>
          <w:rFonts w:ascii="仿宋" w:eastAsia="仿宋" w:hAnsi="仿宋" w:hint="eastAsia"/>
          <w:sz w:val="32"/>
          <w:szCs w:val="32"/>
        </w:rPr>
        <w:t>如有</w:t>
      </w:r>
      <w:r w:rsidR="00747908">
        <w:rPr>
          <w:rFonts w:ascii="仿宋" w:eastAsia="仿宋" w:hAnsi="仿宋" w:hint="eastAsia"/>
          <w:sz w:val="32"/>
          <w:szCs w:val="32"/>
        </w:rPr>
        <w:t>）</w:t>
      </w:r>
      <w:r w:rsidRPr="00CA2500">
        <w:rPr>
          <w:rFonts w:ascii="仿宋" w:eastAsia="仿宋" w:hAnsi="仿宋" w:hint="eastAsia"/>
          <w:sz w:val="32"/>
          <w:szCs w:val="32"/>
        </w:rPr>
        <w:t>。</w:t>
      </w:r>
      <w:r w:rsidRPr="00CA2500">
        <w:rPr>
          <w:rFonts w:ascii="仿宋" w:eastAsia="仿宋" w:hAnsi="仿宋"/>
          <w:sz w:val="32"/>
          <w:szCs w:val="32"/>
        </w:rPr>
        <w:t xml:space="preserve"> </w:t>
      </w:r>
    </w:p>
    <w:p w14:paraId="3B6F1D50" w14:textId="7E72C1AE" w:rsidR="00151A2C" w:rsidRPr="008C073A" w:rsidRDefault="00151A2C" w:rsidP="00B02D80">
      <w:pPr>
        <w:pStyle w:val="ae"/>
        <w:numPr>
          <w:ilvl w:val="0"/>
          <w:numId w:val="1"/>
        </w:numPr>
        <w:spacing w:line="600" w:lineRule="exact"/>
        <w:ind w:left="0" w:firstLine="640"/>
        <w:rPr>
          <w:rFonts w:ascii="仿宋" w:eastAsia="仿宋" w:hAnsi="仿宋"/>
          <w:sz w:val="32"/>
          <w:szCs w:val="32"/>
        </w:rPr>
      </w:pPr>
      <w:r w:rsidRPr="008C073A">
        <w:rPr>
          <w:rFonts w:ascii="仿宋" w:eastAsia="仿宋" w:hAnsi="仿宋" w:hint="eastAsia"/>
          <w:sz w:val="32"/>
          <w:szCs w:val="32"/>
        </w:rPr>
        <w:t>公司</w:t>
      </w:r>
      <w:r>
        <w:rPr>
          <w:rFonts w:ascii="仿宋" w:eastAsia="仿宋" w:hAnsi="仿宋" w:hint="eastAsia"/>
          <w:sz w:val="32"/>
          <w:szCs w:val="32"/>
        </w:rPr>
        <w:t>以</w:t>
      </w:r>
      <w:r w:rsidRPr="008C073A">
        <w:rPr>
          <w:rFonts w:ascii="仿宋" w:eastAsia="仿宋" w:hAnsi="仿宋" w:hint="eastAsia"/>
          <w:sz w:val="32"/>
          <w:szCs w:val="32"/>
        </w:rPr>
        <w:t>在线</w:t>
      </w:r>
      <w:r>
        <w:rPr>
          <w:rFonts w:ascii="仿宋" w:eastAsia="仿宋" w:hAnsi="仿宋" w:hint="eastAsia"/>
          <w:sz w:val="32"/>
          <w:szCs w:val="32"/>
        </w:rPr>
        <w:t>形式</w:t>
      </w:r>
      <w:r>
        <w:rPr>
          <w:rFonts w:ascii="仿宋" w:eastAsia="仿宋" w:hAnsi="仿宋"/>
          <w:sz w:val="32"/>
          <w:szCs w:val="32"/>
        </w:rPr>
        <w:t>提供</w:t>
      </w:r>
      <w:r w:rsidRPr="008C073A">
        <w:rPr>
          <w:rFonts w:ascii="仿宋" w:eastAsia="仿宋" w:hAnsi="仿宋" w:hint="eastAsia"/>
          <w:sz w:val="32"/>
          <w:szCs w:val="32"/>
        </w:rPr>
        <w:t>教育</w:t>
      </w:r>
      <w:r>
        <w:rPr>
          <w:rFonts w:ascii="仿宋" w:eastAsia="仿宋" w:hAnsi="仿宋" w:hint="eastAsia"/>
          <w:sz w:val="32"/>
          <w:szCs w:val="32"/>
        </w:rPr>
        <w:t>服务</w:t>
      </w:r>
      <w:r>
        <w:rPr>
          <w:rFonts w:ascii="仿宋" w:eastAsia="仿宋" w:hAnsi="仿宋"/>
          <w:sz w:val="32"/>
          <w:szCs w:val="32"/>
        </w:rPr>
        <w:t>，</w:t>
      </w:r>
      <w:r>
        <w:rPr>
          <w:rFonts w:ascii="仿宋" w:eastAsia="仿宋" w:hAnsi="仿宋" w:hint="eastAsia"/>
          <w:sz w:val="32"/>
          <w:szCs w:val="32"/>
        </w:rPr>
        <w:t>且</w:t>
      </w:r>
      <w:r>
        <w:rPr>
          <w:rFonts w:ascii="仿宋" w:eastAsia="仿宋" w:hAnsi="仿宋"/>
          <w:sz w:val="32"/>
          <w:szCs w:val="32"/>
        </w:rPr>
        <w:t>在线</w:t>
      </w:r>
      <w:r>
        <w:rPr>
          <w:rFonts w:ascii="仿宋" w:eastAsia="仿宋" w:hAnsi="仿宋" w:hint="eastAsia"/>
          <w:sz w:val="32"/>
          <w:szCs w:val="32"/>
        </w:rPr>
        <w:t>业务</w:t>
      </w:r>
      <w:r>
        <w:rPr>
          <w:rFonts w:ascii="仿宋" w:eastAsia="仿宋" w:hAnsi="仿宋"/>
          <w:sz w:val="32"/>
          <w:szCs w:val="32"/>
        </w:rPr>
        <w:t>收入占公司总收入</w:t>
      </w:r>
      <w:r>
        <w:rPr>
          <w:rFonts w:ascii="仿宋" w:eastAsia="仿宋" w:hAnsi="仿宋" w:hint="eastAsia"/>
          <w:sz w:val="32"/>
          <w:szCs w:val="32"/>
        </w:rPr>
        <w:t>5</w:t>
      </w:r>
      <w:r>
        <w:rPr>
          <w:rFonts w:ascii="仿宋" w:eastAsia="仿宋" w:hAnsi="仿宋"/>
          <w:sz w:val="32"/>
          <w:szCs w:val="32"/>
        </w:rPr>
        <w:t>%以上</w:t>
      </w:r>
      <w:r w:rsidRPr="008C073A">
        <w:rPr>
          <w:rFonts w:ascii="仿宋" w:eastAsia="仿宋" w:hAnsi="仿宋" w:hint="eastAsia"/>
          <w:sz w:val="32"/>
          <w:szCs w:val="32"/>
        </w:rPr>
        <w:t>的，</w:t>
      </w:r>
      <w:r w:rsidRPr="008C073A">
        <w:rPr>
          <w:rFonts w:ascii="Times New Roman" w:eastAsia="仿宋" w:hAnsi="Times New Roman" w:hint="eastAsia"/>
          <w:sz w:val="32"/>
          <w:szCs w:val="32"/>
        </w:rPr>
        <w:t>应披露如下内容：</w:t>
      </w:r>
    </w:p>
    <w:p w14:paraId="30C451F7" w14:textId="77777777" w:rsidR="00151A2C" w:rsidRPr="008C073A" w:rsidRDefault="00151A2C"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（一）开展经营活动所需要的许可、备案等资质的获取情况（如增值电信业务经营许可证、信息网络传播视听节目许可证、网络文化经营许可证等）；</w:t>
      </w:r>
    </w:p>
    <w:p w14:paraId="76894AA4" w14:textId="77777777" w:rsidR="00151A2C" w:rsidRPr="007D7499" w:rsidRDefault="00151A2C"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（二）在线教育平台基本情况、课程体系、用户数量、付费用户人次、付费用户比例、线上线下收入占比；</w:t>
      </w:r>
    </w:p>
    <w:p w14:paraId="441FBB24" w14:textId="0C017496" w:rsidR="00151A2C" w:rsidRDefault="00151A2C" w:rsidP="00B02D80">
      <w:pPr>
        <w:pStyle w:val="ae"/>
        <w:spacing w:line="600" w:lineRule="exact"/>
        <w:ind w:firstLineChars="177" w:firstLine="566"/>
        <w:rPr>
          <w:rFonts w:ascii="仿宋" w:eastAsia="仿宋" w:hAnsi="仿宋"/>
          <w:sz w:val="32"/>
          <w:szCs w:val="32"/>
        </w:rPr>
      </w:pPr>
      <w:r w:rsidRPr="008C073A">
        <w:rPr>
          <w:rFonts w:ascii="仿宋" w:eastAsia="仿宋" w:hAnsi="仿宋" w:hint="eastAsia"/>
          <w:sz w:val="32"/>
          <w:szCs w:val="32"/>
        </w:rPr>
        <w:t>（三）系统</w:t>
      </w:r>
      <w:r w:rsidRPr="008C073A">
        <w:rPr>
          <w:rFonts w:ascii="仿宋" w:eastAsia="仿宋" w:hAnsi="仿宋"/>
          <w:sz w:val="32"/>
          <w:szCs w:val="32"/>
        </w:rPr>
        <w:t>及</w:t>
      </w:r>
      <w:r w:rsidRPr="008C073A">
        <w:rPr>
          <w:rFonts w:ascii="仿宋" w:eastAsia="仿宋" w:hAnsi="仿宋" w:hint="eastAsia"/>
          <w:sz w:val="32"/>
          <w:szCs w:val="32"/>
        </w:rPr>
        <w:t>网络</w:t>
      </w:r>
      <w:r w:rsidRPr="008C073A">
        <w:rPr>
          <w:rFonts w:ascii="仿宋" w:eastAsia="仿宋" w:hAnsi="仿宋"/>
          <w:sz w:val="32"/>
          <w:szCs w:val="32"/>
        </w:rPr>
        <w:t>安全</w:t>
      </w:r>
      <w:r w:rsidRPr="008C073A">
        <w:rPr>
          <w:rFonts w:ascii="仿宋" w:eastAsia="仿宋" w:hAnsi="仿宋" w:hint="eastAsia"/>
          <w:sz w:val="32"/>
          <w:szCs w:val="32"/>
        </w:rPr>
        <w:t>保障</w:t>
      </w:r>
      <w:r w:rsidRPr="008C073A">
        <w:rPr>
          <w:rFonts w:ascii="仿宋" w:eastAsia="仿宋" w:hAnsi="仿宋"/>
          <w:sz w:val="32"/>
          <w:szCs w:val="32"/>
        </w:rPr>
        <w:t>机制</w:t>
      </w:r>
      <w:r w:rsidRPr="008C073A">
        <w:rPr>
          <w:rFonts w:ascii="仿宋" w:eastAsia="仿宋" w:hAnsi="仿宋" w:hint="eastAsia"/>
          <w:sz w:val="32"/>
          <w:szCs w:val="32"/>
        </w:rPr>
        <w:t>，包括网络安全</w:t>
      </w:r>
      <w:r w:rsidRPr="008C073A">
        <w:rPr>
          <w:rFonts w:ascii="仿宋" w:eastAsia="仿宋" w:hAnsi="仿宋"/>
          <w:sz w:val="32"/>
          <w:szCs w:val="32"/>
        </w:rPr>
        <w:t>运行、</w:t>
      </w:r>
      <w:r w:rsidRPr="008C073A">
        <w:rPr>
          <w:rFonts w:ascii="仿宋" w:eastAsia="仿宋" w:hAnsi="仿宋" w:hint="eastAsia"/>
          <w:sz w:val="32"/>
          <w:szCs w:val="32"/>
        </w:rPr>
        <w:t>网络数据及</w:t>
      </w:r>
      <w:r w:rsidRPr="008C073A">
        <w:rPr>
          <w:rFonts w:ascii="仿宋" w:eastAsia="仿宋" w:hAnsi="仿宋"/>
          <w:sz w:val="32"/>
          <w:szCs w:val="32"/>
        </w:rPr>
        <w:t>用户</w:t>
      </w:r>
      <w:r w:rsidRPr="008C073A">
        <w:rPr>
          <w:rFonts w:ascii="仿宋" w:eastAsia="仿宋" w:hAnsi="仿宋" w:hint="eastAsia"/>
          <w:sz w:val="32"/>
          <w:szCs w:val="32"/>
        </w:rPr>
        <w:t>个人</w:t>
      </w:r>
      <w:r w:rsidRPr="008C073A">
        <w:rPr>
          <w:rFonts w:ascii="仿宋" w:eastAsia="仿宋" w:hAnsi="仿宋"/>
          <w:sz w:val="32"/>
          <w:szCs w:val="32"/>
        </w:rPr>
        <w:t>信息</w:t>
      </w:r>
      <w:r w:rsidRPr="008C073A">
        <w:rPr>
          <w:rFonts w:ascii="仿宋" w:eastAsia="仿宋" w:hAnsi="仿宋" w:hint="eastAsia"/>
          <w:sz w:val="32"/>
          <w:szCs w:val="32"/>
        </w:rPr>
        <w:t>安全</w:t>
      </w:r>
      <w:r w:rsidRPr="008C073A">
        <w:rPr>
          <w:rFonts w:ascii="仿宋" w:eastAsia="仿宋" w:hAnsi="仿宋"/>
          <w:sz w:val="32"/>
          <w:szCs w:val="32"/>
        </w:rPr>
        <w:t>保护</w:t>
      </w:r>
      <w:r w:rsidRPr="008C073A">
        <w:rPr>
          <w:rFonts w:ascii="仿宋" w:eastAsia="仿宋" w:hAnsi="仿宋" w:hint="eastAsia"/>
          <w:sz w:val="32"/>
          <w:szCs w:val="32"/>
        </w:rPr>
        <w:t>机制、内容</w:t>
      </w:r>
      <w:r w:rsidRPr="008C073A">
        <w:rPr>
          <w:rFonts w:ascii="仿宋" w:eastAsia="仿宋" w:hAnsi="仿宋"/>
          <w:sz w:val="32"/>
          <w:szCs w:val="32"/>
        </w:rPr>
        <w:t>审核管理机制、</w:t>
      </w:r>
      <w:r w:rsidRPr="008C073A">
        <w:rPr>
          <w:rFonts w:ascii="仿宋" w:eastAsia="仿宋" w:hAnsi="仿宋" w:hint="eastAsia"/>
          <w:sz w:val="32"/>
          <w:szCs w:val="32"/>
        </w:rPr>
        <w:t>突发事件</w:t>
      </w:r>
      <w:r w:rsidRPr="008C073A">
        <w:rPr>
          <w:rFonts w:ascii="仿宋" w:eastAsia="仿宋" w:hAnsi="仿宋"/>
          <w:sz w:val="32"/>
          <w:szCs w:val="32"/>
        </w:rPr>
        <w:t>处理措施、</w:t>
      </w:r>
      <w:r w:rsidRPr="008C073A">
        <w:rPr>
          <w:rFonts w:ascii="仿宋" w:eastAsia="仿宋" w:hAnsi="仿宋" w:hint="eastAsia"/>
          <w:sz w:val="32"/>
          <w:szCs w:val="32"/>
        </w:rPr>
        <w:t>网络</w:t>
      </w:r>
      <w:r w:rsidRPr="008C073A">
        <w:rPr>
          <w:rFonts w:ascii="仿宋" w:eastAsia="仿宋" w:hAnsi="仿宋"/>
          <w:sz w:val="32"/>
          <w:szCs w:val="32"/>
        </w:rPr>
        <w:t>违法犯罪活动风险防范措施等</w:t>
      </w:r>
      <w:r w:rsidRPr="008C073A">
        <w:rPr>
          <w:rFonts w:ascii="仿宋" w:eastAsia="仿宋" w:hAnsi="仿宋" w:hint="eastAsia"/>
          <w:sz w:val="32"/>
          <w:szCs w:val="32"/>
        </w:rPr>
        <w:t>。</w:t>
      </w:r>
    </w:p>
    <w:p w14:paraId="46432A00" w14:textId="70761E3B" w:rsidR="003A13A1" w:rsidRPr="008C073A" w:rsidRDefault="003A13A1" w:rsidP="00B02D80">
      <w:pPr>
        <w:pStyle w:val="ae"/>
        <w:numPr>
          <w:ilvl w:val="0"/>
          <w:numId w:val="1"/>
        </w:numPr>
        <w:spacing w:line="600" w:lineRule="exact"/>
        <w:ind w:left="0" w:firstLine="640"/>
        <w:rPr>
          <w:rFonts w:ascii="仿宋" w:eastAsia="仿宋" w:hAnsi="仿宋"/>
          <w:sz w:val="32"/>
          <w:szCs w:val="32"/>
        </w:rPr>
      </w:pPr>
      <w:r w:rsidRPr="008C073A">
        <w:rPr>
          <w:rFonts w:ascii="仿宋" w:eastAsia="仿宋" w:hAnsi="仿宋" w:hint="eastAsia"/>
          <w:sz w:val="32"/>
          <w:szCs w:val="32"/>
        </w:rPr>
        <w:t>公司应披露</w:t>
      </w:r>
      <w:r w:rsidR="006629C3" w:rsidRPr="008C073A">
        <w:rPr>
          <w:rFonts w:ascii="仿宋" w:eastAsia="仿宋" w:hAnsi="仿宋" w:hint="eastAsia"/>
          <w:sz w:val="32"/>
          <w:szCs w:val="32"/>
        </w:rPr>
        <w:t>教育教学</w:t>
      </w:r>
      <w:r w:rsidR="006629C3">
        <w:rPr>
          <w:rFonts w:ascii="仿宋" w:eastAsia="仿宋" w:hAnsi="仿宋" w:hint="eastAsia"/>
          <w:sz w:val="32"/>
          <w:szCs w:val="32"/>
        </w:rPr>
        <w:t>场所</w:t>
      </w:r>
      <w:r w:rsidR="006629C3">
        <w:rPr>
          <w:rFonts w:ascii="仿宋" w:eastAsia="仿宋" w:hAnsi="仿宋"/>
          <w:sz w:val="32"/>
          <w:szCs w:val="32"/>
        </w:rPr>
        <w:t>、</w:t>
      </w:r>
      <w:r w:rsidR="006629C3" w:rsidRPr="008C073A">
        <w:rPr>
          <w:rFonts w:ascii="仿宋" w:eastAsia="仿宋" w:hAnsi="仿宋" w:hint="eastAsia"/>
          <w:sz w:val="32"/>
          <w:szCs w:val="32"/>
        </w:rPr>
        <w:t>设施设备的安全</w:t>
      </w:r>
      <w:r w:rsidR="006629C3">
        <w:rPr>
          <w:rFonts w:ascii="仿宋" w:eastAsia="仿宋" w:hAnsi="仿宋" w:hint="eastAsia"/>
          <w:sz w:val="32"/>
          <w:szCs w:val="32"/>
        </w:rPr>
        <w:t>、环保</w:t>
      </w:r>
      <w:r w:rsidR="006629C3">
        <w:rPr>
          <w:rFonts w:ascii="仿宋" w:eastAsia="仿宋" w:hAnsi="仿宋"/>
          <w:sz w:val="32"/>
          <w:szCs w:val="32"/>
        </w:rPr>
        <w:t>及</w:t>
      </w:r>
      <w:r w:rsidR="006629C3" w:rsidRPr="008C073A">
        <w:rPr>
          <w:rFonts w:ascii="仿宋" w:eastAsia="仿宋" w:hAnsi="仿宋" w:hint="eastAsia"/>
          <w:sz w:val="32"/>
          <w:szCs w:val="32"/>
        </w:rPr>
        <w:t>消防验收情况，</w:t>
      </w:r>
      <w:r w:rsidRPr="008C073A">
        <w:rPr>
          <w:rFonts w:ascii="仿宋" w:eastAsia="仿宋" w:hAnsi="仿宋" w:hint="eastAsia"/>
          <w:sz w:val="32"/>
          <w:szCs w:val="32"/>
        </w:rPr>
        <w:t>所提供食品及住宿的资质获取及安全卫生情况，以及其他日常运营的合法合</w:t>
      </w:r>
      <w:proofErr w:type="gramStart"/>
      <w:r w:rsidRPr="008C073A">
        <w:rPr>
          <w:rFonts w:ascii="仿宋" w:eastAsia="仿宋" w:hAnsi="仿宋" w:hint="eastAsia"/>
          <w:sz w:val="32"/>
          <w:szCs w:val="32"/>
        </w:rPr>
        <w:t>规</w:t>
      </w:r>
      <w:proofErr w:type="gramEnd"/>
      <w:r w:rsidRPr="008C073A">
        <w:rPr>
          <w:rFonts w:ascii="仿宋" w:eastAsia="仿宋" w:hAnsi="仿宋" w:hint="eastAsia"/>
          <w:sz w:val="32"/>
          <w:szCs w:val="32"/>
        </w:rPr>
        <w:t>情况。</w:t>
      </w:r>
    </w:p>
    <w:p w14:paraId="19AF201D" w14:textId="786C6C09" w:rsidR="003A13A1" w:rsidRPr="008C073A" w:rsidRDefault="003A13A1" w:rsidP="00B02D80">
      <w:pPr>
        <w:spacing w:line="600" w:lineRule="exact"/>
        <w:ind w:firstLineChars="200" w:firstLine="640"/>
      </w:pPr>
      <w:r w:rsidRPr="008C073A">
        <w:rPr>
          <w:rFonts w:ascii="仿宋" w:eastAsia="仿宋" w:hAnsi="仿宋" w:hint="eastAsia"/>
          <w:sz w:val="32"/>
          <w:szCs w:val="32"/>
        </w:rPr>
        <w:t>公司</w:t>
      </w:r>
      <w:r w:rsidR="000E30DF" w:rsidRPr="008C073A">
        <w:rPr>
          <w:rFonts w:ascii="仿宋" w:eastAsia="仿宋" w:hAnsi="仿宋" w:hint="eastAsia"/>
          <w:sz w:val="32"/>
          <w:szCs w:val="32"/>
        </w:rPr>
        <w:t>应披露安全</w:t>
      </w:r>
      <w:r w:rsidR="00B1389D">
        <w:rPr>
          <w:rFonts w:ascii="仿宋" w:eastAsia="仿宋" w:hAnsi="仿宋" w:hint="eastAsia"/>
          <w:sz w:val="32"/>
          <w:szCs w:val="32"/>
        </w:rPr>
        <w:t>卫生</w:t>
      </w:r>
      <w:r w:rsidR="000E30DF" w:rsidRPr="008C073A">
        <w:rPr>
          <w:rFonts w:ascii="仿宋" w:eastAsia="仿宋" w:hAnsi="仿宋" w:hint="eastAsia"/>
          <w:sz w:val="32"/>
          <w:szCs w:val="32"/>
        </w:rPr>
        <w:t>内控</w:t>
      </w:r>
      <w:r w:rsidRPr="008C073A">
        <w:rPr>
          <w:rFonts w:ascii="仿宋" w:eastAsia="仿宋" w:hAnsi="仿宋" w:hint="eastAsia"/>
          <w:sz w:val="32"/>
          <w:szCs w:val="32"/>
        </w:rPr>
        <w:t>制度、</w:t>
      </w:r>
      <w:r w:rsidR="0097617E" w:rsidRPr="008C073A">
        <w:rPr>
          <w:rFonts w:ascii="仿宋" w:eastAsia="仿宋" w:hAnsi="仿宋" w:hint="eastAsia"/>
          <w:sz w:val="32"/>
          <w:szCs w:val="32"/>
        </w:rPr>
        <w:t>对学生安全的保障措施、</w:t>
      </w:r>
      <w:r w:rsidR="009B2CCD" w:rsidRPr="008C073A">
        <w:rPr>
          <w:rFonts w:ascii="仿宋" w:eastAsia="仿宋" w:hAnsi="仿宋" w:hint="eastAsia"/>
          <w:sz w:val="32"/>
          <w:szCs w:val="32"/>
        </w:rPr>
        <w:t>应急处理措施等制度保障</w:t>
      </w:r>
      <w:r w:rsidR="0097617E" w:rsidRPr="008C073A">
        <w:rPr>
          <w:rFonts w:ascii="仿宋" w:eastAsia="仿宋" w:hAnsi="仿宋" w:hint="eastAsia"/>
          <w:sz w:val="32"/>
          <w:szCs w:val="32"/>
        </w:rPr>
        <w:t>及实施情况</w:t>
      </w:r>
      <w:r w:rsidRPr="008C073A">
        <w:rPr>
          <w:rFonts w:ascii="仿宋" w:eastAsia="仿宋" w:hAnsi="仿宋" w:hint="eastAsia"/>
          <w:sz w:val="32"/>
          <w:szCs w:val="32"/>
        </w:rPr>
        <w:t>；报告期内发生</w:t>
      </w:r>
      <w:r w:rsidR="000C3712" w:rsidRPr="008C073A">
        <w:rPr>
          <w:rFonts w:ascii="仿宋" w:eastAsia="仿宋" w:hAnsi="仿宋" w:hint="eastAsia"/>
          <w:sz w:val="32"/>
          <w:szCs w:val="32"/>
        </w:rPr>
        <w:t>安全</w:t>
      </w:r>
      <w:r w:rsidRPr="008C073A">
        <w:rPr>
          <w:rFonts w:ascii="仿宋" w:eastAsia="仿宋" w:hAnsi="仿宋" w:hint="eastAsia"/>
          <w:sz w:val="32"/>
          <w:szCs w:val="32"/>
        </w:rPr>
        <w:t>卫生事故的，应披露对公司品牌、声誉、生产经营的影响，以及公司的规范措施。</w:t>
      </w:r>
    </w:p>
    <w:p w14:paraId="32322581" w14:textId="137D20FB" w:rsidR="00F963A6" w:rsidRPr="008C073A" w:rsidRDefault="007127FE" w:rsidP="00B02D80">
      <w:pPr>
        <w:pStyle w:val="ae"/>
        <w:numPr>
          <w:ilvl w:val="0"/>
          <w:numId w:val="1"/>
        </w:numPr>
        <w:spacing w:line="600" w:lineRule="exact"/>
        <w:ind w:left="0" w:firstLine="640"/>
        <w:rPr>
          <w:rFonts w:ascii="仿宋" w:eastAsia="仿宋" w:hAnsi="仿宋"/>
          <w:sz w:val="32"/>
          <w:szCs w:val="32"/>
        </w:rPr>
      </w:pPr>
      <w:r w:rsidRPr="008C073A">
        <w:rPr>
          <w:rFonts w:ascii="仿宋" w:eastAsia="仿宋" w:hAnsi="仿宋" w:hint="eastAsia"/>
          <w:sz w:val="32"/>
          <w:szCs w:val="32"/>
        </w:rPr>
        <w:t>报告期内公司</w:t>
      </w:r>
      <w:r w:rsidR="006527EE" w:rsidRPr="008C073A">
        <w:rPr>
          <w:rFonts w:ascii="仿宋" w:eastAsia="仿宋" w:hAnsi="仿宋" w:hint="eastAsia"/>
          <w:sz w:val="32"/>
          <w:szCs w:val="32"/>
        </w:rPr>
        <w:t>品牌</w:t>
      </w:r>
      <w:r w:rsidR="006527EE" w:rsidRPr="008C073A">
        <w:rPr>
          <w:rFonts w:ascii="仿宋" w:eastAsia="仿宋" w:hAnsi="仿宋"/>
          <w:sz w:val="32"/>
          <w:szCs w:val="32"/>
        </w:rPr>
        <w:t>、</w:t>
      </w:r>
      <w:r w:rsidRPr="008C073A">
        <w:rPr>
          <w:rFonts w:ascii="仿宋" w:eastAsia="仿宋" w:hAnsi="仿宋" w:hint="eastAsia"/>
          <w:sz w:val="32"/>
          <w:szCs w:val="32"/>
        </w:rPr>
        <w:t>知识产权、营销宣传</w:t>
      </w:r>
      <w:r w:rsidR="00FA12DD" w:rsidRPr="008C073A">
        <w:rPr>
          <w:rFonts w:ascii="仿宋" w:eastAsia="仿宋" w:hAnsi="仿宋" w:hint="eastAsia"/>
          <w:sz w:val="32"/>
          <w:szCs w:val="32"/>
        </w:rPr>
        <w:t>、劳务用工</w:t>
      </w:r>
      <w:r w:rsidRPr="008C073A">
        <w:rPr>
          <w:rFonts w:ascii="仿宋" w:eastAsia="仿宋" w:hAnsi="仿宋" w:hint="eastAsia"/>
          <w:sz w:val="32"/>
          <w:szCs w:val="32"/>
        </w:rPr>
        <w:t>等方面涉及诉讼、仲裁或产生其他争议情形的</w:t>
      </w:r>
      <w:r w:rsidR="004655EC" w:rsidRPr="008C073A">
        <w:rPr>
          <w:rFonts w:ascii="仿宋" w:eastAsia="仿宋" w:hAnsi="仿宋" w:hint="eastAsia"/>
          <w:sz w:val="32"/>
          <w:szCs w:val="32"/>
        </w:rPr>
        <w:t>，</w:t>
      </w:r>
      <w:r w:rsidRPr="008C073A">
        <w:rPr>
          <w:rFonts w:ascii="仿宋" w:eastAsia="仿宋" w:hAnsi="仿宋" w:hint="eastAsia"/>
          <w:sz w:val="32"/>
          <w:szCs w:val="32"/>
        </w:rPr>
        <w:t>应披露具体事由、进展情况、对公司经营的影响</w:t>
      </w:r>
      <w:r w:rsidR="00FA12DD" w:rsidRPr="008C073A">
        <w:rPr>
          <w:rFonts w:ascii="仿宋" w:eastAsia="仿宋" w:hAnsi="仿宋" w:hint="eastAsia"/>
          <w:sz w:val="32"/>
          <w:szCs w:val="32"/>
        </w:rPr>
        <w:t>、</w:t>
      </w:r>
      <w:r w:rsidR="00FA12DD" w:rsidRPr="008C073A">
        <w:rPr>
          <w:rFonts w:ascii="仿宋" w:eastAsia="仿宋" w:hAnsi="仿宋"/>
          <w:sz w:val="32"/>
          <w:szCs w:val="32"/>
        </w:rPr>
        <w:t>公司采取的应</w:t>
      </w:r>
      <w:r w:rsidR="00FA12DD" w:rsidRPr="008C073A">
        <w:rPr>
          <w:rFonts w:ascii="仿宋" w:eastAsia="仿宋" w:hAnsi="仿宋"/>
          <w:sz w:val="32"/>
          <w:szCs w:val="32"/>
        </w:rPr>
        <w:lastRenderedPageBreak/>
        <w:t>对措施</w:t>
      </w:r>
      <w:r w:rsidR="00FA484D" w:rsidRPr="008C073A">
        <w:rPr>
          <w:rFonts w:ascii="仿宋" w:eastAsia="仿宋" w:hAnsi="仿宋" w:hint="eastAsia"/>
          <w:sz w:val="32"/>
          <w:szCs w:val="32"/>
        </w:rPr>
        <w:t>、</w:t>
      </w:r>
      <w:r w:rsidR="00FA484D" w:rsidRPr="008C073A">
        <w:rPr>
          <w:rFonts w:ascii="仿宋" w:eastAsia="仿宋" w:hAnsi="仿宋"/>
          <w:sz w:val="32"/>
          <w:szCs w:val="32"/>
        </w:rPr>
        <w:t>公司未来发生同类</w:t>
      </w:r>
      <w:r w:rsidR="00FA484D" w:rsidRPr="008C073A">
        <w:rPr>
          <w:rFonts w:ascii="仿宋" w:eastAsia="仿宋" w:hAnsi="仿宋" w:hint="eastAsia"/>
          <w:sz w:val="32"/>
          <w:szCs w:val="32"/>
        </w:rPr>
        <w:t>争议</w:t>
      </w:r>
      <w:r w:rsidR="00FA484D" w:rsidRPr="008C073A">
        <w:rPr>
          <w:rFonts w:ascii="仿宋" w:eastAsia="仿宋" w:hAnsi="仿宋"/>
          <w:sz w:val="32"/>
          <w:szCs w:val="32"/>
        </w:rPr>
        <w:t>的风险</w:t>
      </w:r>
      <w:r w:rsidRPr="008C073A">
        <w:rPr>
          <w:rFonts w:ascii="仿宋" w:eastAsia="仿宋" w:hAnsi="仿宋" w:hint="eastAsia"/>
          <w:sz w:val="32"/>
          <w:szCs w:val="32"/>
        </w:rPr>
        <w:t>等。</w:t>
      </w:r>
    </w:p>
    <w:p w14:paraId="712921F3" w14:textId="56D7E267" w:rsidR="00A76C98" w:rsidRPr="00CA2500" w:rsidRDefault="00A76C98"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公司报告期内存在受到处罚或投诉，对公</w:t>
      </w:r>
      <w:r w:rsidRPr="00CA2500">
        <w:rPr>
          <w:rFonts w:ascii="仿宋" w:eastAsia="仿宋" w:hAnsi="仿宋" w:hint="eastAsia"/>
          <w:sz w:val="32"/>
          <w:szCs w:val="32"/>
        </w:rPr>
        <w:t>司产生重大影响</w:t>
      </w:r>
      <w:r w:rsidR="001F7DBB" w:rsidRPr="00CA2500">
        <w:rPr>
          <w:rFonts w:ascii="仿宋" w:eastAsia="仿宋" w:hAnsi="仿宋" w:hint="eastAsia"/>
          <w:sz w:val="32"/>
          <w:szCs w:val="32"/>
        </w:rPr>
        <w:t>或</w:t>
      </w:r>
      <w:r w:rsidRPr="00CA2500">
        <w:rPr>
          <w:rFonts w:ascii="仿宋" w:eastAsia="仿宋" w:hAnsi="仿宋" w:hint="eastAsia"/>
          <w:sz w:val="32"/>
          <w:szCs w:val="32"/>
        </w:rPr>
        <w:t>引起媒体广泛报道与质疑的，应披露相关事件进展情况、</w:t>
      </w:r>
      <w:r w:rsidR="001F7DBB" w:rsidRPr="00CA2500">
        <w:rPr>
          <w:rFonts w:ascii="仿宋" w:eastAsia="仿宋" w:hAnsi="仿宋" w:hint="eastAsia"/>
          <w:sz w:val="32"/>
          <w:szCs w:val="32"/>
        </w:rPr>
        <w:t>公司的</w:t>
      </w:r>
      <w:r w:rsidRPr="00CA2500">
        <w:rPr>
          <w:rFonts w:ascii="仿宋" w:eastAsia="仿宋" w:hAnsi="仿宋" w:hint="eastAsia"/>
          <w:sz w:val="32"/>
          <w:szCs w:val="32"/>
        </w:rPr>
        <w:t>规范措施及对公司经营的影响。</w:t>
      </w:r>
    </w:p>
    <w:p w14:paraId="48D59FDA" w14:textId="4266FEE5" w:rsidR="00F963A6" w:rsidRPr="008C073A" w:rsidRDefault="007127FE" w:rsidP="00B02D80">
      <w:pPr>
        <w:pStyle w:val="ae"/>
        <w:numPr>
          <w:ilvl w:val="0"/>
          <w:numId w:val="1"/>
        </w:numPr>
        <w:spacing w:line="600" w:lineRule="exact"/>
        <w:ind w:left="0" w:firstLine="640"/>
        <w:rPr>
          <w:rFonts w:ascii="仿宋" w:eastAsia="仿宋" w:hAnsi="仿宋"/>
          <w:sz w:val="32"/>
          <w:szCs w:val="32"/>
        </w:rPr>
      </w:pPr>
      <w:r w:rsidRPr="008C073A">
        <w:rPr>
          <w:rFonts w:ascii="Times New Roman" w:eastAsia="仿宋" w:hAnsi="Times New Roman" w:cs="Times New Roman" w:hint="eastAsia"/>
          <w:kern w:val="0"/>
          <w:sz w:val="32"/>
          <w:szCs w:val="32"/>
        </w:rPr>
        <w:t>公司应披露正在实施或已经审议通过尚未实施的股权激励计划。公司正在实施股权激励计划的，应披露股权激励计划履行的审议程序、激励对象、激励政策、会计核算方法、对公司当期及未来业绩的影响</w:t>
      </w:r>
      <w:r w:rsidRPr="008C073A">
        <w:rPr>
          <w:rFonts w:ascii="Times New Roman" w:eastAsia="仿宋" w:hAnsi="Times New Roman" w:cs="Times New Roman" w:hint="eastAsia"/>
          <w:color w:val="000000" w:themeColor="text1"/>
          <w:kern w:val="0"/>
          <w:sz w:val="32"/>
          <w:szCs w:val="32"/>
        </w:rPr>
        <w:t>等。公司股权激励计划已经审议通过尚未实施的，应披露计划草案、履行的审议程序，计划实施时间及可能对公司产生的影响。</w:t>
      </w:r>
    </w:p>
    <w:p w14:paraId="26FD41DB" w14:textId="044D7C80" w:rsidR="002C4D17" w:rsidRPr="00CA2500" w:rsidRDefault="002C4D17" w:rsidP="00B02D80">
      <w:pPr>
        <w:pStyle w:val="ae"/>
        <w:numPr>
          <w:ilvl w:val="0"/>
          <w:numId w:val="1"/>
        </w:numPr>
        <w:spacing w:line="600" w:lineRule="exact"/>
        <w:ind w:left="0" w:firstLine="640"/>
        <w:rPr>
          <w:rFonts w:ascii="仿宋" w:eastAsia="仿宋" w:hAnsi="仿宋"/>
          <w:sz w:val="32"/>
          <w:szCs w:val="32"/>
        </w:rPr>
      </w:pPr>
      <w:r w:rsidRPr="00CA2500">
        <w:rPr>
          <w:rFonts w:ascii="仿宋" w:eastAsia="仿宋" w:hAnsi="仿宋" w:hint="eastAsia"/>
          <w:sz w:val="32"/>
          <w:szCs w:val="32"/>
        </w:rPr>
        <w:t>公司</w:t>
      </w:r>
      <w:r w:rsidRPr="00CA2500">
        <w:rPr>
          <w:rFonts w:ascii="仿宋" w:eastAsia="仿宋" w:hAnsi="仿宋"/>
          <w:sz w:val="32"/>
          <w:szCs w:val="32"/>
        </w:rPr>
        <w:t>应当</w:t>
      </w:r>
      <w:r w:rsidRPr="00CA2500">
        <w:rPr>
          <w:rFonts w:ascii="仿宋" w:eastAsia="仿宋" w:hAnsi="仿宋" w:hint="eastAsia"/>
          <w:sz w:val="32"/>
          <w:szCs w:val="32"/>
        </w:rPr>
        <w:t>在</w:t>
      </w:r>
      <w:r w:rsidRPr="00CA2500">
        <w:rPr>
          <w:rFonts w:ascii="仿宋" w:eastAsia="仿宋" w:hAnsi="仿宋"/>
          <w:sz w:val="32"/>
          <w:szCs w:val="32"/>
        </w:rPr>
        <w:t>企业会计准则原则性规定的基础上，依据公司自身</w:t>
      </w:r>
      <w:r w:rsidRPr="00CA2500">
        <w:rPr>
          <w:rFonts w:ascii="仿宋" w:eastAsia="仿宋" w:hAnsi="仿宋" w:hint="eastAsia"/>
          <w:sz w:val="32"/>
          <w:szCs w:val="32"/>
        </w:rPr>
        <w:t>经营</w:t>
      </w:r>
      <w:r w:rsidRPr="00CA2500">
        <w:rPr>
          <w:rFonts w:ascii="仿宋" w:eastAsia="仿宋" w:hAnsi="仿宋"/>
          <w:sz w:val="32"/>
          <w:szCs w:val="32"/>
        </w:rPr>
        <w:t>特点，披露以下行业具体会计政策</w:t>
      </w:r>
      <w:r w:rsidRPr="00CA2500">
        <w:rPr>
          <w:rFonts w:ascii="仿宋" w:eastAsia="仿宋" w:hAnsi="仿宋" w:hint="eastAsia"/>
          <w:sz w:val="32"/>
          <w:szCs w:val="32"/>
        </w:rPr>
        <w:t>和</w:t>
      </w:r>
      <w:r w:rsidRPr="00CA2500">
        <w:rPr>
          <w:rFonts w:ascii="仿宋" w:eastAsia="仿宋" w:hAnsi="仿宋"/>
          <w:sz w:val="32"/>
          <w:szCs w:val="32"/>
        </w:rPr>
        <w:t>财务信息：</w:t>
      </w:r>
    </w:p>
    <w:p w14:paraId="6C150BD6" w14:textId="72799A57" w:rsidR="00C11776" w:rsidRPr="008C073A" w:rsidRDefault="002C4D17" w:rsidP="00B02D80">
      <w:pPr>
        <w:pStyle w:val="ae"/>
        <w:spacing w:line="600" w:lineRule="exact"/>
        <w:ind w:firstLineChars="177" w:firstLine="566"/>
        <w:rPr>
          <w:rFonts w:ascii="Times New Roman" w:eastAsia="仿宋" w:hAnsi="Times New Roman"/>
          <w:sz w:val="32"/>
          <w:szCs w:val="32"/>
        </w:rPr>
      </w:pPr>
      <w:r w:rsidRPr="00CA2500">
        <w:rPr>
          <w:rFonts w:ascii="Times New Roman" w:eastAsia="仿宋" w:hAnsi="Times New Roman" w:hint="eastAsia"/>
          <w:sz w:val="32"/>
          <w:szCs w:val="32"/>
        </w:rPr>
        <w:t>（一</w:t>
      </w:r>
      <w:r w:rsidRPr="00CA2500">
        <w:rPr>
          <w:rFonts w:ascii="Times New Roman" w:eastAsia="仿宋" w:hAnsi="Times New Roman"/>
          <w:sz w:val="32"/>
          <w:szCs w:val="32"/>
        </w:rPr>
        <w:t>）</w:t>
      </w:r>
      <w:r w:rsidR="00C11776" w:rsidRPr="008C073A">
        <w:rPr>
          <w:rFonts w:ascii="Times New Roman" w:eastAsia="仿宋" w:hAnsi="Times New Roman" w:hint="eastAsia"/>
          <w:sz w:val="32"/>
          <w:szCs w:val="32"/>
        </w:rPr>
        <w:t>公司与个人客户交易的金额及占比、合同签订、款项结算方式、业务员代</w:t>
      </w:r>
      <w:r w:rsidR="00C11776" w:rsidRPr="007C2670">
        <w:rPr>
          <w:rFonts w:ascii="Times New Roman" w:eastAsia="仿宋" w:hAnsi="Times New Roman" w:hint="eastAsia"/>
          <w:sz w:val="32"/>
          <w:szCs w:val="32"/>
        </w:rPr>
        <w:t>收款情况及内控制度</w:t>
      </w:r>
      <w:r w:rsidR="00C11776" w:rsidRPr="00065875">
        <w:rPr>
          <w:rFonts w:ascii="Times New Roman" w:eastAsia="仿宋" w:hAnsi="Times New Roman" w:hint="eastAsia"/>
          <w:sz w:val="32"/>
          <w:szCs w:val="32"/>
        </w:rPr>
        <w:t>；</w:t>
      </w:r>
    </w:p>
    <w:p w14:paraId="46624DCE" w14:textId="7DE79278" w:rsidR="00F963A6" w:rsidRPr="00CA2500" w:rsidRDefault="00C11776" w:rsidP="00B02D80">
      <w:pPr>
        <w:pStyle w:val="ae"/>
        <w:spacing w:line="600" w:lineRule="exact"/>
        <w:ind w:firstLineChars="177" w:firstLine="566"/>
        <w:rPr>
          <w:rFonts w:ascii="Times New Roman" w:eastAsia="仿宋" w:hAnsi="Times New Roman"/>
          <w:sz w:val="32"/>
          <w:szCs w:val="32"/>
        </w:rPr>
      </w:pPr>
      <w:r w:rsidRPr="008C073A">
        <w:rPr>
          <w:rFonts w:ascii="Times New Roman" w:eastAsia="仿宋" w:hAnsi="Times New Roman" w:hint="eastAsia"/>
          <w:sz w:val="32"/>
          <w:szCs w:val="32"/>
        </w:rPr>
        <w:t>（</w:t>
      </w:r>
      <w:r w:rsidRPr="008C073A">
        <w:rPr>
          <w:rFonts w:ascii="Times New Roman" w:eastAsia="仿宋" w:hAnsi="Times New Roman"/>
          <w:sz w:val="32"/>
          <w:szCs w:val="32"/>
        </w:rPr>
        <w:t>二）</w:t>
      </w:r>
      <w:r w:rsidR="002C4D17" w:rsidRPr="008C073A">
        <w:rPr>
          <w:rFonts w:ascii="Times New Roman" w:eastAsia="仿宋" w:hAnsi="Times New Roman" w:hint="eastAsia"/>
          <w:sz w:val="32"/>
          <w:szCs w:val="32"/>
        </w:rPr>
        <w:t>结合</w:t>
      </w:r>
      <w:r w:rsidR="002C4D17" w:rsidRPr="008C073A">
        <w:rPr>
          <w:rFonts w:ascii="Times New Roman" w:eastAsia="仿宋" w:hAnsi="Times New Roman"/>
          <w:sz w:val="32"/>
          <w:szCs w:val="32"/>
        </w:rPr>
        <w:t>学费或培训费</w:t>
      </w:r>
      <w:r w:rsidR="002C4D17" w:rsidRPr="008C073A">
        <w:rPr>
          <w:rFonts w:ascii="Times New Roman" w:eastAsia="仿宋" w:hAnsi="Times New Roman" w:hint="eastAsia"/>
          <w:sz w:val="32"/>
          <w:szCs w:val="32"/>
        </w:rPr>
        <w:t>收取</w:t>
      </w:r>
      <w:r w:rsidR="002C4D17" w:rsidRPr="008C073A">
        <w:rPr>
          <w:rFonts w:ascii="Times New Roman" w:eastAsia="仿宋" w:hAnsi="Times New Roman"/>
          <w:sz w:val="32"/>
          <w:szCs w:val="32"/>
        </w:rPr>
        <w:t>原则</w:t>
      </w:r>
      <w:r w:rsidR="007127FE" w:rsidRPr="00CA2500">
        <w:rPr>
          <w:rFonts w:ascii="Times New Roman" w:eastAsia="仿宋" w:hAnsi="Times New Roman"/>
          <w:sz w:val="32"/>
          <w:szCs w:val="32"/>
        </w:rPr>
        <w:t>披露</w:t>
      </w:r>
      <w:r w:rsidR="007127FE" w:rsidRPr="00CA2500">
        <w:rPr>
          <w:rFonts w:ascii="Times New Roman" w:eastAsia="仿宋" w:hAnsi="Times New Roman" w:hint="eastAsia"/>
          <w:sz w:val="32"/>
          <w:szCs w:val="32"/>
        </w:rPr>
        <w:t>预收款</w:t>
      </w:r>
      <w:r w:rsidR="007127FE" w:rsidRPr="00CA2500">
        <w:rPr>
          <w:rFonts w:ascii="Times New Roman" w:eastAsia="仿宋" w:hAnsi="Times New Roman"/>
          <w:sz w:val="32"/>
          <w:szCs w:val="32"/>
        </w:rPr>
        <w:t>项的主要内容、账龄结构</w:t>
      </w:r>
      <w:r w:rsidR="002C4D17" w:rsidRPr="008C073A">
        <w:rPr>
          <w:rFonts w:ascii="Times New Roman" w:eastAsia="仿宋" w:hAnsi="Times New Roman" w:hint="eastAsia"/>
          <w:sz w:val="32"/>
          <w:szCs w:val="32"/>
        </w:rPr>
        <w:t>、</w:t>
      </w:r>
      <w:r w:rsidR="002C4D17" w:rsidRPr="008C073A">
        <w:rPr>
          <w:rFonts w:ascii="Times New Roman" w:eastAsia="仿宋" w:hAnsi="Times New Roman"/>
          <w:sz w:val="32"/>
          <w:szCs w:val="32"/>
        </w:rPr>
        <w:t>预收</w:t>
      </w:r>
      <w:r w:rsidR="002C4D17" w:rsidRPr="008C073A">
        <w:rPr>
          <w:rFonts w:ascii="Times New Roman" w:eastAsia="仿宋" w:hAnsi="Times New Roman" w:hint="eastAsia"/>
          <w:sz w:val="32"/>
          <w:szCs w:val="32"/>
        </w:rPr>
        <w:t>款项</w:t>
      </w:r>
      <w:r w:rsidR="002C4D17" w:rsidRPr="008C073A">
        <w:rPr>
          <w:rFonts w:ascii="Times New Roman" w:eastAsia="仿宋" w:hAnsi="Times New Roman"/>
          <w:sz w:val="32"/>
          <w:szCs w:val="32"/>
        </w:rPr>
        <w:t>转为</w:t>
      </w:r>
      <w:r w:rsidR="002C4D17" w:rsidRPr="008C073A">
        <w:rPr>
          <w:rFonts w:ascii="Times New Roman" w:eastAsia="仿宋" w:hAnsi="Times New Roman" w:hint="eastAsia"/>
          <w:sz w:val="32"/>
          <w:szCs w:val="32"/>
        </w:rPr>
        <w:t>收入的</w:t>
      </w:r>
      <w:r w:rsidR="002C4D17" w:rsidRPr="008C073A">
        <w:rPr>
          <w:rFonts w:ascii="Times New Roman" w:eastAsia="仿宋" w:hAnsi="Times New Roman"/>
          <w:sz w:val="32"/>
          <w:szCs w:val="32"/>
        </w:rPr>
        <w:t>具体</w:t>
      </w:r>
      <w:r w:rsidR="00BE0F7F">
        <w:rPr>
          <w:rFonts w:ascii="Times New Roman" w:eastAsia="仿宋" w:hAnsi="Times New Roman" w:hint="eastAsia"/>
          <w:sz w:val="32"/>
          <w:szCs w:val="32"/>
        </w:rPr>
        <w:t>原则</w:t>
      </w:r>
      <w:r w:rsidR="002C4D17" w:rsidRPr="008C073A">
        <w:rPr>
          <w:rFonts w:ascii="Times New Roman" w:eastAsia="仿宋" w:hAnsi="Times New Roman"/>
          <w:sz w:val="32"/>
          <w:szCs w:val="32"/>
        </w:rPr>
        <w:t>及预收款项</w:t>
      </w:r>
      <w:r w:rsidR="002C4D17" w:rsidRPr="008C073A">
        <w:rPr>
          <w:rFonts w:ascii="Times New Roman" w:eastAsia="仿宋" w:hAnsi="Times New Roman" w:hint="eastAsia"/>
          <w:sz w:val="32"/>
          <w:szCs w:val="32"/>
        </w:rPr>
        <w:t>管理</w:t>
      </w:r>
      <w:r w:rsidR="002C4D17" w:rsidRPr="008C073A">
        <w:rPr>
          <w:rFonts w:ascii="Times New Roman" w:eastAsia="仿宋" w:hAnsi="Times New Roman"/>
          <w:sz w:val="32"/>
          <w:szCs w:val="32"/>
        </w:rPr>
        <w:t>制度</w:t>
      </w:r>
      <w:r w:rsidR="00B1245E">
        <w:rPr>
          <w:rFonts w:ascii="仿宋" w:eastAsia="仿宋" w:hAnsi="仿宋" w:hint="eastAsia"/>
          <w:sz w:val="32"/>
          <w:szCs w:val="32"/>
        </w:rPr>
        <w:t>；</w:t>
      </w:r>
    </w:p>
    <w:p w14:paraId="444FA8FC" w14:textId="2F310440" w:rsidR="00F963A6" w:rsidRPr="00CA2500" w:rsidRDefault="002C4D17" w:rsidP="00B02D80">
      <w:pPr>
        <w:pStyle w:val="ae"/>
        <w:spacing w:line="600" w:lineRule="exact"/>
        <w:ind w:firstLineChars="177" w:firstLine="566"/>
        <w:rPr>
          <w:rFonts w:ascii="Times New Roman" w:eastAsia="仿宋" w:hAnsi="Times New Roman"/>
          <w:sz w:val="32"/>
          <w:szCs w:val="32"/>
        </w:rPr>
      </w:pPr>
      <w:r w:rsidRPr="008C073A">
        <w:rPr>
          <w:rFonts w:ascii="Times New Roman" w:eastAsia="仿宋" w:hAnsi="Times New Roman" w:hint="eastAsia"/>
          <w:sz w:val="32"/>
          <w:szCs w:val="32"/>
        </w:rPr>
        <w:t>（</w:t>
      </w:r>
      <w:r w:rsidR="00C11776" w:rsidRPr="008C073A">
        <w:rPr>
          <w:rFonts w:ascii="Times New Roman" w:eastAsia="仿宋" w:hAnsi="Times New Roman" w:hint="eastAsia"/>
          <w:sz w:val="32"/>
          <w:szCs w:val="32"/>
        </w:rPr>
        <w:t>三</w:t>
      </w:r>
      <w:r w:rsidRPr="008C073A">
        <w:rPr>
          <w:rFonts w:ascii="Times New Roman" w:eastAsia="仿宋" w:hAnsi="Times New Roman"/>
          <w:sz w:val="32"/>
          <w:szCs w:val="32"/>
        </w:rPr>
        <w:t>）人工成本的归集方法、分配方法</w:t>
      </w:r>
      <w:r w:rsidRPr="008C073A">
        <w:rPr>
          <w:rFonts w:ascii="Times New Roman" w:eastAsia="仿宋" w:hAnsi="Times New Roman" w:hint="eastAsia"/>
          <w:sz w:val="32"/>
          <w:szCs w:val="32"/>
        </w:rPr>
        <w:t>、</w:t>
      </w:r>
      <w:r w:rsidRPr="008C073A">
        <w:rPr>
          <w:rFonts w:ascii="Times New Roman" w:eastAsia="仿宋" w:hAnsi="Times New Roman"/>
          <w:sz w:val="32"/>
          <w:szCs w:val="32"/>
        </w:rPr>
        <w:t>结转方法以及</w:t>
      </w:r>
      <w:r w:rsidRPr="008C073A">
        <w:rPr>
          <w:rFonts w:ascii="Times New Roman" w:eastAsia="仿宋" w:hAnsi="Times New Roman" w:hint="eastAsia"/>
          <w:sz w:val="32"/>
          <w:szCs w:val="32"/>
        </w:rPr>
        <w:t>内控</w:t>
      </w:r>
      <w:r w:rsidRPr="008C073A">
        <w:rPr>
          <w:rFonts w:ascii="Times New Roman" w:eastAsia="仿宋" w:hAnsi="Times New Roman"/>
          <w:sz w:val="32"/>
          <w:szCs w:val="32"/>
        </w:rPr>
        <w:t>措施，包括</w:t>
      </w:r>
      <w:r w:rsidR="007127FE" w:rsidRPr="00CA2500">
        <w:rPr>
          <w:rFonts w:ascii="Times New Roman" w:eastAsia="仿宋" w:hAnsi="Times New Roman" w:hint="eastAsia"/>
          <w:sz w:val="32"/>
          <w:szCs w:val="32"/>
        </w:rPr>
        <w:t>报告期内人工成本构成及占比</w:t>
      </w:r>
      <w:r w:rsidRPr="008C073A">
        <w:rPr>
          <w:rFonts w:ascii="Times New Roman" w:eastAsia="仿宋" w:hAnsi="Times New Roman" w:hint="eastAsia"/>
          <w:sz w:val="32"/>
          <w:szCs w:val="32"/>
        </w:rPr>
        <w:t>、人员工时统计及核算方法、归集于人工成本或期间费用的依据等</w:t>
      </w:r>
      <w:r w:rsidR="00C11776" w:rsidRPr="008C073A">
        <w:rPr>
          <w:rFonts w:ascii="Times New Roman" w:eastAsia="仿宋" w:hAnsi="Times New Roman" w:hint="eastAsia"/>
          <w:sz w:val="32"/>
          <w:szCs w:val="32"/>
        </w:rPr>
        <w:t>；</w:t>
      </w:r>
    </w:p>
    <w:p w14:paraId="6F5488B7" w14:textId="573CA3EB" w:rsidR="005D606B" w:rsidRPr="001E3ABE" w:rsidRDefault="00C11776" w:rsidP="00B02D80">
      <w:pPr>
        <w:pStyle w:val="ae"/>
        <w:spacing w:line="600" w:lineRule="exact"/>
        <w:ind w:firstLineChars="175" w:firstLine="560"/>
        <w:contextualSpacing/>
        <w:rPr>
          <w:rFonts w:ascii="仿宋" w:eastAsia="仿宋" w:hAnsi="仿宋"/>
          <w:sz w:val="32"/>
          <w:szCs w:val="32"/>
        </w:rPr>
      </w:pPr>
      <w:r w:rsidRPr="008C073A">
        <w:rPr>
          <w:rFonts w:ascii="Times New Roman" w:eastAsia="仿宋" w:hAnsi="Times New Roman" w:hint="eastAsia"/>
          <w:sz w:val="32"/>
          <w:szCs w:val="32"/>
        </w:rPr>
        <w:t>（四</w:t>
      </w:r>
      <w:r w:rsidRPr="008C073A">
        <w:rPr>
          <w:rFonts w:ascii="Times New Roman" w:eastAsia="仿宋" w:hAnsi="Times New Roman"/>
          <w:sz w:val="32"/>
          <w:szCs w:val="32"/>
        </w:rPr>
        <w:t>）</w:t>
      </w:r>
      <w:r w:rsidRPr="008C073A">
        <w:rPr>
          <w:rFonts w:ascii="Times New Roman" w:eastAsia="仿宋" w:hAnsi="Times New Roman" w:hint="eastAsia"/>
          <w:sz w:val="32"/>
          <w:szCs w:val="32"/>
        </w:rPr>
        <w:t>销售</w:t>
      </w:r>
      <w:r w:rsidRPr="008C073A">
        <w:rPr>
          <w:rFonts w:ascii="Times New Roman" w:eastAsia="仿宋" w:hAnsi="Times New Roman"/>
          <w:sz w:val="32"/>
          <w:szCs w:val="32"/>
        </w:rPr>
        <w:t>费用的具体构成，包括市场推广费、广告费、销售渠道费用等</w:t>
      </w:r>
      <w:r w:rsidRPr="008C073A">
        <w:rPr>
          <w:rFonts w:ascii="Times New Roman" w:eastAsia="仿宋" w:hAnsi="Times New Roman" w:hint="eastAsia"/>
          <w:sz w:val="32"/>
          <w:szCs w:val="32"/>
        </w:rPr>
        <w:t>开支</w:t>
      </w:r>
      <w:r w:rsidRPr="008C073A">
        <w:rPr>
          <w:rFonts w:ascii="Times New Roman" w:eastAsia="仿宋" w:hAnsi="Times New Roman"/>
          <w:sz w:val="32"/>
          <w:szCs w:val="32"/>
        </w:rPr>
        <w:t>及占比情况，</w:t>
      </w:r>
      <w:r w:rsidR="007127FE" w:rsidRPr="00CA2500">
        <w:rPr>
          <w:rFonts w:ascii="Times New Roman" w:eastAsia="仿宋" w:hAnsi="Times New Roman" w:hint="eastAsia"/>
          <w:sz w:val="32"/>
          <w:szCs w:val="32"/>
        </w:rPr>
        <w:t>公司通过媒体或应用开发</w:t>
      </w:r>
      <w:r w:rsidR="007127FE" w:rsidRPr="00CA2500">
        <w:rPr>
          <w:rFonts w:ascii="Times New Roman" w:eastAsia="仿宋" w:hAnsi="Times New Roman" w:hint="eastAsia"/>
          <w:sz w:val="32"/>
          <w:szCs w:val="32"/>
        </w:rPr>
        <w:lastRenderedPageBreak/>
        <w:t>商</w:t>
      </w:r>
      <w:r w:rsidR="00B268F2">
        <w:rPr>
          <w:rFonts w:ascii="Times New Roman" w:eastAsia="仿宋" w:hAnsi="Times New Roman" w:hint="eastAsia"/>
          <w:sz w:val="32"/>
          <w:szCs w:val="32"/>
        </w:rPr>
        <w:t>（</w:t>
      </w:r>
      <w:r w:rsidR="00B268F2">
        <w:rPr>
          <w:rFonts w:ascii="Times New Roman" w:eastAsia="仿宋" w:hAnsi="Times New Roman"/>
          <w:sz w:val="32"/>
          <w:szCs w:val="32"/>
        </w:rPr>
        <w:t>APP</w:t>
      </w:r>
      <w:r w:rsidR="00B268F2">
        <w:rPr>
          <w:rFonts w:ascii="Times New Roman" w:eastAsia="仿宋" w:hAnsi="Times New Roman"/>
          <w:sz w:val="32"/>
          <w:szCs w:val="32"/>
        </w:rPr>
        <w:t>）</w:t>
      </w:r>
      <w:r w:rsidR="007127FE" w:rsidRPr="00CA2500">
        <w:rPr>
          <w:rFonts w:ascii="Times New Roman" w:eastAsia="仿宋" w:hAnsi="Times New Roman" w:hint="eastAsia"/>
          <w:sz w:val="32"/>
          <w:szCs w:val="32"/>
        </w:rPr>
        <w:t>发布招生促销广告的，应披露媒体及应用开发商名称、广告备案情况及各期广告费用。</w:t>
      </w:r>
    </w:p>
    <w:p w14:paraId="03DE2D19" w14:textId="2BADDDCB" w:rsidR="00F963A6" w:rsidRPr="008C073A" w:rsidRDefault="007127FE" w:rsidP="00B02D80">
      <w:pPr>
        <w:pStyle w:val="ae"/>
        <w:numPr>
          <w:ilvl w:val="0"/>
          <w:numId w:val="1"/>
        </w:numPr>
        <w:spacing w:line="600" w:lineRule="exact"/>
        <w:ind w:left="0" w:firstLineChars="176" w:firstLine="563"/>
        <w:contextualSpacing/>
        <w:rPr>
          <w:rFonts w:ascii="仿宋" w:eastAsia="仿宋" w:hAnsi="仿宋"/>
          <w:sz w:val="32"/>
          <w:szCs w:val="32"/>
        </w:rPr>
      </w:pPr>
      <w:r w:rsidRPr="00CA2500">
        <w:rPr>
          <w:rFonts w:ascii="仿宋" w:eastAsia="仿宋" w:hAnsi="仿宋" w:hint="eastAsia"/>
          <w:sz w:val="32"/>
          <w:szCs w:val="32"/>
        </w:rPr>
        <w:t>公司从事学校教育的，应披露如下内容：</w:t>
      </w:r>
    </w:p>
    <w:p w14:paraId="7D74C017" w14:textId="612EC771" w:rsidR="00F963A6" w:rsidRPr="008C073A" w:rsidRDefault="007127FE" w:rsidP="00B02D80">
      <w:pPr>
        <w:pStyle w:val="ae"/>
        <w:spacing w:line="600" w:lineRule="exact"/>
        <w:ind w:firstLineChars="177" w:firstLine="566"/>
        <w:rPr>
          <w:rFonts w:ascii="仿宋" w:eastAsia="仿宋" w:hAnsi="仿宋"/>
          <w:sz w:val="32"/>
          <w:szCs w:val="32"/>
        </w:rPr>
      </w:pPr>
      <w:r w:rsidRPr="008C073A">
        <w:rPr>
          <w:rFonts w:ascii="Times New Roman" w:eastAsia="仿宋" w:hAnsi="Times New Roman" w:hint="eastAsia"/>
          <w:sz w:val="32"/>
          <w:szCs w:val="32"/>
        </w:rPr>
        <w:t>（一）</w:t>
      </w:r>
      <w:r w:rsidRPr="008C073A">
        <w:rPr>
          <w:rFonts w:ascii="仿宋" w:eastAsia="仿宋" w:hAnsi="仿宋" w:hint="eastAsia"/>
          <w:sz w:val="32"/>
          <w:szCs w:val="32"/>
        </w:rPr>
        <w:t>专业设置、</w:t>
      </w:r>
      <w:r w:rsidR="0028499A">
        <w:rPr>
          <w:rFonts w:ascii="仿宋" w:eastAsia="仿宋" w:hAnsi="仿宋" w:hint="eastAsia"/>
          <w:sz w:val="32"/>
          <w:szCs w:val="32"/>
        </w:rPr>
        <w:t>招生模式</w:t>
      </w:r>
      <w:r w:rsidR="0028499A">
        <w:rPr>
          <w:rFonts w:ascii="仿宋" w:eastAsia="仿宋" w:hAnsi="仿宋"/>
          <w:sz w:val="32"/>
          <w:szCs w:val="32"/>
        </w:rPr>
        <w:t>、</w:t>
      </w:r>
      <w:r w:rsidR="008D1ACE" w:rsidRPr="008C073A">
        <w:rPr>
          <w:rFonts w:ascii="Times New Roman" w:eastAsia="仿宋" w:hAnsi="Times New Roman"/>
          <w:sz w:val="32"/>
          <w:szCs w:val="32"/>
        </w:rPr>
        <w:t>颁发的</w:t>
      </w:r>
      <w:r w:rsidRPr="008C073A">
        <w:rPr>
          <w:rFonts w:ascii="仿宋" w:eastAsia="仿宋" w:hAnsi="仿宋" w:hint="eastAsia"/>
          <w:sz w:val="32"/>
          <w:szCs w:val="32"/>
        </w:rPr>
        <w:t>学历</w:t>
      </w:r>
      <w:r w:rsidR="001F5136" w:rsidRPr="008C073A">
        <w:rPr>
          <w:rFonts w:ascii="仿宋" w:eastAsia="仿宋" w:hAnsi="仿宋" w:hint="eastAsia"/>
          <w:sz w:val="32"/>
          <w:szCs w:val="32"/>
        </w:rPr>
        <w:t>证书</w:t>
      </w:r>
      <w:r w:rsidR="00EB0F84" w:rsidRPr="008C073A">
        <w:rPr>
          <w:rFonts w:ascii="仿宋" w:eastAsia="仿宋" w:hAnsi="仿宋" w:hint="eastAsia"/>
          <w:sz w:val="32"/>
          <w:szCs w:val="32"/>
        </w:rPr>
        <w:t>情况</w:t>
      </w:r>
      <w:r w:rsidRPr="008C073A">
        <w:rPr>
          <w:rFonts w:ascii="仿宋" w:eastAsia="仿宋" w:hAnsi="仿宋" w:hint="eastAsia"/>
          <w:sz w:val="32"/>
          <w:szCs w:val="32"/>
        </w:rPr>
        <w:t>、发展计划</w:t>
      </w:r>
      <w:r w:rsidR="0028499A">
        <w:rPr>
          <w:rFonts w:ascii="仿宋" w:eastAsia="仿宋" w:hAnsi="仿宋" w:hint="eastAsia"/>
          <w:sz w:val="32"/>
          <w:szCs w:val="32"/>
        </w:rPr>
        <w:t>等</w:t>
      </w:r>
      <w:r w:rsidRPr="008C073A">
        <w:rPr>
          <w:rFonts w:ascii="仿宋" w:eastAsia="仿宋" w:hAnsi="仿宋" w:hint="eastAsia"/>
          <w:sz w:val="32"/>
          <w:szCs w:val="32"/>
        </w:rPr>
        <w:t>；</w:t>
      </w:r>
      <w:r w:rsidR="00B43BDE" w:rsidRPr="008C073A">
        <w:rPr>
          <w:rFonts w:ascii="仿宋" w:eastAsia="仿宋" w:hAnsi="仿宋" w:hint="eastAsia"/>
          <w:sz w:val="32"/>
          <w:szCs w:val="32"/>
        </w:rPr>
        <w:t>职业</w:t>
      </w:r>
      <w:r w:rsidR="00B43BDE" w:rsidRPr="008C073A">
        <w:rPr>
          <w:rFonts w:ascii="仿宋" w:eastAsia="仿宋" w:hAnsi="仿宋"/>
          <w:sz w:val="32"/>
          <w:szCs w:val="32"/>
        </w:rPr>
        <w:t>教育学校还应披露</w:t>
      </w:r>
      <w:r w:rsidR="00B43BDE" w:rsidRPr="008C073A">
        <w:rPr>
          <w:rFonts w:ascii="仿宋" w:eastAsia="仿宋" w:hAnsi="仿宋" w:hint="eastAsia"/>
          <w:sz w:val="32"/>
          <w:szCs w:val="32"/>
        </w:rPr>
        <w:t>校企合作情况；</w:t>
      </w:r>
    </w:p>
    <w:p w14:paraId="02FA3269" w14:textId="7773B0EE" w:rsidR="00F963A6" w:rsidRPr="008C073A" w:rsidRDefault="007127FE" w:rsidP="00B02D80">
      <w:pPr>
        <w:pStyle w:val="ae"/>
        <w:spacing w:line="600" w:lineRule="exact"/>
        <w:ind w:firstLine="640"/>
        <w:rPr>
          <w:rFonts w:ascii="Times New Roman" w:eastAsia="仿宋" w:hAnsi="Times New Roman"/>
          <w:sz w:val="32"/>
          <w:szCs w:val="32"/>
        </w:rPr>
      </w:pPr>
      <w:r w:rsidRPr="008C073A">
        <w:rPr>
          <w:rFonts w:ascii="仿宋" w:eastAsia="仿宋" w:hAnsi="仿宋" w:hint="eastAsia"/>
          <w:sz w:val="32"/>
          <w:szCs w:val="32"/>
        </w:rPr>
        <w:t>（二）</w:t>
      </w:r>
      <w:r w:rsidR="00FA6EC5" w:rsidRPr="008C073A">
        <w:rPr>
          <w:rFonts w:ascii="仿宋" w:eastAsia="仿宋" w:hAnsi="仿宋" w:hint="eastAsia"/>
          <w:sz w:val="32"/>
          <w:szCs w:val="32"/>
        </w:rPr>
        <w:t>在校</w:t>
      </w:r>
      <w:r w:rsidR="001A78E3" w:rsidRPr="008C073A">
        <w:rPr>
          <w:rFonts w:ascii="仿宋" w:eastAsia="仿宋" w:hAnsi="仿宋" w:hint="eastAsia"/>
          <w:sz w:val="32"/>
          <w:szCs w:val="32"/>
        </w:rPr>
        <w:t>学生</w:t>
      </w:r>
      <w:r w:rsidRPr="008C073A">
        <w:rPr>
          <w:rFonts w:ascii="仿宋" w:eastAsia="仿宋" w:hAnsi="仿宋" w:hint="eastAsia"/>
          <w:sz w:val="32"/>
          <w:szCs w:val="32"/>
        </w:rPr>
        <w:t>人数</w:t>
      </w:r>
      <w:r w:rsidR="001A78E3" w:rsidRPr="008C073A">
        <w:rPr>
          <w:rFonts w:ascii="仿宋" w:eastAsia="仿宋" w:hAnsi="仿宋" w:hint="eastAsia"/>
          <w:sz w:val="32"/>
          <w:szCs w:val="32"/>
        </w:rPr>
        <w:t>、</w:t>
      </w:r>
      <w:r w:rsidR="005506A7" w:rsidRPr="008C073A">
        <w:rPr>
          <w:rFonts w:ascii="仿宋" w:eastAsia="仿宋" w:hAnsi="仿宋" w:hint="eastAsia"/>
          <w:sz w:val="32"/>
          <w:szCs w:val="32"/>
        </w:rPr>
        <w:t>生师比、</w:t>
      </w:r>
      <w:r w:rsidR="00C87277" w:rsidRPr="008C073A">
        <w:rPr>
          <w:rFonts w:ascii="仿宋" w:eastAsia="仿宋" w:hAnsi="仿宋" w:hint="eastAsia"/>
          <w:sz w:val="32"/>
          <w:szCs w:val="32"/>
        </w:rPr>
        <w:t>录取率</w:t>
      </w:r>
      <w:r w:rsidR="00C87277" w:rsidRPr="008C073A">
        <w:rPr>
          <w:rFonts w:ascii="仿宋" w:eastAsia="仿宋" w:hAnsi="仿宋"/>
          <w:sz w:val="32"/>
          <w:szCs w:val="32"/>
        </w:rPr>
        <w:t>、</w:t>
      </w:r>
      <w:r w:rsidR="001A78E3" w:rsidRPr="008C073A">
        <w:rPr>
          <w:rFonts w:ascii="仿宋" w:eastAsia="仿宋" w:hAnsi="仿宋" w:hint="eastAsia"/>
          <w:sz w:val="32"/>
          <w:szCs w:val="32"/>
        </w:rPr>
        <w:t>升学率</w:t>
      </w:r>
      <w:r w:rsidR="00EF2151">
        <w:rPr>
          <w:rFonts w:ascii="仿宋" w:eastAsia="仿宋" w:hAnsi="仿宋" w:hint="eastAsia"/>
          <w:sz w:val="32"/>
          <w:szCs w:val="32"/>
        </w:rPr>
        <w:t>或</w:t>
      </w:r>
      <w:r w:rsidR="001A78E3" w:rsidRPr="008C073A">
        <w:rPr>
          <w:rFonts w:ascii="仿宋" w:eastAsia="仿宋" w:hAnsi="仿宋" w:hint="eastAsia"/>
          <w:sz w:val="32"/>
          <w:szCs w:val="32"/>
        </w:rPr>
        <w:t>就业率</w:t>
      </w:r>
      <w:r w:rsidRPr="008C073A">
        <w:rPr>
          <w:rFonts w:ascii="仿宋" w:eastAsia="仿宋" w:hAnsi="仿宋" w:hint="eastAsia"/>
          <w:sz w:val="32"/>
          <w:szCs w:val="32"/>
        </w:rPr>
        <w:t>；</w:t>
      </w:r>
    </w:p>
    <w:p w14:paraId="6946E6BE" w14:textId="6919EE3F" w:rsidR="001A78E3" w:rsidRPr="008C073A" w:rsidRDefault="007127FE" w:rsidP="00B02D80">
      <w:pPr>
        <w:pStyle w:val="ae"/>
        <w:spacing w:line="600" w:lineRule="exact"/>
        <w:ind w:firstLine="640"/>
        <w:rPr>
          <w:rFonts w:ascii="仿宋" w:eastAsia="仿宋" w:hAnsi="仿宋"/>
          <w:sz w:val="32"/>
          <w:szCs w:val="32"/>
        </w:rPr>
      </w:pPr>
      <w:r w:rsidRPr="008C073A">
        <w:rPr>
          <w:rFonts w:ascii="仿宋" w:eastAsia="仿宋" w:hAnsi="仿宋" w:hint="eastAsia"/>
          <w:sz w:val="32"/>
          <w:szCs w:val="32"/>
        </w:rPr>
        <w:t>（三）每年获取的</w:t>
      </w:r>
      <w:r w:rsidR="00BF3339" w:rsidRPr="008C073A">
        <w:rPr>
          <w:rFonts w:ascii="仿宋" w:eastAsia="仿宋" w:hAnsi="仿宋" w:hint="eastAsia"/>
          <w:sz w:val="32"/>
          <w:szCs w:val="32"/>
        </w:rPr>
        <w:t>政府购买服务、助学贷款、奖助学金等政府</w:t>
      </w:r>
      <w:r w:rsidR="00BF3339" w:rsidRPr="008C073A">
        <w:rPr>
          <w:rFonts w:ascii="仿宋" w:eastAsia="仿宋" w:hAnsi="仿宋"/>
          <w:sz w:val="32"/>
          <w:szCs w:val="32"/>
        </w:rPr>
        <w:t>扶持</w:t>
      </w:r>
      <w:r w:rsidR="00BF3339" w:rsidRPr="008C073A">
        <w:rPr>
          <w:rFonts w:ascii="仿宋" w:eastAsia="仿宋" w:hAnsi="仿宋" w:hint="eastAsia"/>
          <w:sz w:val="32"/>
          <w:szCs w:val="32"/>
        </w:rPr>
        <w:t>措施</w:t>
      </w:r>
      <w:r w:rsidRPr="008C073A">
        <w:rPr>
          <w:rFonts w:ascii="仿宋" w:eastAsia="仿宋" w:hAnsi="仿宋" w:hint="eastAsia"/>
          <w:sz w:val="32"/>
          <w:szCs w:val="32"/>
        </w:rPr>
        <w:t>及相关影响情况</w:t>
      </w:r>
      <w:r w:rsidR="00C70CC5" w:rsidRPr="008C073A">
        <w:rPr>
          <w:rFonts w:ascii="仿宋" w:eastAsia="仿宋" w:hAnsi="仿宋" w:hint="eastAsia"/>
          <w:sz w:val="32"/>
          <w:szCs w:val="32"/>
        </w:rPr>
        <w:t>。</w:t>
      </w:r>
    </w:p>
    <w:p w14:paraId="0AC0DE3F" w14:textId="48227D6D" w:rsidR="00F963A6" w:rsidRPr="008C073A" w:rsidRDefault="007127FE" w:rsidP="00B02D80">
      <w:pPr>
        <w:pStyle w:val="ae"/>
        <w:numPr>
          <w:ilvl w:val="0"/>
          <w:numId w:val="1"/>
        </w:numPr>
        <w:spacing w:line="600" w:lineRule="exact"/>
        <w:ind w:left="0" w:firstLineChars="176" w:firstLine="563"/>
        <w:contextualSpacing/>
        <w:rPr>
          <w:rFonts w:ascii="仿宋" w:eastAsia="仿宋" w:hAnsi="仿宋"/>
          <w:sz w:val="32"/>
          <w:szCs w:val="32"/>
        </w:rPr>
      </w:pPr>
      <w:r w:rsidRPr="008C073A">
        <w:rPr>
          <w:rFonts w:ascii="仿宋" w:eastAsia="仿宋" w:hAnsi="仿宋" w:hint="eastAsia"/>
          <w:sz w:val="32"/>
          <w:szCs w:val="32"/>
        </w:rPr>
        <w:t>公司</w:t>
      </w:r>
      <w:r w:rsidRPr="008C073A">
        <w:rPr>
          <w:rFonts w:ascii="仿宋" w:eastAsia="仿宋" w:hAnsi="仿宋"/>
          <w:sz w:val="32"/>
          <w:szCs w:val="32"/>
        </w:rPr>
        <w:t>从事学校教育之外的其他教育</w:t>
      </w:r>
      <w:r w:rsidRPr="008C073A">
        <w:rPr>
          <w:rFonts w:ascii="仿宋" w:eastAsia="仿宋" w:hAnsi="仿宋" w:hint="eastAsia"/>
          <w:sz w:val="32"/>
          <w:szCs w:val="32"/>
        </w:rPr>
        <w:t>机构</w:t>
      </w:r>
      <w:r w:rsidRPr="008C073A">
        <w:rPr>
          <w:rFonts w:ascii="仿宋" w:eastAsia="仿宋" w:hAnsi="仿宋"/>
          <w:sz w:val="32"/>
          <w:szCs w:val="32"/>
        </w:rPr>
        <w:t>活动的，</w:t>
      </w:r>
      <w:r w:rsidRPr="008C073A">
        <w:rPr>
          <w:rFonts w:ascii="仿宋" w:eastAsia="仿宋" w:hAnsi="仿宋" w:hint="eastAsia"/>
          <w:sz w:val="32"/>
          <w:szCs w:val="32"/>
        </w:rPr>
        <w:t>应按</w:t>
      </w:r>
      <w:r w:rsidRPr="008C073A">
        <w:rPr>
          <w:rFonts w:ascii="仿宋" w:eastAsia="仿宋" w:hAnsi="仿宋"/>
          <w:sz w:val="32"/>
          <w:szCs w:val="32"/>
        </w:rPr>
        <w:t>下列要求披露：</w:t>
      </w:r>
    </w:p>
    <w:p w14:paraId="6265337A" w14:textId="3A4307AD" w:rsidR="00AE7B5C" w:rsidRPr="001E3ABE" w:rsidRDefault="007127FE" w:rsidP="00B02D80">
      <w:pPr>
        <w:spacing w:line="600" w:lineRule="exact"/>
        <w:ind w:firstLineChars="200" w:firstLine="640"/>
        <w:contextualSpacing/>
        <w:rPr>
          <w:rFonts w:ascii="仿宋" w:eastAsia="仿宋" w:hAnsi="仿宋"/>
          <w:sz w:val="32"/>
          <w:szCs w:val="32"/>
        </w:rPr>
      </w:pPr>
      <w:r w:rsidRPr="008C073A">
        <w:rPr>
          <w:rFonts w:ascii="仿宋" w:eastAsia="仿宋" w:hAnsi="仿宋" w:hint="eastAsia"/>
          <w:sz w:val="32"/>
          <w:szCs w:val="32"/>
        </w:rPr>
        <w:t>（一）</w:t>
      </w:r>
      <w:r w:rsidR="00351AEE" w:rsidRPr="008C073A">
        <w:rPr>
          <w:rFonts w:ascii="Times New Roman" w:eastAsia="仿宋" w:hAnsi="Times New Roman"/>
          <w:sz w:val="32"/>
          <w:szCs w:val="32"/>
        </w:rPr>
        <w:t>颁发的培训证书情况</w:t>
      </w:r>
      <w:r w:rsidR="004B7E65">
        <w:rPr>
          <w:rFonts w:ascii="Times New Roman" w:eastAsia="仿宋" w:hAnsi="Times New Roman" w:hint="eastAsia"/>
          <w:sz w:val="32"/>
          <w:szCs w:val="32"/>
        </w:rPr>
        <w:t>，</w:t>
      </w:r>
      <w:r w:rsidR="00C06D0B" w:rsidRPr="008C073A">
        <w:rPr>
          <w:rFonts w:ascii="仿宋" w:eastAsia="仿宋" w:hAnsi="仿宋" w:hint="eastAsia"/>
          <w:sz w:val="32"/>
          <w:szCs w:val="32"/>
        </w:rPr>
        <w:t>发展计划</w:t>
      </w:r>
      <w:r w:rsidR="004B7E65">
        <w:rPr>
          <w:rFonts w:ascii="仿宋" w:eastAsia="仿宋" w:hAnsi="仿宋" w:hint="eastAsia"/>
          <w:sz w:val="32"/>
          <w:szCs w:val="32"/>
        </w:rPr>
        <w:t>，</w:t>
      </w:r>
      <w:r w:rsidR="00B844C3" w:rsidRPr="001E3ABE">
        <w:rPr>
          <w:rFonts w:ascii="仿宋" w:eastAsia="仿宋" w:hAnsi="仿宋" w:hint="eastAsia"/>
          <w:sz w:val="32"/>
          <w:szCs w:val="32"/>
        </w:rPr>
        <w:t>报告期</w:t>
      </w:r>
      <w:r w:rsidR="00952853" w:rsidRPr="001E3ABE">
        <w:rPr>
          <w:rFonts w:ascii="仿宋" w:eastAsia="仿宋" w:hAnsi="仿宋" w:hint="eastAsia"/>
          <w:sz w:val="32"/>
          <w:szCs w:val="32"/>
        </w:rPr>
        <w:t>内</w:t>
      </w:r>
      <w:r w:rsidR="00B844C3" w:rsidRPr="001E3ABE">
        <w:rPr>
          <w:rFonts w:ascii="仿宋" w:eastAsia="仿宋" w:hAnsi="仿宋" w:hint="eastAsia"/>
          <w:sz w:val="32"/>
          <w:szCs w:val="32"/>
        </w:rPr>
        <w:t>各课程的学费区间、培训周期</w:t>
      </w:r>
      <w:r w:rsidR="004B7E65">
        <w:rPr>
          <w:rFonts w:ascii="仿宋" w:eastAsia="仿宋" w:hAnsi="仿宋" w:hint="eastAsia"/>
          <w:sz w:val="32"/>
          <w:szCs w:val="32"/>
        </w:rPr>
        <w:t>、</w:t>
      </w:r>
      <w:r w:rsidR="004B7E65">
        <w:rPr>
          <w:rFonts w:ascii="仿宋" w:eastAsia="仿宋" w:hAnsi="仿宋"/>
          <w:sz w:val="32"/>
          <w:szCs w:val="32"/>
        </w:rPr>
        <w:t>培训人次等</w:t>
      </w:r>
      <w:r w:rsidR="00B844C3" w:rsidRPr="001E3ABE">
        <w:rPr>
          <w:rFonts w:ascii="仿宋" w:eastAsia="仿宋" w:hAnsi="仿宋" w:hint="eastAsia"/>
          <w:sz w:val="32"/>
          <w:szCs w:val="32"/>
        </w:rPr>
        <w:t>；</w:t>
      </w:r>
    </w:p>
    <w:p w14:paraId="33CC3835" w14:textId="388A59EE" w:rsidR="00F963A6" w:rsidRPr="008C073A" w:rsidRDefault="00C81061" w:rsidP="00B02D80">
      <w:pPr>
        <w:pStyle w:val="ae"/>
        <w:spacing w:line="600" w:lineRule="exact"/>
        <w:ind w:firstLineChars="175" w:firstLine="560"/>
        <w:contextualSpacing/>
        <w:rPr>
          <w:rFonts w:ascii="仿宋" w:eastAsia="仿宋" w:hAnsi="仿宋"/>
          <w:sz w:val="32"/>
          <w:szCs w:val="32"/>
        </w:rPr>
      </w:pPr>
      <w:r w:rsidRPr="008C073A">
        <w:rPr>
          <w:rFonts w:ascii="Times New Roman" w:eastAsia="仿宋" w:hAnsi="Times New Roman" w:hint="eastAsia"/>
          <w:sz w:val="32"/>
          <w:szCs w:val="32"/>
        </w:rPr>
        <w:t>（</w:t>
      </w:r>
      <w:r w:rsidR="007F4F86">
        <w:rPr>
          <w:rFonts w:ascii="Times New Roman" w:eastAsia="仿宋" w:hAnsi="Times New Roman" w:hint="eastAsia"/>
          <w:sz w:val="32"/>
          <w:szCs w:val="32"/>
        </w:rPr>
        <w:t>二</w:t>
      </w:r>
      <w:r w:rsidRPr="008C073A">
        <w:rPr>
          <w:rFonts w:ascii="Times New Roman" w:eastAsia="仿宋" w:hAnsi="Times New Roman" w:hint="eastAsia"/>
          <w:sz w:val="32"/>
          <w:szCs w:val="32"/>
        </w:rPr>
        <w:t>）</w:t>
      </w:r>
      <w:r w:rsidR="007127FE" w:rsidRPr="008C073A">
        <w:rPr>
          <w:rFonts w:ascii="Times New Roman" w:eastAsia="仿宋" w:hAnsi="Times New Roman" w:hint="eastAsia"/>
          <w:sz w:val="32"/>
          <w:szCs w:val="32"/>
        </w:rPr>
        <w:t>公司</w:t>
      </w:r>
      <w:r w:rsidR="007127FE" w:rsidRPr="008C073A">
        <w:rPr>
          <w:rFonts w:ascii="Times New Roman" w:eastAsia="仿宋" w:hAnsi="Times New Roman"/>
          <w:sz w:val="32"/>
          <w:szCs w:val="32"/>
        </w:rPr>
        <w:t>从事</w:t>
      </w:r>
      <w:r w:rsidR="00C83BDE" w:rsidRPr="008C073A">
        <w:rPr>
          <w:rFonts w:ascii="Times New Roman" w:eastAsia="仿宋" w:hAnsi="Times New Roman" w:hint="eastAsia"/>
          <w:sz w:val="32"/>
          <w:szCs w:val="32"/>
        </w:rPr>
        <w:t>中小学生非学历文化教育类</w:t>
      </w:r>
      <w:r w:rsidR="007127FE" w:rsidRPr="008C073A">
        <w:rPr>
          <w:rFonts w:ascii="Times New Roman" w:eastAsia="仿宋" w:hAnsi="Times New Roman"/>
          <w:sz w:val="32"/>
          <w:szCs w:val="32"/>
        </w:rPr>
        <w:t>培训</w:t>
      </w:r>
      <w:r w:rsidR="007127FE" w:rsidRPr="008C073A">
        <w:rPr>
          <w:rFonts w:ascii="Times New Roman" w:eastAsia="仿宋" w:hAnsi="Times New Roman" w:hint="eastAsia"/>
          <w:sz w:val="32"/>
          <w:szCs w:val="32"/>
        </w:rPr>
        <w:t>的</w:t>
      </w:r>
      <w:r w:rsidR="001F187C" w:rsidRPr="008C073A">
        <w:rPr>
          <w:rFonts w:ascii="Times New Roman" w:eastAsia="仿宋" w:hAnsi="Times New Roman" w:hint="eastAsia"/>
          <w:sz w:val="32"/>
          <w:szCs w:val="32"/>
        </w:rPr>
        <w:t>，</w:t>
      </w:r>
      <w:r w:rsidR="00E979E1" w:rsidRPr="008C073A">
        <w:rPr>
          <w:rFonts w:ascii="Times New Roman" w:eastAsia="仿宋" w:hAnsi="Times New Roman" w:hint="eastAsia"/>
          <w:sz w:val="32"/>
          <w:szCs w:val="32"/>
        </w:rPr>
        <w:t>还</w:t>
      </w:r>
      <w:r w:rsidR="007127FE" w:rsidRPr="008C073A">
        <w:rPr>
          <w:rFonts w:ascii="Times New Roman" w:eastAsia="仿宋" w:hAnsi="Times New Roman"/>
          <w:sz w:val="32"/>
          <w:szCs w:val="32"/>
        </w:rPr>
        <w:t>应披露</w:t>
      </w:r>
      <w:r w:rsidR="00CA1022" w:rsidRPr="008C073A">
        <w:rPr>
          <w:rFonts w:ascii="仿宋" w:eastAsia="仿宋" w:hAnsi="仿宋" w:hint="eastAsia"/>
          <w:sz w:val="32"/>
          <w:szCs w:val="32"/>
        </w:rPr>
        <w:t>教学</w:t>
      </w:r>
      <w:r w:rsidR="00CA1022" w:rsidRPr="008C073A">
        <w:rPr>
          <w:rFonts w:ascii="仿宋" w:eastAsia="仿宋" w:hAnsi="仿宋"/>
          <w:sz w:val="32"/>
          <w:szCs w:val="32"/>
        </w:rPr>
        <w:t>场所、教师资格、</w:t>
      </w:r>
      <w:r w:rsidR="007127FE" w:rsidRPr="008C073A">
        <w:rPr>
          <w:rFonts w:ascii="仿宋" w:eastAsia="仿宋" w:hAnsi="仿宋" w:hint="eastAsia"/>
          <w:sz w:val="32"/>
          <w:szCs w:val="32"/>
        </w:rPr>
        <w:t>培训内容</w:t>
      </w:r>
      <w:r w:rsidR="00CA1022" w:rsidRPr="008C073A">
        <w:rPr>
          <w:rFonts w:ascii="仿宋" w:eastAsia="仿宋" w:hAnsi="仿宋" w:hint="eastAsia"/>
          <w:sz w:val="32"/>
          <w:szCs w:val="32"/>
        </w:rPr>
        <w:t>及</w:t>
      </w:r>
      <w:r w:rsidR="00CA1022" w:rsidRPr="008C073A">
        <w:rPr>
          <w:rFonts w:ascii="仿宋" w:eastAsia="仿宋" w:hAnsi="仿宋"/>
          <w:sz w:val="32"/>
          <w:szCs w:val="32"/>
        </w:rPr>
        <w:t>时间</w:t>
      </w:r>
      <w:r w:rsidR="007127FE" w:rsidRPr="008C073A">
        <w:rPr>
          <w:rFonts w:ascii="仿宋" w:eastAsia="仿宋" w:hAnsi="仿宋" w:hint="eastAsia"/>
          <w:sz w:val="32"/>
          <w:szCs w:val="32"/>
        </w:rPr>
        <w:t>、</w:t>
      </w:r>
      <w:r w:rsidR="00CA1022" w:rsidRPr="008C073A">
        <w:rPr>
          <w:rFonts w:ascii="仿宋" w:eastAsia="仿宋" w:hAnsi="仿宋" w:hint="eastAsia"/>
          <w:sz w:val="32"/>
          <w:szCs w:val="32"/>
        </w:rPr>
        <w:t>收费</w:t>
      </w:r>
      <w:r w:rsidR="007127FE" w:rsidRPr="008C073A">
        <w:rPr>
          <w:rFonts w:ascii="仿宋" w:eastAsia="仿宋" w:hAnsi="仿宋" w:hint="eastAsia"/>
          <w:sz w:val="32"/>
          <w:szCs w:val="32"/>
        </w:rPr>
        <w:t>等是否</w:t>
      </w:r>
      <w:r w:rsidR="007127FE" w:rsidRPr="008C073A">
        <w:rPr>
          <w:rFonts w:ascii="仿宋" w:eastAsia="仿宋" w:hAnsi="仿宋"/>
          <w:sz w:val="32"/>
          <w:szCs w:val="32"/>
        </w:rPr>
        <w:t>符合</w:t>
      </w:r>
      <w:r w:rsidR="001F18AB" w:rsidRPr="008C073A">
        <w:rPr>
          <w:rFonts w:ascii="仿宋" w:eastAsia="仿宋" w:hAnsi="仿宋" w:hint="eastAsia"/>
          <w:sz w:val="32"/>
          <w:szCs w:val="32"/>
        </w:rPr>
        <w:t>相关</w:t>
      </w:r>
      <w:r w:rsidR="007127FE" w:rsidRPr="008C073A">
        <w:rPr>
          <w:rFonts w:ascii="仿宋" w:eastAsia="仿宋" w:hAnsi="仿宋"/>
          <w:sz w:val="32"/>
          <w:szCs w:val="32"/>
        </w:rPr>
        <w:t>规定</w:t>
      </w:r>
      <w:r w:rsidR="001F18AB" w:rsidRPr="008C073A">
        <w:rPr>
          <w:rFonts w:ascii="仿宋" w:eastAsia="仿宋" w:hAnsi="仿宋" w:hint="eastAsia"/>
          <w:sz w:val="32"/>
          <w:szCs w:val="32"/>
        </w:rPr>
        <w:t>，</w:t>
      </w:r>
      <w:r w:rsidR="001F18AB" w:rsidRPr="008C073A">
        <w:rPr>
          <w:rFonts w:ascii="仿宋" w:eastAsia="仿宋" w:hAnsi="仿宋"/>
          <w:sz w:val="32"/>
          <w:szCs w:val="32"/>
        </w:rPr>
        <w:t>以</w:t>
      </w:r>
      <w:r w:rsidR="007127FE" w:rsidRPr="008C073A">
        <w:rPr>
          <w:rFonts w:ascii="仿宋" w:eastAsia="仿宋" w:hAnsi="仿宋"/>
          <w:sz w:val="32"/>
          <w:szCs w:val="32"/>
        </w:rPr>
        <w:t>及</w:t>
      </w:r>
      <w:r w:rsidR="001F18AB" w:rsidRPr="008C073A">
        <w:rPr>
          <w:rFonts w:ascii="仿宋" w:eastAsia="仿宋" w:hAnsi="仿宋" w:hint="eastAsia"/>
          <w:sz w:val="32"/>
          <w:szCs w:val="32"/>
        </w:rPr>
        <w:t>向</w:t>
      </w:r>
      <w:r w:rsidR="00F52D13" w:rsidRPr="008C073A">
        <w:rPr>
          <w:rFonts w:ascii="仿宋" w:eastAsia="仿宋" w:hAnsi="仿宋" w:hint="eastAsia"/>
          <w:sz w:val="32"/>
          <w:szCs w:val="32"/>
        </w:rPr>
        <w:t>教育行政部门的</w:t>
      </w:r>
      <w:r w:rsidR="007127FE" w:rsidRPr="008C073A">
        <w:rPr>
          <w:rFonts w:ascii="仿宋" w:eastAsia="仿宋" w:hAnsi="仿宋"/>
          <w:sz w:val="32"/>
          <w:szCs w:val="32"/>
        </w:rPr>
        <w:t>备案</w:t>
      </w:r>
      <w:r w:rsidR="005D45BB" w:rsidRPr="008C073A">
        <w:rPr>
          <w:rFonts w:ascii="仿宋" w:eastAsia="仿宋" w:hAnsi="仿宋" w:hint="eastAsia"/>
          <w:sz w:val="32"/>
          <w:szCs w:val="32"/>
        </w:rPr>
        <w:t>审核</w:t>
      </w:r>
      <w:r w:rsidR="007127FE" w:rsidRPr="008C073A">
        <w:rPr>
          <w:rFonts w:ascii="仿宋" w:eastAsia="仿宋" w:hAnsi="仿宋"/>
          <w:sz w:val="32"/>
          <w:szCs w:val="32"/>
        </w:rPr>
        <w:t>情况；</w:t>
      </w:r>
    </w:p>
    <w:p w14:paraId="3C951562" w14:textId="2EA8D063" w:rsidR="00F963A6" w:rsidRPr="008C073A" w:rsidRDefault="007127FE" w:rsidP="00B02D80">
      <w:pPr>
        <w:pStyle w:val="ae"/>
        <w:spacing w:line="600" w:lineRule="exact"/>
        <w:ind w:firstLineChars="175" w:firstLine="560"/>
        <w:contextualSpacing/>
        <w:rPr>
          <w:rFonts w:ascii="Times New Roman" w:eastAsia="仿宋" w:hAnsi="Times New Roman"/>
          <w:sz w:val="32"/>
          <w:szCs w:val="32"/>
        </w:rPr>
      </w:pPr>
      <w:r w:rsidRPr="008C073A">
        <w:rPr>
          <w:rFonts w:ascii="仿宋" w:eastAsia="仿宋" w:hAnsi="仿宋" w:hint="eastAsia"/>
          <w:sz w:val="32"/>
          <w:szCs w:val="32"/>
        </w:rPr>
        <w:t>（</w:t>
      </w:r>
      <w:r w:rsidR="007F4F86">
        <w:rPr>
          <w:rFonts w:ascii="仿宋" w:eastAsia="仿宋" w:hAnsi="仿宋" w:hint="eastAsia"/>
          <w:sz w:val="32"/>
          <w:szCs w:val="32"/>
        </w:rPr>
        <w:t>三</w:t>
      </w:r>
      <w:r w:rsidRPr="008C073A">
        <w:rPr>
          <w:rFonts w:ascii="仿宋" w:eastAsia="仿宋" w:hAnsi="仿宋" w:hint="eastAsia"/>
          <w:sz w:val="32"/>
          <w:szCs w:val="32"/>
        </w:rPr>
        <w:t>）公司从事职业资格培训、职业技能培训的</w:t>
      </w:r>
      <w:r w:rsidR="001F187C" w:rsidRPr="008C073A">
        <w:rPr>
          <w:rFonts w:ascii="仿宋" w:eastAsia="仿宋" w:hAnsi="仿宋" w:hint="eastAsia"/>
          <w:sz w:val="32"/>
          <w:szCs w:val="32"/>
        </w:rPr>
        <w:t>，</w:t>
      </w:r>
      <w:r w:rsidR="00E979E1" w:rsidRPr="008C073A">
        <w:rPr>
          <w:rFonts w:ascii="Times New Roman" w:eastAsia="仿宋" w:hAnsi="Times New Roman" w:hint="eastAsia"/>
          <w:sz w:val="32"/>
          <w:szCs w:val="32"/>
        </w:rPr>
        <w:t>还</w:t>
      </w:r>
      <w:r w:rsidRPr="008C073A">
        <w:rPr>
          <w:rFonts w:ascii="仿宋" w:eastAsia="仿宋" w:hAnsi="仿宋"/>
          <w:sz w:val="32"/>
          <w:szCs w:val="32"/>
        </w:rPr>
        <w:t>应披露</w:t>
      </w:r>
      <w:r w:rsidRPr="008C073A">
        <w:rPr>
          <w:rFonts w:ascii="仿宋" w:eastAsia="仿宋" w:hAnsi="仿宋" w:hint="eastAsia"/>
          <w:sz w:val="32"/>
          <w:szCs w:val="32"/>
        </w:rPr>
        <w:t>就业率</w:t>
      </w:r>
      <w:r w:rsidR="004006D1" w:rsidRPr="008C073A">
        <w:rPr>
          <w:rFonts w:ascii="仿宋" w:eastAsia="仿宋" w:hAnsi="仿宋" w:hint="eastAsia"/>
          <w:sz w:val="32"/>
          <w:szCs w:val="32"/>
        </w:rPr>
        <w:t>、</w:t>
      </w:r>
      <w:r w:rsidRPr="008C073A">
        <w:rPr>
          <w:rFonts w:ascii="仿宋" w:eastAsia="仿宋" w:hAnsi="仿宋" w:hint="eastAsia"/>
          <w:sz w:val="32"/>
          <w:szCs w:val="32"/>
        </w:rPr>
        <w:t>校企合作</w:t>
      </w:r>
      <w:r w:rsidR="00070E3B" w:rsidRPr="008C073A">
        <w:rPr>
          <w:rFonts w:ascii="仿宋" w:eastAsia="仿宋" w:hAnsi="仿宋" w:hint="eastAsia"/>
          <w:sz w:val="32"/>
          <w:szCs w:val="32"/>
        </w:rPr>
        <w:t>情况</w:t>
      </w:r>
      <w:r w:rsidRPr="008C073A">
        <w:rPr>
          <w:rFonts w:ascii="Times New Roman" w:eastAsia="仿宋" w:hAnsi="Times New Roman" w:hint="eastAsia"/>
          <w:sz w:val="32"/>
          <w:szCs w:val="32"/>
        </w:rPr>
        <w:t>。</w:t>
      </w:r>
    </w:p>
    <w:p w14:paraId="4F72553F" w14:textId="6E329FC7" w:rsidR="006A25E4" w:rsidRPr="008C073A" w:rsidRDefault="006A25E4" w:rsidP="00B02D80">
      <w:pPr>
        <w:pStyle w:val="ae"/>
        <w:numPr>
          <w:ilvl w:val="0"/>
          <w:numId w:val="1"/>
        </w:numPr>
        <w:spacing w:line="600" w:lineRule="exact"/>
        <w:ind w:left="0" w:firstLine="640"/>
        <w:rPr>
          <w:rFonts w:ascii="仿宋" w:eastAsia="仿宋" w:hAnsi="仿宋"/>
          <w:sz w:val="32"/>
          <w:szCs w:val="32"/>
        </w:rPr>
      </w:pPr>
      <w:r w:rsidRPr="008C073A">
        <w:rPr>
          <w:rFonts w:ascii="仿宋" w:eastAsia="仿宋" w:hAnsi="仿宋" w:hint="eastAsia"/>
          <w:sz w:val="32"/>
          <w:szCs w:val="32"/>
        </w:rPr>
        <w:t>本指引有关用语含义如下:</w:t>
      </w:r>
    </w:p>
    <w:p w14:paraId="703D3DB5" w14:textId="587468E1" w:rsidR="006A25E4" w:rsidRPr="008C073A" w:rsidRDefault="00A34140" w:rsidP="00B02D80">
      <w:pPr>
        <w:pStyle w:val="ae"/>
        <w:numPr>
          <w:ilvl w:val="0"/>
          <w:numId w:val="2"/>
        </w:numPr>
        <w:spacing w:line="600" w:lineRule="exact"/>
        <w:ind w:left="0" w:firstLine="640"/>
        <w:rPr>
          <w:rFonts w:ascii="仿宋" w:eastAsia="仿宋" w:hAnsi="仿宋"/>
          <w:sz w:val="32"/>
          <w:szCs w:val="32"/>
        </w:rPr>
      </w:pPr>
      <w:r>
        <w:rPr>
          <w:rFonts w:ascii="仿宋" w:eastAsia="仿宋" w:hAnsi="仿宋" w:hint="eastAsia"/>
          <w:color w:val="000000"/>
          <w:sz w:val="32"/>
          <w:szCs w:val="32"/>
        </w:rPr>
        <w:t>本指引所称“学校”，是指《挂牌公司管理型行业分类指引》中P823中等教育（义务教育除外），P824高等教育，P825特殊教育</w:t>
      </w:r>
      <w:r w:rsidR="006A25E4" w:rsidRPr="008C073A">
        <w:rPr>
          <w:rFonts w:ascii="仿宋" w:eastAsia="仿宋" w:hAnsi="仿宋" w:hint="eastAsia"/>
          <w:sz w:val="32"/>
          <w:szCs w:val="32"/>
        </w:rPr>
        <w:t>。</w:t>
      </w:r>
    </w:p>
    <w:p w14:paraId="78753133" w14:textId="33438255" w:rsidR="006A25E4" w:rsidRPr="008C073A" w:rsidRDefault="00A34140" w:rsidP="00B02D80">
      <w:pPr>
        <w:pStyle w:val="ae"/>
        <w:numPr>
          <w:ilvl w:val="0"/>
          <w:numId w:val="2"/>
        </w:numPr>
        <w:spacing w:line="600" w:lineRule="exact"/>
        <w:ind w:left="0" w:firstLine="640"/>
        <w:rPr>
          <w:rFonts w:ascii="仿宋" w:eastAsia="仿宋" w:hAnsi="仿宋"/>
          <w:sz w:val="32"/>
          <w:szCs w:val="32"/>
        </w:rPr>
      </w:pPr>
      <w:r>
        <w:rPr>
          <w:rFonts w:ascii="仿宋" w:eastAsia="仿宋" w:hAnsi="仿宋" w:hint="eastAsia"/>
          <w:color w:val="000000"/>
          <w:sz w:val="32"/>
          <w:szCs w:val="32"/>
        </w:rPr>
        <w:t>本指引所称“从事学校教育之外的其他教育机构</w:t>
      </w:r>
      <w:r>
        <w:rPr>
          <w:rFonts w:ascii="仿宋" w:eastAsia="仿宋" w:hAnsi="仿宋" w:hint="eastAsia"/>
          <w:color w:val="000000"/>
          <w:sz w:val="32"/>
          <w:szCs w:val="32"/>
        </w:rPr>
        <w:lastRenderedPageBreak/>
        <w:t>活动”，是指《挂牌公司管理型行业分类指引》中P829技能培训、教育辅助及其他教育</w:t>
      </w:r>
      <w:r w:rsidR="006A25E4" w:rsidRPr="008C073A">
        <w:rPr>
          <w:rFonts w:ascii="仿宋" w:eastAsia="仿宋" w:hAnsi="仿宋" w:cs="宋体" w:hint="eastAsia"/>
          <w:bCs/>
          <w:kern w:val="0"/>
          <w:sz w:val="32"/>
          <w:szCs w:val="32"/>
        </w:rPr>
        <w:t>。</w:t>
      </w:r>
    </w:p>
    <w:p w14:paraId="5A4F112C" w14:textId="4047C44F" w:rsidR="0040248A" w:rsidRPr="008C073A" w:rsidRDefault="00F6106F" w:rsidP="00B02D80">
      <w:pPr>
        <w:spacing w:line="600" w:lineRule="exact"/>
        <w:ind w:firstLineChars="200" w:firstLine="643"/>
        <w:rPr>
          <w:rFonts w:ascii="Times New Roman" w:eastAsia="仿宋" w:hAnsi="Times New Roman" w:cs="Times New Roman"/>
          <w:kern w:val="0"/>
          <w:sz w:val="32"/>
          <w:szCs w:val="32"/>
        </w:rPr>
      </w:pPr>
      <w:r w:rsidRPr="008C073A">
        <w:rPr>
          <w:rFonts w:ascii="Times New Roman" w:eastAsia="仿宋" w:hAnsi="Times New Roman" w:cs="Times New Roman"/>
          <w:b/>
          <w:kern w:val="0"/>
          <w:sz w:val="32"/>
          <w:szCs w:val="32"/>
        </w:rPr>
        <w:t>第二十</w:t>
      </w:r>
      <w:r w:rsidRPr="008C073A">
        <w:rPr>
          <w:rFonts w:ascii="Times New Roman" w:eastAsia="仿宋" w:hAnsi="Times New Roman" w:cs="Times New Roman" w:hint="eastAsia"/>
          <w:b/>
          <w:kern w:val="0"/>
          <w:sz w:val="32"/>
          <w:szCs w:val="32"/>
        </w:rPr>
        <w:t>一</w:t>
      </w:r>
      <w:r w:rsidR="0040248A" w:rsidRPr="008C073A">
        <w:rPr>
          <w:rFonts w:ascii="Times New Roman" w:eastAsia="仿宋" w:hAnsi="Times New Roman" w:cs="Times New Roman"/>
          <w:b/>
          <w:kern w:val="0"/>
          <w:sz w:val="32"/>
          <w:szCs w:val="32"/>
        </w:rPr>
        <w:t>条</w:t>
      </w:r>
      <w:r w:rsidR="00E647D6">
        <w:rPr>
          <w:rFonts w:ascii="Times New Roman" w:eastAsia="仿宋" w:hAnsi="Times New Roman" w:cs="Times New Roman" w:hint="eastAsia"/>
          <w:b/>
          <w:kern w:val="0"/>
          <w:sz w:val="32"/>
          <w:szCs w:val="32"/>
        </w:rPr>
        <w:t xml:space="preserve"> </w:t>
      </w:r>
      <w:r w:rsidR="0040248A" w:rsidRPr="008C073A">
        <w:rPr>
          <w:rFonts w:ascii="Times New Roman" w:eastAsia="仿宋" w:hAnsi="Times New Roman" w:cs="Times New Roman"/>
          <w:kern w:val="0"/>
          <w:sz w:val="32"/>
          <w:szCs w:val="32"/>
        </w:rPr>
        <w:t>本指引由全国股转公司负责解释。</w:t>
      </w:r>
    </w:p>
    <w:p w14:paraId="3A89FA2B" w14:textId="4EAAC3C5" w:rsidR="0040248A" w:rsidRPr="006A25E4" w:rsidRDefault="00F6106F" w:rsidP="00B02D80">
      <w:pPr>
        <w:spacing w:line="600" w:lineRule="exact"/>
        <w:ind w:firstLineChars="200" w:firstLine="643"/>
        <w:rPr>
          <w:rFonts w:ascii="Times New Roman" w:eastAsia="仿宋" w:hAnsi="Times New Roman" w:cs="Times New Roman"/>
          <w:sz w:val="32"/>
          <w:szCs w:val="32"/>
        </w:rPr>
      </w:pPr>
      <w:r w:rsidRPr="008C073A">
        <w:rPr>
          <w:rFonts w:ascii="Times New Roman" w:eastAsia="仿宋" w:hAnsi="Times New Roman" w:cs="Times New Roman"/>
          <w:b/>
          <w:kern w:val="0"/>
          <w:sz w:val="32"/>
          <w:szCs w:val="32"/>
        </w:rPr>
        <w:t>第二十</w:t>
      </w:r>
      <w:r w:rsidRPr="008C073A">
        <w:rPr>
          <w:rFonts w:ascii="Times New Roman" w:eastAsia="仿宋" w:hAnsi="Times New Roman" w:cs="Times New Roman" w:hint="eastAsia"/>
          <w:b/>
          <w:kern w:val="0"/>
          <w:sz w:val="32"/>
          <w:szCs w:val="32"/>
        </w:rPr>
        <w:t>二</w:t>
      </w:r>
      <w:r w:rsidR="0040248A" w:rsidRPr="008C073A">
        <w:rPr>
          <w:rFonts w:ascii="Times New Roman" w:eastAsia="仿宋" w:hAnsi="Times New Roman" w:cs="Times New Roman"/>
          <w:b/>
          <w:kern w:val="0"/>
          <w:sz w:val="32"/>
          <w:szCs w:val="32"/>
        </w:rPr>
        <w:t>条</w:t>
      </w:r>
      <w:r w:rsidR="00E647D6">
        <w:rPr>
          <w:rFonts w:ascii="Times New Roman" w:eastAsia="仿宋" w:hAnsi="Times New Roman" w:cs="Times New Roman" w:hint="eastAsia"/>
          <w:b/>
          <w:kern w:val="0"/>
          <w:sz w:val="32"/>
          <w:szCs w:val="32"/>
        </w:rPr>
        <w:t xml:space="preserve"> </w:t>
      </w:r>
      <w:r w:rsidR="0040248A" w:rsidRPr="008C073A">
        <w:rPr>
          <w:rFonts w:ascii="Times New Roman" w:eastAsia="仿宋" w:hAnsi="Times New Roman" w:cs="Times New Roman"/>
          <w:kern w:val="0"/>
          <w:sz w:val="32"/>
          <w:szCs w:val="32"/>
        </w:rPr>
        <w:t>本指引自公布之日起施行。</w:t>
      </w:r>
    </w:p>
    <w:sectPr w:rsidR="0040248A" w:rsidRPr="006A25E4">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DFC52A" w14:textId="77777777" w:rsidR="00681749" w:rsidRDefault="00681749">
      <w:r>
        <w:separator/>
      </w:r>
    </w:p>
  </w:endnote>
  <w:endnote w:type="continuationSeparator" w:id="0">
    <w:p w14:paraId="63DBC9D7" w14:textId="77777777" w:rsidR="00681749" w:rsidRDefault="00681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21383710"/>
    </w:sdtPr>
    <w:sdtEndPr/>
    <w:sdtContent>
      <w:p w14:paraId="635660A0" w14:textId="77777777" w:rsidR="00F963A6" w:rsidRDefault="007127FE">
        <w:pPr>
          <w:pStyle w:val="a7"/>
          <w:jc w:val="center"/>
        </w:pPr>
        <w:r>
          <w:fldChar w:fldCharType="begin"/>
        </w:r>
        <w:r>
          <w:instrText>PAGE   \* MERGEFORMAT</w:instrText>
        </w:r>
        <w:r>
          <w:fldChar w:fldCharType="separate"/>
        </w:r>
        <w:r w:rsidR="00586A7C" w:rsidRPr="00586A7C">
          <w:rPr>
            <w:noProof/>
            <w:lang w:val="zh-CN"/>
          </w:rPr>
          <w:t>8</w:t>
        </w:r>
        <w:r>
          <w:fldChar w:fldCharType="end"/>
        </w:r>
      </w:p>
    </w:sdtContent>
  </w:sdt>
  <w:p w14:paraId="03C5BCA9" w14:textId="77777777" w:rsidR="00F963A6" w:rsidRDefault="00F963A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39C60C" w14:textId="77777777" w:rsidR="00681749" w:rsidRDefault="00681749">
      <w:r>
        <w:separator/>
      </w:r>
    </w:p>
  </w:footnote>
  <w:footnote w:type="continuationSeparator" w:id="0">
    <w:p w14:paraId="5A3483A8" w14:textId="77777777" w:rsidR="00681749" w:rsidRDefault="00681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DA4"/>
    <w:multiLevelType w:val="multilevel"/>
    <w:tmpl w:val="030C1DA4"/>
    <w:lvl w:ilvl="0">
      <w:start w:val="1"/>
      <w:numFmt w:val="japaneseCounting"/>
      <w:lvlText w:val="（%1）"/>
      <w:lvlJc w:val="left"/>
      <w:pPr>
        <w:ind w:left="1720" w:hanging="108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 w15:restartNumberingAfterBreak="0">
    <w:nsid w:val="43420F14"/>
    <w:multiLevelType w:val="multilevel"/>
    <w:tmpl w:val="29BC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21A23"/>
    <w:multiLevelType w:val="multilevel"/>
    <w:tmpl w:val="44221A23"/>
    <w:lvl w:ilvl="0">
      <w:start w:val="1"/>
      <w:numFmt w:val="chineseCountingThousand"/>
      <w:lvlText w:val="第%1条"/>
      <w:lvlJc w:val="left"/>
      <w:pPr>
        <w:ind w:left="3113" w:hanging="420"/>
      </w:pPr>
      <w:rPr>
        <w:rFonts w:hint="eastAsia"/>
        <w:b/>
        <w:i w:val="0"/>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EB96567"/>
    <w:multiLevelType w:val="multilevel"/>
    <w:tmpl w:val="44221A23"/>
    <w:lvl w:ilvl="0">
      <w:start w:val="1"/>
      <w:numFmt w:val="chineseCountingThousand"/>
      <w:lvlText w:val="第%1条"/>
      <w:lvlJc w:val="left"/>
      <w:pPr>
        <w:ind w:left="420" w:hanging="420"/>
      </w:pPr>
      <w:rPr>
        <w:rFonts w:hint="eastAsia"/>
        <w:b/>
        <w:i w:val="0"/>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58"/>
    <w:rsid w:val="0001050D"/>
    <w:rsid w:val="000113B1"/>
    <w:rsid w:val="0002437C"/>
    <w:rsid w:val="00024809"/>
    <w:rsid w:val="000253AB"/>
    <w:rsid w:val="000269FF"/>
    <w:rsid w:val="00027A7B"/>
    <w:rsid w:val="00031B44"/>
    <w:rsid w:val="0004725C"/>
    <w:rsid w:val="00052A68"/>
    <w:rsid w:val="00053827"/>
    <w:rsid w:val="00065875"/>
    <w:rsid w:val="00070E3B"/>
    <w:rsid w:val="0007481A"/>
    <w:rsid w:val="00074857"/>
    <w:rsid w:val="00075293"/>
    <w:rsid w:val="000773B1"/>
    <w:rsid w:val="000776F8"/>
    <w:rsid w:val="00081FD4"/>
    <w:rsid w:val="00084CD9"/>
    <w:rsid w:val="00090B4A"/>
    <w:rsid w:val="00090B8D"/>
    <w:rsid w:val="00094112"/>
    <w:rsid w:val="000A1A70"/>
    <w:rsid w:val="000A7C96"/>
    <w:rsid w:val="000B128F"/>
    <w:rsid w:val="000C3712"/>
    <w:rsid w:val="000E1E73"/>
    <w:rsid w:val="000E22C2"/>
    <w:rsid w:val="000E30DF"/>
    <w:rsid w:val="000E70E4"/>
    <w:rsid w:val="000F018F"/>
    <w:rsid w:val="00100128"/>
    <w:rsid w:val="00100B38"/>
    <w:rsid w:val="00103206"/>
    <w:rsid w:val="00107932"/>
    <w:rsid w:val="001153A5"/>
    <w:rsid w:val="001224CA"/>
    <w:rsid w:val="00122A09"/>
    <w:rsid w:val="0012747D"/>
    <w:rsid w:val="0014437B"/>
    <w:rsid w:val="00151A2C"/>
    <w:rsid w:val="00151C49"/>
    <w:rsid w:val="001569E5"/>
    <w:rsid w:val="0016045F"/>
    <w:rsid w:val="00173DB0"/>
    <w:rsid w:val="0018118B"/>
    <w:rsid w:val="001815C7"/>
    <w:rsid w:val="00184842"/>
    <w:rsid w:val="00187646"/>
    <w:rsid w:val="001A1357"/>
    <w:rsid w:val="001A40A6"/>
    <w:rsid w:val="001A78E3"/>
    <w:rsid w:val="001B5C87"/>
    <w:rsid w:val="001C041A"/>
    <w:rsid w:val="001C3DB0"/>
    <w:rsid w:val="001D294D"/>
    <w:rsid w:val="001D7358"/>
    <w:rsid w:val="001E000E"/>
    <w:rsid w:val="001E3ABE"/>
    <w:rsid w:val="001E55DE"/>
    <w:rsid w:val="001F187C"/>
    <w:rsid w:val="001F18AB"/>
    <w:rsid w:val="001F5136"/>
    <w:rsid w:val="001F7DBB"/>
    <w:rsid w:val="001F7E5F"/>
    <w:rsid w:val="002021DA"/>
    <w:rsid w:val="00252C8C"/>
    <w:rsid w:val="002568F4"/>
    <w:rsid w:val="00261EEA"/>
    <w:rsid w:val="00263073"/>
    <w:rsid w:val="00263875"/>
    <w:rsid w:val="002645F6"/>
    <w:rsid w:val="00265B91"/>
    <w:rsid w:val="00271B67"/>
    <w:rsid w:val="00271EDB"/>
    <w:rsid w:val="0027396F"/>
    <w:rsid w:val="002804AF"/>
    <w:rsid w:val="00280937"/>
    <w:rsid w:val="002830DC"/>
    <w:rsid w:val="0028499A"/>
    <w:rsid w:val="002900FC"/>
    <w:rsid w:val="00293AA5"/>
    <w:rsid w:val="00294B79"/>
    <w:rsid w:val="00296272"/>
    <w:rsid w:val="002A563F"/>
    <w:rsid w:val="002B0BC0"/>
    <w:rsid w:val="002B18BA"/>
    <w:rsid w:val="002B368E"/>
    <w:rsid w:val="002B699F"/>
    <w:rsid w:val="002C0D8A"/>
    <w:rsid w:val="002C4D17"/>
    <w:rsid w:val="002C6A58"/>
    <w:rsid w:val="002C6A72"/>
    <w:rsid w:val="002D2CAB"/>
    <w:rsid w:val="002D3DBF"/>
    <w:rsid w:val="002D525A"/>
    <w:rsid w:val="002F2069"/>
    <w:rsid w:val="003038D4"/>
    <w:rsid w:val="003042CE"/>
    <w:rsid w:val="00310A05"/>
    <w:rsid w:val="00311DB4"/>
    <w:rsid w:val="00315A12"/>
    <w:rsid w:val="0032606F"/>
    <w:rsid w:val="003324AF"/>
    <w:rsid w:val="00334B1B"/>
    <w:rsid w:val="00336DA2"/>
    <w:rsid w:val="00337ED7"/>
    <w:rsid w:val="00342DA5"/>
    <w:rsid w:val="003455D6"/>
    <w:rsid w:val="00351AEE"/>
    <w:rsid w:val="00354072"/>
    <w:rsid w:val="0035739A"/>
    <w:rsid w:val="0036067B"/>
    <w:rsid w:val="003611F9"/>
    <w:rsid w:val="00366358"/>
    <w:rsid w:val="0037036D"/>
    <w:rsid w:val="00371F8F"/>
    <w:rsid w:val="003724CE"/>
    <w:rsid w:val="00384796"/>
    <w:rsid w:val="003A13A1"/>
    <w:rsid w:val="003A2CBA"/>
    <w:rsid w:val="003B028F"/>
    <w:rsid w:val="003B3F53"/>
    <w:rsid w:val="003B58B7"/>
    <w:rsid w:val="003C1E12"/>
    <w:rsid w:val="003C4646"/>
    <w:rsid w:val="003D1948"/>
    <w:rsid w:val="003D520C"/>
    <w:rsid w:val="003D5FBA"/>
    <w:rsid w:val="003E44B7"/>
    <w:rsid w:val="003E4C64"/>
    <w:rsid w:val="003F74E4"/>
    <w:rsid w:val="004006D1"/>
    <w:rsid w:val="0040248A"/>
    <w:rsid w:val="00402F13"/>
    <w:rsid w:val="00407279"/>
    <w:rsid w:val="00413B86"/>
    <w:rsid w:val="004140F5"/>
    <w:rsid w:val="00414649"/>
    <w:rsid w:val="0042017B"/>
    <w:rsid w:val="00433D07"/>
    <w:rsid w:val="00437199"/>
    <w:rsid w:val="00437A32"/>
    <w:rsid w:val="00440465"/>
    <w:rsid w:val="00442D39"/>
    <w:rsid w:val="00444222"/>
    <w:rsid w:val="00452B7C"/>
    <w:rsid w:val="0045426F"/>
    <w:rsid w:val="004655EC"/>
    <w:rsid w:val="00471AB6"/>
    <w:rsid w:val="00472FAC"/>
    <w:rsid w:val="004733E0"/>
    <w:rsid w:val="00485513"/>
    <w:rsid w:val="00485DA5"/>
    <w:rsid w:val="00495239"/>
    <w:rsid w:val="00495D50"/>
    <w:rsid w:val="004A2CED"/>
    <w:rsid w:val="004B378D"/>
    <w:rsid w:val="004B7E65"/>
    <w:rsid w:val="004C0011"/>
    <w:rsid w:val="004D0183"/>
    <w:rsid w:val="004D4E92"/>
    <w:rsid w:val="004D68DD"/>
    <w:rsid w:val="004E2BF8"/>
    <w:rsid w:val="004E463D"/>
    <w:rsid w:val="004F32E3"/>
    <w:rsid w:val="005027AA"/>
    <w:rsid w:val="005064C5"/>
    <w:rsid w:val="005118F8"/>
    <w:rsid w:val="00511F7F"/>
    <w:rsid w:val="00517927"/>
    <w:rsid w:val="00520791"/>
    <w:rsid w:val="00522FB9"/>
    <w:rsid w:val="005254D9"/>
    <w:rsid w:val="00530F79"/>
    <w:rsid w:val="00533A70"/>
    <w:rsid w:val="00541591"/>
    <w:rsid w:val="0054468B"/>
    <w:rsid w:val="00546925"/>
    <w:rsid w:val="005506A7"/>
    <w:rsid w:val="005556BA"/>
    <w:rsid w:val="00561A2A"/>
    <w:rsid w:val="00577088"/>
    <w:rsid w:val="00577E5F"/>
    <w:rsid w:val="00581E68"/>
    <w:rsid w:val="00586A7C"/>
    <w:rsid w:val="00587387"/>
    <w:rsid w:val="00593136"/>
    <w:rsid w:val="005932F3"/>
    <w:rsid w:val="00596E60"/>
    <w:rsid w:val="005A5F97"/>
    <w:rsid w:val="005B2095"/>
    <w:rsid w:val="005C4213"/>
    <w:rsid w:val="005C653C"/>
    <w:rsid w:val="005C7299"/>
    <w:rsid w:val="005D2CA5"/>
    <w:rsid w:val="005D45BB"/>
    <w:rsid w:val="005D606B"/>
    <w:rsid w:val="005E070E"/>
    <w:rsid w:val="005E5330"/>
    <w:rsid w:val="005F1F70"/>
    <w:rsid w:val="005F50D7"/>
    <w:rsid w:val="005F5E49"/>
    <w:rsid w:val="005F70F4"/>
    <w:rsid w:val="00602124"/>
    <w:rsid w:val="00602D22"/>
    <w:rsid w:val="00604211"/>
    <w:rsid w:val="006045F5"/>
    <w:rsid w:val="006056C1"/>
    <w:rsid w:val="0061111C"/>
    <w:rsid w:val="00611527"/>
    <w:rsid w:val="006170E4"/>
    <w:rsid w:val="0062078E"/>
    <w:rsid w:val="00630456"/>
    <w:rsid w:val="00636C13"/>
    <w:rsid w:val="00637849"/>
    <w:rsid w:val="00637FE6"/>
    <w:rsid w:val="00645232"/>
    <w:rsid w:val="006525BC"/>
    <w:rsid w:val="006527EE"/>
    <w:rsid w:val="006563CF"/>
    <w:rsid w:val="00657A07"/>
    <w:rsid w:val="006601FE"/>
    <w:rsid w:val="006629C3"/>
    <w:rsid w:val="00662A81"/>
    <w:rsid w:val="0066356C"/>
    <w:rsid w:val="0066764E"/>
    <w:rsid w:val="00681749"/>
    <w:rsid w:val="0068681D"/>
    <w:rsid w:val="00690F68"/>
    <w:rsid w:val="00691178"/>
    <w:rsid w:val="00693753"/>
    <w:rsid w:val="00697EEF"/>
    <w:rsid w:val="006A25E4"/>
    <w:rsid w:val="006A4AF5"/>
    <w:rsid w:val="006A5315"/>
    <w:rsid w:val="006B16E0"/>
    <w:rsid w:val="006B3126"/>
    <w:rsid w:val="006B5706"/>
    <w:rsid w:val="006C07BA"/>
    <w:rsid w:val="006C0C56"/>
    <w:rsid w:val="006C254D"/>
    <w:rsid w:val="006C3422"/>
    <w:rsid w:val="006C48C6"/>
    <w:rsid w:val="006D1CB9"/>
    <w:rsid w:val="006D4F11"/>
    <w:rsid w:val="006E0B07"/>
    <w:rsid w:val="006E338C"/>
    <w:rsid w:val="006E3FC9"/>
    <w:rsid w:val="006F68B5"/>
    <w:rsid w:val="00707398"/>
    <w:rsid w:val="00707A5D"/>
    <w:rsid w:val="0071004A"/>
    <w:rsid w:val="007108E7"/>
    <w:rsid w:val="007127FE"/>
    <w:rsid w:val="00716E20"/>
    <w:rsid w:val="00721818"/>
    <w:rsid w:val="0072635E"/>
    <w:rsid w:val="0073178B"/>
    <w:rsid w:val="00732125"/>
    <w:rsid w:val="00735A02"/>
    <w:rsid w:val="007425BE"/>
    <w:rsid w:val="007435E0"/>
    <w:rsid w:val="00744580"/>
    <w:rsid w:val="00744696"/>
    <w:rsid w:val="00747908"/>
    <w:rsid w:val="00753316"/>
    <w:rsid w:val="007545B2"/>
    <w:rsid w:val="00756249"/>
    <w:rsid w:val="00757D68"/>
    <w:rsid w:val="00757FA4"/>
    <w:rsid w:val="00762AB8"/>
    <w:rsid w:val="00770E3A"/>
    <w:rsid w:val="00772260"/>
    <w:rsid w:val="00772A1B"/>
    <w:rsid w:val="0077448E"/>
    <w:rsid w:val="00784AD6"/>
    <w:rsid w:val="00792A0C"/>
    <w:rsid w:val="0079362E"/>
    <w:rsid w:val="00795905"/>
    <w:rsid w:val="00796BA6"/>
    <w:rsid w:val="007A062C"/>
    <w:rsid w:val="007A7608"/>
    <w:rsid w:val="007B3028"/>
    <w:rsid w:val="007B5ED8"/>
    <w:rsid w:val="007B7575"/>
    <w:rsid w:val="007C0F8D"/>
    <w:rsid w:val="007C2670"/>
    <w:rsid w:val="007C6275"/>
    <w:rsid w:val="007C62A0"/>
    <w:rsid w:val="007D1F87"/>
    <w:rsid w:val="007D45EA"/>
    <w:rsid w:val="007D6D4D"/>
    <w:rsid w:val="007D7499"/>
    <w:rsid w:val="007E2C91"/>
    <w:rsid w:val="007E6F25"/>
    <w:rsid w:val="007F30E4"/>
    <w:rsid w:val="007F4F86"/>
    <w:rsid w:val="007F7A45"/>
    <w:rsid w:val="00807887"/>
    <w:rsid w:val="00811C53"/>
    <w:rsid w:val="008123DC"/>
    <w:rsid w:val="0081702A"/>
    <w:rsid w:val="00821FF2"/>
    <w:rsid w:val="008229B5"/>
    <w:rsid w:val="00823490"/>
    <w:rsid w:val="0082398A"/>
    <w:rsid w:val="00825F2C"/>
    <w:rsid w:val="00830EAE"/>
    <w:rsid w:val="008409A1"/>
    <w:rsid w:val="00852378"/>
    <w:rsid w:val="00853D19"/>
    <w:rsid w:val="008551C7"/>
    <w:rsid w:val="008657FB"/>
    <w:rsid w:val="00872533"/>
    <w:rsid w:val="00872D07"/>
    <w:rsid w:val="00873996"/>
    <w:rsid w:val="00875D6D"/>
    <w:rsid w:val="00881678"/>
    <w:rsid w:val="00885A14"/>
    <w:rsid w:val="008860FB"/>
    <w:rsid w:val="008908CE"/>
    <w:rsid w:val="00896FC5"/>
    <w:rsid w:val="008A1043"/>
    <w:rsid w:val="008A5775"/>
    <w:rsid w:val="008C073A"/>
    <w:rsid w:val="008C1AAD"/>
    <w:rsid w:val="008C454D"/>
    <w:rsid w:val="008D1ACE"/>
    <w:rsid w:val="008D2145"/>
    <w:rsid w:val="008E6343"/>
    <w:rsid w:val="008F7A05"/>
    <w:rsid w:val="009001E9"/>
    <w:rsid w:val="00905725"/>
    <w:rsid w:val="009120FA"/>
    <w:rsid w:val="009317ED"/>
    <w:rsid w:val="009329BE"/>
    <w:rsid w:val="00941255"/>
    <w:rsid w:val="00942C23"/>
    <w:rsid w:val="009448E7"/>
    <w:rsid w:val="0095179B"/>
    <w:rsid w:val="0095235E"/>
    <w:rsid w:val="00952853"/>
    <w:rsid w:val="00952BF6"/>
    <w:rsid w:val="009544FD"/>
    <w:rsid w:val="009620A3"/>
    <w:rsid w:val="00964D7D"/>
    <w:rsid w:val="0096506F"/>
    <w:rsid w:val="0097617E"/>
    <w:rsid w:val="00981C67"/>
    <w:rsid w:val="00982C45"/>
    <w:rsid w:val="00984219"/>
    <w:rsid w:val="0098440C"/>
    <w:rsid w:val="00994D18"/>
    <w:rsid w:val="00994E40"/>
    <w:rsid w:val="009A40EE"/>
    <w:rsid w:val="009A5F9D"/>
    <w:rsid w:val="009A7C80"/>
    <w:rsid w:val="009B2CCD"/>
    <w:rsid w:val="009C676A"/>
    <w:rsid w:val="009D6D08"/>
    <w:rsid w:val="009E495D"/>
    <w:rsid w:val="009F2D49"/>
    <w:rsid w:val="009F5DD4"/>
    <w:rsid w:val="009F71A4"/>
    <w:rsid w:val="009F7DEB"/>
    <w:rsid w:val="00A01D41"/>
    <w:rsid w:val="00A106D4"/>
    <w:rsid w:val="00A12B0E"/>
    <w:rsid w:val="00A13188"/>
    <w:rsid w:val="00A146B8"/>
    <w:rsid w:val="00A20EB3"/>
    <w:rsid w:val="00A22CB7"/>
    <w:rsid w:val="00A24651"/>
    <w:rsid w:val="00A27574"/>
    <w:rsid w:val="00A3362C"/>
    <w:rsid w:val="00A34140"/>
    <w:rsid w:val="00A45CB2"/>
    <w:rsid w:val="00A527D1"/>
    <w:rsid w:val="00A52F6F"/>
    <w:rsid w:val="00A617CF"/>
    <w:rsid w:val="00A61CD4"/>
    <w:rsid w:val="00A66948"/>
    <w:rsid w:val="00A726D1"/>
    <w:rsid w:val="00A76C98"/>
    <w:rsid w:val="00A803A4"/>
    <w:rsid w:val="00A8764F"/>
    <w:rsid w:val="00A97B1C"/>
    <w:rsid w:val="00AA3B14"/>
    <w:rsid w:val="00AA6100"/>
    <w:rsid w:val="00AB01C5"/>
    <w:rsid w:val="00AB132F"/>
    <w:rsid w:val="00AB2598"/>
    <w:rsid w:val="00AC27AD"/>
    <w:rsid w:val="00AC3F1C"/>
    <w:rsid w:val="00AD0966"/>
    <w:rsid w:val="00AD2CF5"/>
    <w:rsid w:val="00AD33CA"/>
    <w:rsid w:val="00AD4505"/>
    <w:rsid w:val="00AD54C9"/>
    <w:rsid w:val="00AD7933"/>
    <w:rsid w:val="00AE0BED"/>
    <w:rsid w:val="00AE6A7E"/>
    <w:rsid w:val="00AE7B5C"/>
    <w:rsid w:val="00AF1D24"/>
    <w:rsid w:val="00AF3A3F"/>
    <w:rsid w:val="00B0199D"/>
    <w:rsid w:val="00B02D80"/>
    <w:rsid w:val="00B04200"/>
    <w:rsid w:val="00B048B5"/>
    <w:rsid w:val="00B11D4F"/>
    <w:rsid w:val="00B1245E"/>
    <w:rsid w:val="00B1389D"/>
    <w:rsid w:val="00B13A8A"/>
    <w:rsid w:val="00B22259"/>
    <w:rsid w:val="00B268F2"/>
    <w:rsid w:val="00B27358"/>
    <w:rsid w:val="00B375E2"/>
    <w:rsid w:val="00B40872"/>
    <w:rsid w:val="00B43BDE"/>
    <w:rsid w:val="00B47FA4"/>
    <w:rsid w:val="00B636F3"/>
    <w:rsid w:val="00B730D4"/>
    <w:rsid w:val="00B74CA9"/>
    <w:rsid w:val="00B844C3"/>
    <w:rsid w:val="00B8568D"/>
    <w:rsid w:val="00B916CA"/>
    <w:rsid w:val="00BB4493"/>
    <w:rsid w:val="00BB6F3A"/>
    <w:rsid w:val="00BC0FF9"/>
    <w:rsid w:val="00BC5E92"/>
    <w:rsid w:val="00BC6A58"/>
    <w:rsid w:val="00BD1458"/>
    <w:rsid w:val="00BD188B"/>
    <w:rsid w:val="00BD39D5"/>
    <w:rsid w:val="00BD6078"/>
    <w:rsid w:val="00BD66BE"/>
    <w:rsid w:val="00BE0F7F"/>
    <w:rsid w:val="00BE3BCA"/>
    <w:rsid w:val="00BE5C12"/>
    <w:rsid w:val="00BF3220"/>
    <w:rsid w:val="00BF3339"/>
    <w:rsid w:val="00BF4730"/>
    <w:rsid w:val="00BF7E54"/>
    <w:rsid w:val="00C0077E"/>
    <w:rsid w:val="00C00CEF"/>
    <w:rsid w:val="00C04925"/>
    <w:rsid w:val="00C05A23"/>
    <w:rsid w:val="00C061E8"/>
    <w:rsid w:val="00C06D0B"/>
    <w:rsid w:val="00C11776"/>
    <w:rsid w:val="00C11FCA"/>
    <w:rsid w:val="00C24A05"/>
    <w:rsid w:val="00C27137"/>
    <w:rsid w:val="00C31B1C"/>
    <w:rsid w:val="00C46FFF"/>
    <w:rsid w:val="00C47589"/>
    <w:rsid w:val="00C52E72"/>
    <w:rsid w:val="00C54F12"/>
    <w:rsid w:val="00C55268"/>
    <w:rsid w:val="00C64BF3"/>
    <w:rsid w:val="00C65BC4"/>
    <w:rsid w:val="00C70917"/>
    <w:rsid w:val="00C70A44"/>
    <w:rsid w:val="00C70CC5"/>
    <w:rsid w:val="00C71295"/>
    <w:rsid w:val="00C74587"/>
    <w:rsid w:val="00C81061"/>
    <w:rsid w:val="00C83BDE"/>
    <w:rsid w:val="00C87277"/>
    <w:rsid w:val="00C95B10"/>
    <w:rsid w:val="00CA0A8B"/>
    <w:rsid w:val="00CA1022"/>
    <w:rsid w:val="00CA2338"/>
    <w:rsid w:val="00CA2500"/>
    <w:rsid w:val="00CA4513"/>
    <w:rsid w:val="00CA4957"/>
    <w:rsid w:val="00CB474C"/>
    <w:rsid w:val="00CB5829"/>
    <w:rsid w:val="00CB7FFD"/>
    <w:rsid w:val="00CC4792"/>
    <w:rsid w:val="00CC490A"/>
    <w:rsid w:val="00CC5BD8"/>
    <w:rsid w:val="00CC70D7"/>
    <w:rsid w:val="00CD2EE1"/>
    <w:rsid w:val="00CD3ACD"/>
    <w:rsid w:val="00CD3FD3"/>
    <w:rsid w:val="00CD4B16"/>
    <w:rsid w:val="00CE48A1"/>
    <w:rsid w:val="00CF284A"/>
    <w:rsid w:val="00CF71BC"/>
    <w:rsid w:val="00D15588"/>
    <w:rsid w:val="00D226D2"/>
    <w:rsid w:val="00D23A6E"/>
    <w:rsid w:val="00D2600A"/>
    <w:rsid w:val="00D327A0"/>
    <w:rsid w:val="00D33813"/>
    <w:rsid w:val="00D348C5"/>
    <w:rsid w:val="00D45817"/>
    <w:rsid w:val="00D46784"/>
    <w:rsid w:val="00D47431"/>
    <w:rsid w:val="00D50B58"/>
    <w:rsid w:val="00D521BA"/>
    <w:rsid w:val="00D5288D"/>
    <w:rsid w:val="00D56456"/>
    <w:rsid w:val="00D57534"/>
    <w:rsid w:val="00D63FA6"/>
    <w:rsid w:val="00D667DD"/>
    <w:rsid w:val="00D72877"/>
    <w:rsid w:val="00D76416"/>
    <w:rsid w:val="00D765FB"/>
    <w:rsid w:val="00D7661A"/>
    <w:rsid w:val="00D84D67"/>
    <w:rsid w:val="00D85BA9"/>
    <w:rsid w:val="00D85BB1"/>
    <w:rsid w:val="00D86C64"/>
    <w:rsid w:val="00D87DA1"/>
    <w:rsid w:val="00D93CE3"/>
    <w:rsid w:val="00D972CE"/>
    <w:rsid w:val="00DA45A1"/>
    <w:rsid w:val="00DA4CE5"/>
    <w:rsid w:val="00DA58F7"/>
    <w:rsid w:val="00DB6FF6"/>
    <w:rsid w:val="00DC1E2A"/>
    <w:rsid w:val="00DC45F8"/>
    <w:rsid w:val="00DD0F63"/>
    <w:rsid w:val="00DD3AD1"/>
    <w:rsid w:val="00DD7A30"/>
    <w:rsid w:val="00DE522E"/>
    <w:rsid w:val="00DE6789"/>
    <w:rsid w:val="00DE6D23"/>
    <w:rsid w:val="00E03E68"/>
    <w:rsid w:val="00E1040A"/>
    <w:rsid w:val="00E13A15"/>
    <w:rsid w:val="00E2521C"/>
    <w:rsid w:val="00E35F28"/>
    <w:rsid w:val="00E36390"/>
    <w:rsid w:val="00E46FBE"/>
    <w:rsid w:val="00E47B74"/>
    <w:rsid w:val="00E50097"/>
    <w:rsid w:val="00E54EAE"/>
    <w:rsid w:val="00E60F68"/>
    <w:rsid w:val="00E647D6"/>
    <w:rsid w:val="00E66180"/>
    <w:rsid w:val="00E67107"/>
    <w:rsid w:val="00E77A60"/>
    <w:rsid w:val="00E83D95"/>
    <w:rsid w:val="00E979E1"/>
    <w:rsid w:val="00EA62F8"/>
    <w:rsid w:val="00EA7228"/>
    <w:rsid w:val="00EB0F84"/>
    <w:rsid w:val="00EB634D"/>
    <w:rsid w:val="00EB7AE3"/>
    <w:rsid w:val="00EC2579"/>
    <w:rsid w:val="00EC4F5F"/>
    <w:rsid w:val="00EE0235"/>
    <w:rsid w:val="00EE6A03"/>
    <w:rsid w:val="00EF03ED"/>
    <w:rsid w:val="00EF2151"/>
    <w:rsid w:val="00EF4A11"/>
    <w:rsid w:val="00F03BEF"/>
    <w:rsid w:val="00F10379"/>
    <w:rsid w:val="00F14201"/>
    <w:rsid w:val="00F17B75"/>
    <w:rsid w:val="00F352D6"/>
    <w:rsid w:val="00F43AD0"/>
    <w:rsid w:val="00F44518"/>
    <w:rsid w:val="00F523A3"/>
    <w:rsid w:val="00F52D13"/>
    <w:rsid w:val="00F573AC"/>
    <w:rsid w:val="00F579E9"/>
    <w:rsid w:val="00F6106F"/>
    <w:rsid w:val="00F65BEB"/>
    <w:rsid w:val="00F677B1"/>
    <w:rsid w:val="00F67F39"/>
    <w:rsid w:val="00F726FA"/>
    <w:rsid w:val="00F73953"/>
    <w:rsid w:val="00F73B06"/>
    <w:rsid w:val="00F83562"/>
    <w:rsid w:val="00F853C4"/>
    <w:rsid w:val="00F86FC5"/>
    <w:rsid w:val="00F87B50"/>
    <w:rsid w:val="00F963A6"/>
    <w:rsid w:val="00FA12DD"/>
    <w:rsid w:val="00FA1E39"/>
    <w:rsid w:val="00FA3951"/>
    <w:rsid w:val="00FA484D"/>
    <w:rsid w:val="00FA6EC5"/>
    <w:rsid w:val="00FB35B5"/>
    <w:rsid w:val="00FC13B2"/>
    <w:rsid w:val="00FC5D42"/>
    <w:rsid w:val="00FC723C"/>
    <w:rsid w:val="00FC7A54"/>
    <w:rsid w:val="00FD14E9"/>
    <w:rsid w:val="00FE0C6E"/>
    <w:rsid w:val="00FE3867"/>
    <w:rsid w:val="00FE5B85"/>
    <w:rsid w:val="00FE74C6"/>
    <w:rsid w:val="00FF2FB1"/>
    <w:rsid w:val="05FE5EC2"/>
    <w:rsid w:val="07E854B5"/>
    <w:rsid w:val="125676F8"/>
    <w:rsid w:val="19D76103"/>
    <w:rsid w:val="1A8E295F"/>
    <w:rsid w:val="2531239D"/>
    <w:rsid w:val="2BDE20CD"/>
    <w:rsid w:val="38FE4CB0"/>
    <w:rsid w:val="487A0313"/>
    <w:rsid w:val="49CF4EC3"/>
    <w:rsid w:val="4F122F72"/>
    <w:rsid w:val="5F8A0052"/>
    <w:rsid w:val="702245B7"/>
    <w:rsid w:val="73262486"/>
    <w:rsid w:val="79D55AFA"/>
    <w:rsid w:val="7BC65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BDC85B1-BCBA-47D3-923C-CCD56027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paragraph" w:styleId="ae">
    <w:name w:val="List Paragraph"/>
    <w:basedOn w:val="a"/>
    <w:uiPriority w:val="34"/>
    <w:qFormat/>
    <w:pPr>
      <w:ind w:firstLineChars="200" w:firstLine="420"/>
    </w:p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character" w:customStyle="1" w:styleId="a6">
    <w:name w:val="批注框文本 字符"/>
    <w:basedOn w:val="a0"/>
    <w:link w:val="a5"/>
    <w:uiPriority w:val="99"/>
    <w:semiHidden/>
    <w:qFormat/>
    <w:rPr>
      <w:sz w:val="18"/>
      <w:szCs w:val="18"/>
    </w:rPr>
  </w:style>
  <w:style w:type="paragraph" w:styleId="af">
    <w:name w:val="Revision"/>
    <w:hidden/>
    <w:uiPriority w:val="99"/>
    <w:semiHidden/>
    <w:rsid w:val="00AE7B5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4045092">
      <w:bodyDiv w:val="1"/>
      <w:marLeft w:val="0"/>
      <w:marRight w:val="0"/>
      <w:marTop w:val="0"/>
      <w:marBottom w:val="0"/>
      <w:divBdr>
        <w:top w:val="none" w:sz="0" w:space="0" w:color="auto"/>
        <w:left w:val="none" w:sz="0" w:space="0" w:color="auto"/>
        <w:bottom w:val="none" w:sz="0" w:space="0" w:color="auto"/>
        <w:right w:val="none" w:sz="0" w:space="0" w:color="auto"/>
      </w:divBdr>
    </w:div>
    <w:div w:id="1828857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2019-07-29T07:11:00Z</cp:lastPrinted>
  <dcterms:created xsi:type="dcterms:W3CDTF">2020-08-03T08:08:00Z</dcterms:created>
  <dcterms:modified xsi:type="dcterms:W3CDTF">2020-08-03T08:08:00Z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