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9142D2" w14:textId="19882BC5" w:rsidR="00C776AA" w:rsidRPr="001143B1" w:rsidRDefault="001143B1" w:rsidP="001143B1">
      <w:pPr>
        <w:rPr>
          <w:rFonts w:ascii="Times New Roman" w:eastAsia="黑体" w:hAnsi="Times New Roman" w:cs="Times New Roman"/>
          <w:sz w:val="42"/>
          <w:szCs w:val="42"/>
        </w:rPr>
      </w:pPr>
      <w:r w:rsidRPr="001143B1">
        <w:rPr>
          <w:rFonts w:ascii="Times New Roman" w:eastAsia="黑体" w:hAnsi="Times New Roman" w:cs="Times New Roman"/>
          <w:sz w:val="32"/>
          <w:szCs w:val="42"/>
        </w:rPr>
        <w:t>附件</w:t>
      </w:r>
      <w:r w:rsidRPr="001143B1">
        <w:rPr>
          <w:rFonts w:ascii="Times New Roman" w:eastAsia="黑体" w:hAnsi="Times New Roman" w:cs="Times New Roman"/>
          <w:sz w:val="32"/>
          <w:szCs w:val="42"/>
        </w:rPr>
        <w:t>1</w:t>
      </w:r>
    </w:p>
    <w:p w14:paraId="031DDADC" w14:textId="77777777" w:rsidR="001143B1" w:rsidRPr="001143B1" w:rsidRDefault="001143B1" w:rsidP="001143B1">
      <w:pPr>
        <w:spacing w:line="640" w:lineRule="exact"/>
        <w:jc w:val="center"/>
        <w:rPr>
          <w:rFonts w:ascii="方正大标宋简体" w:eastAsia="方正大标宋简体" w:hAnsi="Times New Roman" w:cs="Times New Roman"/>
          <w:sz w:val="44"/>
          <w:szCs w:val="44"/>
        </w:rPr>
      </w:pPr>
    </w:p>
    <w:p w14:paraId="51A215EB" w14:textId="29E486E2" w:rsidR="00147853" w:rsidRPr="000D2A9D" w:rsidRDefault="00C776AA" w:rsidP="001143B1">
      <w:pPr>
        <w:spacing w:line="640" w:lineRule="exact"/>
        <w:jc w:val="center"/>
        <w:rPr>
          <w:rFonts w:ascii="方正大标宋简体" w:eastAsia="方正大标宋简体" w:hAnsi="Times New Roman" w:cs="Times New Roman"/>
          <w:sz w:val="44"/>
          <w:szCs w:val="44"/>
        </w:rPr>
      </w:pPr>
      <w:r w:rsidRPr="000D2A9D">
        <w:rPr>
          <w:rFonts w:ascii="方正大标宋简体" w:eastAsia="方正大标宋简体" w:hAnsi="Times New Roman" w:cs="Times New Roman" w:hint="eastAsia"/>
          <w:sz w:val="44"/>
          <w:szCs w:val="44"/>
        </w:rPr>
        <w:t>全国中小企业股份转让系统</w:t>
      </w:r>
      <w:r w:rsidR="00F97BC7" w:rsidRPr="000D2A9D">
        <w:rPr>
          <w:rFonts w:ascii="方正大标宋简体" w:eastAsia="方正大标宋简体" w:hAnsi="Times New Roman" w:cs="Times New Roman" w:hint="eastAsia"/>
          <w:sz w:val="44"/>
          <w:szCs w:val="44"/>
        </w:rPr>
        <w:t>公开转让</w:t>
      </w:r>
      <w:r w:rsidR="00F97BC7" w:rsidRPr="000D2A9D">
        <w:rPr>
          <w:rFonts w:ascii="方正大标宋简体" w:eastAsia="方正大标宋简体" w:hAnsi="Times New Roman" w:cs="Times New Roman"/>
          <w:sz w:val="44"/>
          <w:szCs w:val="44"/>
        </w:rPr>
        <w:t>说明书</w:t>
      </w:r>
      <w:r w:rsidRPr="000D2A9D">
        <w:rPr>
          <w:rFonts w:ascii="方正大标宋简体" w:eastAsia="方正大标宋简体" w:hAnsi="Times New Roman" w:cs="Times New Roman" w:hint="eastAsia"/>
          <w:sz w:val="44"/>
          <w:szCs w:val="44"/>
        </w:rPr>
        <w:t>信息披露指引—医药制造公司</w:t>
      </w:r>
    </w:p>
    <w:p w14:paraId="09BD2ED6" w14:textId="7B9AABBD" w:rsidR="00C776AA" w:rsidRPr="001143B1" w:rsidRDefault="00C776AA" w:rsidP="001143B1">
      <w:pPr>
        <w:spacing w:line="640" w:lineRule="exact"/>
        <w:jc w:val="center"/>
        <w:rPr>
          <w:rFonts w:ascii="方正大标宋简体" w:eastAsia="方正大标宋简体" w:hAnsi="Times New Roman" w:cs="Times New Roman"/>
          <w:sz w:val="44"/>
          <w:szCs w:val="44"/>
        </w:rPr>
      </w:pPr>
    </w:p>
    <w:p w14:paraId="13405085" w14:textId="77777777" w:rsidR="00B174F3" w:rsidRPr="001143B1" w:rsidRDefault="00BF1A81" w:rsidP="001143B1">
      <w:pPr>
        <w:spacing w:line="600" w:lineRule="exact"/>
        <w:ind w:firstLineChars="200" w:firstLine="643"/>
        <w:rPr>
          <w:rFonts w:ascii="Times New Roman" w:eastAsia="仿宋" w:hAnsi="Times New Roman" w:cs="Times New Roman"/>
          <w:sz w:val="32"/>
          <w:szCs w:val="32"/>
        </w:rPr>
      </w:pPr>
      <w:r w:rsidRPr="001143B1">
        <w:rPr>
          <w:rFonts w:ascii="Times New Roman" w:eastAsia="仿宋" w:hAnsi="Times New Roman" w:cs="Times New Roman"/>
          <w:b/>
          <w:sz w:val="32"/>
          <w:szCs w:val="32"/>
        </w:rPr>
        <w:t>第</w:t>
      </w:r>
      <w:r w:rsidR="008A2C0D" w:rsidRPr="001143B1">
        <w:rPr>
          <w:rFonts w:ascii="Times New Roman" w:eastAsia="仿宋" w:hAnsi="Times New Roman" w:cs="Times New Roman"/>
          <w:b/>
          <w:sz w:val="32"/>
          <w:szCs w:val="32"/>
        </w:rPr>
        <w:t>一</w:t>
      </w:r>
      <w:r w:rsidRPr="001143B1">
        <w:rPr>
          <w:rFonts w:ascii="Times New Roman" w:eastAsia="仿宋" w:hAnsi="Times New Roman" w:cs="Times New Roman"/>
          <w:b/>
          <w:sz w:val="32"/>
          <w:szCs w:val="32"/>
        </w:rPr>
        <w:t>条</w:t>
      </w:r>
      <w:r w:rsidR="00A61B35" w:rsidRPr="001143B1">
        <w:rPr>
          <w:rFonts w:ascii="Times New Roman" w:eastAsia="仿宋" w:hAnsi="Times New Roman" w:cs="Times New Roman"/>
          <w:sz w:val="32"/>
          <w:szCs w:val="32"/>
        </w:rPr>
        <w:t xml:space="preserve"> </w:t>
      </w:r>
      <w:r w:rsidR="003241E3" w:rsidRPr="001143B1">
        <w:rPr>
          <w:rFonts w:ascii="Times New Roman" w:eastAsia="仿宋" w:hAnsi="Times New Roman" w:cs="Times New Roman"/>
          <w:sz w:val="32"/>
          <w:szCs w:val="32"/>
        </w:rPr>
        <w:t>为满足差异化信息披露要求，规范医药制造业申请挂牌公司的首次公开信息披露行为，提高信息披露针对性和有效性，保障投资者的合法权益，根据《全国中小企业股份转让系统业务规则（试行）》、</w:t>
      </w:r>
      <w:r w:rsidR="008976D9" w:rsidRPr="001143B1">
        <w:rPr>
          <w:rFonts w:ascii="Times New Roman" w:eastAsia="仿宋" w:hAnsi="Times New Roman" w:cs="Times New Roman"/>
          <w:sz w:val="32"/>
          <w:szCs w:val="32"/>
        </w:rPr>
        <w:t>《全国中小企业股份转让系统挂牌公司</w:t>
      </w:r>
      <w:r w:rsidR="00F21B07" w:rsidRPr="001143B1">
        <w:rPr>
          <w:rFonts w:ascii="Times New Roman" w:eastAsia="仿宋" w:hAnsi="Times New Roman" w:cs="Times New Roman"/>
          <w:sz w:val="32"/>
          <w:szCs w:val="32"/>
        </w:rPr>
        <w:t>信息披露细则</w:t>
      </w:r>
      <w:r w:rsidR="008976D9" w:rsidRPr="001143B1">
        <w:rPr>
          <w:rFonts w:ascii="Times New Roman" w:eastAsia="仿宋" w:hAnsi="Times New Roman" w:cs="Times New Roman"/>
          <w:sz w:val="32"/>
          <w:szCs w:val="32"/>
        </w:rPr>
        <w:t>》</w:t>
      </w:r>
      <w:r w:rsidR="003241E3" w:rsidRPr="001143B1">
        <w:rPr>
          <w:rFonts w:ascii="Times New Roman" w:eastAsia="仿宋" w:hAnsi="Times New Roman" w:cs="Times New Roman"/>
          <w:sz w:val="32"/>
          <w:szCs w:val="32"/>
        </w:rPr>
        <w:t>等业务规则，制定本指引。</w:t>
      </w:r>
    </w:p>
    <w:p w14:paraId="12764221" w14:textId="255DA954" w:rsidR="003241E3" w:rsidRPr="001143B1" w:rsidRDefault="008D12B3" w:rsidP="001143B1">
      <w:pPr>
        <w:spacing w:line="600" w:lineRule="exact"/>
        <w:ind w:firstLineChars="200" w:firstLine="643"/>
        <w:rPr>
          <w:rFonts w:ascii="Times New Roman" w:eastAsia="仿宋" w:hAnsi="Times New Roman" w:cs="Times New Roman"/>
          <w:sz w:val="32"/>
          <w:szCs w:val="32"/>
        </w:rPr>
      </w:pPr>
      <w:r w:rsidRPr="001143B1">
        <w:rPr>
          <w:rFonts w:ascii="Times New Roman" w:eastAsia="仿宋" w:hAnsi="Times New Roman" w:cs="Times New Roman"/>
          <w:b/>
          <w:sz w:val="32"/>
          <w:szCs w:val="32"/>
        </w:rPr>
        <w:t>第二条</w:t>
      </w:r>
      <w:r w:rsidR="00A61B35" w:rsidRPr="001143B1">
        <w:rPr>
          <w:rFonts w:ascii="Times New Roman" w:eastAsia="仿宋" w:hAnsi="Times New Roman" w:cs="Times New Roman"/>
          <w:sz w:val="32"/>
          <w:szCs w:val="32"/>
        </w:rPr>
        <w:t xml:space="preserve"> </w:t>
      </w:r>
      <w:r w:rsidR="003241E3" w:rsidRPr="001143B1">
        <w:rPr>
          <w:rFonts w:ascii="Times New Roman" w:eastAsia="仿宋" w:hAnsi="Times New Roman" w:cs="Times New Roman"/>
          <w:sz w:val="32"/>
          <w:szCs w:val="32"/>
        </w:rPr>
        <w:t>申请股票在全国中小企业股份转让系统（以下简称</w:t>
      </w:r>
      <w:r w:rsidR="003241E3" w:rsidRPr="001143B1">
        <w:rPr>
          <w:rFonts w:ascii="Times New Roman" w:eastAsia="仿宋" w:hAnsi="Times New Roman" w:cs="Times New Roman"/>
          <w:sz w:val="32"/>
          <w:szCs w:val="32"/>
        </w:rPr>
        <w:t>“</w:t>
      </w:r>
      <w:r w:rsidR="003241E3" w:rsidRPr="001143B1">
        <w:rPr>
          <w:rFonts w:ascii="Times New Roman" w:eastAsia="仿宋" w:hAnsi="Times New Roman" w:cs="Times New Roman"/>
          <w:sz w:val="32"/>
          <w:szCs w:val="32"/>
        </w:rPr>
        <w:t>全国股转系统</w:t>
      </w:r>
      <w:r w:rsidR="003241E3" w:rsidRPr="001143B1">
        <w:rPr>
          <w:rFonts w:ascii="Times New Roman" w:eastAsia="仿宋" w:hAnsi="Times New Roman" w:cs="Times New Roman"/>
          <w:sz w:val="32"/>
          <w:szCs w:val="32"/>
        </w:rPr>
        <w:t>”</w:t>
      </w:r>
      <w:r w:rsidR="003241E3" w:rsidRPr="001143B1">
        <w:rPr>
          <w:rFonts w:ascii="Times New Roman" w:eastAsia="仿宋" w:hAnsi="Times New Roman" w:cs="Times New Roman"/>
          <w:sz w:val="32"/>
          <w:szCs w:val="32"/>
        </w:rPr>
        <w:t>）挂牌并公开转让，且从事医药制造业务的公司，适用本指引的规定。</w:t>
      </w:r>
    </w:p>
    <w:p w14:paraId="4A77CB5D" w14:textId="7DED0E2B" w:rsidR="008D12B3" w:rsidRPr="001143B1" w:rsidRDefault="008D12B3"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t>本指引所称医药制造公司是指从事《中华人民共和国药品管理法》、《药品注册管理办法》规定的中药、天然药物、化学原料药及制剂、生物制品（药品）等人用医药制品研发、生产和销售的公司，所属行业为</w:t>
      </w:r>
      <w:r w:rsidR="009B7C2C" w:rsidRPr="001143B1">
        <w:rPr>
          <w:rFonts w:ascii="Times New Roman" w:eastAsia="仿宋" w:hAnsi="Times New Roman" w:cs="Times New Roman"/>
          <w:sz w:val="32"/>
          <w:szCs w:val="32"/>
        </w:rPr>
        <w:t>全国中小企业股份转让系统有限责任公司（以下简称</w:t>
      </w:r>
      <w:r w:rsidR="009B7C2C" w:rsidRPr="001143B1">
        <w:rPr>
          <w:rFonts w:ascii="Times New Roman" w:eastAsia="仿宋" w:hAnsi="Times New Roman" w:cs="Times New Roman"/>
          <w:sz w:val="32"/>
          <w:szCs w:val="32"/>
        </w:rPr>
        <w:t>“</w:t>
      </w:r>
      <w:r w:rsidR="009B7C2C" w:rsidRPr="001143B1">
        <w:rPr>
          <w:rFonts w:ascii="Times New Roman" w:eastAsia="仿宋" w:hAnsi="Times New Roman" w:cs="Times New Roman"/>
          <w:sz w:val="32"/>
          <w:szCs w:val="32"/>
        </w:rPr>
        <w:t>全国股转公司</w:t>
      </w:r>
      <w:r w:rsidR="009B7C2C" w:rsidRPr="001143B1">
        <w:rPr>
          <w:rFonts w:ascii="Times New Roman" w:eastAsia="仿宋" w:hAnsi="Times New Roman" w:cs="Times New Roman"/>
          <w:sz w:val="32"/>
          <w:szCs w:val="32"/>
        </w:rPr>
        <w:t>”</w:t>
      </w:r>
      <w:r w:rsidR="009B7C2C" w:rsidRPr="001143B1">
        <w:rPr>
          <w:rFonts w:ascii="Times New Roman" w:eastAsia="仿宋" w:hAnsi="Times New Roman" w:cs="Times New Roman"/>
          <w:sz w:val="32"/>
          <w:szCs w:val="32"/>
        </w:rPr>
        <w:t>）</w:t>
      </w:r>
      <w:r w:rsidR="00EF09C9" w:rsidRPr="001143B1">
        <w:rPr>
          <w:rFonts w:ascii="Times New Roman" w:eastAsia="仿宋" w:hAnsi="Times New Roman" w:cs="Times New Roman"/>
          <w:sz w:val="32"/>
          <w:szCs w:val="32"/>
        </w:rPr>
        <w:t>制定并</w:t>
      </w:r>
      <w:r w:rsidR="00563758" w:rsidRPr="001143B1">
        <w:rPr>
          <w:rFonts w:ascii="Times New Roman" w:eastAsia="仿宋" w:hAnsi="Times New Roman" w:cs="Times New Roman"/>
          <w:sz w:val="32"/>
          <w:szCs w:val="32"/>
        </w:rPr>
        <w:t>发布的</w:t>
      </w:r>
      <w:r w:rsidRPr="001143B1">
        <w:rPr>
          <w:rFonts w:ascii="Times New Roman" w:eastAsia="仿宋" w:hAnsi="Times New Roman" w:cs="Times New Roman"/>
          <w:sz w:val="32"/>
          <w:szCs w:val="32"/>
        </w:rPr>
        <w:t>《挂牌公司管理型行业分类指引》规定的</w:t>
      </w:r>
      <w:r w:rsidRPr="001143B1">
        <w:rPr>
          <w:rFonts w:ascii="Times New Roman" w:eastAsia="仿宋" w:hAnsi="Times New Roman" w:cs="Times New Roman"/>
          <w:sz w:val="32"/>
          <w:szCs w:val="32"/>
        </w:rPr>
        <w:t>“</w:t>
      </w:r>
      <w:r w:rsidRPr="001143B1">
        <w:rPr>
          <w:rFonts w:ascii="Times New Roman" w:eastAsia="仿宋" w:hAnsi="Times New Roman" w:cs="Times New Roman"/>
          <w:sz w:val="32"/>
          <w:szCs w:val="32"/>
        </w:rPr>
        <w:t>医药制造业</w:t>
      </w:r>
      <w:r w:rsidRPr="001143B1">
        <w:rPr>
          <w:rFonts w:ascii="Times New Roman" w:eastAsia="仿宋" w:hAnsi="Times New Roman" w:cs="Times New Roman"/>
          <w:sz w:val="32"/>
          <w:szCs w:val="32"/>
        </w:rPr>
        <w:t>”</w:t>
      </w:r>
      <w:r w:rsidRPr="001143B1">
        <w:rPr>
          <w:rFonts w:ascii="Times New Roman" w:eastAsia="仿宋" w:hAnsi="Times New Roman" w:cs="Times New Roman"/>
          <w:sz w:val="32"/>
          <w:szCs w:val="32"/>
        </w:rPr>
        <w:t>下的化学药品原料药制造、化学药品制剂制造、中药饮片加工、中成药生产、生物药品制造</w:t>
      </w:r>
      <w:r w:rsidR="00070BCF" w:rsidRPr="001143B1">
        <w:rPr>
          <w:rFonts w:ascii="Times New Roman" w:eastAsia="仿宋" w:hAnsi="Times New Roman" w:cs="Times New Roman"/>
          <w:sz w:val="32"/>
          <w:szCs w:val="32"/>
        </w:rPr>
        <w:t>五</w:t>
      </w:r>
      <w:r w:rsidRPr="001143B1">
        <w:rPr>
          <w:rFonts w:ascii="Times New Roman" w:eastAsia="仿宋" w:hAnsi="Times New Roman" w:cs="Times New Roman"/>
          <w:sz w:val="32"/>
          <w:szCs w:val="32"/>
        </w:rPr>
        <w:t>个</w:t>
      </w:r>
      <w:r w:rsidR="00EF09C9" w:rsidRPr="001143B1">
        <w:rPr>
          <w:rFonts w:ascii="Times New Roman" w:eastAsia="仿宋" w:hAnsi="Times New Roman" w:cs="Times New Roman"/>
          <w:sz w:val="32"/>
          <w:szCs w:val="32"/>
        </w:rPr>
        <w:t>子</w:t>
      </w:r>
      <w:r w:rsidRPr="001143B1">
        <w:rPr>
          <w:rFonts w:ascii="Times New Roman" w:eastAsia="仿宋" w:hAnsi="Times New Roman" w:cs="Times New Roman"/>
          <w:sz w:val="32"/>
          <w:szCs w:val="32"/>
        </w:rPr>
        <w:t>行业。</w:t>
      </w:r>
    </w:p>
    <w:p w14:paraId="7081842C" w14:textId="453D0C6A" w:rsidR="003241E3" w:rsidRPr="001143B1" w:rsidRDefault="00011770"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lastRenderedPageBreak/>
        <w:t>申请挂牌</w:t>
      </w:r>
      <w:r w:rsidR="003241E3" w:rsidRPr="001143B1">
        <w:rPr>
          <w:rFonts w:ascii="Times New Roman" w:eastAsia="仿宋" w:hAnsi="Times New Roman" w:cs="Times New Roman"/>
          <w:sz w:val="32"/>
          <w:szCs w:val="32"/>
        </w:rPr>
        <w:t>公司合并报表范围内的子公司，属于本条所规定的医药制造公司且最近一个会计年度营业收入占合并财务报表营业收入</w:t>
      </w:r>
      <w:r w:rsidR="003241E3" w:rsidRPr="001143B1">
        <w:rPr>
          <w:rFonts w:ascii="Times New Roman" w:eastAsia="仿宋" w:hAnsi="Times New Roman" w:cs="Times New Roman"/>
          <w:sz w:val="32"/>
          <w:szCs w:val="32"/>
        </w:rPr>
        <w:t>10%</w:t>
      </w:r>
      <w:r w:rsidR="00342307" w:rsidRPr="001143B1">
        <w:rPr>
          <w:rFonts w:ascii="Times New Roman" w:eastAsia="仿宋" w:hAnsi="Times New Roman" w:cs="Times New Roman"/>
          <w:sz w:val="32"/>
          <w:szCs w:val="32"/>
        </w:rPr>
        <w:t>及</w:t>
      </w:r>
      <w:r w:rsidR="003241E3" w:rsidRPr="001143B1">
        <w:rPr>
          <w:rFonts w:ascii="Times New Roman" w:eastAsia="仿宋" w:hAnsi="Times New Roman" w:cs="Times New Roman"/>
          <w:sz w:val="32"/>
          <w:szCs w:val="32"/>
        </w:rPr>
        <w:t>以上的，适用本指引的规定。</w:t>
      </w:r>
    </w:p>
    <w:p w14:paraId="4849BB25" w14:textId="3217259D" w:rsidR="002A2089" w:rsidRPr="001143B1" w:rsidRDefault="00A06CB1" w:rsidP="001143B1">
      <w:pPr>
        <w:spacing w:line="600" w:lineRule="exact"/>
        <w:ind w:firstLineChars="200" w:firstLine="643"/>
        <w:rPr>
          <w:rFonts w:ascii="Times New Roman" w:eastAsia="仿宋" w:hAnsi="Times New Roman" w:cs="Times New Roman"/>
          <w:sz w:val="32"/>
          <w:szCs w:val="32"/>
        </w:rPr>
      </w:pPr>
      <w:r w:rsidRPr="001143B1">
        <w:rPr>
          <w:rFonts w:ascii="Times New Roman" w:eastAsia="仿宋" w:hAnsi="Times New Roman" w:cs="Times New Roman"/>
          <w:b/>
          <w:sz w:val="32"/>
          <w:szCs w:val="32"/>
        </w:rPr>
        <w:t>第三条</w:t>
      </w:r>
      <w:r w:rsidR="00A61B35" w:rsidRPr="001143B1">
        <w:rPr>
          <w:rFonts w:ascii="Times New Roman" w:eastAsia="仿宋" w:hAnsi="Times New Roman" w:cs="Times New Roman"/>
          <w:sz w:val="32"/>
          <w:szCs w:val="32"/>
        </w:rPr>
        <w:t xml:space="preserve"> </w:t>
      </w:r>
      <w:r w:rsidR="00563758" w:rsidRPr="001143B1">
        <w:rPr>
          <w:rFonts w:ascii="Times New Roman" w:eastAsia="仿宋" w:hAnsi="Times New Roman" w:cs="Times New Roman"/>
          <w:sz w:val="32"/>
          <w:szCs w:val="32"/>
        </w:rPr>
        <w:t>医药制造公司（以下简称</w:t>
      </w:r>
      <w:r w:rsidR="00563758" w:rsidRPr="001143B1">
        <w:rPr>
          <w:rFonts w:ascii="Times New Roman" w:eastAsia="仿宋" w:hAnsi="Times New Roman" w:cs="Times New Roman"/>
          <w:sz w:val="32"/>
          <w:szCs w:val="32"/>
        </w:rPr>
        <w:t>“</w:t>
      </w:r>
      <w:r w:rsidR="00563758" w:rsidRPr="001143B1">
        <w:rPr>
          <w:rFonts w:ascii="Times New Roman" w:eastAsia="仿宋" w:hAnsi="Times New Roman" w:cs="Times New Roman"/>
          <w:sz w:val="32"/>
          <w:szCs w:val="32"/>
        </w:rPr>
        <w:t>公司</w:t>
      </w:r>
      <w:r w:rsidR="00563758" w:rsidRPr="001143B1">
        <w:rPr>
          <w:rFonts w:ascii="Times New Roman" w:eastAsia="仿宋" w:hAnsi="Times New Roman" w:cs="Times New Roman"/>
          <w:sz w:val="32"/>
          <w:szCs w:val="32"/>
        </w:rPr>
        <w:t>”</w:t>
      </w:r>
      <w:r w:rsidR="00563758" w:rsidRPr="001143B1">
        <w:rPr>
          <w:rFonts w:ascii="Times New Roman" w:eastAsia="仿宋" w:hAnsi="Times New Roman" w:cs="Times New Roman"/>
          <w:sz w:val="32"/>
          <w:szCs w:val="32"/>
        </w:rPr>
        <w:t>）</w:t>
      </w:r>
      <w:r w:rsidR="00A05F56" w:rsidRPr="001143B1">
        <w:rPr>
          <w:rFonts w:ascii="Times New Roman" w:eastAsia="仿宋" w:hAnsi="Times New Roman" w:cs="Times New Roman"/>
          <w:sz w:val="32"/>
          <w:szCs w:val="32"/>
        </w:rPr>
        <w:t>在适用本指引时，还应当同时遵循法律法规、中国证券监督管理委员会关于信息披露的相关规定、</w:t>
      </w:r>
      <w:r w:rsidR="00C56877" w:rsidRPr="001143B1">
        <w:rPr>
          <w:rFonts w:ascii="Times New Roman" w:eastAsia="仿宋" w:hAnsi="Times New Roman" w:cs="Times New Roman"/>
          <w:sz w:val="32"/>
          <w:szCs w:val="32"/>
        </w:rPr>
        <w:t>《全国中小企业股份转让系统业务规则（试行）》、《全国中小企业股份转让系统挂牌公司</w:t>
      </w:r>
      <w:r w:rsidR="00F21B07" w:rsidRPr="001143B1">
        <w:rPr>
          <w:rFonts w:ascii="Times New Roman" w:eastAsia="仿宋" w:hAnsi="Times New Roman" w:cs="Times New Roman"/>
          <w:sz w:val="32"/>
          <w:szCs w:val="32"/>
        </w:rPr>
        <w:t>信息披露细则</w:t>
      </w:r>
      <w:r w:rsidR="00C56877" w:rsidRPr="001143B1">
        <w:rPr>
          <w:rFonts w:ascii="Times New Roman" w:eastAsia="仿宋" w:hAnsi="Times New Roman" w:cs="Times New Roman"/>
          <w:sz w:val="32"/>
          <w:szCs w:val="32"/>
        </w:rPr>
        <w:t>》、《全国中小企业股份转让系统公开转让说明书内容与格式指引（试行）》</w:t>
      </w:r>
      <w:r w:rsidR="00A05F56" w:rsidRPr="001143B1">
        <w:rPr>
          <w:rFonts w:ascii="Times New Roman" w:eastAsia="仿宋" w:hAnsi="Times New Roman" w:cs="Times New Roman"/>
          <w:sz w:val="32"/>
          <w:szCs w:val="32"/>
        </w:rPr>
        <w:t>及全国股</w:t>
      </w:r>
      <w:proofErr w:type="gramStart"/>
      <w:r w:rsidR="00A05F56" w:rsidRPr="001143B1">
        <w:rPr>
          <w:rFonts w:ascii="Times New Roman" w:eastAsia="仿宋" w:hAnsi="Times New Roman" w:cs="Times New Roman"/>
          <w:sz w:val="32"/>
          <w:szCs w:val="32"/>
        </w:rPr>
        <w:t>转系统</w:t>
      </w:r>
      <w:proofErr w:type="gramEnd"/>
      <w:r w:rsidR="00A05F56" w:rsidRPr="001143B1">
        <w:rPr>
          <w:rFonts w:ascii="Times New Roman" w:eastAsia="仿宋" w:hAnsi="Times New Roman" w:cs="Times New Roman"/>
          <w:sz w:val="32"/>
          <w:szCs w:val="32"/>
        </w:rPr>
        <w:t>关于信息披露的其他规定。</w:t>
      </w:r>
    </w:p>
    <w:p w14:paraId="440979F2" w14:textId="4F915DF7" w:rsidR="002A2089" w:rsidRPr="001143B1" w:rsidRDefault="002A2089"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t>公司确属客观原因难以按照本指引要求披露相关信息的，</w:t>
      </w:r>
      <w:r w:rsidR="009865BF" w:rsidRPr="001143B1">
        <w:rPr>
          <w:rFonts w:ascii="Times New Roman" w:eastAsia="仿宋" w:hAnsi="Times New Roman" w:cs="Times New Roman"/>
          <w:sz w:val="32"/>
          <w:szCs w:val="32"/>
        </w:rPr>
        <w:t>经全国股转公司同意</w:t>
      </w:r>
      <w:r w:rsidRPr="001143B1">
        <w:rPr>
          <w:rFonts w:ascii="Times New Roman" w:eastAsia="仿宋" w:hAnsi="Times New Roman" w:cs="Times New Roman"/>
          <w:sz w:val="32"/>
          <w:szCs w:val="32"/>
        </w:rPr>
        <w:t>可以不予披露，但应当解释未按要求进行披露的原因，并予以特别提示。</w:t>
      </w:r>
    </w:p>
    <w:p w14:paraId="06EF41F9" w14:textId="3D0AD745" w:rsidR="00C776AA" w:rsidRPr="001143B1" w:rsidRDefault="00BF1A81" w:rsidP="001143B1">
      <w:pPr>
        <w:spacing w:line="600" w:lineRule="exact"/>
        <w:ind w:firstLineChars="200" w:firstLine="643"/>
        <w:rPr>
          <w:rFonts w:ascii="Times New Roman" w:eastAsia="仿宋" w:hAnsi="Times New Roman" w:cs="Times New Roman"/>
          <w:sz w:val="32"/>
          <w:szCs w:val="32"/>
        </w:rPr>
      </w:pPr>
      <w:r w:rsidRPr="001143B1">
        <w:rPr>
          <w:rFonts w:ascii="Times New Roman" w:eastAsia="仿宋" w:hAnsi="Times New Roman" w:cs="Times New Roman"/>
          <w:b/>
          <w:sz w:val="32"/>
          <w:szCs w:val="32"/>
        </w:rPr>
        <w:t>第</w:t>
      </w:r>
      <w:r w:rsidR="001D5CE9" w:rsidRPr="001143B1">
        <w:rPr>
          <w:rFonts w:ascii="Times New Roman" w:eastAsia="仿宋" w:hAnsi="Times New Roman" w:cs="Times New Roman"/>
          <w:b/>
          <w:sz w:val="32"/>
          <w:szCs w:val="32"/>
        </w:rPr>
        <w:t>四</w:t>
      </w:r>
      <w:r w:rsidRPr="001143B1">
        <w:rPr>
          <w:rFonts w:ascii="Times New Roman" w:eastAsia="仿宋" w:hAnsi="Times New Roman" w:cs="Times New Roman"/>
          <w:b/>
          <w:sz w:val="32"/>
          <w:szCs w:val="32"/>
        </w:rPr>
        <w:t>条</w:t>
      </w:r>
      <w:r w:rsidR="00A61B35" w:rsidRPr="001143B1">
        <w:rPr>
          <w:rFonts w:ascii="Times New Roman" w:eastAsia="仿宋" w:hAnsi="Times New Roman" w:cs="Times New Roman"/>
          <w:sz w:val="32"/>
          <w:szCs w:val="32"/>
        </w:rPr>
        <w:t xml:space="preserve"> </w:t>
      </w:r>
      <w:r w:rsidR="003241E3" w:rsidRPr="001143B1">
        <w:rPr>
          <w:rFonts w:ascii="Times New Roman" w:eastAsia="仿宋" w:hAnsi="Times New Roman" w:cs="Times New Roman"/>
          <w:sz w:val="32"/>
          <w:szCs w:val="32"/>
        </w:rPr>
        <w:t>公司披露行业经营性信息时，应对行业专业术语、专业背景、行业知识等进行必要的介绍和解释说明，便于投资者理解公司实际经营状况和风险信息。</w:t>
      </w:r>
      <w:r w:rsidR="00C776AA" w:rsidRPr="001143B1">
        <w:rPr>
          <w:rFonts w:ascii="Times New Roman" w:eastAsia="仿宋" w:hAnsi="Times New Roman" w:cs="Times New Roman"/>
          <w:sz w:val="32"/>
          <w:szCs w:val="32"/>
        </w:rPr>
        <w:t xml:space="preserve"> </w:t>
      </w:r>
    </w:p>
    <w:p w14:paraId="23C29EB0" w14:textId="6F2D1CC4" w:rsidR="00C776AA" w:rsidRPr="001143B1" w:rsidRDefault="003241E3"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t>公司在披露行业经营性信息时引用相关数据、资料的，应当保证引用内容充分可靠、客观权威，并注明其来源。</w:t>
      </w:r>
    </w:p>
    <w:p w14:paraId="6B85F2CE" w14:textId="481F6937" w:rsidR="00BF1A81" w:rsidRPr="001143B1" w:rsidRDefault="00BF1A81" w:rsidP="001143B1">
      <w:pPr>
        <w:spacing w:line="600" w:lineRule="exact"/>
        <w:ind w:firstLineChars="200" w:firstLine="643"/>
        <w:rPr>
          <w:rFonts w:ascii="Times New Roman" w:eastAsia="仿宋" w:hAnsi="Times New Roman" w:cs="Times New Roman"/>
          <w:sz w:val="32"/>
          <w:szCs w:val="32"/>
        </w:rPr>
      </w:pPr>
      <w:r w:rsidRPr="001143B1">
        <w:rPr>
          <w:rFonts w:ascii="Times New Roman" w:eastAsia="仿宋" w:hAnsi="Times New Roman" w:cs="Times New Roman"/>
          <w:b/>
          <w:sz w:val="32"/>
          <w:szCs w:val="32"/>
        </w:rPr>
        <w:t>第</w:t>
      </w:r>
      <w:r w:rsidR="00A61B35" w:rsidRPr="001143B1">
        <w:rPr>
          <w:rFonts w:ascii="Times New Roman" w:eastAsia="仿宋" w:hAnsi="Times New Roman" w:cs="Times New Roman"/>
          <w:b/>
          <w:sz w:val="32"/>
          <w:szCs w:val="32"/>
        </w:rPr>
        <w:t>五</w:t>
      </w:r>
      <w:r w:rsidRPr="001143B1">
        <w:rPr>
          <w:rFonts w:ascii="Times New Roman" w:eastAsia="仿宋" w:hAnsi="Times New Roman" w:cs="Times New Roman"/>
          <w:b/>
          <w:sz w:val="32"/>
          <w:szCs w:val="32"/>
        </w:rPr>
        <w:t>条</w:t>
      </w:r>
      <w:r w:rsidR="00A61B35" w:rsidRPr="001143B1">
        <w:rPr>
          <w:rFonts w:ascii="Times New Roman" w:eastAsia="仿宋" w:hAnsi="Times New Roman" w:cs="Times New Roman"/>
          <w:sz w:val="32"/>
          <w:szCs w:val="32"/>
        </w:rPr>
        <w:t xml:space="preserve"> </w:t>
      </w:r>
      <w:r w:rsidRPr="001143B1">
        <w:rPr>
          <w:rFonts w:ascii="Times New Roman" w:eastAsia="仿宋" w:hAnsi="Times New Roman" w:cs="Times New Roman"/>
          <w:sz w:val="32"/>
          <w:szCs w:val="32"/>
        </w:rPr>
        <w:t>公司应针对行业和自身特点，遵循相关性和重要性原则，于公开转让说明书重大事项提示部分充分</w:t>
      </w:r>
      <w:bookmarkStart w:id="0" w:name="_GoBack"/>
      <w:bookmarkEnd w:id="0"/>
      <w:r w:rsidRPr="001143B1">
        <w:rPr>
          <w:rFonts w:ascii="Times New Roman" w:eastAsia="仿宋" w:hAnsi="Times New Roman" w:cs="Times New Roman"/>
          <w:sz w:val="32"/>
          <w:szCs w:val="32"/>
        </w:rPr>
        <w:t>披露影响其业务经营活动的各项重大风险因素，</w:t>
      </w:r>
      <w:r w:rsidR="00082D72" w:rsidRPr="001143B1">
        <w:rPr>
          <w:rFonts w:ascii="Times New Roman" w:eastAsia="仿宋" w:hAnsi="Times New Roman" w:cs="Times New Roman"/>
          <w:sz w:val="32"/>
          <w:szCs w:val="32"/>
        </w:rPr>
        <w:t>例如</w:t>
      </w:r>
      <w:r w:rsidR="00132E57" w:rsidRPr="001143B1">
        <w:rPr>
          <w:rFonts w:ascii="Times New Roman" w:eastAsia="仿宋" w:hAnsi="Times New Roman" w:cs="Times New Roman"/>
          <w:sz w:val="32"/>
          <w:szCs w:val="32"/>
        </w:rPr>
        <w:t>，</w:t>
      </w:r>
      <w:r w:rsidR="0074337A" w:rsidRPr="001143B1">
        <w:rPr>
          <w:rFonts w:ascii="Times New Roman" w:eastAsia="仿宋" w:hAnsi="Times New Roman" w:cs="Times New Roman"/>
          <w:sz w:val="32"/>
          <w:szCs w:val="32"/>
        </w:rPr>
        <w:t>药（产）品</w:t>
      </w:r>
      <w:r w:rsidR="0074337A" w:rsidRPr="001143B1">
        <w:rPr>
          <w:rFonts w:ascii="Times New Roman" w:eastAsia="仿宋" w:hAnsi="Times New Roman" w:cs="Times New Roman"/>
          <w:kern w:val="0"/>
          <w:sz w:val="32"/>
          <w:szCs w:val="32"/>
        </w:rPr>
        <w:t>纳入重点监控目录的风险</w:t>
      </w:r>
      <w:r w:rsidR="0074337A" w:rsidRPr="001143B1">
        <w:rPr>
          <w:rFonts w:ascii="Times New Roman" w:eastAsia="仿宋" w:hAnsi="Times New Roman" w:cs="Times New Roman"/>
          <w:sz w:val="32"/>
          <w:szCs w:val="32"/>
        </w:rPr>
        <w:t>、</w:t>
      </w:r>
      <w:r w:rsidR="00132E57" w:rsidRPr="001143B1">
        <w:rPr>
          <w:rFonts w:ascii="Times New Roman" w:eastAsia="仿宋" w:hAnsi="Times New Roman" w:cs="Times New Roman"/>
          <w:sz w:val="32"/>
          <w:szCs w:val="32"/>
        </w:rPr>
        <w:t>药（产）品</w:t>
      </w:r>
      <w:r w:rsidRPr="001143B1">
        <w:rPr>
          <w:rFonts w:ascii="Times New Roman" w:eastAsia="仿宋" w:hAnsi="Times New Roman" w:cs="Times New Roman"/>
          <w:sz w:val="32"/>
          <w:szCs w:val="32"/>
        </w:rPr>
        <w:t>临床试验失败风险、</w:t>
      </w:r>
      <w:r w:rsidR="00E132E5" w:rsidRPr="001143B1">
        <w:rPr>
          <w:rFonts w:ascii="Times New Roman" w:eastAsia="仿宋" w:hAnsi="Times New Roman" w:cs="Times New Roman"/>
          <w:sz w:val="32"/>
          <w:szCs w:val="32"/>
        </w:rPr>
        <w:t>新</w:t>
      </w:r>
      <w:r w:rsidR="00132E57" w:rsidRPr="001143B1">
        <w:rPr>
          <w:rFonts w:ascii="Times New Roman" w:eastAsia="仿宋" w:hAnsi="Times New Roman" w:cs="Times New Roman"/>
          <w:sz w:val="32"/>
          <w:szCs w:val="32"/>
        </w:rPr>
        <w:t>药（产）品</w:t>
      </w:r>
      <w:r w:rsidR="004135E7" w:rsidRPr="001143B1">
        <w:rPr>
          <w:rFonts w:ascii="Times New Roman" w:eastAsia="仿宋" w:hAnsi="Times New Roman" w:cs="Times New Roman"/>
          <w:sz w:val="32"/>
          <w:szCs w:val="32"/>
        </w:rPr>
        <w:t>上市许可</w:t>
      </w:r>
      <w:r w:rsidR="0091528B" w:rsidRPr="001143B1">
        <w:rPr>
          <w:rFonts w:ascii="Times New Roman" w:eastAsia="仿宋" w:hAnsi="Times New Roman" w:cs="Times New Roman"/>
          <w:sz w:val="32"/>
          <w:szCs w:val="32"/>
        </w:rPr>
        <w:t>或生产</w:t>
      </w:r>
      <w:r w:rsidR="004135E7" w:rsidRPr="001143B1">
        <w:rPr>
          <w:rFonts w:ascii="Times New Roman" w:eastAsia="仿宋" w:hAnsi="Times New Roman" w:cs="Times New Roman"/>
          <w:sz w:val="32"/>
          <w:szCs w:val="32"/>
        </w:rPr>
        <w:t>批准文号</w:t>
      </w:r>
      <w:r w:rsidRPr="001143B1">
        <w:rPr>
          <w:rFonts w:ascii="Times New Roman" w:eastAsia="仿宋" w:hAnsi="Times New Roman" w:cs="Times New Roman"/>
          <w:sz w:val="32"/>
          <w:szCs w:val="32"/>
        </w:rPr>
        <w:t>取得风险、</w:t>
      </w:r>
      <w:r w:rsidR="00132E57" w:rsidRPr="001143B1">
        <w:rPr>
          <w:rFonts w:ascii="Times New Roman" w:eastAsia="仿宋" w:hAnsi="Times New Roman" w:cs="Times New Roman"/>
          <w:sz w:val="32"/>
          <w:szCs w:val="32"/>
        </w:rPr>
        <w:t>药（产）品</w:t>
      </w:r>
      <w:r w:rsidRPr="001143B1">
        <w:rPr>
          <w:rFonts w:ascii="Times New Roman" w:eastAsia="仿宋" w:hAnsi="Times New Roman" w:cs="Times New Roman"/>
          <w:sz w:val="32"/>
          <w:szCs w:val="32"/>
        </w:rPr>
        <w:t>上市推广风险、</w:t>
      </w:r>
      <w:r w:rsidR="00FA5B39" w:rsidRPr="001143B1">
        <w:rPr>
          <w:rFonts w:ascii="Times New Roman" w:eastAsia="仿宋" w:hAnsi="Times New Roman" w:cs="Times New Roman"/>
          <w:sz w:val="32"/>
          <w:szCs w:val="32"/>
        </w:rPr>
        <w:t>药</w:t>
      </w:r>
      <w:r w:rsidR="00FA5B39" w:rsidRPr="001143B1">
        <w:rPr>
          <w:rFonts w:ascii="Times New Roman" w:eastAsia="仿宋" w:hAnsi="Times New Roman" w:cs="Times New Roman"/>
          <w:sz w:val="32"/>
          <w:szCs w:val="32"/>
        </w:rPr>
        <w:lastRenderedPageBreak/>
        <w:t>（产）品质量控制风险、</w:t>
      </w:r>
      <w:r w:rsidRPr="001143B1">
        <w:rPr>
          <w:rFonts w:ascii="Times New Roman" w:eastAsia="仿宋" w:hAnsi="Times New Roman" w:cs="Times New Roman"/>
          <w:sz w:val="32"/>
          <w:szCs w:val="32"/>
        </w:rPr>
        <w:t>核心技术泄密风险、行业监管政策变化风险等。</w:t>
      </w:r>
    </w:p>
    <w:p w14:paraId="0CC0B243" w14:textId="6757E8A8" w:rsidR="00C776AA" w:rsidRPr="001143B1" w:rsidRDefault="00BF1A81" w:rsidP="001143B1">
      <w:pPr>
        <w:spacing w:line="600" w:lineRule="exact"/>
        <w:ind w:firstLineChars="200" w:firstLine="643"/>
        <w:rPr>
          <w:rFonts w:ascii="Times New Roman" w:eastAsia="仿宋" w:hAnsi="Times New Roman" w:cs="Times New Roman"/>
          <w:sz w:val="32"/>
          <w:szCs w:val="32"/>
        </w:rPr>
      </w:pPr>
      <w:r w:rsidRPr="001143B1">
        <w:rPr>
          <w:rFonts w:ascii="Times New Roman" w:eastAsia="仿宋" w:hAnsi="Times New Roman" w:cs="Times New Roman"/>
          <w:b/>
          <w:sz w:val="32"/>
          <w:szCs w:val="32"/>
        </w:rPr>
        <w:t>第</w:t>
      </w:r>
      <w:r w:rsidR="00A61B35" w:rsidRPr="001143B1">
        <w:rPr>
          <w:rFonts w:ascii="Times New Roman" w:eastAsia="仿宋" w:hAnsi="Times New Roman" w:cs="Times New Roman"/>
          <w:b/>
          <w:sz w:val="32"/>
          <w:szCs w:val="32"/>
        </w:rPr>
        <w:t>六</w:t>
      </w:r>
      <w:r w:rsidRPr="001143B1">
        <w:rPr>
          <w:rFonts w:ascii="Times New Roman" w:eastAsia="仿宋" w:hAnsi="Times New Roman" w:cs="Times New Roman"/>
          <w:b/>
          <w:sz w:val="32"/>
          <w:szCs w:val="32"/>
        </w:rPr>
        <w:t>条</w:t>
      </w:r>
      <w:r w:rsidR="00A61B35" w:rsidRPr="001143B1">
        <w:rPr>
          <w:rFonts w:ascii="Times New Roman" w:eastAsia="仿宋" w:hAnsi="Times New Roman" w:cs="Times New Roman"/>
          <w:sz w:val="32"/>
          <w:szCs w:val="32"/>
        </w:rPr>
        <w:t xml:space="preserve"> </w:t>
      </w:r>
      <w:r w:rsidR="001D5CE9" w:rsidRPr="001143B1">
        <w:rPr>
          <w:rFonts w:ascii="Times New Roman" w:eastAsia="仿宋" w:hAnsi="Times New Roman" w:cs="Times New Roman"/>
          <w:sz w:val="32"/>
          <w:szCs w:val="32"/>
        </w:rPr>
        <w:t>公司管理层应</w:t>
      </w:r>
      <w:r w:rsidR="00DE18B4" w:rsidRPr="001143B1">
        <w:rPr>
          <w:rFonts w:ascii="Times New Roman" w:eastAsia="仿宋" w:hAnsi="Times New Roman" w:cs="Times New Roman"/>
          <w:sz w:val="32"/>
          <w:szCs w:val="32"/>
        </w:rPr>
        <w:t>结合公司自身的商业模式、药（产）</w:t>
      </w:r>
      <w:proofErr w:type="gramStart"/>
      <w:r w:rsidR="00DE18B4" w:rsidRPr="001143B1">
        <w:rPr>
          <w:rFonts w:ascii="Times New Roman" w:eastAsia="仿宋" w:hAnsi="Times New Roman" w:cs="Times New Roman"/>
          <w:sz w:val="32"/>
          <w:szCs w:val="32"/>
        </w:rPr>
        <w:t>品治疗</w:t>
      </w:r>
      <w:proofErr w:type="gramEnd"/>
      <w:r w:rsidR="00DE18B4" w:rsidRPr="001143B1">
        <w:rPr>
          <w:rFonts w:ascii="Times New Roman" w:eastAsia="仿宋" w:hAnsi="Times New Roman" w:cs="Times New Roman"/>
          <w:sz w:val="32"/>
          <w:szCs w:val="32"/>
        </w:rPr>
        <w:t>领域</w:t>
      </w:r>
      <w:r w:rsidR="008C2085" w:rsidRPr="001143B1">
        <w:rPr>
          <w:rFonts w:ascii="Times New Roman" w:eastAsia="仿宋" w:hAnsi="Times New Roman" w:cs="Times New Roman"/>
          <w:sz w:val="32"/>
          <w:szCs w:val="32"/>
        </w:rPr>
        <w:t>、所处的细分行业</w:t>
      </w:r>
      <w:r w:rsidR="001D5CE9" w:rsidRPr="001143B1">
        <w:rPr>
          <w:rFonts w:ascii="Times New Roman" w:eastAsia="仿宋" w:hAnsi="Times New Roman" w:cs="Times New Roman"/>
          <w:sz w:val="32"/>
          <w:szCs w:val="32"/>
        </w:rPr>
        <w:t>对</w:t>
      </w:r>
      <w:r w:rsidR="008C2085" w:rsidRPr="001143B1">
        <w:rPr>
          <w:rFonts w:ascii="Times New Roman" w:eastAsia="仿宋" w:hAnsi="Times New Roman" w:cs="Times New Roman"/>
          <w:sz w:val="32"/>
          <w:szCs w:val="32"/>
        </w:rPr>
        <w:t>相关</w:t>
      </w:r>
      <w:r w:rsidR="00D04D3E" w:rsidRPr="001143B1">
        <w:rPr>
          <w:rFonts w:ascii="Times New Roman" w:eastAsia="仿宋" w:hAnsi="Times New Roman" w:cs="Times New Roman"/>
          <w:sz w:val="32"/>
          <w:szCs w:val="32"/>
        </w:rPr>
        <w:t>药（产）品</w:t>
      </w:r>
      <w:r w:rsidR="00191813" w:rsidRPr="001143B1">
        <w:rPr>
          <w:rFonts w:ascii="Times New Roman" w:eastAsia="仿宋" w:hAnsi="Times New Roman" w:cs="Times New Roman"/>
          <w:sz w:val="32"/>
          <w:szCs w:val="32"/>
        </w:rPr>
        <w:t>的</w:t>
      </w:r>
      <w:r w:rsidR="00EE322E" w:rsidRPr="001143B1">
        <w:rPr>
          <w:rFonts w:ascii="Times New Roman" w:eastAsia="仿宋" w:hAnsi="Times New Roman" w:cs="Times New Roman"/>
          <w:sz w:val="32"/>
          <w:szCs w:val="32"/>
        </w:rPr>
        <w:t>市场规模、</w:t>
      </w:r>
      <w:r w:rsidR="00191813" w:rsidRPr="001143B1">
        <w:rPr>
          <w:rFonts w:ascii="Times New Roman" w:eastAsia="仿宋" w:hAnsi="Times New Roman" w:cs="Times New Roman"/>
          <w:sz w:val="32"/>
          <w:szCs w:val="32"/>
        </w:rPr>
        <w:t>国内外发展状况、</w:t>
      </w:r>
      <w:r w:rsidR="001D5CE9" w:rsidRPr="001143B1">
        <w:rPr>
          <w:rFonts w:ascii="Times New Roman" w:eastAsia="仿宋" w:hAnsi="Times New Roman" w:cs="Times New Roman"/>
          <w:sz w:val="32"/>
          <w:szCs w:val="32"/>
        </w:rPr>
        <w:t>监管</w:t>
      </w:r>
      <w:r w:rsidR="0090421F" w:rsidRPr="001143B1">
        <w:rPr>
          <w:rFonts w:ascii="Times New Roman" w:eastAsia="仿宋" w:hAnsi="Times New Roman" w:cs="Times New Roman"/>
          <w:sz w:val="32"/>
          <w:szCs w:val="32"/>
        </w:rPr>
        <w:t>政策</w:t>
      </w:r>
      <w:r w:rsidR="001D5CE9" w:rsidRPr="001143B1">
        <w:rPr>
          <w:rFonts w:ascii="Times New Roman" w:eastAsia="仿宋" w:hAnsi="Times New Roman" w:cs="Times New Roman"/>
          <w:sz w:val="32"/>
          <w:szCs w:val="32"/>
        </w:rPr>
        <w:t>、</w:t>
      </w:r>
      <w:r w:rsidR="0090421F" w:rsidRPr="001143B1">
        <w:rPr>
          <w:rFonts w:ascii="Times New Roman" w:eastAsia="仿宋" w:hAnsi="Times New Roman" w:cs="Times New Roman"/>
          <w:sz w:val="32"/>
          <w:szCs w:val="32"/>
        </w:rPr>
        <w:t>风险特征、市场竞争</w:t>
      </w:r>
      <w:r w:rsidR="003B5315" w:rsidRPr="001143B1">
        <w:rPr>
          <w:rFonts w:ascii="Times New Roman" w:eastAsia="仿宋" w:hAnsi="Times New Roman" w:cs="Times New Roman"/>
          <w:sz w:val="32"/>
          <w:szCs w:val="32"/>
        </w:rPr>
        <w:t>格局</w:t>
      </w:r>
      <w:r w:rsidR="0090421F" w:rsidRPr="001143B1">
        <w:rPr>
          <w:rFonts w:ascii="Times New Roman" w:eastAsia="仿宋" w:hAnsi="Times New Roman" w:cs="Times New Roman"/>
          <w:sz w:val="32"/>
          <w:szCs w:val="32"/>
        </w:rPr>
        <w:t>以及</w:t>
      </w:r>
      <w:r w:rsidR="00C776AA" w:rsidRPr="001143B1">
        <w:rPr>
          <w:rFonts w:ascii="Times New Roman" w:eastAsia="仿宋" w:hAnsi="Times New Roman" w:cs="Times New Roman"/>
          <w:sz w:val="32"/>
          <w:szCs w:val="32"/>
        </w:rPr>
        <w:t>公司的市场地位、竞争优劣势</w:t>
      </w:r>
      <w:r w:rsidR="001D5CE9" w:rsidRPr="001143B1">
        <w:rPr>
          <w:rFonts w:ascii="Times New Roman" w:eastAsia="仿宋" w:hAnsi="Times New Roman" w:cs="Times New Roman"/>
          <w:sz w:val="32"/>
          <w:szCs w:val="32"/>
        </w:rPr>
        <w:t>、公司未来的发展规划及前景等进行充分讨论</w:t>
      </w:r>
      <w:r w:rsidR="00D729A9" w:rsidRPr="001143B1">
        <w:rPr>
          <w:rFonts w:ascii="Times New Roman" w:eastAsia="仿宋" w:hAnsi="Times New Roman" w:cs="Times New Roman"/>
          <w:sz w:val="32"/>
          <w:szCs w:val="32"/>
        </w:rPr>
        <w:t>、评估，并将相应的结论予以</w:t>
      </w:r>
      <w:r w:rsidR="001D5CE9" w:rsidRPr="001143B1">
        <w:rPr>
          <w:rFonts w:ascii="Times New Roman" w:eastAsia="仿宋" w:hAnsi="Times New Roman" w:cs="Times New Roman"/>
          <w:sz w:val="32"/>
          <w:szCs w:val="32"/>
        </w:rPr>
        <w:t>披露</w:t>
      </w:r>
      <w:r w:rsidR="00C776AA" w:rsidRPr="001143B1">
        <w:rPr>
          <w:rFonts w:ascii="Times New Roman" w:eastAsia="仿宋" w:hAnsi="Times New Roman" w:cs="Times New Roman"/>
          <w:sz w:val="32"/>
          <w:szCs w:val="32"/>
        </w:rPr>
        <w:t>。</w:t>
      </w:r>
    </w:p>
    <w:p w14:paraId="6A5DEB38" w14:textId="7558F2CD" w:rsidR="007E7B7B" w:rsidRPr="001143B1" w:rsidRDefault="007E7B7B"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t>如公司披露的市场规模数据为依照药（产）品终端市场售价计算所得，应予以注明。</w:t>
      </w:r>
    </w:p>
    <w:p w14:paraId="57837DB2" w14:textId="7A9B84E3" w:rsidR="00C776AA" w:rsidRPr="001143B1" w:rsidRDefault="00BF1A81" w:rsidP="001143B1">
      <w:pPr>
        <w:spacing w:line="600" w:lineRule="exact"/>
        <w:ind w:firstLineChars="200" w:firstLine="643"/>
        <w:rPr>
          <w:rFonts w:ascii="Times New Roman" w:eastAsia="仿宋" w:hAnsi="Times New Roman" w:cs="Times New Roman"/>
          <w:sz w:val="32"/>
          <w:szCs w:val="32"/>
        </w:rPr>
      </w:pPr>
      <w:r w:rsidRPr="001143B1">
        <w:rPr>
          <w:rFonts w:ascii="Times New Roman" w:eastAsia="仿宋" w:hAnsi="Times New Roman" w:cs="Times New Roman"/>
          <w:b/>
          <w:sz w:val="32"/>
          <w:szCs w:val="32"/>
        </w:rPr>
        <w:t>第</w:t>
      </w:r>
      <w:r w:rsidR="00A61B35" w:rsidRPr="001143B1">
        <w:rPr>
          <w:rFonts w:ascii="Times New Roman" w:eastAsia="仿宋" w:hAnsi="Times New Roman" w:cs="Times New Roman"/>
          <w:b/>
          <w:sz w:val="32"/>
          <w:szCs w:val="32"/>
        </w:rPr>
        <w:t>七</w:t>
      </w:r>
      <w:r w:rsidRPr="001143B1">
        <w:rPr>
          <w:rFonts w:ascii="Times New Roman" w:eastAsia="仿宋" w:hAnsi="Times New Roman" w:cs="Times New Roman"/>
          <w:b/>
          <w:sz w:val="32"/>
          <w:szCs w:val="32"/>
        </w:rPr>
        <w:t>条</w:t>
      </w:r>
      <w:r w:rsidR="00A61B35" w:rsidRPr="001143B1">
        <w:rPr>
          <w:rFonts w:ascii="Times New Roman" w:eastAsia="仿宋" w:hAnsi="Times New Roman" w:cs="Times New Roman"/>
          <w:sz w:val="32"/>
          <w:szCs w:val="32"/>
        </w:rPr>
        <w:t xml:space="preserve"> </w:t>
      </w:r>
      <w:r w:rsidR="00C776AA" w:rsidRPr="001143B1">
        <w:rPr>
          <w:rFonts w:ascii="Times New Roman" w:eastAsia="仿宋" w:hAnsi="Times New Roman" w:cs="Times New Roman"/>
          <w:sz w:val="32"/>
          <w:szCs w:val="32"/>
        </w:rPr>
        <w:t>公司</w:t>
      </w:r>
      <w:r w:rsidR="00EE322E" w:rsidRPr="001143B1">
        <w:rPr>
          <w:rFonts w:ascii="Times New Roman" w:eastAsia="仿宋" w:hAnsi="Times New Roman" w:cs="Times New Roman"/>
          <w:kern w:val="0"/>
          <w:sz w:val="32"/>
          <w:szCs w:val="32"/>
        </w:rPr>
        <w:t>应当按照医药制造细分行业、</w:t>
      </w:r>
      <w:r w:rsidR="00E62DCA" w:rsidRPr="001143B1">
        <w:rPr>
          <w:rFonts w:ascii="Times New Roman" w:eastAsia="仿宋" w:hAnsi="Times New Roman" w:cs="Times New Roman"/>
          <w:kern w:val="0"/>
          <w:sz w:val="32"/>
          <w:szCs w:val="32"/>
        </w:rPr>
        <w:t>治疗领域</w:t>
      </w:r>
      <w:r w:rsidR="006F3859" w:rsidRPr="001143B1">
        <w:rPr>
          <w:rFonts w:ascii="Times New Roman" w:eastAsia="仿宋" w:hAnsi="Times New Roman" w:cs="Times New Roman"/>
          <w:kern w:val="0"/>
          <w:sz w:val="32"/>
          <w:szCs w:val="32"/>
        </w:rPr>
        <w:t>或</w:t>
      </w:r>
      <w:r w:rsidR="00E62DCA" w:rsidRPr="001143B1">
        <w:rPr>
          <w:rFonts w:ascii="Times New Roman" w:eastAsia="仿宋" w:hAnsi="Times New Roman" w:cs="Times New Roman"/>
          <w:kern w:val="0"/>
          <w:sz w:val="32"/>
          <w:szCs w:val="32"/>
        </w:rPr>
        <w:t>公司认为更有利于满足投资者行业信息需求的其他分类标准</w:t>
      </w:r>
      <w:r w:rsidR="00410B94" w:rsidRPr="001143B1">
        <w:rPr>
          <w:rFonts w:ascii="Times New Roman" w:eastAsia="仿宋" w:hAnsi="Times New Roman" w:cs="Times New Roman"/>
          <w:kern w:val="0"/>
          <w:sz w:val="32"/>
          <w:szCs w:val="32"/>
        </w:rPr>
        <w:t>对公司</w:t>
      </w:r>
      <w:r w:rsidR="00E64AA6" w:rsidRPr="001143B1">
        <w:rPr>
          <w:rFonts w:ascii="Times New Roman" w:eastAsia="仿宋" w:hAnsi="Times New Roman" w:cs="Times New Roman"/>
          <w:kern w:val="0"/>
          <w:sz w:val="32"/>
          <w:szCs w:val="32"/>
        </w:rPr>
        <w:t>已上市销售的</w:t>
      </w:r>
      <w:r w:rsidR="00410B94" w:rsidRPr="001143B1">
        <w:rPr>
          <w:rFonts w:ascii="Times New Roman" w:eastAsia="仿宋" w:hAnsi="Times New Roman" w:cs="Times New Roman"/>
          <w:kern w:val="0"/>
          <w:sz w:val="32"/>
          <w:szCs w:val="32"/>
        </w:rPr>
        <w:t>主要药（产）品进行</w:t>
      </w:r>
      <w:r w:rsidR="00E64AA6" w:rsidRPr="001143B1">
        <w:rPr>
          <w:rFonts w:ascii="Times New Roman" w:eastAsia="仿宋" w:hAnsi="Times New Roman" w:cs="Times New Roman"/>
          <w:kern w:val="0"/>
          <w:sz w:val="32"/>
          <w:szCs w:val="32"/>
        </w:rPr>
        <w:t>分类</w:t>
      </w:r>
      <w:r w:rsidR="00E62DCA" w:rsidRPr="001143B1">
        <w:rPr>
          <w:rFonts w:ascii="Times New Roman" w:eastAsia="仿宋" w:hAnsi="Times New Roman" w:cs="Times New Roman"/>
          <w:sz w:val="32"/>
          <w:szCs w:val="32"/>
        </w:rPr>
        <w:t>，</w:t>
      </w:r>
      <w:r w:rsidR="00410B94" w:rsidRPr="001143B1">
        <w:rPr>
          <w:rFonts w:ascii="Times New Roman" w:eastAsia="仿宋" w:hAnsi="Times New Roman" w:cs="Times New Roman"/>
          <w:sz w:val="32"/>
          <w:szCs w:val="32"/>
        </w:rPr>
        <w:t>并</w:t>
      </w:r>
      <w:r w:rsidR="00E62DCA" w:rsidRPr="001143B1">
        <w:rPr>
          <w:rFonts w:ascii="Times New Roman" w:eastAsia="仿宋" w:hAnsi="Times New Roman" w:cs="Times New Roman"/>
          <w:kern w:val="0"/>
          <w:sz w:val="32"/>
          <w:szCs w:val="32"/>
        </w:rPr>
        <w:t>披露下列信息</w:t>
      </w:r>
      <w:r w:rsidR="00C776AA" w:rsidRPr="001143B1">
        <w:rPr>
          <w:rFonts w:ascii="Times New Roman" w:eastAsia="仿宋" w:hAnsi="Times New Roman" w:cs="Times New Roman"/>
          <w:sz w:val="32"/>
          <w:szCs w:val="32"/>
        </w:rPr>
        <w:t>：</w:t>
      </w:r>
    </w:p>
    <w:p w14:paraId="6A79E8D5" w14:textId="77777777" w:rsidR="00C776AA" w:rsidRPr="001143B1" w:rsidRDefault="00C776AA"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t>（一）药（产）品名称</w:t>
      </w:r>
      <w:r w:rsidR="002110E7" w:rsidRPr="001143B1">
        <w:rPr>
          <w:rFonts w:ascii="Times New Roman" w:eastAsia="仿宋" w:hAnsi="Times New Roman" w:cs="Times New Roman"/>
          <w:sz w:val="32"/>
          <w:szCs w:val="32"/>
        </w:rPr>
        <w:t>，</w:t>
      </w:r>
      <w:r w:rsidR="00B25254" w:rsidRPr="001143B1">
        <w:rPr>
          <w:rFonts w:ascii="Times New Roman" w:eastAsia="仿宋" w:hAnsi="Times New Roman" w:cs="Times New Roman"/>
          <w:sz w:val="32"/>
          <w:szCs w:val="32"/>
        </w:rPr>
        <w:t>包括药</w:t>
      </w:r>
      <w:r w:rsidR="002110E7" w:rsidRPr="001143B1">
        <w:rPr>
          <w:rFonts w:ascii="Times New Roman" w:eastAsia="仿宋" w:hAnsi="Times New Roman" w:cs="Times New Roman"/>
          <w:sz w:val="32"/>
          <w:szCs w:val="32"/>
        </w:rPr>
        <w:t>（产）</w:t>
      </w:r>
      <w:r w:rsidR="00B25254" w:rsidRPr="001143B1">
        <w:rPr>
          <w:rFonts w:ascii="Times New Roman" w:eastAsia="仿宋" w:hAnsi="Times New Roman" w:cs="Times New Roman"/>
          <w:sz w:val="32"/>
          <w:szCs w:val="32"/>
        </w:rPr>
        <w:t>品的化学名、通用名和商品名</w:t>
      </w:r>
      <w:r w:rsidRPr="001143B1">
        <w:rPr>
          <w:rFonts w:ascii="Times New Roman" w:eastAsia="仿宋" w:hAnsi="Times New Roman" w:cs="Times New Roman"/>
          <w:sz w:val="32"/>
          <w:szCs w:val="32"/>
        </w:rPr>
        <w:t>；</w:t>
      </w:r>
    </w:p>
    <w:p w14:paraId="272C7C8E" w14:textId="53B75404" w:rsidR="004F2967" w:rsidRPr="001143B1" w:rsidRDefault="004F2967"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t>（二）药（产）品剂型；</w:t>
      </w:r>
    </w:p>
    <w:p w14:paraId="61E6250B" w14:textId="2FCAD55B" w:rsidR="00C776AA" w:rsidRPr="001143B1" w:rsidRDefault="00C776AA"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t>（</w:t>
      </w:r>
      <w:r w:rsidR="004F2967" w:rsidRPr="001143B1">
        <w:rPr>
          <w:rFonts w:ascii="Times New Roman" w:eastAsia="仿宋" w:hAnsi="Times New Roman" w:cs="Times New Roman"/>
          <w:sz w:val="32"/>
          <w:szCs w:val="32"/>
        </w:rPr>
        <w:t>三</w:t>
      </w:r>
      <w:r w:rsidRPr="001143B1">
        <w:rPr>
          <w:rFonts w:ascii="Times New Roman" w:eastAsia="仿宋" w:hAnsi="Times New Roman" w:cs="Times New Roman"/>
          <w:sz w:val="32"/>
          <w:szCs w:val="32"/>
        </w:rPr>
        <w:t>）</w:t>
      </w:r>
      <w:r w:rsidR="00EE322E" w:rsidRPr="001143B1">
        <w:rPr>
          <w:rFonts w:ascii="Times New Roman" w:eastAsia="仿宋" w:hAnsi="Times New Roman" w:cs="Times New Roman"/>
          <w:sz w:val="32"/>
          <w:szCs w:val="32"/>
        </w:rPr>
        <w:t>治疗</w:t>
      </w:r>
      <w:r w:rsidR="0010701C" w:rsidRPr="001143B1">
        <w:rPr>
          <w:rFonts w:ascii="Times New Roman" w:eastAsia="仿宋" w:hAnsi="Times New Roman" w:cs="Times New Roman"/>
          <w:sz w:val="32"/>
          <w:szCs w:val="32"/>
        </w:rPr>
        <w:t>领域</w:t>
      </w:r>
      <w:r w:rsidR="007D66DC" w:rsidRPr="001143B1">
        <w:rPr>
          <w:rFonts w:ascii="Times New Roman" w:eastAsia="仿宋" w:hAnsi="Times New Roman" w:cs="Times New Roman"/>
          <w:sz w:val="32"/>
          <w:szCs w:val="32"/>
        </w:rPr>
        <w:t>或用途</w:t>
      </w:r>
      <w:r w:rsidRPr="001143B1">
        <w:rPr>
          <w:rFonts w:ascii="Times New Roman" w:eastAsia="仿宋" w:hAnsi="Times New Roman" w:cs="Times New Roman"/>
          <w:sz w:val="32"/>
          <w:szCs w:val="32"/>
        </w:rPr>
        <w:t>；</w:t>
      </w:r>
    </w:p>
    <w:p w14:paraId="1CCDA451" w14:textId="1231784F" w:rsidR="005333B0" w:rsidRPr="001143B1" w:rsidRDefault="005333B0"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t>（</w:t>
      </w:r>
      <w:r w:rsidR="004F2967" w:rsidRPr="001143B1">
        <w:rPr>
          <w:rFonts w:ascii="Times New Roman" w:eastAsia="仿宋" w:hAnsi="Times New Roman" w:cs="Times New Roman"/>
          <w:sz w:val="32"/>
          <w:szCs w:val="32"/>
        </w:rPr>
        <w:t>四</w:t>
      </w:r>
      <w:r w:rsidRPr="001143B1">
        <w:rPr>
          <w:rFonts w:ascii="Times New Roman" w:eastAsia="仿宋" w:hAnsi="Times New Roman" w:cs="Times New Roman"/>
          <w:sz w:val="32"/>
          <w:szCs w:val="32"/>
        </w:rPr>
        <w:t>）是否属于</w:t>
      </w:r>
      <w:r w:rsidR="0010701C" w:rsidRPr="001143B1">
        <w:rPr>
          <w:rFonts w:ascii="Times New Roman" w:eastAsia="仿宋" w:hAnsi="Times New Roman" w:cs="Times New Roman"/>
          <w:sz w:val="32"/>
          <w:szCs w:val="32"/>
        </w:rPr>
        <w:t>原</w:t>
      </w:r>
      <w:proofErr w:type="gramStart"/>
      <w:r w:rsidR="0010701C" w:rsidRPr="001143B1">
        <w:rPr>
          <w:rFonts w:ascii="Times New Roman" w:eastAsia="仿宋" w:hAnsi="Times New Roman" w:cs="Times New Roman"/>
          <w:sz w:val="32"/>
          <w:szCs w:val="32"/>
        </w:rPr>
        <w:t>研</w:t>
      </w:r>
      <w:proofErr w:type="gramEnd"/>
      <w:r w:rsidRPr="001143B1">
        <w:rPr>
          <w:rFonts w:ascii="Times New Roman" w:eastAsia="仿宋" w:hAnsi="Times New Roman" w:cs="Times New Roman"/>
          <w:sz w:val="32"/>
          <w:szCs w:val="32"/>
        </w:rPr>
        <w:t>药；</w:t>
      </w:r>
    </w:p>
    <w:p w14:paraId="7B76CF12" w14:textId="6E1F878F" w:rsidR="00C776AA" w:rsidRPr="001143B1" w:rsidRDefault="00C776AA"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t>（</w:t>
      </w:r>
      <w:r w:rsidR="004F2967" w:rsidRPr="001143B1">
        <w:rPr>
          <w:rFonts w:ascii="Times New Roman" w:eastAsia="仿宋" w:hAnsi="Times New Roman" w:cs="Times New Roman"/>
          <w:sz w:val="32"/>
          <w:szCs w:val="32"/>
        </w:rPr>
        <w:t>五</w:t>
      </w:r>
      <w:r w:rsidRPr="001143B1">
        <w:rPr>
          <w:rFonts w:ascii="Times New Roman" w:eastAsia="仿宋" w:hAnsi="Times New Roman" w:cs="Times New Roman"/>
          <w:sz w:val="32"/>
          <w:szCs w:val="32"/>
        </w:rPr>
        <w:t>）所属药（产）品注册分类；</w:t>
      </w:r>
    </w:p>
    <w:p w14:paraId="17F2DE2D" w14:textId="09070256" w:rsidR="00A74C1B" w:rsidRPr="001143B1" w:rsidRDefault="00A74C1B"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t>（</w:t>
      </w:r>
      <w:r w:rsidR="004F2967" w:rsidRPr="001143B1">
        <w:rPr>
          <w:rFonts w:ascii="Times New Roman" w:eastAsia="仿宋" w:hAnsi="Times New Roman" w:cs="Times New Roman"/>
          <w:sz w:val="32"/>
          <w:szCs w:val="32"/>
        </w:rPr>
        <w:t>六</w:t>
      </w:r>
      <w:r w:rsidRPr="001143B1">
        <w:rPr>
          <w:rFonts w:ascii="Times New Roman" w:eastAsia="仿宋" w:hAnsi="Times New Roman" w:cs="Times New Roman"/>
          <w:sz w:val="32"/>
          <w:szCs w:val="32"/>
        </w:rPr>
        <w:t>）是否属于中药保护品种</w:t>
      </w:r>
      <w:r w:rsidR="00191813" w:rsidRPr="001143B1">
        <w:rPr>
          <w:rFonts w:ascii="Times New Roman" w:eastAsia="仿宋" w:hAnsi="Times New Roman" w:cs="Times New Roman"/>
          <w:sz w:val="32"/>
          <w:szCs w:val="32"/>
        </w:rPr>
        <w:t>；</w:t>
      </w:r>
    </w:p>
    <w:p w14:paraId="5B4228E8" w14:textId="000E9BE4" w:rsidR="00C776AA" w:rsidRPr="001143B1" w:rsidRDefault="00C776AA"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t>（</w:t>
      </w:r>
      <w:r w:rsidR="004F2967" w:rsidRPr="001143B1">
        <w:rPr>
          <w:rFonts w:ascii="Times New Roman" w:eastAsia="仿宋" w:hAnsi="Times New Roman" w:cs="Times New Roman"/>
          <w:sz w:val="32"/>
          <w:szCs w:val="32"/>
        </w:rPr>
        <w:t>七</w:t>
      </w:r>
      <w:r w:rsidR="00C3192F" w:rsidRPr="001143B1">
        <w:rPr>
          <w:rFonts w:ascii="Times New Roman" w:eastAsia="仿宋" w:hAnsi="Times New Roman" w:cs="Times New Roman"/>
          <w:sz w:val="32"/>
          <w:szCs w:val="32"/>
        </w:rPr>
        <w:t>）</w:t>
      </w:r>
      <w:r w:rsidR="00FF7AC2" w:rsidRPr="001143B1">
        <w:rPr>
          <w:rFonts w:ascii="Times New Roman" w:eastAsia="仿宋" w:hAnsi="Times New Roman" w:cs="Times New Roman"/>
          <w:sz w:val="32"/>
          <w:szCs w:val="32"/>
        </w:rPr>
        <w:t>是否属于</w:t>
      </w:r>
      <w:r w:rsidR="00C3192F" w:rsidRPr="001143B1">
        <w:rPr>
          <w:rFonts w:ascii="Times New Roman" w:eastAsia="仿宋" w:hAnsi="Times New Roman" w:cs="Times New Roman"/>
          <w:sz w:val="32"/>
          <w:szCs w:val="32"/>
        </w:rPr>
        <w:t>处方药；</w:t>
      </w:r>
    </w:p>
    <w:p w14:paraId="6E244430" w14:textId="69A09382" w:rsidR="00C3192F" w:rsidRPr="001143B1" w:rsidRDefault="00C3192F"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t>（</w:t>
      </w:r>
      <w:r w:rsidR="004F2967" w:rsidRPr="001143B1">
        <w:rPr>
          <w:rFonts w:ascii="Times New Roman" w:eastAsia="仿宋" w:hAnsi="Times New Roman" w:cs="Times New Roman"/>
          <w:sz w:val="32"/>
          <w:szCs w:val="32"/>
        </w:rPr>
        <w:t>八</w:t>
      </w:r>
      <w:r w:rsidRPr="001143B1">
        <w:rPr>
          <w:rFonts w:ascii="Times New Roman" w:eastAsia="仿宋" w:hAnsi="Times New Roman" w:cs="Times New Roman"/>
          <w:sz w:val="32"/>
          <w:szCs w:val="32"/>
        </w:rPr>
        <w:t>）公司认为其他需要披露的药（产）品信息。</w:t>
      </w:r>
    </w:p>
    <w:p w14:paraId="234B151A" w14:textId="19DBC124" w:rsidR="00E2349C" w:rsidRPr="001143B1" w:rsidRDefault="00E2349C"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kern w:val="0"/>
          <w:sz w:val="32"/>
          <w:szCs w:val="32"/>
        </w:rPr>
        <w:t>公司可以按照收入占比</w:t>
      </w:r>
      <w:r w:rsidR="00415388" w:rsidRPr="001143B1">
        <w:rPr>
          <w:rFonts w:ascii="Times New Roman" w:eastAsia="仿宋" w:hAnsi="Times New Roman" w:cs="Times New Roman"/>
          <w:kern w:val="0"/>
          <w:sz w:val="32"/>
          <w:szCs w:val="32"/>
        </w:rPr>
        <w:t>或</w:t>
      </w:r>
      <w:r w:rsidRPr="001143B1">
        <w:rPr>
          <w:rFonts w:ascii="Times New Roman" w:eastAsia="仿宋" w:hAnsi="Times New Roman" w:cs="Times New Roman"/>
          <w:kern w:val="0"/>
          <w:sz w:val="32"/>
          <w:szCs w:val="32"/>
        </w:rPr>
        <w:t>排名</w:t>
      </w:r>
      <w:r w:rsidR="00415388" w:rsidRPr="001143B1">
        <w:rPr>
          <w:rFonts w:ascii="Times New Roman" w:eastAsia="仿宋" w:hAnsi="Times New Roman" w:cs="Times New Roman"/>
          <w:kern w:val="0"/>
          <w:sz w:val="32"/>
          <w:szCs w:val="32"/>
        </w:rPr>
        <w:t>，</w:t>
      </w:r>
      <w:r w:rsidRPr="001143B1">
        <w:rPr>
          <w:rFonts w:ascii="Times New Roman" w:eastAsia="仿宋" w:hAnsi="Times New Roman" w:cs="Times New Roman"/>
          <w:kern w:val="0"/>
          <w:sz w:val="32"/>
          <w:szCs w:val="32"/>
        </w:rPr>
        <w:t>或</w:t>
      </w:r>
      <w:r w:rsidR="00415388" w:rsidRPr="001143B1">
        <w:rPr>
          <w:rFonts w:ascii="Times New Roman" w:eastAsia="仿宋" w:hAnsi="Times New Roman" w:cs="Times New Roman"/>
          <w:kern w:val="0"/>
          <w:sz w:val="32"/>
          <w:szCs w:val="32"/>
        </w:rPr>
        <w:t>与公司实际经营情况相</w:t>
      </w:r>
      <w:r w:rsidR="00415388" w:rsidRPr="001143B1">
        <w:rPr>
          <w:rFonts w:ascii="Times New Roman" w:eastAsia="仿宋" w:hAnsi="Times New Roman" w:cs="Times New Roman"/>
          <w:kern w:val="0"/>
          <w:sz w:val="32"/>
          <w:szCs w:val="32"/>
        </w:rPr>
        <w:lastRenderedPageBreak/>
        <w:t>符合的</w:t>
      </w:r>
      <w:r w:rsidR="00E64AA6" w:rsidRPr="001143B1">
        <w:rPr>
          <w:rFonts w:ascii="Times New Roman" w:eastAsia="仿宋" w:hAnsi="Times New Roman" w:cs="Times New Roman"/>
          <w:kern w:val="0"/>
          <w:sz w:val="32"/>
          <w:szCs w:val="32"/>
        </w:rPr>
        <w:t>其他</w:t>
      </w:r>
      <w:r w:rsidRPr="001143B1">
        <w:rPr>
          <w:rFonts w:ascii="Times New Roman" w:eastAsia="仿宋" w:hAnsi="Times New Roman" w:cs="Times New Roman"/>
          <w:kern w:val="0"/>
          <w:sz w:val="32"/>
          <w:szCs w:val="32"/>
        </w:rPr>
        <w:t>标准确定其主要药（产）品，并在挂牌后保持标准的一致性。</w:t>
      </w:r>
    </w:p>
    <w:p w14:paraId="05F0D9D5" w14:textId="5FF53BB6" w:rsidR="00853EC0" w:rsidRPr="001143B1" w:rsidRDefault="00853EC0" w:rsidP="001143B1">
      <w:pPr>
        <w:spacing w:line="600" w:lineRule="exact"/>
        <w:ind w:firstLineChars="200" w:firstLine="643"/>
        <w:rPr>
          <w:rFonts w:ascii="Times New Roman" w:eastAsia="仿宋" w:hAnsi="Times New Roman" w:cs="Times New Roman"/>
          <w:kern w:val="0"/>
          <w:sz w:val="32"/>
          <w:szCs w:val="32"/>
        </w:rPr>
      </w:pPr>
      <w:r w:rsidRPr="001143B1">
        <w:rPr>
          <w:rFonts w:ascii="Times New Roman" w:eastAsia="仿宋" w:hAnsi="Times New Roman" w:cs="Times New Roman"/>
          <w:b/>
          <w:sz w:val="32"/>
          <w:szCs w:val="32"/>
        </w:rPr>
        <w:t>第</w:t>
      </w:r>
      <w:r w:rsidR="00A61B35" w:rsidRPr="001143B1">
        <w:rPr>
          <w:rFonts w:ascii="Times New Roman" w:eastAsia="仿宋" w:hAnsi="Times New Roman" w:cs="Times New Roman"/>
          <w:b/>
          <w:sz w:val="32"/>
          <w:szCs w:val="32"/>
        </w:rPr>
        <w:t>八</w:t>
      </w:r>
      <w:r w:rsidRPr="001143B1">
        <w:rPr>
          <w:rFonts w:ascii="Times New Roman" w:eastAsia="仿宋" w:hAnsi="Times New Roman" w:cs="Times New Roman"/>
          <w:b/>
          <w:sz w:val="32"/>
          <w:szCs w:val="32"/>
        </w:rPr>
        <w:t>条</w:t>
      </w:r>
      <w:r w:rsidR="00A61B35" w:rsidRPr="001143B1">
        <w:rPr>
          <w:rFonts w:ascii="Times New Roman" w:eastAsia="仿宋" w:hAnsi="Times New Roman" w:cs="Times New Roman"/>
          <w:sz w:val="32"/>
          <w:szCs w:val="32"/>
        </w:rPr>
        <w:t xml:space="preserve"> </w:t>
      </w:r>
      <w:r w:rsidRPr="001143B1">
        <w:rPr>
          <w:rFonts w:ascii="Times New Roman" w:eastAsia="仿宋" w:hAnsi="Times New Roman" w:cs="Times New Roman"/>
          <w:sz w:val="32"/>
          <w:szCs w:val="32"/>
        </w:rPr>
        <w:t>公司应披露纳入</w:t>
      </w:r>
      <w:r w:rsidRPr="001143B1">
        <w:rPr>
          <w:rFonts w:ascii="Times New Roman" w:eastAsia="仿宋" w:hAnsi="Times New Roman" w:cs="Times New Roman"/>
          <w:kern w:val="0"/>
          <w:sz w:val="32"/>
          <w:szCs w:val="32"/>
        </w:rPr>
        <w:t>《国家基本药物目录》、《</w:t>
      </w:r>
      <w:r w:rsidR="00B30235" w:rsidRPr="001143B1">
        <w:rPr>
          <w:rFonts w:ascii="Times New Roman" w:eastAsia="仿宋" w:hAnsi="Times New Roman" w:cs="Times New Roman"/>
          <w:kern w:val="0"/>
          <w:sz w:val="32"/>
          <w:szCs w:val="32"/>
        </w:rPr>
        <w:t>国家</w:t>
      </w:r>
      <w:r w:rsidRPr="001143B1">
        <w:rPr>
          <w:rFonts w:ascii="Times New Roman" w:eastAsia="仿宋" w:hAnsi="Times New Roman" w:cs="Times New Roman"/>
          <w:kern w:val="0"/>
          <w:sz w:val="32"/>
          <w:szCs w:val="32"/>
        </w:rPr>
        <w:t>基本医疗保险、工伤保险和生育保险药品目录》的</w:t>
      </w:r>
      <w:r w:rsidRPr="001143B1">
        <w:rPr>
          <w:rFonts w:ascii="Times New Roman" w:eastAsia="仿宋" w:hAnsi="Times New Roman" w:cs="Times New Roman"/>
          <w:sz w:val="32"/>
          <w:szCs w:val="32"/>
        </w:rPr>
        <w:t>药（产）品</w:t>
      </w:r>
      <w:r w:rsidR="00875286" w:rsidRPr="001143B1">
        <w:rPr>
          <w:rFonts w:ascii="Times New Roman" w:eastAsia="仿宋" w:hAnsi="Times New Roman" w:cs="Times New Roman"/>
          <w:kern w:val="0"/>
          <w:sz w:val="32"/>
          <w:szCs w:val="32"/>
        </w:rPr>
        <w:t>和</w:t>
      </w:r>
      <w:r w:rsidR="00F4472C" w:rsidRPr="001143B1">
        <w:rPr>
          <w:rFonts w:ascii="Times New Roman" w:eastAsia="仿宋" w:hAnsi="Times New Roman" w:cs="Times New Roman"/>
          <w:kern w:val="0"/>
          <w:sz w:val="32"/>
          <w:szCs w:val="32"/>
        </w:rPr>
        <w:t>纳入时间</w:t>
      </w:r>
      <w:r w:rsidR="00C54189" w:rsidRPr="001143B1">
        <w:rPr>
          <w:rFonts w:ascii="Times New Roman" w:eastAsia="仿宋" w:hAnsi="Times New Roman" w:cs="Times New Roman"/>
          <w:kern w:val="0"/>
          <w:sz w:val="32"/>
          <w:szCs w:val="32"/>
        </w:rPr>
        <w:t>；报告期内前述情况发生重大变动的</w:t>
      </w:r>
      <w:r w:rsidR="00366634" w:rsidRPr="001143B1">
        <w:rPr>
          <w:rFonts w:ascii="Times New Roman" w:eastAsia="仿宋" w:hAnsi="Times New Roman" w:cs="Times New Roman"/>
          <w:kern w:val="0"/>
          <w:sz w:val="32"/>
          <w:szCs w:val="32"/>
        </w:rPr>
        <w:t>，公司应披露变动情况</w:t>
      </w:r>
      <w:r w:rsidR="00760FD0" w:rsidRPr="001143B1">
        <w:rPr>
          <w:rFonts w:ascii="Times New Roman" w:eastAsia="仿宋" w:hAnsi="Times New Roman" w:cs="Times New Roman"/>
          <w:kern w:val="0"/>
          <w:sz w:val="32"/>
          <w:szCs w:val="32"/>
        </w:rPr>
        <w:t>及</w:t>
      </w:r>
      <w:r w:rsidR="00366634" w:rsidRPr="001143B1">
        <w:rPr>
          <w:rFonts w:ascii="Times New Roman" w:eastAsia="仿宋" w:hAnsi="Times New Roman" w:cs="Times New Roman"/>
          <w:kern w:val="0"/>
          <w:sz w:val="32"/>
          <w:szCs w:val="32"/>
        </w:rPr>
        <w:t>影响</w:t>
      </w:r>
      <w:r w:rsidRPr="001143B1">
        <w:rPr>
          <w:rFonts w:ascii="Times New Roman" w:eastAsia="仿宋" w:hAnsi="Times New Roman" w:cs="Times New Roman"/>
          <w:kern w:val="0"/>
          <w:sz w:val="32"/>
          <w:szCs w:val="32"/>
        </w:rPr>
        <w:t>。</w:t>
      </w:r>
    </w:p>
    <w:p w14:paraId="7CF1F9F9" w14:textId="6B27DDDC" w:rsidR="004C3996" w:rsidRPr="001143B1" w:rsidRDefault="004C3996" w:rsidP="001143B1">
      <w:pPr>
        <w:spacing w:line="600" w:lineRule="exact"/>
        <w:ind w:firstLineChars="200" w:firstLine="643"/>
        <w:rPr>
          <w:rFonts w:ascii="Times New Roman" w:eastAsia="仿宋" w:hAnsi="Times New Roman" w:cs="Times New Roman"/>
          <w:sz w:val="32"/>
          <w:szCs w:val="32"/>
        </w:rPr>
      </w:pPr>
      <w:r w:rsidRPr="001143B1">
        <w:rPr>
          <w:rFonts w:ascii="Times New Roman" w:eastAsia="仿宋" w:hAnsi="Times New Roman" w:cs="Times New Roman"/>
          <w:b/>
          <w:sz w:val="32"/>
          <w:szCs w:val="32"/>
        </w:rPr>
        <w:t>第</w:t>
      </w:r>
      <w:r w:rsidR="00A61B35" w:rsidRPr="001143B1">
        <w:rPr>
          <w:rFonts w:ascii="Times New Roman" w:eastAsia="仿宋" w:hAnsi="Times New Roman" w:cs="Times New Roman"/>
          <w:b/>
          <w:sz w:val="32"/>
          <w:szCs w:val="32"/>
        </w:rPr>
        <w:t>九</w:t>
      </w:r>
      <w:r w:rsidRPr="001143B1">
        <w:rPr>
          <w:rFonts w:ascii="Times New Roman" w:eastAsia="仿宋" w:hAnsi="Times New Roman" w:cs="Times New Roman"/>
          <w:b/>
          <w:sz w:val="32"/>
          <w:szCs w:val="32"/>
        </w:rPr>
        <w:t>条</w:t>
      </w:r>
      <w:r w:rsidR="00A61B35" w:rsidRPr="001143B1">
        <w:rPr>
          <w:rFonts w:ascii="Times New Roman" w:eastAsia="仿宋" w:hAnsi="Times New Roman" w:cs="Times New Roman"/>
          <w:sz w:val="32"/>
          <w:szCs w:val="32"/>
        </w:rPr>
        <w:t xml:space="preserve"> </w:t>
      </w:r>
      <w:r w:rsidRPr="001143B1">
        <w:rPr>
          <w:rFonts w:ascii="Times New Roman" w:eastAsia="仿宋" w:hAnsi="Times New Roman" w:cs="Times New Roman"/>
          <w:sz w:val="32"/>
          <w:szCs w:val="32"/>
        </w:rPr>
        <w:t>公司应披露报告期内公司主要药（产）品在省级药品集中招标采购中的中标情况，包括药品名称、中标省份、中标价格或中标区间（如有）、产品规格等。</w:t>
      </w:r>
    </w:p>
    <w:p w14:paraId="4B3A8870" w14:textId="1D5DC874" w:rsidR="004C3996" w:rsidRPr="001143B1" w:rsidRDefault="00A61B35" w:rsidP="001143B1">
      <w:pPr>
        <w:spacing w:line="600" w:lineRule="exact"/>
        <w:ind w:firstLineChars="200" w:firstLine="643"/>
        <w:rPr>
          <w:rFonts w:ascii="Times New Roman" w:eastAsia="仿宋" w:hAnsi="Times New Roman" w:cs="Times New Roman"/>
          <w:sz w:val="32"/>
          <w:szCs w:val="32"/>
        </w:rPr>
      </w:pPr>
      <w:r w:rsidRPr="001143B1">
        <w:rPr>
          <w:rFonts w:ascii="Times New Roman" w:eastAsia="仿宋" w:hAnsi="Times New Roman" w:cs="Times New Roman"/>
          <w:b/>
          <w:sz w:val="32"/>
          <w:szCs w:val="32"/>
        </w:rPr>
        <w:t>第十</w:t>
      </w:r>
      <w:r w:rsidR="004C3996" w:rsidRPr="001143B1">
        <w:rPr>
          <w:rFonts w:ascii="Times New Roman" w:eastAsia="仿宋" w:hAnsi="Times New Roman" w:cs="Times New Roman"/>
          <w:b/>
          <w:sz w:val="32"/>
          <w:szCs w:val="32"/>
        </w:rPr>
        <w:t>条</w:t>
      </w:r>
      <w:r w:rsidRPr="001143B1">
        <w:rPr>
          <w:rFonts w:ascii="Times New Roman" w:eastAsia="仿宋" w:hAnsi="Times New Roman" w:cs="Times New Roman"/>
          <w:sz w:val="32"/>
          <w:szCs w:val="32"/>
        </w:rPr>
        <w:t xml:space="preserve"> </w:t>
      </w:r>
      <w:r w:rsidR="004C3996" w:rsidRPr="001143B1">
        <w:rPr>
          <w:rFonts w:ascii="Times New Roman" w:eastAsia="仿宋" w:hAnsi="Times New Roman" w:cs="Times New Roman"/>
          <w:sz w:val="32"/>
          <w:szCs w:val="32"/>
        </w:rPr>
        <w:t>公司应披露药（产）品生产经营活动所需的业务资质许可，包括</w:t>
      </w:r>
      <w:r w:rsidR="00D30298" w:rsidRPr="001143B1">
        <w:rPr>
          <w:rFonts w:ascii="Times New Roman" w:eastAsia="仿宋" w:hAnsi="Times New Roman" w:cs="Times New Roman"/>
          <w:sz w:val="32"/>
          <w:szCs w:val="32"/>
        </w:rPr>
        <w:t>但</w:t>
      </w:r>
      <w:r w:rsidR="004C3996" w:rsidRPr="001143B1">
        <w:rPr>
          <w:rFonts w:ascii="Times New Roman" w:eastAsia="仿宋" w:hAnsi="Times New Roman" w:cs="Times New Roman"/>
          <w:sz w:val="32"/>
          <w:szCs w:val="32"/>
        </w:rPr>
        <w:t>不限于行业准入许可、质量</w:t>
      </w:r>
      <w:r w:rsidR="00441F18" w:rsidRPr="001143B1">
        <w:rPr>
          <w:rFonts w:ascii="Times New Roman" w:eastAsia="仿宋" w:hAnsi="Times New Roman" w:cs="Times New Roman"/>
          <w:sz w:val="32"/>
          <w:szCs w:val="32"/>
        </w:rPr>
        <w:t>管理</w:t>
      </w:r>
      <w:r w:rsidR="004C3996" w:rsidRPr="001143B1">
        <w:rPr>
          <w:rFonts w:ascii="Times New Roman" w:eastAsia="仿宋" w:hAnsi="Times New Roman" w:cs="Times New Roman"/>
          <w:sz w:val="32"/>
          <w:szCs w:val="32"/>
        </w:rPr>
        <w:t>规范</w:t>
      </w:r>
      <w:r w:rsidR="00441F18" w:rsidRPr="001143B1">
        <w:rPr>
          <w:rFonts w:ascii="Times New Roman" w:eastAsia="仿宋" w:hAnsi="Times New Roman" w:cs="Times New Roman"/>
          <w:sz w:val="32"/>
          <w:szCs w:val="32"/>
        </w:rPr>
        <w:t>认证</w:t>
      </w:r>
      <w:r w:rsidR="004C3996" w:rsidRPr="001143B1">
        <w:rPr>
          <w:rFonts w:ascii="Times New Roman" w:eastAsia="仿宋" w:hAnsi="Times New Roman" w:cs="Times New Roman"/>
          <w:sz w:val="32"/>
          <w:szCs w:val="32"/>
        </w:rPr>
        <w:t>、</w:t>
      </w:r>
      <w:r w:rsidR="00956444" w:rsidRPr="001143B1">
        <w:rPr>
          <w:rFonts w:ascii="Times New Roman" w:eastAsia="仿宋" w:hAnsi="Times New Roman" w:cs="Times New Roman"/>
          <w:sz w:val="32"/>
          <w:szCs w:val="32"/>
        </w:rPr>
        <w:t>药品批准文号</w:t>
      </w:r>
      <w:r w:rsidR="004C3996" w:rsidRPr="001143B1">
        <w:rPr>
          <w:rFonts w:ascii="Times New Roman" w:eastAsia="仿宋" w:hAnsi="Times New Roman" w:cs="Times New Roman"/>
          <w:sz w:val="32"/>
          <w:szCs w:val="32"/>
        </w:rPr>
        <w:t>等。</w:t>
      </w:r>
    </w:p>
    <w:p w14:paraId="790D7E0F" w14:textId="36EA98BB" w:rsidR="00DD40F6" w:rsidRPr="001143B1" w:rsidRDefault="00DD40F6" w:rsidP="001143B1">
      <w:pPr>
        <w:spacing w:line="600" w:lineRule="exact"/>
        <w:ind w:firstLineChars="200" w:firstLine="640"/>
        <w:rPr>
          <w:rFonts w:ascii="Times New Roman" w:eastAsia="仿宋" w:hAnsi="Times New Roman" w:cs="Times New Roman"/>
          <w:kern w:val="0"/>
          <w:sz w:val="32"/>
          <w:szCs w:val="32"/>
        </w:rPr>
      </w:pPr>
      <w:r w:rsidRPr="001143B1">
        <w:rPr>
          <w:rFonts w:ascii="Times New Roman" w:eastAsia="仿宋" w:hAnsi="Times New Roman" w:cs="Times New Roman"/>
          <w:kern w:val="0"/>
          <w:sz w:val="32"/>
          <w:szCs w:val="32"/>
        </w:rPr>
        <w:t>公司报告期内</w:t>
      </w:r>
      <w:r w:rsidR="008C1515" w:rsidRPr="001143B1">
        <w:rPr>
          <w:rFonts w:ascii="Times New Roman" w:eastAsia="仿宋" w:hAnsi="Times New Roman" w:cs="Times New Roman"/>
          <w:kern w:val="0"/>
          <w:sz w:val="32"/>
          <w:szCs w:val="32"/>
        </w:rPr>
        <w:t>尚</w:t>
      </w:r>
      <w:r w:rsidRPr="001143B1">
        <w:rPr>
          <w:rFonts w:ascii="Times New Roman" w:eastAsia="仿宋" w:hAnsi="Times New Roman" w:cs="Times New Roman"/>
          <w:kern w:val="0"/>
          <w:sz w:val="32"/>
          <w:szCs w:val="32"/>
        </w:rPr>
        <w:t>处于建设期或</w:t>
      </w:r>
      <w:r w:rsidR="00B52EE2" w:rsidRPr="001143B1">
        <w:rPr>
          <w:rFonts w:ascii="Times New Roman" w:eastAsia="仿宋" w:hAnsi="Times New Roman" w:cs="Times New Roman"/>
          <w:color w:val="000000"/>
          <w:kern w:val="0"/>
          <w:sz w:val="32"/>
          <w:szCs w:val="32"/>
        </w:rPr>
        <w:t>药（产）品</w:t>
      </w:r>
      <w:r w:rsidRPr="001143B1">
        <w:rPr>
          <w:rFonts w:ascii="Times New Roman" w:eastAsia="仿宋" w:hAnsi="Times New Roman" w:cs="Times New Roman"/>
          <w:kern w:val="0"/>
          <w:sz w:val="32"/>
          <w:szCs w:val="32"/>
        </w:rPr>
        <w:t>研发期的，应披露公司</w:t>
      </w:r>
      <w:r w:rsidR="00DF27E0" w:rsidRPr="001143B1">
        <w:rPr>
          <w:rFonts w:ascii="Times New Roman" w:eastAsia="仿宋" w:hAnsi="Times New Roman" w:cs="Times New Roman"/>
          <w:kern w:val="0"/>
          <w:sz w:val="32"/>
          <w:szCs w:val="32"/>
        </w:rPr>
        <w:t>建设或研发活动</w:t>
      </w:r>
      <w:r w:rsidRPr="001143B1">
        <w:rPr>
          <w:rFonts w:ascii="Times New Roman" w:eastAsia="仿宋" w:hAnsi="Times New Roman" w:cs="Times New Roman"/>
          <w:kern w:val="0"/>
          <w:sz w:val="32"/>
          <w:szCs w:val="32"/>
        </w:rPr>
        <w:t>需要并已取得的许可、注册、备案、认证等情况。</w:t>
      </w:r>
    </w:p>
    <w:p w14:paraId="2EA0005C" w14:textId="15A9EE5A" w:rsidR="004C3996" w:rsidRPr="001143B1" w:rsidRDefault="004C3996"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t>报告期内，公司出现影响业务资质有效存续情形的，公司应披露其对公司生产经营可能产生的影响及公司已采取或拟采取的应对措施。</w:t>
      </w:r>
    </w:p>
    <w:p w14:paraId="26955BC6" w14:textId="4BD249E7" w:rsidR="009F7ACF" w:rsidRPr="001143B1" w:rsidRDefault="006C2366" w:rsidP="001143B1">
      <w:pPr>
        <w:spacing w:line="600" w:lineRule="exact"/>
        <w:ind w:firstLineChars="200" w:firstLine="643"/>
        <w:rPr>
          <w:rFonts w:ascii="Times New Roman" w:eastAsia="仿宋" w:hAnsi="Times New Roman" w:cs="Times New Roman"/>
          <w:sz w:val="32"/>
          <w:szCs w:val="32"/>
        </w:rPr>
      </w:pPr>
      <w:r w:rsidRPr="001143B1">
        <w:rPr>
          <w:rFonts w:ascii="Times New Roman" w:eastAsia="仿宋" w:hAnsi="Times New Roman" w:cs="Times New Roman"/>
          <w:b/>
          <w:sz w:val="32"/>
          <w:szCs w:val="32"/>
        </w:rPr>
        <w:t>第十</w:t>
      </w:r>
      <w:r w:rsidR="00A61B35" w:rsidRPr="001143B1">
        <w:rPr>
          <w:rFonts w:ascii="Times New Roman" w:eastAsia="仿宋" w:hAnsi="Times New Roman" w:cs="Times New Roman"/>
          <w:b/>
          <w:sz w:val="32"/>
          <w:szCs w:val="32"/>
        </w:rPr>
        <w:t>一</w:t>
      </w:r>
      <w:r w:rsidRPr="001143B1">
        <w:rPr>
          <w:rFonts w:ascii="Times New Roman" w:eastAsia="仿宋" w:hAnsi="Times New Roman" w:cs="Times New Roman"/>
          <w:b/>
          <w:sz w:val="32"/>
          <w:szCs w:val="32"/>
        </w:rPr>
        <w:t>条</w:t>
      </w:r>
      <w:r w:rsidR="00A61B35" w:rsidRPr="001143B1">
        <w:rPr>
          <w:rFonts w:ascii="Times New Roman" w:eastAsia="仿宋" w:hAnsi="Times New Roman" w:cs="Times New Roman"/>
          <w:b/>
          <w:sz w:val="32"/>
          <w:szCs w:val="32"/>
        </w:rPr>
        <w:t xml:space="preserve"> </w:t>
      </w:r>
      <w:r w:rsidR="009F7ACF" w:rsidRPr="001143B1">
        <w:rPr>
          <w:rFonts w:ascii="Times New Roman" w:eastAsia="仿宋" w:hAnsi="Times New Roman" w:cs="Times New Roman"/>
          <w:sz w:val="32"/>
          <w:szCs w:val="32"/>
        </w:rPr>
        <w:t>公司可以根据</w:t>
      </w:r>
      <w:r w:rsidR="00FD5137" w:rsidRPr="001143B1">
        <w:rPr>
          <w:rFonts w:ascii="Times New Roman" w:eastAsia="仿宋" w:hAnsi="Times New Roman" w:cs="Times New Roman"/>
          <w:sz w:val="32"/>
          <w:szCs w:val="32"/>
        </w:rPr>
        <w:t>其</w:t>
      </w:r>
      <w:r w:rsidR="009F7ACF" w:rsidRPr="001143B1">
        <w:rPr>
          <w:rFonts w:ascii="Times New Roman" w:eastAsia="仿宋" w:hAnsi="Times New Roman" w:cs="Times New Roman"/>
          <w:sz w:val="32"/>
          <w:szCs w:val="32"/>
        </w:rPr>
        <w:t>实际情况披露公司对知识产权的保护措施。</w:t>
      </w:r>
    </w:p>
    <w:p w14:paraId="0F02C7F3" w14:textId="53B5C13C" w:rsidR="00B2230C" w:rsidRPr="001143B1" w:rsidRDefault="00B2230C"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t>公司应结合实际情况披露以下知识产权相关事项：</w:t>
      </w:r>
    </w:p>
    <w:p w14:paraId="6AE513A2" w14:textId="618C711B" w:rsidR="008C2085" w:rsidRPr="001143B1" w:rsidRDefault="008C2085"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t>（一）公司应披露主要药（产）品生产所依赖的核心技术，</w:t>
      </w:r>
      <w:r w:rsidRPr="001143B1">
        <w:rPr>
          <w:rFonts w:ascii="Times New Roman" w:eastAsia="仿宋" w:hAnsi="Times New Roman" w:cs="Times New Roman"/>
          <w:sz w:val="32"/>
          <w:szCs w:val="32"/>
        </w:rPr>
        <w:lastRenderedPageBreak/>
        <w:t>包括技术名称、技术概述、取得方式、应用情况、</w:t>
      </w:r>
      <w:r w:rsidR="008D22AB" w:rsidRPr="001143B1">
        <w:rPr>
          <w:rFonts w:ascii="Times New Roman" w:eastAsia="仿宋" w:hAnsi="Times New Roman" w:cs="Times New Roman"/>
          <w:sz w:val="32"/>
          <w:szCs w:val="32"/>
        </w:rPr>
        <w:t>对应的药（产）品品种、</w:t>
      </w:r>
      <w:r w:rsidRPr="001143B1">
        <w:rPr>
          <w:rFonts w:ascii="Times New Roman" w:eastAsia="仿宋" w:hAnsi="Times New Roman" w:cs="Times New Roman"/>
          <w:sz w:val="32"/>
          <w:szCs w:val="32"/>
        </w:rPr>
        <w:t>是否涉及专利等。</w:t>
      </w:r>
    </w:p>
    <w:p w14:paraId="1CE6F939" w14:textId="76ADFB0D" w:rsidR="00CB4C62" w:rsidRPr="001143B1" w:rsidRDefault="00B2230C"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t>（</w:t>
      </w:r>
      <w:r w:rsidR="008D22AB" w:rsidRPr="001143B1">
        <w:rPr>
          <w:rFonts w:ascii="Times New Roman" w:eastAsia="仿宋" w:hAnsi="Times New Roman" w:cs="Times New Roman"/>
          <w:sz w:val="32"/>
          <w:szCs w:val="32"/>
        </w:rPr>
        <w:t>二</w:t>
      </w:r>
      <w:r w:rsidRPr="001143B1">
        <w:rPr>
          <w:rFonts w:ascii="Times New Roman" w:eastAsia="仿宋" w:hAnsi="Times New Roman" w:cs="Times New Roman"/>
          <w:sz w:val="32"/>
          <w:szCs w:val="32"/>
        </w:rPr>
        <w:t>）</w:t>
      </w:r>
      <w:r w:rsidR="00CB4C62" w:rsidRPr="001143B1">
        <w:rPr>
          <w:rFonts w:ascii="Times New Roman" w:eastAsia="仿宋" w:hAnsi="Times New Roman" w:cs="Times New Roman"/>
          <w:sz w:val="32"/>
          <w:szCs w:val="32"/>
        </w:rPr>
        <w:t>公司应披露已获授权的专利和已获受理的专利申请的基本情况，包括</w:t>
      </w:r>
      <w:r w:rsidR="008B4B6E" w:rsidRPr="001143B1">
        <w:rPr>
          <w:rFonts w:ascii="Times New Roman" w:eastAsia="仿宋" w:hAnsi="Times New Roman" w:cs="Times New Roman"/>
          <w:sz w:val="32"/>
          <w:szCs w:val="32"/>
        </w:rPr>
        <w:t>专利权人、</w:t>
      </w:r>
      <w:r w:rsidR="00CB4C62" w:rsidRPr="001143B1">
        <w:rPr>
          <w:rFonts w:ascii="Times New Roman" w:eastAsia="仿宋" w:hAnsi="Times New Roman" w:cs="Times New Roman"/>
          <w:sz w:val="32"/>
          <w:szCs w:val="32"/>
        </w:rPr>
        <w:t>专利类型、专利名称、专利号、</w:t>
      </w:r>
      <w:r w:rsidR="008B4B6E" w:rsidRPr="001143B1">
        <w:rPr>
          <w:rFonts w:ascii="Times New Roman" w:eastAsia="仿宋" w:hAnsi="Times New Roman" w:cs="Times New Roman"/>
          <w:sz w:val="32"/>
          <w:szCs w:val="32"/>
        </w:rPr>
        <w:t>申请日</w:t>
      </w:r>
      <w:r w:rsidR="00CB4C62" w:rsidRPr="001143B1">
        <w:rPr>
          <w:rFonts w:ascii="Times New Roman" w:eastAsia="仿宋" w:hAnsi="Times New Roman" w:cs="Times New Roman"/>
          <w:sz w:val="32"/>
          <w:szCs w:val="32"/>
        </w:rPr>
        <w:t>、授权情况</w:t>
      </w:r>
      <w:r w:rsidR="008B4B6E" w:rsidRPr="001143B1">
        <w:rPr>
          <w:rFonts w:ascii="Times New Roman" w:eastAsia="仿宋" w:hAnsi="Times New Roman" w:cs="Times New Roman"/>
          <w:sz w:val="32"/>
          <w:szCs w:val="32"/>
        </w:rPr>
        <w:t>或审查状态、</w:t>
      </w:r>
      <w:r w:rsidR="000105AE" w:rsidRPr="001143B1">
        <w:rPr>
          <w:rFonts w:ascii="Times New Roman" w:eastAsia="仿宋" w:hAnsi="Times New Roman" w:cs="Times New Roman"/>
          <w:sz w:val="32"/>
          <w:szCs w:val="32"/>
        </w:rPr>
        <w:t>授权或受理的国家或地区、</w:t>
      </w:r>
      <w:r w:rsidR="00646EA3" w:rsidRPr="001143B1">
        <w:rPr>
          <w:rFonts w:ascii="Times New Roman" w:eastAsia="仿宋" w:hAnsi="Times New Roman" w:cs="Times New Roman"/>
          <w:sz w:val="32"/>
          <w:szCs w:val="32"/>
        </w:rPr>
        <w:t>剩余</w:t>
      </w:r>
      <w:r w:rsidRPr="001143B1">
        <w:rPr>
          <w:rFonts w:ascii="Times New Roman" w:eastAsia="仿宋" w:hAnsi="Times New Roman" w:cs="Times New Roman"/>
          <w:sz w:val="32"/>
          <w:szCs w:val="32"/>
        </w:rPr>
        <w:t>有效</w:t>
      </w:r>
      <w:r w:rsidR="008B4B6E" w:rsidRPr="001143B1">
        <w:rPr>
          <w:rFonts w:ascii="Times New Roman" w:eastAsia="仿宋" w:hAnsi="Times New Roman" w:cs="Times New Roman"/>
          <w:sz w:val="32"/>
          <w:szCs w:val="32"/>
        </w:rPr>
        <w:t>期限</w:t>
      </w:r>
      <w:r w:rsidR="00CB4C62" w:rsidRPr="001143B1">
        <w:rPr>
          <w:rFonts w:ascii="Times New Roman" w:eastAsia="仿宋" w:hAnsi="Times New Roman" w:cs="Times New Roman"/>
          <w:sz w:val="32"/>
          <w:szCs w:val="32"/>
        </w:rPr>
        <w:t>、</w:t>
      </w:r>
      <w:r w:rsidR="008B4B6E" w:rsidRPr="001143B1">
        <w:rPr>
          <w:rFonts w:ascii="Times New Roman" w:eastAsia="仿宋" w:hAnsi="Times New Roman" w:cs="Times New Roman"/>
          <w:sz w:val="32"/>
          <w:szCs w:val="32"/>
        </w:rPr>
        <w:t>取得方式、</w:t>
      </w:r>
      <w:r w:rsidR="009F7ACF" w:rsidRPr="001143B1">
        <w:rPr>
          <w:rFonts w:ascii="Times New Roman" w:eastAsia="仿宋" w:hAnsi="Times New Roman" w:cs="Times New Roman"/>
          <w:sz w:val="32"/>
          <w:szCs w:val="32"/>
        </w:rPr>
        <w:t>应用的药（产）品</w:t>
      </w:r>
      <w:r w:rsidR="009E72C0" w:rsidRPr="001143B1">
        <w:rPr>
          <w:rFonts w:ascii="Times New Roman" w:eastAsia="仿宋" w:hAnsi="Times New Roman" w:cs="Times New Roman"/>
          <w:sz w:val="32"/>
          <w:szCs w:val="32"/>
        </w:rPr>
        <w:t>、是否存在质押或其他限制情形</w:t>
      </w:r>
      <w:r w:rsidR="00CB4C62" w:rsidRPr="001143B1">
        <w:rPr>
          <w:rFonts w:ascii="Times New Roman" w:eastAsia="仿宋" w:hAnsi="Times New Roman" w:cs="Times New Roman"/>
          <w:sz w:val="32"/>
          <w:szCs w:val="32"/>
        </w:rPr>
        <w:t>等。</w:t>
      </w:r>
    </w:p>
    <w:p w14:paraId="1DF36C4A" w14:textId="128F6CEA" w:rsidR="009F7ACF" w:rsidRPr="001143B1" w:rsidRDefault="00B2230C"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t>（</w:t>
      </w:r>
      <w:r w:rsidR="008D22AB" w:rsidRPr="001143B1">
        <w:rPr>
          <w:rFonts w:ascii="Times New Roman" w:eastAsia="仿宋" w:hAnsi="Times New Roman" w:cs="Times New Roman"/>
          <w:sz w:val="32"/>
          <w:szCs w:val="32"/>
        </w:rPr>
        <w:t>三</w:t>
      </w:r>
      <w:r w:rsidRPr="001143B1">
        <w:rPr>
          <w:rFonts w:ascii="Times New Roman" w:eastAsia="仿宋" w:hAnsi="Times New Roman" w:cs="Times New Roman"/>
          <w:sz w:val="32"/>
          <w:szCs w:val="32"/>
        </w:rPr>
        <w:t>）</w:t>
      </w:r>
      <w:r w:rsidR="009F7ACF" w:rsidRPr="001143B1">
        <w:rPr>
          <w:rFonts w:ascii="Times New Roman" w:eastAsia="仿宋" w:hAnsi="Times New Roman" w:cs="Times New Roman"/>
          <w:sz w:val="32"/>
          <w:szCs w:val="32"/>
        </w:rPr>
        <w:t>公司拥有驰名商标的，应当披露驰名商标</w:t>
      </w:r>
      <w:r w:rsidR="00C12F5B" w:rsidRPr="001143B1">
        <w:rPr>
          <w:rFonts w:ascii="Times New Roman" w:eastAsia="仿宋" w:hAnsi="Times New Roman" w:cs="Times New Roman"/>
          <w:sz w:val="32"/>
          <w:szCs w:val="32"/>
        </w:rPr>
        <w:t>的</w:t>
      </w:r>
      <w:r w:rsidR="00903D73" w:rsidRPr="001143B1">
        <w:rPr>
          <w:rFonts w:ascii="Times New Roman" w:eastAsia="仿宋" w:hAnsi="Times New Roman" w:cs="Times New Roman"/>
          <w:sz w:val="32"/>
          <w:szCs w:val="32"/>
        </w:rPr>
        <w:t>基本情况</w:t>
      </w:r>
      <w:r w:rsidR="00C12F5B" w:rsidRPr="001143B1">
        <w:rPr>
          <w:rFonts w:ascii="Times New Roman" w:eastAsia="仿宋" w:hAnsi="Times New Roman" w:cs="Times New Roman"/>
          <w:sz w:val="32"/>
          <w:szCs w:val="32"/>
        </w:rPr>
        <w:t>、</w:t>
      </w:r>
      <w:r w:rsidR="009F7ACF" w:rsidRPr="001143B1">
        <w:rPr>
          <w:rFonts w:ascii="Times New Roman" w:eastAsia="仿宋" w:hAnsi="Times New Roman" w:cs="Times New Roman"/>
          <w:sz w:val="32"/>
          <w:szCs w:val="32"/>
        </w:rPr>
        <w:t>所对应的主要药（产）品情况，包括相关药（产）</w:t>
      </w:r>
      <w:proofErr w:type="gramStart"/>
      <w:r w:rsidR="009F7ACF" w:rsidRPr="001143B1">
        <w:rPr>
          <w:rFonts w:ascii="Times New Roman" w:eastAsia="仿宋" w:hAnsi="Times New Roman" w:cs="Times New Roman"/>
          <w:sz w:val="32"/>
          <w:szCs w:val="32"/>
        </w:rPr>
        <w:t>品基本</w:t>
      </w:r>
      <w:proofErr w:type="gramEnd"/>
      <w:r w:rsidR="009F7ACF" w:rsidRPr="001143B1">
        <w:rPr>
          <w:rFonts w:ascii="Times New Roman" w:eastAsia="仿宋" w:hAnsi="Times New Roman" w:cs="Times New Roman"/>
          <w:sz w:val="32"/>
          <w:szCs w:val="32"/>
        </w:rPr>
        <w:t>信息以及报告期内对公司营业收入、利润等方面的贡献情况。</w:t>
      </w:r>
    </w:p>
    <w:p w14:paraId="0DD91461" w14:textId="5881B268" w:rsidR="00B2230C" w:rsidRPr="001143B1" w:rsidRDefault="00B2230C"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t>（</w:t>
      </w:r>
      <w:r w:rsidR="009C7EE6" w:rsidRPr="001143B1">
        <w:rPr>
          <w:rFonts w:ascii="Times New Roman" w:eastAsia="仿宋" w:hAnsi="Times New Roman" w:cs="Times New Roman"/>
          <w:sz w:val="32"/>
          <w:szCs w:val="32"/>
        </w:rPr>
        <w:t>四</w:t>
      </w:r>
      <w:r w:rsidRPr="001143B1">
        <w:rPr>
          <w:rFonts w:ascii="Times New Roman" w:eastAsia="仿宋" w:hAnsi="Times New Roman" w:cs="Times New Roman"/>
          <w:sz w:val="32"/>
          <w:szCs w:val="32"/>
        </w:rPr>
        <w:t>）公司应披露报告期内出现的涉及商标、专利</w:t>
      </w:r>
      <w:r w:rsidR="00A30978" w:rsidRPr="001143B1">
        <w:rPr>
          <w:rFonts w:ascii="Times New Roman" w:eastAsia="仿宋" w:hAnsi="Times New Roman" w:cs="Times New Roman"/>
          <w:sz w:val="32"/>
          <w:szCs w:val="32"/>
        </w:rPr>
        <w:t>、商业秘密、</w:t>
      </w:r>
      <w:r w:rsidRPr="001143B1">
        <w:rPr>
          <w:rFonts w:ascii="Times New Roman" w:eastAsia="仿宋" w:hAnsi="Times New Roman" w:cs="Times New Roman"/>
          <w:sz w:val="32"/>
          <w:szCs w:val="32"/>
        </w:rPr>
        <w:t>字号、外包装等方面的重大法律纠纷或争议情况，包括纠纷或争议出现的原因、涉及的药（产）品及其对公司营业收入和利润的</w:t>
      </w:r>
      <w:r w:rsidR="00061B3D" w:rsidRPr="001143B1">
        <w:rPr>
          <w:rFonts w:ascii="Times New Roman" w:eastAsia="仿宋" w:hAnsi="Times New Roman" w:cs="Times New Roman"/>
          <w:sz w:val="32"/>
          <w:szCs w:val="32"/>
        </w:rPr>
        <w:t>贡献</w:t>
      </w:r>
      <w:r w:rsidRPr="001143B1">
        <w:rPr>
          <w:rFonts w:ascii="Times New Roman" w:eastAsia="仿宋" w:hAnsi="Times New Roman" w:cs="Times New Roman"/>
          <w:sz w:val="32"/>
          <w:szCs w:val="32"/>
        </w:rPr>
        <w:t>情况、对公司生产经营造成的影响、公司已采取或拟采取的应对措施。</w:t>
      </w:r>
    </w:p>
    <w:p w14:paraId="510AB1EB" w14:textId="65AB6770" w:rsidR="00F54808" w:rsidRPr="001143B1" w:rsidRDefault="00853EC0" w:rsidP="001143B1">
      <w:pPr>
        <w:spacing w:line="600" w:lineRule="exact"/>
        <w:ind w:firstLineChars="200" w:firstLine="643"/>
        <w:rPr>
          <w:rFonts w:ascii="Times New Roman" w:eastAsia="仿宋" w:hAnsi="Times New Roman" w:cs="Times New Roman"/>
          <w:sz w:val="32"/>
          <w:szCs w:val="32"/>
        </w:rPr>
      </w:pPr>
      <w:r w:rsidRPr="001143B1">
        <w:rPr>
          <w:rFonts w:ascii="Times New Roman" w:eastAsia="仿宋" w:hAnsi="Times New Roman" w:cs="Times New Roman"/>
          <w:b/>
          <w:sz w:val="32"/>
          <w:szCs w:val="32"/>
        </w:rPr>
        <w:t>第十</w:t>
      </w:r>
      <w:r w:rsidR="00A61B35" w:rsidRPr="001143B1">
        <w:rPr>
          <w:rFonts w:ascii="Times New Roman" w:eastAsia="仿宋" w:hAnsi="Times New Roman" w:cs="Times New Roman"/>
          <w:b/>
          <w:sz w:val="32"/>
          <w:szCs w:val="32"/>
        </w:rPr>
        <w:t>二</w:t>
      </w:r>
      <w:r w:rsidRPr="001143B1">
        <w:rPr>
          <w:rFonts w:ascii="Times New Roman" w:eastAsia="仿宋" w:hAnsi="Times New Roman" w:cs="Times New Roman"/>
          <w:b/>
          <w:sz w:val="32"/>
          <w:szCs w:val="32"/>
        </w:rPr>
        <w:t>条</w:t>
      </w:r>
      <w:r w:rsidR="00A61B35" w:rsidRPr="001143B1">
        <w:rPr>
          <w:rFonts w:ascii="Times New Roman" w:eastAsia="仿宋" w:hAnsi="Times New Roman" w:cs="Times New Roman"/>
          <w:sz w:val="32"/>
          <w:szCs w:val="32"/>
        </w:rPr>
        <w:t xml:space="preserve"> </w:t>
      </w:r>
      <w:r w:rsidR="00F54808" w:rsidRPr="001143B1">
        <w:rPr>
          <w:rFonts w:ascii="Times New Roman" w:eastAsia="仿宋" w:hAnsi="Times New Roman" w:cs="Times New Roman"/>
          <w:sz w:val="32"/>
          <w:szCs w:val="32"/>
        </w:rPr>
        <w:t>公司应披露研发人员情况，包括研发人员占全部员工的比例、按学历及年龄分类的研发人员结构。</w:t>
      </w:r>
      <w:r w:rsidRPr="001143B1">
        <w:rPr>
          <w:rFonts w:ascii="Times New Roman" w:eastAsia="仿宋" w:hAnsi="Times New Roman" w:cs="Times New Roman"/>
          <w:sz w:val="32"/>
          <w:szCs w:val="32"/>
        </w:rPr>
        <w:t>对于核心研发人员，</w:t>
      </w:r>
      <w:r w:rsidR="000E4092" w:rsidRPr="001143B1">
        <w:rPr>
          <w:rFonts w:ascii="Times New Roman" w:eastAsia="仿宋" w:hAnsi="Times New Roman" w:cs="Times New Roman"/>
          <w:sz w:val="32"/>
          <w:szCs w:val="32"/>
        </w:rPr>
        <w:t>公司</w:t>
      </w:r>
      <w:r w:rsidR="00F54808" w:rsidRPr="001143B1">
        <w:rPr>
          <w:rFonts w:ascii="Times New Roman" w:eastAsia="仿宋" w:hAnsi="Times New Roman" w:cs="Times New Roman"/>
          <w:sz w:val="32"/>
          <w:szCs w:val="32"/>
        </w:rPr>
        <w:t>除</w:t>
      </w:r>
      <w:r w:rsidR="000E4092" w:rsidRPr="001143B1">
        <w:rPr>
          <w:rFonts w:ascii="Times New Roman" w:eastAsia="仿宋" w:hAnsi="Times New Roman" w:cs="Times New Roman"/>
          <w:sz w:val="32"/>
          <w:szCs w:val="32"/>
        </w:rPr>
        <w:t>应披露</w:t>
      </w:r>
      <w:r w:rsidRPr="001143B1">
        <w:rPr>
          <w:rFonts w:ascii="Times New Roman" w:eastAsia="仿宋" w:hAnsi="Times New Roman" w:cs="Times New Roman"/>
          <w:sz w:val="32"/>
          <w:szCs w:val="32"/>
        </w:rPr>
        <w:t>其教育背景</w:t>
      </w:r>
      <w:r w:rsidR="0042474E" w:rsidRPr="001143B1">
        <w:rPr>
          <w:rFonts w:ascii="Times New Roman" w:eastAsia="仿宋" w:hAnsi="Times New Roman" w:cs="Times New Roman"/>
          <w:sz w:val="32"/>
          <w:szCs w:val="32"/>
        </w:rPr>
        <w:t>、</w:t>
      </w:r>
      <w:r w:rsidR="00F54808" w:rsidRPr="001143B1">
        <w:rPr>
          <w:rFonts w:ascii="Times New Roman" w:eastAsia="仿宋" w:hAnsi="Times New Roman" w:cs="Times New Roman"/>
          <w:sz w:val="32"/>
          <w:szCs w:val="32"/>
        </w:rPr>
        <w:t>从业经历外，还应披露</w:t>
      </w:r>
      <w:r w:rsidRPr="001143B1">
        <w:rPr>
          <w:rFonts w:ascii="Times New Roman" w:eastAsia="仿宋" w:hAnsi="Times New Roman" w:cs="Times New Roman"/>
          <w:sz w:val="32"/>
          <w:szCs w:val="32"/>
        </w:rPr>
        <w:t>其取得的与公司主营业务相关的工作（研究）成果。</w:t>
      </w:r>
    </w:p>
    <w:p w14:paraId="7773C5F5" w14:textId="5C1DF93B" w:rsidR="000E4092" w:rsidRPr="001143B1" w:rsidRDefault="006C2366"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t>公司核心</w:t>
      </w:r>
      <w:r w:rsidR="00F54808" w:rsidRPr="001143B1">
        <w:rPr>
          <w:rFonts w:ascii="Times New Roman" w:eastAsia="仿宋" w:hAnsi="Times New Roman" w:cs="Times New Roman"/>
          <w:sz w:val="32"/>
          <w:szCs w:val="32"/>
        </w:rPr>
        <w:t>研发</w:t>
      </w:r>
      <w:r w:rsidRPr="001143B1">
        <w:rPr>
          <w:rFonts w:ascii="Times New Roman" w:eastAsia="仿宋" w:hAnsi="Times New Roman" w:cs="Times New Roman"/>
          <w:sz w:val="32"/>
          <w:szCs w:val="32"/>
        </w:rPr>
        <w:t>人员</w:t>
      </w:r>
      <w:r w:rsidR="000E4092" w:rsidRPr="001143B1">
        <w:rPr>
          <w:rFonts w:ascii="Times New Roman" w:eastAsia="仿宋" w:hAnsi="Times New Roman" w:cs="Times New Roman"/>
          <w:sz w:val="32"/>
          <w:szCs w:val="32"/>
        </w:rPr>
        <w:t>曾在公司外其他机构任职的，应披露是否存在违反竞业禁止规定或与原单位约定的</w:t>
      </w:r>
      <w:r w:rsidRPr="001143B1">
        <w:rPr>
          <w:rFonts w:ascii="Times New Roman" w:eastAsia="仿宋" w:hAnsi="Times New Roman" w:cs="Times New Roman"/>
          <w:sz w:val="32"/>
          <w:szCs w:val="32"/>
        </w:rPr>
        <w:t>行为</w:t>
      </w:r>
      <w:r w:rsidR="00422E6D" w:rsidRPr="001143B1">
        <w:rPr>
          <w:rFonts w:ascii="Times New Roman" w:eastAsia="仿宋" w:hAnsi="Times New Roman" w:cs="Times New Roman"/>
          <w:sz w:val="32"/>
          <w:szCs w:val="32"/>
        </w:rPr>
        <w:t>及</w:t>
      </w:r>
      <w:r w:rsidRPr="001143B1">
        <w:rPr>
          <w:rFonts w:ascii="Times New Roman" w:eastAsia="仿宋" w:hAnsi="Times New Roman" w:cs="Times New Roman"/>
          <w:sz w:val="32"/>
          <w:szCs w:val="32"/>
        </w:rPr>
        <w:t>纠纷、</w:t>
      </w:r>
      <w:r w:rsidR="000E4092" w:rsidRPr="001143B1">
        <w:rPr>
          <w:rFonts w:ascii="Times New Roman" w:eastAsia="仿宋" w:hAnsi="Times New Roman" w:cs="Times New Roman"/>
          <w:sz w:val="32"/>
          <w:szCs w:val="32"/>
        </w:rPr>
        <w:t>是否存在</w:t>
      </w:r>
      <w:r w:rsidRPr="001143B1">
        <w:rPr>
          <w:rFonts w:ascii="Times New Roman" w:eastAsia="仿宋" w:hAnsi="Times New Roman" w:cs="Times New Roman"/>
          <w:sz w:val="32"/>
          <w:szCs w:val="32"/>
        </w:rPr>
        <w:t>其他侵犯原单位知识产权的行为或相关</w:t>
      </w:r>
      <w:r w:rsidR="000E4092" w:rsidRPr="001143B1">
        <w:rPr>
          <w:rFonts w:ascii="Times New Roman" w:eastAsia="仿宋" w:hAnsi="Times New Roman" w:cs="Times New Roman"/>
          <w:sz w:val="32"/>
          <w:szCs w:val="32"/>
        </w:rPr>
        <w:t>纠纷，如有，应分</w:t>
      </w:r>
      <w:r w:rsidR="000E4092" w:rsidRPr="001143B1">
        <w:rPr>
          <w:rFonts w:ascii="Times New Roman" w:eastAsia="仿宋" w:hAnsi="Times New Roman" w:cs="Times New Roman"/>
          <w:sz w:val="32"/>
          <w:szCs w:val="32"/>
        </w:rPr>
        <w:lastRenderedPageBreak/>
        <w:t>析其对公司经营的影响及解决措施。</w:t>
      </w:r>
    </w:p>
    <w:p w14:paraId="7930887A" w14:textId="18B62038" w:rsidR="003B0EF6" w:rsidRPr="001143B1" w:rsidRDefault="00BF1A81" w:rsidP="001143B1">
      <w:pPr>
        <w:spacing w:line="600" w:lineRule="exact"/>
        <w:ind w:firstLineChars="200" w:firstLine="643"/>
        <w:rPr>
          <w:rFonts w:ascii="Times New Roman" w:eastAsia="仿宋" w:hAnsi="Times New Roman" w:cs="Times New Roman"/>
          <w:sz w:val="32"/>
          <w:szCs w:val="32"/>
        </w:rPr>
      </w:pPr>
      <w:r w:rsidRPr="001143B1">
        <w:rPr>
          <w:rFonts w:ascii="Times New Roman" w:eastAsia="仿宋" w:hAnsi="Times New Roman" w:cs="Times New Roman"/>
          <w:b/>
          <w:sz w:val="32"/>
          <w:szCs w:val="32"/>
        </w:rPr>
        <w:t>第</w:t>
      </w:r>
      <w:r w:rsidR="00777318" w:rsidRPr="001143B1">
        <w:rPr>
          <w:rFonts w:ascii="Times New Roman" w:eastAsia="仿宋" w:hAnsi="Times New Roman" w:cs="Times New Roman"/>
          <w:b/>
          <w:sz w:val="32"/>
          <w:szCs w:val="32"/>
        </w:rPr>
        <w:t>十</w:t>
      </w:r>
      <w:r w:rsidR="00A61B35" w:rsidRPr="001143B1">
        <w:rPr>
          <w:rFonts w:ascii="Times New Roman" w:eastAsia="仿宋" w:hAnsi="Times New Roman" w:cs="Times New Roman"/>
          <w:b/>
          <w:sz w:val="32"/>
          <w:szCs w:val="32"/>
        </w:rPr>
        <w:t>三</w:t>
      </w:r>
      <w:r w:rsidRPr="001143B1">
        <w:rPr>
          <w:rFonts w:ascii="Times New Roman" w:eastAsia="仿宋" w:hAnsi="Times New Roman" w:cs="Times New Roman"/>
          <w:b/>
          <w:sz w:val="32"/>
          <w:szCs w:val="32"/>
        </w:rPr>
        <w:t>条</w:t>
      </w:r>
      <w:r w:rsidR="00A61B35" w:rsidRPr="001143B1">
        <w:rPr>
          <w:rFonts w:ascii="Times New Roman" w:eastAsia="仿宋" w:hAnsi="Times New Roman" w:cs="Times New Roman"/>
          <w:sz w:val="32"/>
          <w:szCs w:val="32"/>
        </w:rPr>
        <w:t xml:space="preserve"> </w:t>
      </w:r>
      <w:r w:rsidR="003B0EF6" w:rsidRPr="001143B1">
        <w:rPr>
          <w:rFonts w:ascii="Times New Roman" w:eastAsia="仿宋" w:hAnsi="Times New Roman" w:cs="Times New Roman"/>
          <w:sz w:val="32"/>
          <w:szCs w:val="32"/>
        </w:rPr>
        <w:t>公司应披露研发模式，包括研发方式（自主研发、合作研发、外包研发等）、研发机构设置情况</w:t>
      </w:r>
      <w:r w:rsidR="003B62CE" w:rsidRPr="001143B1">
        <w:rPr>
          <w:rFonts w:ascii="Times New Roman" w:eastAsia="仿宋" w:hAnsi="Times New Roman" w:cs="Times New Roman"/>
          <w:sz w:val="32"/>
          <w:szCs w:val="32"/>
        </w:rPr>
        <w:t>、</w:t>
      </w:r>
      <w:r w:rsidR="003B0EF6" w:rsidRPr="001143B1">
        <w:rPr>
          <w:rFonts w:ascii="Times New Roman" w:eastAsia="仿宋" w:hAnsi="Times New Roman" w:cs="Times New Roman"/>
          <w:sz w:val="32"/>
          <w:szCs w:val="32"/>
        </w:rPr>
        <w:t>研发平台</w:t>
      </w:r>
      <w:r w:rsidR="008D22AB" w:rsidRPr="001143B1">
        <w:rPr>
          <w:rFonts w:ascii="Times New Roman" w:eastAsia="仿宋" w:hAnsi="Times New Roman" w:cs="Times New Roman"/>
          <w:sz w:val="32"/>
          <w:szCs w:val="32"/>
        </w:rPr>
        <w:t>（如有）</w:t>
      </w:r>
      <w:r w:rsidR="003B62CE" w:rsidRPr="001143B1">
        <w:rPr>
          <w:rFonts w:ascii="Times New Roman" w:eastAsia="仿宋" w:hAnsi="Times New Roman" w:cs="Times New Roman"/>
          <w:sz w:val="32"/>
          <w:szCs w:val="32"/>
        </w:rPr>
        <w:t>以及</w:t>
      </w:r>
      <w:r w:rsidR="005333B0" w:rsidRPr="001143B1">
        <w:rPr>
          <w:rFonts w:ascii="Times New Roman" w:eastAsia="仿宋" w:hAnsi="Times New Roman" w:cs="Times New Roman"/>
          <w:sz w:val="32"/>
          <w:szCs w:val="32"/>
        </w:rPr>
        <w:t>与公司</w:t>
      </w:r>
      <w:r w:rsidR="003B62CE" w:rsidRPr="001143B1">
        <w:rPr>
          <w:rFonts w:ascii="Times New Roman" w:eastAsia="仿宋" w:hAnsi="Times New Roman" w:cs="Times New Roman"/>
          <w:sz w:val="32"/>
          <w:szCs w:val="32"/>
        </w:rPr>
        <w:t>合作的</w:t>
      </w:r>
      <w:r w:rsidR="005333B0" w:rsidRPr="001143B1">
        <w:rPr>
          <w:rFonts w:ascii="Times New Roman" w:eastAsia="仿宋" w:hAnsi="Times New Roman" w:cs="Times New Roman"/>
          <w:sz w:val="32"/>
          <w:szCs w:val="32"/>
        </w:rPr>
        <w:t>外部</w:t>
      </w:r>
      <w:r w:rsidR="003B62CE" w:rsidRPr="001143B1">
        <w:rPr>
          <w:rFonts w:ascii="Times New Roman" w:eastAsia="仿宋" w:hAnsi="Times New Roman" w:cs="Times New Roman"/>
          <w:sz w:val="32"/>
          <w:szCs w:val="32"/>
        </w:rPr>
        <w:t>研发团队和资源</w:t>
      </w:r>
      <w:r w:rsidR="003B0EF6" w:rsidRPr="001143B1">
        <w:rPr>
          <w:rFonts w:ascii="Times New Roman" w:eastAsia="仿宋" w:hAnsi="Times New Roman" w:cs="Times New Roman"/>
          <w:sz w:val="32"/>
          <w:szCs w:val="32"/>
        </w:rPr>
        <w:t>等。</w:t>
      </w:r>
    </w:p>
    <w:p w14:paraId="4595053D" w14:textId="0B451713" w:rsidR="00FF2688" w:rsidRPr="001143B1" w:rsidRDefault="005E62A5"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t>公司通过</w:t>
      </w:r>
      <w:r w:rsidR="00D177DA" w:rsidRPr="001143B1">
        <w:rPr>
          <w:rFonts w:ascii="Times New Roman" w:eastAsia="仿宋" w:hAnsi="Times New Roman" w:cs="Times New Roman"/>
          <w:sz w:val="32"/>
          <w:szCs w:val="32"/>
        </w:rPr>
        <w:t>自主</w:t>
      </w:r>
      <w:r w:rsidRPr="001143B1">
        <w:rPr>
          <w:rFonts w:ascii="Times New Roman" w:eastAsia="仿宋" w:hAnsi="Times New Roman" w:cs="Times New Roman"/>
          <w:sz w:val="32"/>
          <w:szCs w:val="32"/>
        </w:rPr>
        <w:t>研发以外的方式开展</w:t>
      </w:r>
      <w:r w:rsidR="009B7E8D" w:rsidRPr="001143B1">
        <w:rPr>
          <w:rFonts w:ascii="Times New Roman" w:eastAsia="仿宋" w:hAnsi="Times New Roman" w:cs="Times New Roman"/>
          <w:sz w:val="32"/>
          <w:szCs w:val="32"/>
        </w:rPr>
        <w:t>研发</w:t>
      </w:r>
      <w:r w:rsidR="003B4D01" w:rsidRPr="001143B1">
        <w:rPr>
          <w:rFonts w:ascii="Times New Roman" w:eastAsia="仿宋" w:hAnsi="Times New Roman" w:cs="Times New Roman"/>
          <w:sz w:val="32"/>
          <w:szCs w:val="32"/>
        </w:rPr>
        <w:t>、生产</w:t>
      </w:r>
      <w:r w:rsidR="009B7E8D" w:rsidRPr="001143B1">
        <w:rPr>
          <w:rFonts w:ascii="Times New Roman" w:eastAsia="仿宋" w:hAnsi="Times New Roman" w:cs="Times New Roman"/>
          <w:sz w:val="32"/>
          <w:szCs w:val="32"/>
        </w:rPr>
        <w:t>活动</w:t>
      </w:r>
      <w:r w:rsidR="003B4D01" w:rsidRPr="001143B1">
        <w:rPr>
          <w:rFonts w:ascii="Times New Roman" w:eastAsia="仿宋" w:hAnsi="Times New Roman" w:cs="Times New Roman"/>
          <w:sz w:val="32"/>
          <w:szCs w:val="32"/>
        </w:rPr>
        <w:t>的，应充分披露合作方的基本情况、药（产）品上市</w:t>
      </w:r>
      <w:r w:rsidR="00C87F4A" w:rsidRPr="001143B1">
        <w:rPr>
          <w:rFonts w:ascii="Times New Roman" w:eastAsia="仿宋" w:hAnsi="Times New Roman" w:cs="Times New Roman"/>
          <w:sz w:val="32"/>
          <w:szCs w:val="32"/>
        </w:rPr>
        <w:t>和</w:t>
      </w:r>
      <w:r w:rsidR="003B4D01" w:rsidRPr="001143B1">
        <w:rPr>
          <w:rFonts w:ascii="Times New Roman" w:eastAsia="仿宋" w:hAnsi="Times New Roman" w:cs="Times New Roman"/>
          <w:sz w:val="32"/>
          <w:szCs w:val="32"/>
        </w:rPr>
        <w:t>生产相关资质许可的权属、合作方式及期限、公司支付的对价、合作产生的权益分配、合作方式的合法合</w:t>
      </w:r>
      <w:proofErr w:type="gramStart"/>
      <w:r w:rsidR="003B4D01" w:rsidRPr="001143B1">
        <w:rPr>
          <w:rFonts w:ascii="Times New Roman" w:eastAsia="仿宋" w:hAnsi="Times New Roman" w:cs="Times New Roman"/>
          <w:sz w:val="32"/>
          <w:szCs w:val="32"/>
        </w:rPr>
        <w:t>规</w:t>
      </w:r>
      <w:proofErr w:type="gramEnd"/>
      <w:r w:rsidR="003B4D01" w:rsidRPr="001143B1">
        <w:rPr>
          <w:rFonts w:ascii="Times New Roman" w:eastAsia="仿宋" w:hAnsi="Times New Roman" w:cs="Times New Roman"/>
          <w:sz w:val="32"/>
          <w:szCs w:val="32"/>
        </w:rPr>
        <w:t>性等</w:t>
      </w:r>
      <w:r w:rsidR="00FF2688" w:rsidRPr="001143B1">
        <w:rPr>
          <w:rFonts w:ascii="Times New Roman" w:eastAsia="仿宋" w:hAnsi="Times New Roman" w:cs="Times New Roman"/>
          <w:sz w:val="32"/>
          <w:szCs w:val="32"/>
        </w:rPr>
        <w:t>，并披露对公司核心竞争力和持续经营能力的影响。</w:t>
      </w:r>
    </w:p>
    <w:p w14:paraId="4E5B2A2F" w14:textId="76BFEBDF" w:rsidR="00C776AA" w:rsidRPr="001143B1" w:rsidRDefault="003D6F99" w:rsidP="001143B1">
      <w:pPr>
        <w:spacing w:line="600" w:lineRule="exact"/>
        <w:ind w:firstLineChars="200" w:firstLine="643"/>
        <w:rPr>
          <w:rFonts w:ascii="Times New Roman" w:eastAsia="仿宋" w:hAnsi="Times New Roman" w:cs="Times New Roman"/>
          <w:sz w:val="32"/>
          <w:szCs w:val="32"/>
        </w:rPr>
      </w:pPr>
      <w:r w:rsidRPr="001143B1">
        <w:rPr>
          <w:rFonts w:ascii="Times New Roman" w:eastAsia="仿宋" w:hAnsi="Times New Roman" w:cs="Times New Roman"/>
          <w:b/>
          <w:sz w:val="32"/>
          <w:szCs w:val="32"/>
        </w:rPr>
        <w:t>第十</w:t>
      </w:r>
      <w:r w:rsidR="00A61B35" w:rsidRPr="001143B1">
        <w:rPr>
          <w:rFonts w:ascii="Times New Roman" w:eastAsia="仿宋" w:hAnsi="Times New Roman" w:cs="Times New Roman"/>
          <w:b/>
          <w:sz w:val="32"/>
          <w:szCs w:val="32"/>
        </w:rPr>
        <w:t>四</w:t>
      </w:r>
      <w:r w:rsidRPr="001143B1">
        <w:rPr>
          <w:rFonts w:ascii="Times New Roman" w:eastAsia="仿宋" w:hAnsi="Times New Roman" w:cs="Times New Roman"/>
          <w:b/>
          <w:sz w:val="32"/>
          <w:szCs w:val="32"/>
        </w:rPr>
        <w:t>条</w:t>
      </w:r>
      <w:r w:rsidR="00A61B35" w:rsidRPr="001143B1">
        <w:rPr>
          <w:rFonts w:ascii="Times New Roman" w:eastAsia="仿宋" w:hAnsi="Times New Roman" w:cs="Times New Roman"/>
          <w:sz w:val="32"/>
          <w:szCs w:val="32"/>
        </w:rPr>
        <w:t xml:space="preserve"> </w:t>
      </w:r>
      <w:r w:rsidR="00C776AA" w:rsidRPr="001143B1">
        <w:rPr>
          <w:rFonts w:ascii="Times New Roman" w:eastAsia="仿宋" w:hAnsi="Times New Roman" w:cs="Times New Roman"/>
          <w:sz w:val="32"/>
          <w:szCs w:val="32"/>
        </w:rPr>
        <w:t>公司</w:t>
      </w:r>
      <w:r w:rsidR="00A74C1B" w:rsidRPr="001143B1">
        <w:rPr>
          <w:rFonts w:ascii="Times New Roman" w:eastAsia="仿宋" w:hAnsi="Times New Roman" w:cs="Times New Roman"/>
          <w:sz w:val="32"/>
          <w:szCs w:val="32"/>
        </w:rPr>
        <w:t>应披露</w:t>
      </w:r>
      <w:r w:rsidR="00DF2DE9" w:rsidRPr="001143B1">
        <w:rPr>
          <w:rFonts w:ascii="Times New Roman" w:eastAsia="仿宋" w:hAnsi="Times New Roman" w:cs="Times New Roman"/>
          <w:sz w:val="32"/>
          <w:szCs w:val="32"/>
        </w:rPr>
        <w:t>药（产）品研</w:t>
      </w:r>
      <w:r w:rsidR="00C776AA" w:rsidRPr="001143B1">
        <w:rPr>
          <w:rFonts w:ascii="Times New Roman" w:eastAsia="仿宋" w:hAnsi="Times New Roman" w:cs="Times New Roman"/>
          <w:sz w:val="32"/>
          <w:szCs w:val="32"/>
        </w:rPr>
        <w:t>发</w:t>
      </w:r>
      <w:r w:rsidR="00A74C1B" w:rsidRPr="001143B1">
        <w:rPr>
          <w:rFonts w:ascii="Times New Roman" w:eastAsia="仿宋" w:hAnsi="Times New Roman" w:cs="Times New Roman"/>
          <w:sz w:val="32"/>
          <w:szCs w:val="32"/>
        </w:rPr>
        <w:t>活动相关的如下信息</w:t>
      </w:r>
      <w:r w:rsidR="00C776AA" w:rsidRPr="001143B1">
        <w:rPr>
          <w:rFonts w:ascii="Times New Roman" w:eastAsia="仿宋" w:hAnsi="Times New Roman" w:cs="Times New Roman"/>
          <w:sz w:val="32"/>
          <w:szCs w:val="32"/>
        </w:rPr>
        <w:t>：</w:t>
      </w:r>
    </w:p>
    <w:p w14:paraId="1A6E2A83" w14:textId="328C9A97" w:rsidR="00C776AA" w:rsidRPr="001143B1" w:rsidRDefault="00C776AA"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t>（一）药（产）品研发总体情况、主要研发领域</w:t>
      </w:r>
      <w:r w:rsidR="00DD36B2" w:rsidRPr="001143B1">
        <w:rPr>
          <w:rFonts w:ascii="Times New Roman" w:eastAsia="仿宋" w:hAnsi="Times New Roman" w:cs="Times New Roman"/>
          <w:sz w:val="32"/>
          <w:szCs w:val="32"/>
        </w:rPr>
        <w:t>、</w:t>
      </w:r>
      <w:r w:rsidRPr="001143B1">
        <w:rPr>
          <w:rFonts w:ascii="Times New Roman" w:eastAsia="仿宋" w:hAnsi="Times New Roman" w:cs="Times New Roman"/>
          <w:sz w:val="32"/>
          <w:szCs w:val="32"/>
        </w:rPr>
        <w:t>方向</w:t>
      </w:r>
      <w:r w:rsidR="00DD36B2" w:rsidRPr="001143B1">
        <w:rPr>
          <w:rFonts w:ascii="Times New Roman" w:eastAsia="仿宋" w:hAnsi="Times New Roman" w:cs="Times New Roman"/>
          <w:sz w:val="32"/>
          <w:szCs w:val="32"/>
        </w:rPr>
        <w:t>及发展</w:t>
      </w:r>
      <w:r w:rsidRPr="001143B1">
        <w:rPr>
          <w:rFonts w:ascii="Times New Roman" w:eastAsia="仿宋" w:hAnsi="Times New Roman" w:cs="Times New Roman"/>
          <w:sz w:val="32"/>
          <w:szCs w:val="32"/>
        </w:rPr>
        <w:t>计划；</w:t>
      </w:r>
    </w:p>
    <w:p w14:paraId="0F61AA7A" w14:textId="64DEBE97" w:rsidR="00C776AA" w:rsidRPr="001143B1" w:rsidRDefault="00C776AA" w:rsidP="001143B1">
      <w:pPr>
        <w:spacing w:line="600" w:lineRule="exact"/>
        <w:ind w:firstLineChars="200" w:firstLine="640"/>
        <w:rPr>
          <w:rFonts w:ascii="Times New Roman" w:eastAsia="仿宋" w:hAnsi="Times New Roman" w:cs="Times New Roman"/>
          <w:kern w:val="0"/>
          <w:sz w:val="32"/>
          <w:szCs w:val="32"/>
        </w:rPr>
      </w:pPr>
      <w:r w:rsidRPr="001143B1">
        <w:rPr>
          <w:rFonts w:ascii="Times New Roman" w:eastAsia="仿宋" w:hAnsi="Times New Roman" w:cs="Times New Roman"/>
          <w:sz w:val="32"/>
          <w:szCs w:val="32"/>
        </w:rPr>
        <w:t>（二）公司</w:t>
      </w:r>
      <w:r w:rsidR="004028E4" w:rsidRPr="001143B1">
        <w:rPr>
          <w:rFonts w:ascii="Times New Roman" w:eastAsia="仿宋" w:hAnsi="Times New Roman" w:cs="Times New Roman"/>
          <w:sz w:val="32"/>
          <w:szCs w:val="32"/>
        </w:rPr>
        <w:t>按照药（产）品研发</w:t>
      </w:r>
      <w:r w:rsidR="001A55E6" w:rsidRPr="001143B1">
        <w:rPr>
          <w:rFonts w:ascii="Times New Roman" w:eastAsia="仿宋" w:hAnsi="Times New Roman" w:cs="Times New Roman"/>
          <w:sz w:val="32"/>
          <w:szCs w:val="32"/>
        </w:rPr>
        <w:t>所处阶段</w:t>
      </w:r>
      <w:r w:rsidR="004028E4" w:rsidRPr="001143B1">
        <w:rPr>
          <w:rFonts w:ascii="Times New Roman" w:eastAsia="仿宋" w:hAnsi="Times New Roman" w:cs="Times New Roman"/>
          <w:sz w:val="32"/>
          <w:szCs w:val="32"/>
        </w:rPr>
        <w:t>披露</w:t>
      </w:r>
      <w:r w:rsidR="00015CF3" w:rsidRPr="001143B1">
        <w:rPr>
          <w:rFonts w:ascii="Times New Roman" w:eastAsia="仿宋" w:hAnsi="Times New Roman" w:cs="Times New Roman"/>
          <w:sz w:val="32"/>
          <w:szCs w:val="32"/>
        </w:rPr>
        <w:t>正在开展的</w:t>
      </w:r>
      <w:r w:rsidRPr="001143B1">
        <w:rPr>
          <w:rFonts w:ascii="Times New Roman" w:eastAsia="仿宋" w:hAnsi="Times New Roman" w:cs="Times New Roman"/>
          <w:sz w:val="32"/>
          <w:szCs w:val="32"/>
        </w:rPr>
        <w:t>重要研发项目基本情况，包括但不限于</w:t>
      </w:r>
      <w:r w:rsidR="00596A0D" w:rsidRPr="001143B1">
        <w:rPr>
          <w:rFonts w:ascii="Times New Roman" w:eastAsia="仿宋" w:hAnsi="Times New Roman" w:cs="Times New Roman"/>
          <w:sz w:val="32"/>
          <w:szCs w:val="32"/>
        </w:rPr>
        <w:t>研发投入前五名</w:t>
      </w:r>
      <w:r w:rsidR="00C252BC" w:rsidRPr="001143B1">
        <w:rPr>
          <w:rFonts w:ascii="Times New Roman" w:eastAsia="仿宋" w:hAnsi="Times New Roman" w:cs="Times New Roman"/>
          <w:sz w:val="32"/>
          <w:szCs w:val="32"/>
        </w:rPr>
        <w:t>项目</w:t>
      </w:r>
      <w:r w:rsidR="00596A0D" w:rsidRPr="001143B1">
        <w:rPr>
          <w:rFonts w:ascii="Times New Roman" w:eastAsia="仿宋" w:hAnsi="Times New Roman" w:cs="Times New Roman"/>
          <w:sz w:val="32"/>
          <w:szCs w:val="32"/>
        </w:rPr>
        <w:t>、</w:t>
      </w:r>
      <w:r w:rsidRPr="001143B1">
        <w:rPr>
          <w:rFonts w:ascii="Times New Roman" w:eastAsia="仿宋" w:hAnsi="Times New Roman" w:cs="Times New Roman"/>
          <w:sz w:val="32"/>
          <w:szCs w:val="32"/>
        </w:rPr>
        <w:t>被纳入优先</w:t>
      </w:r>
      <w:proofErr w:type="gramStart"/>
      <w:r w:rsidRPr="001143B1">
        <w:rPr>
          <w:rFonts w:ascii="Times New Roman" w:eastAsia="仿宋" w:hAnsi="Times New Roman" w:cs="Times New Roman"/>
          <w:sz w:val="32"/>
          <w:szCs w:val="32"/>
        </w:rPr>
        <w:t>审评</w:t>
      </w:r>
      <w:r w:rsidR="00153A4F" w:rsidRPr="001143B1">
        <w:rPr>
          <w:rFonts w:ascii="Times New Roman" w:eastAsia="仿宋" w:hAnsi="Times New Roman" w:cs="Times New Roman"/>
          <w:sz w:val="32"/>
          <w:szCs w:val="32"/>
        </w:rPr>
        <w:t>审批</w:t>
      </w:r>
      <w:proofErr w:type="gramEnd"/>
      <w:r w:rsidR="008C3E0E" w:rsidRPr="001143B1">
        <w:rPr>
          <w:rFonts w:ascii="Times New Roman" w:eastAsia="仿宋" w:hAnsi="Times New Roman" w:cs="Times New Roman"/>
          <w:sz w:val="32"/>
          <w:szCs w:val="32"/>
        </w:rPr>
        <w:t>的</w:t>
      </w:r>
      <w:r w:rsidRPr="001143B1">
        <w:rPr>
          <w:rFonts w:ascii="Times New Roman" w:eastAsia="仿宋" w:hAnsi="Times New Roman" w:cs="Times New Roman"/>
          <w:sz w:val="32"/>
          <w:szCs w:val="32"/>
        </w:rPr>
        <w:t>品种以及公司认为未来对核心竞争能力具有重大影响的研发项目，基本情况应包括</w:t>
      </w:r>
      <w:r w:rsidRPr="001143B1">
        <w:rPr>
          <w:rFonts w:ascii="Times New Roman" w:eastAsia="仿宋" w:hAnsi="Times New Roman" w:cs="Times New Roman"/>
          <w:kern w:val="0"/>
          <w:sz w:val="32"/>
          <w:szCs w:val="32"/>
        </w:rPr>
        <w:t>药（产）品的基本信息、研发（</w:t>
      </w:r>
      <w:r w:rsidR="006A4693" w:rsidRPr="001143B1">
        <w:rPr>
          <w:rFonts w:ascii="Times New Roman" w:eastAsia="仿宋" w:hAnsi="Times New Roman" w:cs="Times New Roman"/>
          <w:kern w:val="0"/>
          <w:sz w:val="32"/>
          <w:szCs w:val="32"/>
        </w:rPr>
        <w:t>注册</w:t>
      </w:r>
      <w:r w:rsidRPr="001143B1">
        <w:rPr>
          <w:rFonts w:ascii="Times New Roman" w:eastAsia="仿宋" w:hAnsi="Times New Roman" w:cs="Times New Roman"/>
          <w:kern w:val="0"/>
          <w:sz w:val="32"/>
          <w:szCs w:val="32"/>
        </w:rPr>
        <w:t>）</w:t>
      </w:r>
      <w:r w:rsidR="001A55E6" w:rsidRPr="001143B1">
        <w:rPr>
          <w:rFonts w:ascii="Times New Roman" w:eastAsia="仿宋" w:hAnsi="Times New Roman" w:cs="Times New Roman"/>
          <w:kern w:val="0"/>
          <w:sz w:val="32"/>
          <w:szCs w:val="32"/>
        </w:rPr>
        <w:t>具体</w:t>
      </w:r>
      <w:r w:rsidRPr="001143B1">
        <w:rPr>
          <w:rFonts w:ascii="Times New Roman" w:eastAsia="仿宋" w:hAnsi="Times New Roman" w:cs="Times New Roman"/>
          <w:kern w:val="0"/>
          <w:sz w:val="32"/>
          <w:szCs w:val="32"/>
        </w:rPr>
        <w:t>进展</w:t>
      </w:r>
      <w:r w:rsidR="00DF27E0" w:rsidRPr="001143B1">
        <w:rPr>
          <w:rFonts w:ascii="Times New Roman" w:eastAsia="仿宋" w:hAnsi="Times New Roman" w:cs="Times New Roman"/>
          <w:kern w:val="0"/>
          <w:sz w:val="32"/>
          <w:szCs w:val="32"/>
        </w:rPr>
        <w:t>、</w:t>
      </w:r>
      <w:r w:rsidR="005F79DF" w:rsidRPr="001143B1">
        <w:rPr>
          <w:rFonts w:ascii="Times New Roman" w:eastAsia="仿宋" w:hAnsi="Times New Roman" w:cs="Times New Roman"/>
          <w:kern w:val="0"/>
          <w:sz w:val="32"/>
          <w:szCs w:val="32"/>
        </w:rPr>
        <w:t>已取得的批复情况、</w:t>
      </w:r>
      <w:r w:rsidR="00DF27E0" w:rsidRPr="001143B1">
        <w:rPr>
          <w:rFonts w:ascii="Times New Roman" w:eastAsia="仿宋" w:hAnsi="Times New Roman" w:cs="Times New Roman"/>
          <w:kern w:val="0"/>
          <w:sz w:val="32"/>
          <w:szCs w:val="32"/>
        </w:rPr>
        <w:t>已取得的药（产）品疗效和安全性方面的结论、</w:t>
      </w:r>
      <w:r w:rsidRPr="001143B1">
        <w:rPr>
          <w:rFonts w:ascii="Times New Roman" w:eastAsia="仿宋" w:hAnsi="Times New Roman" w:cs="Times New Roman"/>
          <w:kern w:val="0"/>
          <w:sz w:val="32"/>
          <w:szCs w:val="32"/>
        </w:rPr>
        <w:t>累计发生的研发投入</w:t>
      </w:r>
      <w:r w:rsidR="00A21817" w:rsidRPr="001143B1">
        <w:rPr>
          <w:rFonts w:ascii="Times New Roman" w:eastAsia="仿宋" w:hAnsi="Times New Roman" w:cs="Times New Roman"/>
          <w:kern w:val="0"/>
          <w:sz w:val="32"/>
          <w:szCs w:val="32"/>
        </w:rPr>
        <w:t>以及</w:t>
      </w:r>
      <w:r w:rsidR="00A21817" w:rsidRPr="001143B1">
        <w:rPr>
          <w:rFonts w:ascii="Times New Roman" w:eastAsia="仿宋" w:hAnsi="Times New Roman" w:cs="Times New Roman"/>
          <w:sz w:val="32"/>
          <w:szCs w:val="32"/>
        </w:rPr>
        <w:t>国内外同类药（产）品的研发、生产情况</w:t>
      </w:r>
      <w:r w:rsidRPr="001143B1">
        <w:rPr>
          <w:rFonts w:ascii="Times New Roman" w:eastAsia="仿宋" w:hAnsi="Times New Roman" w:cs="Times New Roman"/>
          <w:kern w:val="0"/>
          <w:sz w:val="32"/>
          <w:szCs w:val="32"/>
        </w:rPr>
        <w:t>等；</w:t>
      </w:r>
    </w:p>
    <w:p w14:paraId="11E7D7E8" w14:textId="22A202CF" w:rsidR="00C776AA" w:rsidRPr="001143B1" w:rsidRDefault="00C776AA"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t>（</w:t>
      </w:r>
      <w:r w:rsidR="007C25A7" w:rsidRPr="001143B1">
        <w:rPr>
          <w:rFonts w:ascii="Times New Roman" w:eastAsia="仿宋" w:hAnsi="Times New Roman" w:cs="Times New Roman"/>
          <w:sz w:val="32"/>
          <w:szCs w:val="32"/>
        </w:rPr>
        <w:t>三</w:t>
      </w:r>
      <w:r w:rsidRPr="001143B1">
        <w:rPr>
          <w:rFonts w:ascii="Times New Roman" w:eastAsia="仿宋" w:hAnsi="Times New Roman" w:cs="Times New Roman"/>
          <w:sz w:val="32"/>
          <w:szCs w:val="32"/>
        </w:rPr>
        <w:t>）</w:t>
      </w:r>
      <w:r w:rsidR="00A7090B" w:rsidRPr="001143B1">
        <w:rPr>
          <w:rFonts w:ascii="Times New Roman" w:eastAsia="仿宋" w:hAnsi="Times New Roman" w:cs="Times New Roman"/>
          <w:sz w:val="32"/>
          <w:szCs w:val="32"/>
        </w:rPr>
        <w:t>公司目前已呈交药品监管部门审批的药（产）品，以及</w:t>
      </w:r>
      <w:r w:rsidRPr="001143B1">
        <w:rPr>
          <w:rFonts w:ascii="Times New Roman" w:eastAsia="仿宋" w:hAnsi="Times New Roman" w:cs="Times New Roman"/>
          <w:sz w:val="32"/>
          <w:szCs w:val="32"/>
        </w:rPr>
        <w:t>报告期内</w:t>
      </w:r>
      <w:r w:rsidRPr="001143B1">
        <w:rPr>
          <w:rFonts w:ascii="Times New Roman" w:eastAsia="仿宋" w:hAnsi="Times New Roman" w:cs="Times New Roman"/>
          <w:kern w:val="0"/>
          <w:sz w:val="32"/>
          <w:szCs w:val="32"/>
        </w:rPr>
        <w:t>未能</w:t>
      </w:r>
      <w:r w:rsidR="005F79DF" w:rsidRPr="001143B1">
        <w:rPr>
          <w:rFonts w:ascii="Times New Roman" w:eastAsia="仿宋" w:hAnsi="Times New Roman" w:cs="Times New Roman"/>
          <w:kern w:val="0"/>
          <w:sz w:val="32"/>
          <w:szCs w:val="32"/>
        </w:rPr>
        <w:t>通过</w:t>
      </w:r>
      <w:r w:rsidRPr="001143B1">
        <w:rPr>
          <w:rFonts w:ascii="Times New Roman" w:eastAsia="仿宋" w:hAnsi="Times New Roman" w:cs="Times New Roman"/>
          <w:kern w:val="0"/>
          <w:sz w:val="32"/>
          <w:szCs w:val="32"/>
        </w:rPr>
        <w:t>药品监管部门审批的</w:t>
      </w:r>
      <w:r w:rsidR="007121B3" w:rsidRPr="001143B1">
        <w:rPr>
          <w:rFonts w:ascii="Times New Roman" w:eastAsia="仿宋" w:hAnsi="Times New Roman" w:cs="Times New Roman"/>
          <w:sz w:val="32"/>
          <w:szCs w:val="32"/>
        </w:rPr>
        <w:t>药（产）品</w:t>
      </w:r>
      <w:r w:rsidRPr="001143B1">
        <w:rPr>
          <w:rFonts w:ascii="Times New Roman" w:eastAsia="仿宋" w:hAnsi="Times New Roman" w:cs="Times New Roman"/>
          <w:kern w:val="0"/>
          <w:sz w:val="32"/>
          <w:szCs w:val="32"/>
        </w:rPr>
        <w:t>情况、原因、对公司的影响及后续的研发计划；</w:t>
      </w:r>
    </w:p>
    <w:p w14:paraId="03A8FC84" w14:textId="57C1AD13" w:rsidR="00C776AA" w:rsidRPr="001143B1" w:rsidRDefault="00C776AA"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lastRenderedPageBreak/>
        <w:t>（</w:t>
      </w:r>
      <w:r w:rsidR="007C25A7" w:rsidRPr="001143B1">
        <w:rPr>
          <w:rFonts w:ascii="Times New Roman" w:eastAsia="仿宋" w:hAnsi="Times New Roman" w:cs="Times New Roman"/>
          <w:sz w:val="32"/>
          <w:szCs w:val="32"/>
        </w:rPr>
        <w:t>四</w:t>
      </w:r>
      <w:r w:rsidRPr="001143B1">
        <w:rPr>
          <w:rFonts w:ascii="Times New Roman" w:eastAsia="仿宋" w:hAnsi="Times New Roman" w:cs="Times New Roman"/>
          <w:sz w:val="32"/>
          <w:szCs w:val="32"/>
        </w:rPr>
        <w:t>）公司认为其他需要披露的研发信息。</w:t>
      </w:r>
    </w:p>
    <w:p w14:paraId="3A36BD27" w14:textId="60B07E7D" w:rsidR="006C2366" w:rsidRPr="001143B1" w:rsidRDefault="006C2366" w:rsidP="001143B1">
      <w:pPr>
        <w:spacing w:line="600" w:lineRule="exact"/>
        <w:ind w:firstLineChars="200" w:firstLine="643"/>
        <w:rPr>
          <w:rFonts w:ascii="Times New Roman" w:eastAsia="仿宋" w:hAnsi="Times New Roman" w:cs="Times New Roman"/>
          <w:sz w:val="32"/>
          <w:szCs w:val="32"/>
        </w:rPr>
      </w:pPr>
      <w:r w:rsidRPr="001143B1">
        <w:rPr>
          <w:rFonts w:ascii="Times New Roman" w:eastAsia="仿宋" w:hAnsi="Times New Roman" w:cs="Times New Roman"/>
          <w:b/>
          <w:sz w:val="32"/>
          <w:szCs w:val="32"/>
        </w:rPr>
        <w:t>第</w:t>
      </w:r>
      <w:r w:rsidR="005333B0" w:rsidRPr="001143B1">
        <w:rPr>
          <w:rFonts w:ascii="Times New Roman" w:eastAsia="仿宋" w:hAnsi="Times New Roman" w:cs="Times New Roman"/>
          <w:b/>
          <w:sz w:val="32"/>
          <w:szCs w:val="32"/>
        </w:rPr>
        <w:t>十</w:t>
      </w:r>
      <w:r w:rsidR="00A61B35" w:rsidRPr="001143B1">
        <w:rPr>
          <w:rFonts w:ascii="Times New Roman" w:eastAsia="仿宋" w:hAnsi="Times New Roman" w:cs="Times New Roman"/>
          <w:b/>
          <w:sz w:val="32"/>
          <w:szCs w:val="32"/>
        </w:rPr>
        <w:t>五</w:t>
      </w:r>
      <w:r w:rsidRPr="001143B1">
        <w:rPr>
          <w:rFonts w:ascii="Times New Roman" w:eastAsia="仿宋" w:hAnsi="Times New Roman" w:cs="Times New Roman"/>
          <w:b/>
          <w:sz w:val="32"/>
          <w:szCs w:val="32"/>
        </w:rPr>
        <w:t>条</w:t>
      </w:r>
      <w:r w:rsidR="00A61B35" w:rsidRPr="001143B1">
        <w:rPr>
          <w:rFonts w:ascii="Times New Roman" w:eastAsia="仿宋" w:hAnsi="Times New Roman" w:cs="Times New Roman"/>
          <w:sz w:val="32"/>
          <w:szCs w:val="32"/>
        </w:rPr>
        <w:t xml:space="preserve"> </w:t>
      </w:r>
      <w:r w:rsidRPr="001143B1">
        <w:rPr>
          <w:rFonts w:ascii="Times New Roman" w:eastAsia="仿宋" w:hAnsi="Times New Roman" w:cs="Times New Roman"/>
          <w:sz w:val="32"/>
          <w:szCs w:val="32"/>
        </w:rPr>
        <w:t>公司药（产）</w:t>
      </w:r>
      <w:proofErr w:type="gramStart"/>
      <w:r w:rsidRPr="001143B1">
        <w:rPr>
          <w:rFonts w:ascii="Times New Roman" w:eastAsia="仿宋" w:hAnsi="Times New Roman" w:cs="Times New Roman"/>
          <w:sz w:val="32"/>
          <w:szCs w:val="32"/>
        </w:rPr>
        <w:t>品委托</w:t>
      </w:r>
      <w:proofErr w:type="gramEnd"/>
      <w:r w:rsidRPr="001143B1">
        <w:rPr>
          <w:rFonts w:ascii="Times New Roman" w:eastAsia="仿宋" w:hAnsi="Times New Roman" w:cs="Times New Roman"/>
          <w:sz w:val="32"/>
          <w:szCs w:val="32"/>
        </w:rPr>
        <w:t>生产的，应披露公司是否具备药（产）品生产资质、药（产）</w:t>
      </w:r>
      <w:proofErr w:type="gramStart"/>
      <w:r w:rsidRPr="001143B1">
        <w:rPr>
          <w:rFonts w:ascii="Times New Roman" w:eastAsia="仿宋" w:hAnsi="Times New Roman" w:cs="Times New Roman"/>
          <w:sz w:val="32"/>
          <w:szCs w:val="32"/>
        </w:rPr>
        <w:t>品委托</w:t>
      </w:r>
      <w:proofErr w:type="gramEnd"/>
      <w:r w:rsidRPr="001143B1">
        <w:rPr>
          <w:rFonts w:ascii="Times New Roman" w:eastAsia="仿宋" w:hAnsi="Times New Roman" w:cs="Times New Roman"/>
          <w:sz w:val="32"/>
          <w:szCs w:val="32"/>
        </w:rPr>
        <w:t>生产批准情况、委托生产药（产）品临床试验和</w:t>
      </w:r>
      <w:r w:rsidR="004135E7" w:rsidRPr="001143B1">
        <w:rPr>
          <w:rFonts w:ascii="Times New Roman" w:eastAsia="仿宋" w:hAnsi="Times New Roman" w:cs="Times New Roman"/>
          <w:sz w:val="32"/>
          <w:szCs w:val="32"/>
        </w:rPr>
        <w:t>上市</w:t>
      </w:r>
      <w:r w:rsidRPr="001143B1">
        <w:rPr>
          <w:rFonts w:ascii="Times New Roman" w:eastAsia="仿宋" w:hAnsi="Times New Roman" w:cs="Times New Roman"/>
          <w:sz w:val="32"/>
          <w:szCs w:val="32"/>
        </w:rPr>
        <w:t>申请情况、委托生产药（产）品的上市许可及</w:t>
      </w:r>
      <w:r w:rsidR="004135E7" w:rsidRPr="001143B1">
        <w:rPr>
          <w:rFonts w:ascii="Times New Roman" w:eastAsia="仿宋" w:hAnsi="Times New Roman" w:cs="Times New Roman"/>
          <w:sz w:val="32"/>
          <w:szCs w:val="32"/>
        </w:rPr>
        <w:t>生产批准文号</w:t>
      </w:r>
      <w:r w:rsidRPr="001143B1">
        <w:rPr>
          <w:rFonts w:ascii="Times New Roman" w:eastAsia="仿宋" w:hAnsi="Times New Roman" w:cs="Times New Roman"/>
          <w:sz w:val="32"/>
          <w:szCs w:val="32"/>
        </w:rPr>
        <w:t>取得情况，并披露委托生产合同的签署情况、受托方的资质情况、受托方的生产条件和技术水平、公司与受托方的关联关系、药（产）</w:t>
      </w:r>
      <w:proofErr w:type="gramStart"/>
      <w:r w:rsidRPr="001143B1">
        <w:rPr>
          <w:rFonts w:ascii="Times New Roman" w:eastAsia="仿宋" w:hAnsi="Times New Roman" w:cs="Times New Roman"/>
          <w:sz w:val="32"/>
          <w:szCs w:val="32"/>
        </w:rPr>
        <w:t>品</w:t>
      </w:r>
      <w:r w:rsidRPr="001143B1">
        <w:rPr>
          <w:rFonts w:ascii="Times New Roman" w:eastAsia="仿宋" w:hAnsi="Times New Roman" w:cs="Times New Roman"/>
          <w:kern w:val="0"/>
          <w:sz w:val="32"/>
          <w:szCs w:val="32"/>
        </w:rPr>
        <w:t>委托</w:t>
      </w:r>
      <w:proofErr w:type="gramEnd"/>
      <w:r w:rsidRPr="001143B1">
        <w:rPr>
          <w:rFonts w:ascii="Times New Roman" w:eastAsia="仿宋" w:hAnsi="Times New Roman" w:cs="Times New Roman"/>
          <w:kern w:val="0"/>
          <w:sz w:val="32"/>
          <w:szCs w:val="32"/>
        </w:rPr>
        <w:t>生产管理和</w:t>
      </w:r>
      <w:r w:rsidRPr="001143B1">
        <w:rPr>
          <w:rFonts w:ascii="Times New Roman" w:eastAsia="仿宋" w:hAnsi="Times New Roman" w:cs="Times New Roman"/>
          <w:sz w:val="32"/>
          <w:szCs w:val="32"/>
        </w:rPr>
        <w:t>药（产）品</w:t>
      </w:r>
      <w:r w:rsidRPr="001143B1">
        <w:rPr>
          <w:rFonts w:ascii="Times New Roman" w:eastAsia="仿宋" w:hAnsi="Times New Roman" w:cs="Times New Roman"/>
          <w:kern w:val="0"/>
          <w:sz w:val="32"/>
          <w:szCs w:val="32"/>
        </w:rPr>
        <w:t>质量控制等方面的责任承担、</w:t>
      </w:r>
      <w:r w:rsidRPr="001143B1">
        <w:rPr>
          <w:rFonts w:ascii="Times New Roman" w:eastAsia="仿宋" w:hAnsi="Times New Roman" w:cs="Times New Roman"/>
          <w:sz w:val="32"/>
          <w:szCs w:val="32"/>
        </w:rPr>
        <w:t>药（产）</w:t>
      </w:r>
      <w:proofErr w:type="gramStart"/>
      <w:r w:rsidRPr="001143B1">
        <w:rPr>
          <w:rFonts w:ascii="Times New Roman" w:eastAsia="仿宋" w:hAnsi="Times New Roman" w:cs="Times New Roman"/>
          <w:sz w:val="32"/>
          <w:szCs w:val="32"/>
        </w:rPr>
        <w:t>品</w:t>
      </w:r>
      <w:r w:rsidRPr="001143B1">
        <w:rPr>
          <w:rFonts w:ascii="Times New Roman" w:eastAsia="仿宋" w:hAnsi="Times New Roman" w:cs="Times New Roman"/>
          <w:kern w:val="0"/>
          <w:sz w:val="32"/>
          <w:szCs w:val="32"/>
        </w:rPr>
        <w:t>委托</w:t>
      </w:r>
      <w:proofErr w:type="gramEnd"/>
      <w:r w:rsidRPr="001143B1">
        <w:rPr>
          <w:rFonts w:ascii="Times New Roman" w:eastAsia="仿宋" w:hAnsi="Times New Roman" w:cs="Times New Roman"/>
          <w:kern w:val="0"/>
          <w:sz w:val="32"/>
          <w:szCs w:val="32"/>
        </w:rPr>
        <w:t>生产事项的标识和信息公开情况、</w:t>
      </w:r>
      <w:r w:rsidRPr="001143B1">
        <w:rPr>
          <w:rFonts w:ascii="Times New Roman" w:eastAsia="仿宋" w:hAnsi="Times New Roman" w:cs="Times New Roman"/>
          <w:sz w:val="32"/>
          <w:szCs w:val="32"/>
        </w:rPr>
        <w:t>委托生产药（产）品的销售情况、委托生产成本占比情况</w:t>
      </w:r>
      <w:r w:rsidR="00D45FDE" w:rsidRPr="001143B1">
        <w:rPr>
          <w:rFonts w:ascii="Times New Roman" w:eastAsia="仿宋" w:hAnsi="Times New Roman" w:cs="Times New Roman"/>
          <w:sz w:val="32"/>
          <w:szCs w:val="32"/>
        </w:rPr>
        <w:t>等</w:t>
      </w:r>
      <w:r w:rsidRPr="001143B1">
        <w:rPr>
          <w:rFonts w:ascii="Times New Roman" w:eastAsia="仿宋" w:hAnsi="Times New Roman" w:cs="Times New Roman"/>
          <w:sz w:val="32"/>
          <w:szCs w:val="32"/>
        </w:rPr>
        <w:t>。</w:t>
      </w:r>
    </w:p>
    <w:p w14:paraId="2E1774A0" w14:textId="72F97E7F" w:rsidR="00AB4AF0" w:rsidRPr="001143B1" w:rsidRDefault="00AB4AF0" w:rsidP="001143B1">
      <w:pPr>
        <w:spacing w:line="600" w:lineRule="exact"/>
        <w:ind w:firstLineChars="200" w:firstLine="643"/>
        <w:rPr>
          <w:rFonts w:ascii="Times New Roman" w:eastAsia="仿宋" w:hAnsi="Times New Roman" w:cs="Times New Roman"/>
          <w:sz w:val="32"/>
          <w:szCs w:val="32"/>
        </w:rPr>
      </w:pPr>
      <w:r w:rsidRPr="001143B1">
        <w:rPr>
          <w:rFonts w:ascii="Times New Roman" w:eastAsia="仿宋" w:hAnsi="Times New Roman" w:cs="Times New Roman"/>
          <w:b/>
          <w:sz w:val="32"/>
          <w:szCs w:val="32"/>
        </w:rPr>
        <w:t>第十</w:t>
      </w:r>
      <w:r w:rsidR="00A61B35" w:rsidRPr="001143B1">
        <w:rPr>
          <w:rFonts w:ascii="Times New Roman" w:eastAsia="仿宋" w:hAnsi="Times New Roman" w:cs="Times New Roman"/>
          <w:b/>
          <w:sz w:val="32"/>
          <w:szCs w:val="32"/>
        </w:rPr>
        <w:t>六</w:t>
      </w:r>
      <w:r w:rsidRPr="001143B1">
        <w:rPr>
          <w:rFonts w:ascii="Times New Roman" w:eastAsia="仿宋" w:hAnsi="Times New Roman" w:cs="Times New Roman"/>
          <w:b/>
          <w:sz w:val="32"/>
          <w:szCs w:val="32"/>
        </w:rPr>
        <w:t>条</w:t>
      </w:r>
      <w:r w:rsidR="00A61B35" w:rsidRPr="001143B1">
        <w:rPr>
          <w:rFonts w:ascii="Times New Roman" w:eastAsia="仿宋" w:hAnsi="Times New Roman" w:cs="Times New Roman"/>
          <w:sz w:val="32"/>
          <w:szCs w:val="32"/>
        </w:rPr>
        <w:t xml:space="preserve"> </w:t>
      </w:r>
      <w:r w:rsidRPr="001143B1">
        <w:rPr>
          <w:rFonts w:ascii="Times New Roman" w:eastAsia="仿宋" w:hAnsi="Times New Roman" w:cs="Times New Roman"/>
          <w:sz w:val="32"/>
          <w:szCs w:val="32"/>
        </w:rPr>
        <w:t>公司药（产）</w:t>
      </w:r>
      <w:proofErr w:type="gramStart"/>
      <w:r w:rsidRPr="001143B1">
        <w:rPr>
          <w:rFonts w:ascii="Times New Roman" w:eastAsia="仿宋" w:hAnsi="Times New Roman" w:cs="Times New Roman"/>
          <w:sz w:val="32"/>
          <w:szCs w:val="32"/>
        </w:rPr>
        <w:t>品存在</w:t>
      </w:r>
      <w:proofErr w:type="gramEnd"/>
      <w:r w:rsidRPr="001143B1">
        <w:rPr>
          <w:rFonts w:ascii="Times New Roman" w:eastAsia="仿宋" w:hAnsi="Times New Roman" w:cs="Times New Roman"/>
          <w:sz w:val="32"/>
          <w:szCs w:val="32"/>
        </w:rPr>
        <w:t>境外研发、生产、销售活动的，应当披露境外经营活动分布的国家或地区及相应的销售金额、相关药（产）品在境外国家或地区取得的审批或资质情况、市场占有情况等。</w:t>
      </w:r>
    </w:p>
    <w:p w14:paraId="6768AB30" w14:textId="6E098CE8" w:rsidR="00AB4AF0" w:rsidRPr="001143B1" w:rsidRDefault="00AB4AF0" w:rsidP="001143B1">
      <w:pPr>
        <w:spacing w:line="600" w:lineRule="exact"/>
        <w:ind w:firstLineChars="200" w:firstLine="643"/>
        <w:rPr>
          <w:rFonts w:ascii="Times New Roman" w:eastAsia="仿宋" w:hAnsi="Times New Roman" w:cs="Times New Roman"/>
          <w:sz w:val="32"/>
          <w:szCs w:val="32"/>
        </w:rPr>
      </w:pPr>
      <w:r w:rsidRPr="001143B1">
        <w:rPr>
          <w:rFonts w:ascii="Times New Roman" w:eastAsia="仿宋" w:hAnsi="Times New Roman" w:cs="Times New Roman"/>
          <w:b/>
          <w:sz w:val="32"/>
          <w:szCs w:val="32"/>
        </w:rPr>
        <w:t>第十</w:t>
      </w:r>
      <w:r w:rsidR="00A61B35" w:rsidRPr="001143B1">
        <w:rPr>
          <w:rFonts w:ascii="Times New Roman" w:eastAsia="仿宋" w:hAnsi="Times New Roman" w:cs="Times New Roman"/>
          <w:b/>
          <w:sz w:val="32"/>
          <w:szCs w:val="32"/>
        </w:rPr>
        <w:t>七</w:t>
      </w:r>
      <w:r w:rsidRPr="001143B1">
        <w:rPr>
          <w:rFonts w:ascii="Times New Roman" w:eastAsia="仿宋" w:hAnsi="Times New Roman" w:cs="Times New Roman"/>
          <w:b/>
          <w:sz w:val="32"/>
          <w:szCs w:val="32"/>
        </w:rPr>
        <w:t>条</w:t>
      </w:r>
      <w:r w:rsidR="00A61B35" w:rsidRPr="001143B1">
        <w:rPr>
          <w:rFonts w:ascii="Times New Roman" w:eastAsia="仿宋" w:hAnsi="Times New Roman" w:cs="Times New Roman"/>
          <w:sz w:val="32"/>
          <w:szCs w:val="32"/>
        </w:rPr>
        <w:t xml:space="preserve"> </w:t>
      </w:r>
      <w:r w:rsidRPr="001143B1">
        <w:rPr>
          <w:rFonts w:ascii="Times New Roman" w:eastAsia="仿宋" w:hAnsi="Times New Roman" w:cs="Times New Roman"/>
          <w:sz w:val="32"/>
          <w:szCs w:val="32"/>
        </w:rPr>
        <w:t>公司应披露公司关于原材料采购</w:t>
      </w:r>
      <w:r w:rsidR="001A55E6" w:rsidRPr="001143B1">
        <w:rPr>
          <w:rFonts w:ascii="Times New Roman" w:eastAsia="仿宋" w:hAnsi="Times New Roman" w:cs="Times New Roman"/>
          <w:sz w:val="32"/>
          <w:szCs w:val="32"/>
        </w:rPr>
        <w:t>及</w:t>
      </w:r>
      <w:r w:rsidRPr="001143B1">
        <w:rPr>
          <w:rFonts w:ascii="Times New Roman" w:eastAsia="仿宋" w:hAnsi="Times New Roman" w:cs="Times New Roman"/>
          <w:sz w:val="32"/>
          <w:szCs w:val="32"/>
        </w:rPr>
        <w:t>药（产）品生产、包装、运输、仓储等方面质量管理制度的建立及执行情况。</w:t>
      </w:r>
    </w:p>
    <w:p w14:paraId="357C3F55" w14:textId="301FEDEC" w:rsidR="00AB4AF0" w:rsidRPr="001143B1" w:rsidRDefault="00594F23"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t>报告期内，</w:t>
      </w:r>
      <w:r w:rsidR="00AB4AF0" w:rsidRPr="001143B1">
        <w:rPr>
          <w:rFonts w:ascii="Times New Roman" w:eastAsia="仿宋" w:hAnsi="Times New Roman" w:cs="Times New Roman"/>
          <w:sz w:val="32"/>
          <w:szCs w:val="32"/>
        </w:rPr>
        <w:t>公司药（产）</w:t>
      </w:r>
      <w:proofErr w:type="gramStart"/>
      <w:r w:rsidR="00AB4AF0" w:rsidRPr="001143B1">
        <w:rPr>
          <w:rFonts w:ascii="Times New Roman" w:eastAsia="仿宋" w:hAnsi="Times New Roman" w:cs="Times New Roman"/>
          <w:sz w:val="32"/>
          <w:szCs w:val="32"/>
        </w:rPr>
        <w:t>品存在</w:t>
      </w:r>
      <w:proofErr w:type="gramEnd"/>
      <w:r w:rsidR="00AB4AF0" w:rsidRPr="001143B1">
        <w:rPr>
          <w:rFonts w:ascii="Times New Roman" w:eastAsia="仿宋" w:hAnsi="Times New Roman" w:cs="Times New Roman"/>
          <w:sz w:val="32"/>
          <w:szCs w:val="32"/>
        </w:rPr>
        <w:t>重大质量安全问题、质量不合格、被停产或停售、被召回等情况的，应披露前述问题出现的原因、整改情况、产生的损失或赔偿、遭受的处罚等；公司因药（产）品质量问题被监管机构处罚或曝光的，应披露被</w:t>
      </w:r>
      <w:r w:rsidR="00D72C53" w:rsidRPr="001143B1">
        <w:rPr>
          <w:rFonts w:ascii="Times New Roman" w:eastAsia="仿宋" w:hAnsi="Times New Roman" w:cs="Times New Roman"/>
          <w:sz w:val="32"/>
          <w:szCs w:val="32"/>
        </w:rPr>
        <w:t>处罚或曝光</w:t>
      </w:r>
      <w:r w:rsidR="00AB4AF0" w:rsidRPr="001143B1">
        <w:rPr>
          <w:rFonts w:ascii="Times New Roman" w:eastAsia="仿宋" w:hAnsi="Times New Roman" w:cs="Times New Roman"/>
          <w:sz w:val="32"/>
          <w:szCs w:val="32"/>
        </w:rPr>
        <w:t>的</w:t>
      </w:r>
      <w:r w:rsidR="00D72C53" w:rsidRPr="001143B1">
        <w:rPr>
          <w:rFonts w:ascii="Times New Roman" w:eastAsia="仿宋" w:hAnsi="Times New Roman" w:cs="Times New Roman"/>
          <w:sz w:val="32"/>
          <w:szCs w:val="32"/>
        </w:rPr>
        <w:t>具体</w:t>
      </w:r>
      <w:r w:rsidR="00AB4AF0" w:rsidRPr="001143B1">
        <w:rPr>
          <w:rFonts w:ascii="Times New Roman" w:eastAsia="仿宋" w:hAnsi="Times New Roman" w:cs="Times New Roman"/>
          <w:sz w:val="32"/>
          <w:szCs w:val="32"/>
        </w:rPr>
        <w:t>原因、涉及的药（产）品种类、</w:t>
      </w:r>
      <w:r w:rsidR="00D72C53" w:rsidRPr="001143B1">
        <w:rPr>
          <w:rFonts w:ascii="Times New Roman" w:eastAsia="仿宋" w:hAnsi="Times New Roman" w:cs="Times New Roman"/>
          <w:sz w:val="32"/>
          <w:szCs w:val="32"/>
        </w:rPr>
        <w:t>处理程序的进展情况、处罚的具体情况</w:t>
      </w:r>
      <w:r w:rsidR="00AB4AF0" w:rsidRPr="001143B1">
        <w:rPr>
          <w:rFonts w:ascii="Times New Roman" w:eastAsia="仿宋" w:hAnsi="Times New Roman" w:cs="Times New Roman"/>
          <w:sz w:val="32"/>
          <w:szCs w:val="32"/>
        </w:rPr>
        <w:t>等。</w:t>
      </w:r>
    </w:p>
    <w:p w14:paraId="7A96731F" w14:textId="1BA29D51" w:rsidR="00AB4AF0" w:rsidRPr="001143B1" w:rsidRDefault="00AB4AF0"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lastRenderedPageBreak/>
        <w:t>公司应披露针对问题药</w:t>
      </w:r>
      <w:r w:rsidR="009F187A" w:rsidRPr="001143B1">
        <w:rPr>
          <w:rFonts w:ascii="Times New Roman" w:eastAsia="仿宋" w:hAnsi="Times New Roman" w:cs="Times New Roman"/>
          <w:kern w:val="0"/>
          <w:sz w:val="32"/>
          <w:szCs w:val="32"/>
        </w:rPr>
        <w:t>（产）</w:t>
      </w:r>
      <w:r w:rsidRPr="001143B1">
        <w:rPr>
          <w:rFonts w:ascii="Times New Roman" w:eastAsia="仿宋" w:hAnsi="Times New Roman" w:cs="Times New Roman"/>
          <w:sz w:val="32"/>
          <w:szCs w:val="32"/>
        </w:rPr>
        <w:t>品所实施的药（产）品召回制度的基本情况及召回</w:t>
      </w:r>
      <w:r w:rsidR="001A55E6" w:rsidRPr="001143B1">
        <w:rPr>
          <w:rFonts w:ascii="Times New Roman" w:eastAsia="仿宋" w:hAnsi="Times New Roman" w:cs="Times New Roman"/>
          <w:sz w:val="32"/>
          <w:szCs w:val="32"/>
        </w:rPr>
        <w:t>药（产）品</w:t>
      </w:r>
      <w:r w:rsidRPr="001143B1">
        <w:rPr>
          <w:rFonts w:ascii="Times New Roman" w:eastAsia="仿宋" w:hAnsi="Times New Roman" w:cs="Times New Roman"/>
          <w:sz w:val="32"/>
          <w:szCs w:val="32"/>
        </w:rPr>
        <w:t>的处置措施、针对库存过期</w:t>
      </w:r>
      <w:r w:rsidR="001A55E6" w:rsidRPr="001143B1">
        <w:rPr>
          <w:rFonts w:ascii="Times New Roman" w:eastAsia="仿宋" w:hAnsi="Times New Roman" w:cs="Times New Roman"/>
          <w:sz w:val="32"/>
          <w:szCs w:val="32"/>
        </w:rPr>
        <w:t>药（产）品</w:t>
      </w:r>
      <w:r w:rsidRPr="001143B1">
        <w:rPr>
          <w:rFonts w:ascii="Times New Roman" w:eastAsia="仿宋" w:hAnsi="Times New Roman" w:cs="Times New Roman"/>
          <w:sz w:val="32"/>
          <w:szCs w:val="32"/>
        </w:rPr>
        <w:t>的处置措施。</w:t>
      </w:r>
    </w:p>
    <w:p w14:paraId="78CB64E5" w14:textId="0BAAA599" w:rsidR="00AB4AF0" w:rsidRPr="001143B1" w:rsidRDefault="00AB4AF0" w:rsidP="001143B1">
      <w:pPr>
        <w:spacing w:line="600" w:lineRule="exact"/>
        <w:ind w:firstLineChars="200" w:firstLine="643"/>
        <w:rPr>
          <w:rFonts w:ascii="Times New Roman" w:eastAsia="仿宋" w:hAnsi="Times New Roman" w:cs="Times New Roman"/>
          <w:sz w:val="32"/>
          <w:szCs w:val="32"/>
        </w:rPr>
      </w:pPr>
      <w:r w:rsidRPr="001143B1">
        <w:rPr>
          <w:rFonts w:ascii="Times New Roman" w:eastAsia="仿宋" w:hAnsi="Times New Roman" w:cs="Times New Roman"/>
          <w:b/>
          <w:sz w:val="32"/>
          <w:szCs w:val="32"/>
        </w:rPr>
        <w:t>第</w:t>
      </w:r>
      <w:r w:rsidR="00B23F5E" w:rsidRPr="001143B1">
        <w:rPr>
          <w:rFonts w:ascii="Times New Roman" w:eastAsia="仿宋" w:hAnsi="Times New Roman" w:cs="Times New Roman"/>
          <w:b/>
          <w:sz w:val="32"/>
          <w:szCs w:val="32"/>
        </w:rPr>
        <w:t>十</w:t>
      </w:r>
      <w:r w:rsidR="00A61B35" w:rsidRPr="001143B1">
        <w:rPr>
          <w:rFonts w:ascii="Times New Roman" w:eastAsia="仿宋" w:hAnsi="Times New Roman" w:cs="Times New Roman"/>
          <w:b/>
          <w:sz w:val="32"/>
          <w:szCs w:val="32"/>
        </w:rPr>
        <w:t>八</w:t>
      </w:r>
      <w:r w:rsidRPr="001143B1">
        <w:rPr>
          <w:rFonts w:ascii="Times New Roman" w:eastAsia="仿宋" w:hAnsi="Times New Roman" w:cs="Times New Roman"/>
          <w:b/>
          <w:sz w:val="32"/>
          <w:szCs w:val="32"/>
        </w:rPr>
        <w:t>条</w:t>
      </w:r>
      <w:r w:rsidR="00A61B35" w:rsidRPr="001143B1">
        <w:rPr>
          <w:rFonts w:ascii="Times New Roman" w:eastAsia="仿宋" w:hAnsi="Times New Roman" w:cs="Times New Roman"/>
          <w:sz w:val="32"/>
          <w:szCs w:val="32"/>
        </w:rPr>
        <w:t xml:space="preserve"> </w:t>
      </w:r>
      <w:r w:rsidRPr="001143B1">
        <w:rPr>
          <w:rFonts w:ascii="Times New Roman" w:eastAsia="仿宋" w:hAnsi="Times New Roman" w:cs="Times New Roman"/>
          <w:sz w:val="32"/>
          <w:szCs w:val="32"/>
        </w:rPr>
        <w:t>公司应披露是否属于重污染行业、建设项目履行的环境保护审批或备案程序、生产经营活动中产生的污染物种类及处置措施、污染物处理设施配置情况、环保投入情况、污染物排放许可情况以及报告期内发生的重大</w:t>
      </w:r>
      <w:r w:rsidR="006B1DDB" w:rsidRPr="001143B1">
        <w:rPr>
          <w:rFonts w:ascii="Times New Roman" w:eastAsia="仿宋" w:hAnsi="Times New Roman" w:cs="Times New Roman"/>
          <w:sz w:val="32"/>
          <w:szCs w:val="32"/>
        </w:rPr>
        <w:t>环境污染事件</w:t>
      </w:r>
      <w:r w:rsidRPr="001143B1">
        <w:rPr>
          <w:rFonts w:ascii="Times New Roman" w:eastAsia="仿宋" w:hAnsi="Times New Roman" w:cs="Times New Roman"/>
          <w:sz w:val="32"/>
          <w:szCs w:val="32"/>
        </w:rPr>
        <w:t>、环保处罚事项等。</w:t>
      </w:r>
    </w:p>
    <w:p w14:paraId="2DEA901E" w14:textId="5A6CF2B1" w:rsidR="00AB4AF0" w:rsidRPr="001143B1" w:rsidRDefault="00AB4AF0"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t>公司生产经营</w:t>
      </w:r>
      <w:r w:rsidR="002B21BF" w:rsidRPr="001143B1">
        <w:rPr>
          <w:rFonts w:ascii="Times New Roman" w:eastAsia="仿宋" w:hAnsi="Times New Roman" w:cs="Times New Roman"/>
          <w:sz w:val="32"/>
          <w:szCs w:val="32"/>
        </w:rPr>
        <w:t>活动</w:t>
      </w:r>
      <w:r w:rsidRPr="001143B1">
        <w:rPr>
          <w:rFonts w:ascii="Times New Roman" w:eastAsia="仿宋" w:hAnsi="Times New Roman" w:cs="Times New Roman"/>
          <w:sz w:val="32"/>
          <w:szCs w:val="32"/>
        </w:rPr>
        <w:t>涉及列入《国家危险废物名录》的危险废物的，应披露其依法设立的危险废物贮存、转移及处置等管理程序及执行情况。</w:t>
      </w:r>
    </w:p>
    <w:p w14:paraId="1AA78A2B" w14:textId="139525C0" w:rsidR="00AB4AF0" w:rsidRPr="001143B1" w:rsidRDefault="00AB4AF0" w:rsidP="001143B1">
      <w:pPr>
        <w:spacing w:line="600" w:lineRule="exact"/>
        <w:ind w:firstLineChars="200" w:firstLine="643"/>
        <w:rPr>
          <w:rFonts w:ascii="Times New Roman" w:eastAsia="仿宋" w:hAnsi="Times New Roman" w:cs="Times New Roman"/>
          <w:sz w:val="32"/>
          <w:szCs w:val="32"/>
        </w:rPr>
      </w:pPr>
      <w:r w:rsidRPr="001143B1">
        <w:rPr>
          <w:rFonts w:ascii="Times New Roman" w:eastAsia="仿宋" w:hAnsi="Times New Roman" w:cs="Times New Roman"/>
          <w:b/>
          <w:sz w:val="32"/>
          <w:szCs w:val="32"/>
        </w:rPr>
        <w:t>第</w:t>
      </w:r>
      <w:r w:rsidR="00A61B35" w:rsidRPr="001143B1">
        <w:rPr>
          <w:rFonts w:ascii="Times New Roman" w:eastAsia="仿宋" w:hAnsi="Times New Roman" w:cs="Times New Roman"/>
          <w:b/>
          <w:sz w:val="32"/>
          <w:szCs w:val="32"/>
        </w:rPr>
        <w:t>十九</w:t>
      </w:r>
      <w:r w:rsidRPr="001143B1">
        <w:rPr>
          <w:rFonts w:ascii="Times New Roman" w:eastAsia="仿宋" w:hAnsi="Times New Roman" w:cs="Times New Roman"/>
          <w:b/>
          <w:sz w:val="32"/>
          <w:szCs w:val="32"/>
        </w:rPr>
        <w:t>条</w:t>
      </w:r>
      <w:r w:rsidR="00A61B35" w:rsidRPr="001143B1">
        <w:rPr>
          <w:rFonts w:ascii="Times New Roman" w:eastAsia="仿宋" w:hAnsi="Times New Roman" w:cs="Times New Roman"/>
          <w:sz w:val="32"/>
          <w:szCs w:val="32"/>
        </w:rPr>
        <w:t xml:space="preserve"> </w:t>
      </w:r>
      <w:r w:rsidRPr="001143B1">
        <w:rPr>
          <w:rFonts w:ascii="Times New Roman" w:eastAsia="仿宋" w:hAnsi="Times New Roman" w:cs="Times New Roman"/>
          <w:sz w:val="32"/>
          <w:szCs w:val="32"/>
        </w:rPr>
        <w:t>公司</w:t>
      </w:r>
      <w:r w:rsidR="002B21BF" w:rsidRPr="001143B1">
        <w:rPr>
          <w:rFonts w:ascii="Times New Roman" w:eastAsia="仿宋" w:hAnsi="Times New Roman" w:cs="Times New Roman"/>
          <w:sz w:val="32"/>
          <w:szCs w:val="32"/>
        </w:rPr>
        <w:t>生产经营活动</w:t>
      </w:r>
      <w:r w:rsidRPr="001143B1">
        <w:rPr>
          <w:rFonts w:ascii="Times New Roman" w:eastAsia="仿宋" w:hAnsi="Times New Roman" w:cs="Times New Roman"/>
          <w:sz w:val="32"/>
          <w:szCs w:val="32"/>
        </w:rPr>
        <w:t>涉及危险化学品的，应披露其在生产、储存、使用、经营和运输环节依法采取的管理措施，并披露</w:t>
      </w:r>
      <w:r w:rsidR="002B21BF" w:rsidRPr="001143B1">
        <w:rPr>
          <w:rFonts w:ascii="Times New Roman" w:eastAsia="仿宋" w:hAnsi="Times New Roman" w:cs="Times New Roman"/>
          <w:sz w:val="32"/>
          <w:szCs w:val="32"/>
        </w:rPr>
        <w:t>安全</w:t>
      </w:r>
      <w:r w:rsidRPr="001143B1">
        <w:rPr>
          <w:rFonts w:ascii="Times New Roman" w:eastAsia="仿宋" w:hAnsi="Times New Roman" w:cs="Times New Roman"/>
          <w:sz w:val="32"/>
          <w:szCs w:val="32"/>
        </w:rPr>
        <w:t>生产资质的取得情况、建设项目的安全审查情况等。</w:t>
      </w:r>
    </w:p>
    <w:p w14:paraId="286C6119" w14:textId="0D464A9B" w:rsidR="00AB4AF0" w:rsidRPr="001143B1" w:rsidRDefault="00AB4AF0"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t>公司生产经营</w:t>
      </w:r>
      <w:r w:rsidR="002B21BF" w:rsidRPr="001143B1">
        <w:rPr>
          <w:rFonts w:ascii="Times New Roman" w:eastAsia="仿宋" w:hAnsi="Times New Roman" w:cs="Times New Roman"/>
          <w:sz w:val="32"/>
          <w:szCs w:val="32"/>
        </w:rPr>
        <w:t>活动</w:t>
      </w:r>
      <w:r w:rsidRPr="001143B1">
        <w:rPr>
          <w:rFonts w:ascii="Times New Roman" w:eastAsia="仿宋" w:hAnsi="Times New Roman" w:cs="Times New Roman"/>
          <w:sz w:val="32"/>
          <w:szCs w:val="32"/>
        </w:rPr>
        <w:t>涉及生物制品的，应披露公司在生物安全方面采取的管理措施。</w:t>
      </w:r>
    </w:p>
    <w:p w14:paraId="6F9C194A" w14:textId="5BD5FBE8" w:rsidR="00AB4AF0" w:rsidRPr="001143B1" w:rsidRDefault="00AB4AF0" w:rsidP="001143B1">
      <w:pPr>
        <w:spacing w:line="600" w:lineRule="exact"/>
        <w:ind w:firstLineChars="200" w:firstLine="643"/>
        <w:rPr>
          <w:rFonts w:ascii="Times New Roman" w:eastAsia="仿宋" w:hAnsi="Times New Roman" w:cs="Times New Roman"/>
          <w:sz w:val="32"/>
          <w:szCs w:val="32"/>
        </w:rPr>
      </w:pPr>
      <w:r w:rsidRPr="001143B1">
        <w:rPr>
          <w:rFonts w:ascii="Times New Roman" w:eastAsia="仿宋" w:hAnsi="Times New Roman" w:cs="Times New Roman"/>
          <w:b/>
          <w:sz w:val="32"/>
          <w:szCs w:val="32"/>
        </w:rPr>
        <w:t>第</w:t>
      </w:r>
      <w:r w:rsidR="00A61B35" w:rsidRPr="001143B1">
        <w:rPr>
          <w:rFonts w:ascii="Times New Roman" w:eastAsia="仿宋" w:hAnsi="Times New Roman" w:cs="Times New Roman"/>
          <w:b/>
          <w:sz w:val="32"/>
          <w:szCs w:val="32"/>
        </w:rPr>
        <w:t>二十</w:t>
      </w:r>
      <w:r w:rsidRPr="001143B1">
        <w:rPr>
          <w:rFonts w:ascii="Times New Roman" w:eastAsia="仿宋" w:hAnsi="Times New Roman" w:cs="Times New Roman"/>
          <w:b/>
          <w:sz w:val="32"/>
          <w:szCs w:val="32"/>
        </w:rPr>
        <w:t>条</w:t>
      </w:r>
      <w:r w:rsidR="00A61B35" w:rsidRPr="001143B1">
        <w:rPr>
          <w:rFonts w:ascii="Times New Roman" w:eastAsia="仿宋" w:hAnsi="Times New Roman" w:cs="Times New Roman"/>
          <w:sz w:val="32"/>
          <w:szCs w:val="32"/>
        </w:rPr>
        <w:t xml:space="preserve"> </w:t>
      </w:r>
      <w:r w:rsidRPr="001143B1">
        <w:rPr>
          <w:rFonts w:ascii="Times New Roman" w:eastAsia="仿宋" w:hAnsi="Times New Roman" w:cs="Times New Roman"/>
          <w:sz w:val="32"/>
          <w:szCs w:val="32"/>
        </w:rPr>
        <w:t>公司应结合销售费用支出情况，披露报告期内采取的主要销售模式、销售方法；公司通过广告宣传药（产）品的，应当披露报告期内药（产）品广告的审批或备案情况。</w:t>
      </w:r>
    </w:p>
    <w:p w14:paraId="52830BCA" w14:textId="5F39C395" w:rsidR="00AB4AF0" w:rsidRPr="001143B1" w:rsidRDefault="00AB4AF0"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t>公司应披露报告期内的广告宣传、学术推广、药</w:t>
      </w:r>
      <w:r w:rsidR="00647741" w:rsidRPr="001143B1">
        <w:rPr>
          <w:rFonts w:ascii="Times New Roman" w:eastAsia="仿宋" w:hAnsi="Times New Roman" w:cs="Times New Roman"/>
          <w:sz w:val="32"/>
          <w:szCs w:val="32"/>
        </w:rPr>
        <w:t>（产）</w:t>
      </w:r>
      <w:r w:rsidRPr="001143B1">
        <w:rPr>
          <w:rFonts w:ascii="Times New Roman" w:eastAsia="仿宋" w:hAnsi="Times New Roman" w:cs="Times New Roman"/>
          <w:sz w:val="32"/>
          <w:szCs w:val="32"/>
        </w:rPr>
        <w:t>品销售等行为是否规范、是否存在违法违规行为，并披露关于商业贿赂内部控制制度的</w:t>
      </w:r>
      <w:r w:rsidR="006B1DDB" w:rsidRPr="001143B1">
        <w:rPr>
          <w:rFonts w:ascii="Times New Roman" w:eastAsia="仿宋" w:hAnsi="Times New Roman" w:cs="Times New Roman"/>
          <w:sz w:val="32"/>
          <w:szCs w:val="32"/>
        </w:rPr>
        <w:t>建立</w:t>
      </w:r>
      <w:r w:rsidRPr="001143B1">
        <w:rPr>
          <w:rFonts w:ascii="Times New Roman" w:eastAsia="仿宋" w:hAnsi="Times New Roman" w:cs="Times New Roman"/>
          <w:sz w:val="32"/>
          <w:szCs w:val="32"/>
        </w:rPr>
        <w:t>和执行情况。</w:t>
      </w:r>
    </w:p>
    <w:p w14:paraId="51A587CB" w14:textId="7F9B82DB" w:rsidR="00C776AA" w:rsidRPr="001143B1" w:rsidRDefault="00BF1A81" w:rsidP="001143B1">
      <w:pPr>
        <w:spacing w:line="600" w:lineRule="exact"/>
        <w:ind w:firstLineChars="200" w:firstLine="643"/>
        <w:rPr>
          <w:rFonts w:ascii="Times New Roman" w:eastAsia="仿宋" w:hAnsi="Times New Roman" w:cs="Times New Roman"/>
          <w:kern w:val="0"/>
          <w:sz w:val="32"/>
          <w:szCs w:val="32"/>
        </w:rPr>
      </w:pPr>
      <w:r w:rsidRPr="001143B1">
        <w:rPr>
          <w:rFonts w:ascii="Times New Roman" w:eastAsia="仿宋" w:hAnsi="Times New Roman" w:cs="Times New Roman"/>
          <w:b/>
          <w:sz w:val="32"/>
          <w:szCs w:val="32"/>
        </w:rPr>
        <w:lastRenderedPageBreak/>
        <w:t>第</w:t>
      </w:r>
      <w:r w:rsidR="00777318" w:rsidRPr="001143B1">
        <w:rPr>
          <w:rFonts w:ascii="Times New Roman" w:eastAsia="仿宋" w:hAnsi="Times New Roman" w:cs="Times New Roman"/>
          <w:b/>
          <w:sz w:val="32"/>
          <w:szCs w:val="32"/>
        </w:rPr>
        <w:t>二十</w:t>
      </w:r>
      <w:r w:rsidR="00A61B35" w:rsidRPr="001143B1">
        <w:rPr>
          <w:rFonts w:ascii="Times New Roman" w:eastAsia="仿宋" w:hAnsi="Times New Roman" w:cs="Times New Roman"/>
          <w:b/>
          <w:sz w:val="32"/>
          <w:szCs w:val="32"/>
        </w:rPr>
        <w:t>一</w:t>
      </w:r>
      <w:r w:rsidRPr="001143B1">
        <w:rPr>
          <w:rFonts w:ascii="Times New Roman" w:eastAsia="仿宋" w:hAnsi="Times New Roman" w:cs="Times New Roman"/>
          <w:b/>
          <w:sz w:val="32"/>
          <w:szCs w:val="32"/>
        </w:rPr>
        <w:t>条</w:t>
      </w:r>
      <w:r w:rsidR="00A61B35" w:rsidRPr="001143B1">
        <w:rPr>
          <w:rFonts w:ascii="Times New Roman" w:eastAsia="仿宋" w:hAnsi="Times New Roman" w:cs="Times New Roman"/>
          <w:sz w:val="32"/>
          <w:szCs w:val="32"/>
        </w:rPr>
        <w:t xml:space="preserve"> </w:t>
      </w:r>
      <w:r w:rsidR="00DB178D" w:rsidRPr="001143B1">
        <w:rPr>
          <w:rFonts w:ascii="Times New Roman" w:eastAsia="仿宋" w:hAnsi="Times New Roman" w:cs="Times New Roman"/>
          <w:kern w:val="0"/>
          <w:sz w:val="32"/>
          <w:szCs w:val="32"/>
        </w:rPr>
        <w:t>公司应当按照其药（产）品</w:t>
      </w:r>
      <w:r w:rsidR="00FF7AC2" w:rsidRPr="001143B1">
        <w:rPr>
          <w:rFonts w:ascii="Times New Roman" w:eastAsia="仿宋" w:hAnsi="Times New Roman" w:cs="Times New Roman"/>
          <w:kern w:val="0"/>
          <w:sz w:val="32"/>
          <w:szCs w:val="32"/>
        </w:rPr>
        <w:t>所处细分行业、治疗领域</w:t>
      </w:r>
      <w:r w:rsidR="00EF7E65" w:rsidRPr="001143B1">
        <w:rPr>
          <w:rFonts w:ascii="Times New Roman" w:eastAsia="仿宋" w:hAnsi="Times New Roman" w:cs="Times New Roman"/>
          <w:kern w:val="0"/>
          <w:sz w:val="32"/>
          <w:szCs w:val="32"/>
        </w:rPr>
        <w:t>、销售模式</w:t>
      </w:r>
      <w:r w:rsidR="00C776AA" w:rsidRPr="001143B1">
        <w:rPr>
          <w:rFonts w:ascii="Times New Roman" w:eastAsia="仿宋" w:hAnsi="Times New Roman" w:cs="Times New Roman"/>
          <w:kern w:val="0"/>
          <w:sz w:val="32"/>
          <w:szCs w:val="32"/>
        </w:rPr>
        <w:t>分别披露报告期内的营业收入、营业成本、</w:t>
      </w:r>
      <w:r w:rsidR="00556B10" w:rsidRPr="001143B1">
        <w:rPr>
          <w:rFonts w:ascii="Times New Roman" w:eastAsia="仿宋" w:hAnsi="Times New Roman" w:cs="Times New Roman"/>
          <w:kern w:val="0"/>
          <w:sz w:val="32"/>
          <w:szCs w:val="32"/>
        </w:rPr>
        <w:t>利润、</w:t>
      </w:r>
      <w:r w:rsidR="00C776AA" w:rsidRPr="001143B1">
        <w:rPr>
          <w:rFonts w:ascii="Times New Roman" w:eastAsia="仿宋" w:hAnsi="Times New Roman" w:cs="Times New Roman"/>
          <w:kern w:val="0"/>
          <w:sz w:val="32"/>
          <w:szCs w:val="32"/>
        </w:rPr>
        <w:t>毛利率</w:t>
      </w:r>
      <w:r w:rsidR="00556B10" w:rsidRPr="001143B1">
        <w:rPr>
          <w:rFonts w:ascii="Times New Roman" w:eastAsia="仿宋" w:hAnsi="Times New Roman" w:cs="Times New Roman"/>
          <w:kern w:val="0"/>
          <w:sz w:val="32"/>
          <w:szCs w:val="32"/>
        </w:rPr>
        <w:t>的主要构成及比例</w:t>
      </w:r>
      <w:r w:rsidR="00C776AA" w:rsidRPr="001143B1">
        <w:rPr>
          <w:rFonts w:ascii="Times New Roman" w:eastAsia="仿宋" w:hAnsi="Times New Roman" w:cs="Times New Roman"/>
          <w:kern w:val="0"/>
          <w:sz w:val="32"/>
          <w:szCs w:val="32"/>
        </w:rPr>
        <w:t>，并进行</w:t>
      </w:r>
      <w:r w:rsidR="00422E6D" w:rsidRPr="001143B1">
        <w:rPr>
          <w:rFonts w:ascii="Times New Roman" w:eastAsia="仿宋" w:hAnsi="Times New Roman" w:cs="Times New Roman"/>
          <w:kern w:val="0"/>
          <w:sz w:val="32"/>
          <w:szCs w:val="32"/>
        </w:rPr>
        <w:t>相同细分行业企业情况</w:t>
      </w:r>
      <w:r w:rsidR="00BD4020" w:rsidRPr="001143B1">
        <w:rPr>
          <w:rFonts w:ascii="Times New Roman" w:eastAsia="仿宋" w:hAnsi="Times New Roman" w:cs="Times New Roman"/>
          <w:kern w:val="0"/>
          <w:sz w:val="32"/>
          <w:szCs w:val="32"/>
        </w:rPr>
        <w:t>的同期</w:t>
      </w:r>
      <w:r w:rsidR="00C776AA" w:rsidRPr="001143B1">
        <w:rPr>
          <w:rFonts w:ascii="Times New Roman" w:eastAsia="仿宋" w:hAnsi="Times New Roman" w:cs="Times New Roman"/>
          <w:kern w:val="0"/>
          <w:sz w:val="32"/>
          <w:szCs w:val="32"/>
        </w:rPr>
        <w:t>对比。相关数据在报告期内波动较大的，应当</w:t>
      </w:r>
      <w:r w:rsidR="00760FD0" w:rsidRPr="001143B1">
        <w:rPr>
          <w:rFonts w:ascii="Times New Roman" w:eastAsia="仿宋" w:hAnsi="Times New Roman" w:cs="Times New Roman"/>
          <w:kern w:val="0"/>
          <w:sz w:val="32"/>
          <w:szCs w:val="32"/>
        </w:rPr>
        <w:t>披露</w:t>
      </w:r>
      <w:r w:rsidR="00C776AA" w:rsidRPr="001143B1">
        <w:rPr>
          <w:rFonts w:ascii="Times New Roman" w:eastAsia="仿宋" w:hAnsi="Times New Roman" w:cs="Times New Roman"/>
          <w:kern w:val="0"/>
          <w:sz w:val="32"/>
          <w:szCs w:val="32"/>
        </w:rPr>
        <w:t>发生重大变化的原因。</w:t>
      </w:r>
    </w:p>
    <w:p w14:paraId="4AE9AB9B" w14:textId="6AE5E49B" w:rsidR="00242E79" w:rsidRPr="001143B1" w:rsidRDefault="00242E79" w:rsidP="001143B1">
      <w:pPr>
        <w:spacing w:line="600" w:lineRule="exact"/>
        <w:ind w:firstLineChars="200" w:firstLine="640"/>
        <w:rPr>
          <w:rFonts w:ascii="Times New Roman" w:eastAsia="仿宋" w:hAnsi="Times New Roman" w:cs="Times New Roman"/>
          <w:kern w:val="0"/>
          <w:sz w:val="32"/>
          <w:szCs w:val="32"/>
        </w:rPr>
      </w:pPr>
      <w:r w:rsidRPr="001143B1">
        <w:rPr>
          <w:rFonts w:ascii="Times New Roman" w:eastAsia="仿宋" w:hAnsi="Times New Roman" w:cs="Times New Roman"/>
          <w:kern w:val="0"/>
          <w:sz w:val="32"/>
          <w:szCs w:val="32"/>
        </w:rPr>
        <w:t>公司</w:t>
      </w:r>
      <w:r w:rsidR="00FF7AC2" w:rsidRPr="001143B1">
        <w:rPr>
          <w:rFonts w:ascii="Times New Roman" w:eastAsia="仿宋" w:hAnsi="Times New Roman" w:cs="Times New Roman"/>
          <w:kern w:val="0"/>
          <w:sz w:val="32"/>
          <w:szCs w:val="32"/>
        </w:rPr>
        <w:t>还</w:t>
      </w:r>
      <w:r w:rsidRPr="001143B1">
        <w:rPr>
          <w:rFonts w:ascii="Times New Roman" w:eastAsia="仿宋" w:hAnsi="Times New Roman" w:cs="Times New Roman"/>
          <w:kern w:val="0"/>
          <w:sz w:val="32"/>
          <w:szCs w:val="32"/>
        </w:rPr>
        <w:t>可以</w:t>
      </w:r>
      <w:r w:rsidR="00123FBC" w:rsidRPr="001143B1">
        <w:rPr>
          <w:rFonts w:ascii="Times New Roman" w:eastAsia="仿宋" w:hAnsi="Times New Roman" w:cs="Times New Roman"/>
          <w:kern w:val="0"/>
          <w:sz w:val="32"/>
          <w:szCs w:val="32"/>
        </w:rPr>
        <w:t>按照</w:t>
      </w:r>
      <w:r w:rsidRPr="001143B1">
        <w:rPr>
          <w:rFonts w:ascii="Times New Roman" w:eastAsia="仿宋" w:hAnsi="Times New Roman" w:cs="Times New Roman"/>
          <w:kern w:val="0"/>
          <w:sz w:val="32"/>
          <w:szCs w:val="32"/>
        </w:rPr>
        <w:t>药（产）品</w:t>
      </w:r>
      <w:r w:rsidR="00FF7AC2" w:rsidRPr="001143B1">
        <w:rPr>
          <w:rFonts w:ascii="Times New Roman" w:eastAsia="仿宋" w:hAnsi="Times New Roman" w:cs="Times New Roman"/>
          <w:kern w:val="0"/>
          <w:sz w:val="32"/>
          <w:szCs w:val="32"/>
        </w:rPr>
        <w:t>主要</w:t>
      </w:r>
      <w:r w:rsidRPr="001143B1">
        <w:rPr>
          <w:rFonts w:ascii="Times New Roman" w:eastAsia="仿宋" w:hAnsi="Times New Roman" w:cs="Times New Roman"/>
          <w:kern w:val="0"/>
          <w:sz w:val="32"/>
          <w:szCs w:val="32"/>
        </w:rPr>
        <w:t>成分、剂型、监管分类或公司认为其他更有利于满足投资者行业信息需求或</w:t>
      </w:r>
      <w:r w:rsidR="00123FBC" w:rsidRPr="001143B1">
        <w:rPr>
          <w:rFonts w:ascii="Times New Roman" w:eastAsia="仿宋" w:hAnsi="Times New Roman" w:cs="Times New Roman"/>
          <w:kern w:val="0"/>
          <w:sz w:val="32"/>
          <w:szCs w:val="32"/>
        </w:rPr>
        <w:t>更符合</w:t>
      </w:r>
      <w:r w:rsidRPr="001143B1">
        <w:rPr>
          <w:rFonts w:ascii="Times New Roman" w:eastAsia="仿宋" w:hAnsi="Times New Roman" w:cs="Times New Roman"/>
          <w:kern w:val="0"/>
          <w:sz w:val="32"/>
          <w:szCs w:val="32"/>
        </w:rPr>
        <w:t>公司生产经营</w:t>
      </w:r>
      <w:r w:rsidR="00123FBC" w:rsidRPr="001143B1">
        <w:rPr>
          <w:rFonts w:ascii="Times New Roman" w:eastAsia="仿宋" w:hAnsi="Times New Roman" w:cs="Times New Roman"/>
          <w:kern w:val="0"/>
          <w:sz w:val="32"/>
          <w:szCs w:val="32"/>
        </w:rPr>
        <w:t>实际</w:t>
      </w:r>
      <w:r w:rsidRPr="001143B1">
        <w:rPr>
          <w:rFonts w:ascii="Times New Roman" w:eastAsia="仿宋" w:hAnsi="Times New Roman" w:cs="Times New Roman"/>
          <w:kern w:val="0"/>
          <w:sz w:val="32"/>
          <w:szCs w:val="32"/>
        </w:rPr>
        <w:t>的分类标准</w:t>
      </w:r>
      <w:r w:rsidR="00123FBC" w:rsidRPr="001143B1">
        <w:rPr>
          <w:rFonts w:ascii="Times New Roman" w:eastAsia="仿宋" w:hAnsi="Times New Roman" w:cs="Times New Roman"/>
          <w:kern w:val="0"/>
          <w:sz w:val="32"/>
          <w:szCs w:val="32"/>
        </w:rPr>
        <w:t>披露前款规定的经营信息</w:t>
      </w:r>
      <w:r w:rsidR="00CF080D" w:rsidRPr="001143B1">
        <w:rPr>
          <w:rFonts w:ascii="Times New Roman" w:eastAsia="仿宋" w:hAnsi="Times New Roman" w:cs="Times New Roman"/>
          <w:kern w:val="0"/>
          <w:sz w:val="32"/>
          <w:szCs w:val="32"/>
        </w:rPr>
        <w:t>。公司也可以</w:t>
      </w:r>
      <w:r w:rsidR="00123FBC" w:rsidRPr="001143B1">
        <w:rPr>
          <w:rFonts w:ascii="Times New Roman" w:eastAsia="仿宋" w:hAnsi="Times New Roman" w:cs="Times New Roman"/>
          <w:kern w:val="0"/>
          <w:sz w:val="32"/>
          <w:szCs w:val="32"/>
        </w:rPr>
        <w:t>同时</w:t>
      </w:r>
      <w:r w:rsidR="00CF080D" w:rsidRPr="001143B1">
        <w:rPr>
          <w:rFonts w:ascii="Times New Roman" w:eastAsia="仿宋" w:hAnsi="Times New Roman" w:cs="Times New Roman"/>
          <w:kern w:val="0"/>
          <w:sz w:val="32"/>
          <w:szCs w:val="32"/>
        </w:rPr>
        <w:t>采用多种分类标准</w:t>
      </w:r>
      <w:r w:rsidR="002B21BF" w:rsidRPr="001143B1">
        <w:rPr>
          <w:rFonts w:ascii="Times New Roman" w:eastAsia="仿宋" w:hAnsi="Times New Roman" w:cs="Times New Roman"/>
          <w:kern w:val="0"/>
          <w:sz w:val="32"/>
          <w:szCs w:val="32"/>
        </w:rPr>
        <w:t>，</w:t>
      </w:r>
      <w:r w:rsidR="00CF080D" w:rsidRPr="001143B1">
        <w:rPr>
          <w:rFonts w:ascii="Times New Roman" w:eastAsia="仿宋" w:hAnsi="Times New Roman" w:cs="Times New Roman"/>
          <w:kern w:val="0"/>
          <w:sz w:val="32"/>
          <w:szCs w:val="32"/>
        </w:rPr>
        <w:t>多维度披露前款规定的经营信息。</w:t>
      </w:r>
    </w:p>
    <w:p w14:paraId="56ADCD15" w14:textId="2B1C81A1" w:rsidR="00853EC0" w:rsidRPr="001143B1" w:rsidRDefault="00853EC0" w:rsidP="001143B1">
      <w:pPr>
        <w:spacing w:line="600" w:lineRule="exact"/>
        <w:ind w:firstLineChars="200" w:firstLine="643"/>
        <w:rPr>
          <w:rFonts w:ascii="Times New Roman" w:eastAsia="仿宋" w:hAnsi="Times New Roman" w:cs="Times New Roman"/>
          <w:sz w:val="32"/>
          <w:szCs w:val="32"/>
        </w:rPr>
      </w:pPr>
      <w:r w:rsidRPr="001143B1">
        <w:rPr>
          <w:rFonts w:ascii="Times New Roman" w:eastAsia="仿宋" w:hAnsi="Times New Roman" w:cs="Times New Roman"/>
          <w:b/>
          <w:sz w:val="32"/>
          <w:szCs w:val="32"/>
        </w:rPr>
        <w:t>第</w:t>
      </w:r>
      <w:r w:rsidR="00130500" w:rsidRPr="001143B1">
        <w:rPr>
          <w:rFonts w:ascii="Times New Roman" w:eastAsia="仿宋" w:hAnsi="Times New Roman" w:cs="Times New Roman"/>
          <w:b/>
          <w:sz w:val="32"/>
          <w:szCs w:val="32"/>
        </w:rPr>
        <w:t>二十</w:t>
      </w:r>
      <w:r w:rsidR="00A61B35" w:rsidRPr="001143B1">
        <w:rPr>
          <w:rFonts w:ascii="Times New Roman" w:eastAsia="仿宋" w:hAnsi="Times New Roman" w:cs="Times New Roman"/>
          <w:b/>
          <w:sz w:val="32"/>
          <w:szCs w:val="32"/>
        </w:rPr>
        <w:t>二</w:t>
      </w:r>
      <w:r w:rsidRPr="001143B1">
        <w:rPr>
          <w:rFonts w:ascii="Times New Roman" w:eastAsia="仿宋" w:hAnsi="Times New Roman" w:cs="Times New Roman"/>
          <w:b/>
          <w:sz w:val="32"/>
          <w:szCs w:val="32"/>
        </w:rPr>
        <w:t>条</w:t>
      </w:r>
      <w:r w:rsidR="00A61B35" w:rsidRPr="001143B1">
        <w:rPr>
          <w:rFonts w:ascii="Times New Roman" w:eastAsia="仿宋" w:hAnsi="Times New Roman" w:cs="Times New Roman"/>
          <w:sz w:val="32"/>
          <w:szCs w:val="32"/>
        </w:rPr>
        <w:t xml:space="preserve"> </w:t>
      </w:r>
      <w:r w:rsidRPr="001143B1">
        <w:rPr>
          <w:rFonts w:ascii="Times New Roman" w:eastAsia="仿宋" w:hAnsi="Times New Roman" w:cs="Times New Roman"/>
          <w:sz w:val="32"/>
          <w:szCs w:val="32"/>
        </w:rPr>
        <w:t>公司应结合医药制造行业及公司所处细分行业的特点</w:t>
      </w:r>
      <w:r w:rsidR="00D41A59" w:rsidRPr="001143B1">
        <w:rPr>
          <w:rFonts w:ascii="Times New Roman" w:eastAsia="仿宋" w:hAnsi="Times New Roman" w:cs="Times New Roman"/>
          <w:sz w:val="32"/>
          <w:szCs w:val="32"/>
        </w:rPr>
        <w:t>，按照</w:t>
      </w:r>
      <w:r w:rsidRPr="001143B1">
        <w:rPr>
          <w:rFonts w:ascii="Times New Roman" w:eastAsia="仿宋" w:hAnsi="Times New Roman" w:cs="Times New Roman"/>
          <w:sz w:val="32"/>
          <w:szCs w:val="32"/>
        </w:rPr>
        <w:t>销售模式、销售渠道披露公司销售费用的</w:t>
      </w:r>
      <w:r w:rsidR="00F336A6" w:rsidRPr="001143B1">
        <w:rPr>
          <w:rFonts w:ascii="Times New Roman" w:eastAsia="仿宋" w:hAnsi="Times New Roman" w:cs="Times New Roman"/>
          <w:sz w:val="32"/>
          <w:szCs w:val="32"/>
        </w:rPr>
        <w:t>明细</w:t>
      </w:r>
      <w:r w:rsidRPr="001143B1">
        <w:rPr>
          <w:rFonts w:ascii="Times New Roman" w:eastAsia="仿宋" w:hAnsi="Times New Roman" w:cs="Times New Roman"/>
          <w:sz w:val="32"/>
          <w:szCs w:val="32"/>
        </w:rPr>
        <w:t>及其占同期营业收入的比例，</w:t>
      </w:r>
      <w:r w:rsidR="00E46787" w:rsidRPr="001143B1">
        <w:rPr>
          <w:rFonts w:ascii="Times New Roman" w:eastAsia="仿宋" w:hAnsi="Times New Roman" w:cs="Times New Roman"/>
          <w:sz w:val="32"/>
          <w:szCs w:val="32"/>
        </w:rPr>
        <w:t>并披露销售费用与主营业务</w:t>
      </w:r>
      <w:r w:rsidR="00BA1B4C" w:rsidRPr="001143B1">
        <w:rPr>
          <w:rFonts w:ascii="Times New Roman" w:eastAsia="仿宋" w:hAnsi="Times New Roman" w:cs="Times New Roman"/>
          <w:sz w:val="32"/>
          <w:szCs w:val="32"/>
        </w:rPr>
        <w:t>的</w:t>
      </w:r>
      <w:r w:rsidR="00E46787" w:rsidRPr="001143B1">
        <w:rPr>
          <w:rFonts w:ascii="Times New Roman" w:eastAsia="仿宋" w:hAnsi="Times New Roman" w:cs="Times New Roman"/>
          <w:sz w:val="32"/>
          <w:szCs w:val="32"/>
        </w:rPr>
        <w:t>匹配情况</w:t>
      </w:r>
      <w:r w:rsidRPr="001143B1">
        <w:rPr>
          <w:rFonts w:ascii="Times New Roman" w:eastAsia="仿宋" w:hAnsi="Times New Roman" w:cs="Times New Roman"/>
          <w:sz w:val="32"/>
          <w:szCs w:val="32"/>
        </w:rPr>
        <w:t>。</w:t>
      </w:r>
    </w:p>
    <w:p w14:paraId="12B291D2" w14:textId="22B0D033" w:rsidR="00913877" w:rsidRPr="001143B1" w:rsidRDefault="00913877" w:rsidP="001143B1">
      <w:pPr>
        <w:spacing w:line="600" w:lineRule="exact"/>
        <w:ind w:firstLineChars="200" w:firstLine="643"/>
        <w:rPr>
          <w:rFonts w:ascii="Times New Roman" w:eastAsia="仿宋" w:hAnsi="Times New Roman" w:cs="Times New Roman"/>
          <w:sz w:val="32"/>
          <w:szCs w:val="32"/>
        </w:rPr>
      </w:pPr>
      <w:r w:rsidRPr="001143B1">
        <w:rPr>
          <w:rFonts w:ascii="Times New Roman" w:eastAsia="仿宋" w:hAnsi="Times New Roman" w:cs="Times New Roman"/>
          <w:b/>
          <w:sz w:val="32"/>
          <w:szCs w:val="32"/>
        </w:rPr>
        <w:t>第二十</w:t>
      </w:r>
      <w:r w:rsidR="00A61B35" w:rsidRPr="001143B1">
        <w:rPr>
          <w:rFonts w:ascii="Times New Roman" w:eastAsia="仿宋" w:hAnsi="Times New Roman" w:cs="Times New Roman"/>
          <w:b/>
          <w:sz w:val="32"/>
          <w:szCs w:val="32"/>
        </w:rPr>
        <w:t>三</w:t>
      </w:r>
      <w:r w:rsidRPr="001143B1">
        <w:rPr>
          <w:rFonts w:ascii="Times New Roman" w:eastAsia="仿宋" w:hAnsi="Times New Roman" w:cs="Times New Roman"/>
          <w:b/>
          <w:sz w:val="32"/>
          <w:szCs w:val="32"/>
        </w:rPr>
        <w:t>条</w:t>
      </w:r>
      <w:r w:rsidR="00A61B35" w:rsidRPr="001143B1">
        <w:rPr>
          <w:rFonts w:ascii="Times New Roman" w:eastAsia="仿宋" w:hAnsi="Times New Roman" w:cs="Times New Roman"/>
          <w:sz w:val="32"/>
          <w:szCs w:val="32"/>
        </w:rPr>
        <w:t xml:space="preserve"> </w:t>
      </w:r>
      <w:r w:rsidR="005206CC" w:rsidRPr="001143B1">
        <w:rPr>
          <w:rFonts w:ascii="Times New Roman" w:eastAsia="仿宋" w:hAnsi="Times New Roman" w:cs="Times New Roman"/>
          <w:sz w:val="32"/>
          <w:szCs w:val="32"/>
        </w:rPr>
        <w:t>公司应披露</w:t>
      </w:r>
      <w:r w:rsidRPr="001143B1">
        <w:rPr>
          <w:rFonts w:ascii="Times New Roman" w:eastAsia="仿宋" w:hAnsi="Times New Roman" w:cs="Times New Roman"/>
          <w:sz w:val="32"/>
          <w:szCs w:val="32"/>
        </w:rPr>
        <w:t>研发费用明细及其占营业收入的比重</w:t>
      </w:r>
      <w:r w:rsidR="0002361C" w:rsidRPr="001143B1">
        <w:rPr>
          <w:rFonts w:ascii="Times New Roman" w:eastAsia="仿宋" w:hAnsi="Times New Roman" w:cs="Times New Roman"/>
          <w:i/>
          <w:sz w:val="32"/>
          <w:szCs w:val="32"/>
        </w:rPr>
        <w:t>、</w:t>
      </w:r>
      <w:r w:rsidRPr="001143B1">
        <w:rPr>
          <w:rFonts w:ascii="Times New Roman" w:eastAsia="仿宋" w:hAnsi="Times New Roman" w:cs="Times New Roman"/>
          <w:sz w:val="32"/>
          <w:szCs w:val="32"/>
        </w:rPr>
        <w:t>研究阶段与开发阶段的划分标准；如存在研发支出资本化，应披露开发阶段资本化及开发支出结转无形资产的具体时点和条件</w:t>
      </w:r>
      <w:r w:rsidR="00CE41EC" w:rsidRPr="001143B1">
        <w:rPr>
          <w:rFonts w:ascii="Times New Roman" w:eastAsia="仿宋" w:hAnsi="Times New Roman" w:cs="Times New Roman"/>
          <w:sz w:val="32"/>
          <w:szCs w:val="32"/>
        </w:rPr>
        <w:t>、</w:t>
      </w:r>
      <w:r w:rsidRPr="001143B1">
        <w:rPr>
          <w:rFonts w:ascii="Times New Roman" w:eastAsia="仿宋" w:hAnsi="Times New Roman" w:cs="Times New Roman"/>
          <w:sz w:val="32"/>
          <w:szCs w:val="32"/>
        </w:rPr>
        <w:t>研发支出资本化对公司损益的影响以及公司在研发支出资本化方面的内控制度等。</w:t>
      </w:r>
    </w:p>
    <w:p w14:paraId="077BABB0" w14:textId="73318D6D" w:rsidR="00C776AA" w:rsidRPr="001143B1" w:rsidRDefault="00DF2DE9" w:rsidP="001143B1">
      <w:pPr>
        <w:spacing w:line="600" w:lineRule="exact"/>
        <w:ind w:firstLineChars="200" w:firstLine="643"/>
        <w:rPr>
          <w:rFonts w:ascii="Times New Roman" w:eastAsia="仿宋" w:hAnsi="Times New Roman" w:cs="Times New Roman"/>
          <w:sz w:val="32"/>
          <w:szCs w:val="32"/>
        </w:rPr>
      </w:pPr>
      <w:r w:rsidRPr="001143B1">
        <w:rPr>
          <w:rFonts w:ascii="Times New Roman" w:eastAsia="仿宋" w:hAnsi="Times New Roman" w:cs="Times New Roman"/>
          <w:b/>
          <w:sz w:val="32"/>
          <w:szCs w:val="32"/>
        </w:rPr>
        <w:t>第二十</w:t>
      </w:r>
      <w:r w:rsidR="00A61B35" w:rsidRPr="001143B1">
        <w:rPr>
          <w:rFonts w:ascii="Times New Roman" w:eastAsia="仿宋" w:hAnsi="Times New Roman" w:cs="Times New Roman"/>
          <w:b/>
          <w:sz w:val="32"/>
          <w:szCs w:val="32"/>
        </w:rPr>
        <w:t>四</w:t>
      </w:r>
      <w:r w:rsidRPr="001143B1">
        <w:rPr>
          <w:rFonts w:ascii="Times New Roman" w:eastAsia="仿宋" w:hAnsi="Times New Roman" w:cs="Times New Roman"/>
          <w:b/>
          <w:sz w:val="32"/>
          <w:szCs w:val="32"/>
        </w:rPr>
        <w:t>条</w:t>
      </w:r>
      <w:r w:rsidR="00A61B35" w:rsidRPr="001143B1">
        <w:rPr>
          <w:rFonts w:ascii="Times New Roman" w:eastAsia="仿宋" w:hAnsi="Times New Roman" w:cs="Times New Roman"/>
          <w:sz w:val="32"/>
          <w:szCs w:val="32"/>
        </w:rPr>
        <w:t xml:space="preserve"> </w:t>
      </w:r>
      <w:r w:rsidR="00C776AA" w:rsidRPr="001143B1">
        <w:rPr>
          <w:rFonts w:ascii="Times New Roman" w:eastAsia="仿宋" w:hAnsi="Times New Roman" w:cs="Times New Roman"/>
          <w:sz w:val="32"/>
          <w:szCs w:val="32"/>
        </w:rPr>
        <w:t>公司因处于</w:t>
      </w:r>
      <w:r w:rsidR="00E71F6D" w:rsidRPr="001143B1">
        <w:rPr>
          <w:rFonts w:ascii="Times New Roman" w:eastAsia="仿宋" w:hAnsi="Times New Roman" w:cs="Times New Roman"/>
          <w:sz w:val="32"/>
          <w:szCs w:val="32"/>
        </w:rPr>
        <w:t>建设阶段或</w:t>
      </w:r>
      <w:r w:rsidR="00CA645D" w:rsidRPr="001143B1">
        <w:rPr>
          <w:rFonts w:ascii="Times New Roman" w:eastAsia="仿宋" w:hAnsi="Times New Roman" w:cs="Times New Roman"/>
          <w:color w:val="000000"/>
          <w:kern w:val="0"/>
          <w:sz w:val="32"/>
          <w:szCs w:val="32"/>
        </w:rPr>
        <w:t>药（产）品</w:t>
      </w:r>
      <w:r w:rsidR="00C776AA" w:rsidRPr="001143B1">
        <w:rPr>
          <w:rFonts w:ascii="Times New Roman" w:eastAsia="仿宋" w:hAnsi="Times New Roman" w:cs="Times New Roman"/>
          <w:sz w:val="32"/>
          <w:szCs w:val="32"/>
        </w:rPr>
        <w:t>研发阶段导致</w:t>
      </w:r>
      <w:r w:rsidR="00E71F6D" w:rsidRPr="001143B1">
        <w:rPr>
          <w:rFonts w:ascii="Times New Roman" w:eastAsia="仿宋" w:hAnsi="Times New Roman" w:cs="Times New Roman"/>
          <w:sz w:val="32"/>
          <w:szCs w:val="32"/>
        </w:rPr>
        <w:t>尚未取得收入或</w:t>
      </w:r>
      <w:r w:rsidR="00C776AA" w:rsidRPr="001143B1">
        <w:rPr>
          <w:rFonts w:ascii="Times New Roman" w:eastAsia="仿宋" w:hAnsi="Times New Roman" w:cs="Times New Roman"/>
          <w:sz w:val="32"/>
          <w:szCs w:val="32"/>
        </w:rPr>
        <w:t>收入规模较小，公司</w:t>
      </w:r>
      <w:r w:rsidR="00EB378A" w:rsidRPr="001143B1">
        <w:rPr>
          <w:rFonts w:ascii="Times New Roman" w:eastAsia="仿宋" w:hAnsi="Times New Roman" w:cs="Times New Roman"/>
          <w:sz w:val="32"/>
          <w:szCs w:val="32"/>
        </w:rPr>
        <w:t>应</w:t>
      </w:r>
      <w:r w:rsidR="00C776AA" w:rsidRPr="001143B1">
        <w:rPr>
          <w:rFonts w:ascii="Times New Roman" w:eastAsia="仿宋" w:hAnsi="Times New Roman" w:cs="Times New Roman"/>
          <w:sz w:val="32"/>
          <w:szCs w:val="32"/>
        </w:rPr>
        <w:t>结合营运记录、资金筹集能力、市场竞争情况、核心优势、商业模式创新、风险管理、主要客户及供应商情况、期后合同签订情况</w:t>
      </w:r>
      <w:r w:rsidR="00BA3358" w:rsidRPr="001143B1">
        <w:rPr>
          <w:rFonts w:ascii="Times New Roman" w:eastAsia="仿宋" w:hAnsi="Times New Roman" w:cs="Times New Roman"/>
          <w:sz w:val="32"/>
          <w:szCs w:val="32"/>
        </w:rPr>
        <w:t>、</w:t>
      </w:r>
      <w:r w:rsidR="004F5D00" w:rsidRPr="001143B1">
        <w:rPr>
          <w:rFonts w:ascii="Times New Roman" w:eastAsia="仿宋" w:hAnsi="Times New Roman" w:cs="Times New Roman"/>
          <w:sz w:val="32"/>
          <w:szCs w:val="32"/>
        </w:rPr>
        <w:t>在</w:t>
      </w:r>
      <w:proofErr w:type="gramStart"/>
      <w:r w:rsidR="004F5D00" w:rsidRPr="001143B1">
        <w:rPr>
          <w:rFonts w:ascii="Times New Roman" w:eastAsia="仿宋" w:hAnsi="Times New Roman" w:cs="Times New Roman"/>
          <w:sz w:val="32"/>
          <w:szCs w:val="32"/>
        </w:rPr>
        <w:t>研</w:t>
      </w:r>
      <w:proofErr w:type="gramEnd"/>
      <w:r w:rsidR="004F5D00" w:rsidRPr="001143B1">
        <w:rPr>
          <w:rFonts w:ascii="Times New Roman" w:eastAsia="仿宋" w:hAnsi="Times New Roman" w:cs="Times New Roman"/>
          <w:sz w:val="32"/>
          <w:szCs w:val="32"/>
        </w:rPr>
        <w:t>产品的市场</w:t>
      </w:r>
      <w:r w:rsidR="004F5D00" w:rsidRPr="001143B1">
        <w:rPr>
          <w:rFonts w:ascii="Times New Roman" w:eastAsia="仿宋" w:hAnsi="Times New Roman" w:cs="Times New Roman"/>
          <w:sz w:val="32"/>
          <w:szCs w:val="32"/>
        </w:rPr>
        <w:lastRenderedPageBreak/>
        <w:t>空间、</w:t>
      </w:r>
      <w:r w:rsidR="00BA3358" w:rsidRPr="001143B1">
        <w:rPr>
          <w:rFonts w:ascii="Times New Roman" w:eastAsia="仿宋" w:hAnsi="Times New Roman" w:cs="Times New Roman"/>
          <w:sz w:val="32"/>
          <w:szCs w:val="32"/>
        </w:rPr>
        <w:t>研发项目预估进度</w:t>
      </w:r>
      <w:r w:rsidR="00BD4020" w:rsidRPr="001143B1">
        <w:rPr>
          <w:rFonts w:ascii="Times New Roman" w:eastAsia="仿宋" w:hAnsi="Times New Roman" w:cs="Times New Roman"/>
          <w:sz w:val="32"/>
          <w:szCs w:val="32"/>
        </w:rPr>
        <w:t>等</w:t>
      </w:r>
      <w:r w:rsidR="00C776AA" w:rsidRPr="001143B1">
        <w:rPr>
          <w:rFonts w:ascii="Times New Roman" w:eastAsia="仿宋" w:hAnsi="Times New Roman" w:cs="Times New Roman"/>
          <w:sz w:val="32"/>
          <w:szCs w:val="32"/>
        </w:rPr>
        <w:t>综合评估公司的可持续经营能力，对持续经营</w:t>
      </w:r>
      <w:r w:rsidR="00875B9E" w:rsidRPr="001143B1">
        <w:rPr>
          <w:rFonts w:ascii="Times New Roman" w:eastAsia="仿宋" w:hAnsi="Times New Roman" w:cs="Times New Roman"/>
          <w:sz w:val="32"/>
          <w:szCs w:val="32"/>
        </w:rPr>
        <w:t>存在重大</w:t>
      </w:r>
      <w:r w:rsidR="00C776AA" w:rsidRPr="001143B1">
        <w:rPr>
          <w:rFonts w:ascii="Times New Roman" w:eastAsia="仿宋" w:hAnsi="Times New Roman" w:cs="Times New Roman"/>
          <w:sz w:val="32"/>
          <w:szCs w:val="32"/>
        </w:rPr>
        <w:t>不利影响的风险</w:t>
      </w:r>
      <w:r w:rsidR="00875B9E" w:rsidRPr="001143B1">
        <w:rPr>
          <w:rFonts w:ascii="Times New Roman" w:eastAsia="仿宋" w:hAnsi="Times New Roman" w:cs="Times New Roman"/>
          <w:sz w:val="32"/>
          <w:szCs w:val="32"/>
        </w:rPr>
        <w:t>因素</w:t>
      </w:r>
      <w:r w:rsidR="00AE713B" w:rsidRPr="001143B1">
        <w:rPr>
          <w:rFonts w:ascii="Times New Roman" w:eastAsia="仿宋" w:hAnsi="Times New Roman" w:cs="Times New Roman"/>
          <w:sz w:val="32"/>
          <w:szCs w:val="32"/>
        </w:rPr>
        <w:t>应</w:t>
      </w:r>
      <w:r w:rsidR="00C776AA" w:rsidRPr="001143B1">
        <w:rPr>
          <w:rFonts w:ascii="Times New Roman" w:eastAsia="仿宋" w:hAnsi="Times New Roman" w:cs="Times New Roman"/>
          <w:sz w:val="32"/>
          <w:szCs w:val="32"/>
        </w:rPr>
        <w:t>作</w:t>
      </w:r>
      <w:r w:rsidR="00C776AA" w:rsidRPr="001143B1">
        <w:rPr>
          <w:rFonts w:ascii="Times New Roman" w:eastAsia="仿宋" w:hAnsi="Times New Roman" w:cs="Times New Roman"/>
          <w:sz w:val="32"/>
          <w:szCs w:val="32"/>
        </w:rPr>
        <w:t>“</w:t>
      </w:r>
      <w:r w:rsidR="00C776AA" w:rsidRPr="001143B1">
        <w:rPr>
          <w:rFonts w:ascii="Times New Roman" w:eastAsia="仿宋" w:hAnsi="Times New Roman" w:cs="Times New Roman"/>
          <w:sz w:val="32"/>
          <w:szCs w:val="32"/>
        </w:rPr>
        <w:t>重大事项提示</w:t>
      </w:r>
      <w:r w:rsidR="00C776AA" w:rsidRPr="001143B1">
        <w:rPr>
          <w:rFonts w:ascii="Times New Roman" w:eastAsia="仿宋" w:hAnsi="Times New Roman" w:cs="Times New Roman"/>
          <w:sz w:val="32"/>
          <w:szCs w:val="32"/>
        </w:rPr>
        <w:t>”</w:t>
      </w:r>
      <w:r w:rsidR="00C776AA" w:rsidRPr="001143B1">
        <w:rPr>
          <w:rFonts w:ascii="Times New Roman" w:eastAsia="仿宋" w:hAnsi="Times New Roman" w:cs="Times New Roman"/>
          <w:sz w:val="32"/>
          <w:szCs w:val="32"/>
        </w:rPr>
        <w:t>。</w:t>
      </w:r>
    </w:p>
    <w:p w14:paraId="2E76259A" w14:textId="09FEAF0A" w:rsidR="00C776AA" w:rsidRPr="001143B1" w:rsidRDefault="00A07E25" w:rsidP="001143B1">
      <w:pPr>
        <w:spacing w:line="600" w:lineRule="exact"/>
        <w:ind w:firstLineChars="200" w:firstLine="643"/>
        <w:rPr>
          <w:rFonts w:ascii="Times New Roman" w:eastAsia="仿宋" w:hAnsi="Times New Roman" w:cs="Times New Roman"/>
          <w:kern w:val="0"/>
          <w:sz w:val="32"/>
          <w:szCs w:val="32"/>
        </w:rPr>
      </w:pPr>
      <w:r w:rsidRPr="001143B1">
        <w:rPr>
          <w:rFonts w:ascii="Times New Roman" w:eastAsia="仿宋" w:hAnsi="Times New Roman" w:cs="Times New Roman"/>
          <w:b/>
          <w:sz w:val="32"/>
          <w:szCs w:val="32"/>
        </w:rPr>
        <w:t>第二十</w:t>
      </w:r>
      <w:r w:rsidR="00A61B35" w:rsidRPr="001143B1">
        <w:rPr>
          <w:rFonts w:ascii="Times New Roman" w:eastAsia="仿宋" w:hAnsi="Times New Roman" w:cs="Times New Roman"/>
          <w:b/>
          <w:sz w:val="32"/>
          <w:szCs w:val="32"/>
        </w:rPr>
        <w:t>五</w:t>
      </w:r>
      <w:r w:rsidRPr="001143B1">
        <w:rPr>
          <w:rFonts w:ascii="Times New Roman" w:eastAsia="仿宋" w:hAnsi="Times New Roman" w:cs="Times New Roman"/>
          <w:b/>
          <w:sz w:val="32"/>
          <w:szCs w:val="32"/>
        </w:rPr>
        <w:t>条</w:t>
      </w:r>
      <w:r w:rsidR="00A61B35" w:rsidRPr="001143B1">
        <w:rPr>
          <w:rFonts w:ascii="Times New Roman" w:eastAsia="仿宋" w:hAnsi="Times New Roman" w:cs="Times New Roman"/>
          <w:sz w:val="32"/>
          <w:szCs w:val="32"/>
        </w:rPr>
        <w:t xml:space="preserve"> </w:t>
      </w:r>
      <w:r w:rsidR="00C776AA" w:rsidRPr="001143B1">
        <w:rPr>
          <w:rFonts w:ascii="Times New Roman" w:eastAsia="仿宋" w:hAnsi="Times New Roman" w:cs="Times New Roman"/>
          <w:kern w:val="0"/>
          <w:sz w:val="32"/>
          <w:szCs w:val="32"/>
        </w:rPr>
        <w:t>公司应披露</w:t>
      </w:r>
      <w:r w:rsidR="00AE713B" w:rsidRPr="001143B1">
        <w:rPr>
          <w:rFonts w:ascii="Times New Roman" w:eastAsia="仿宋" w:hAnsi="Times New Roman" w:cs="Times New Roman"/>
          <w:kern w:val="0"/>
          <w:sz w:val="32"/>
          <w:szCs w:val="32"/>
        </w:rPr>
        <w:t>报告期内</w:t>
      </w:r>
      <w:r w:rsidR="00C776AA" w:rsidRPr="001143B1">
        <w:rPr>
          <w:rFonts w:ascii="Times New Roman" w:eastAsia="仿宋" w:hAnsi="Times New Roman" w:cs="Times New Roman"/>
          <w:kern w:val="0"/>
          <w:sz w:val="32"/>
          <w:szCs w:val="32"/>
        </w:rPr>
        <w:t>获得的政府补助、资助、补贴及</w:t>
      </w:r>
      <w:r w:rsidR="00AE713B" w:rsidRPr="001143B1">
        <w:rPr>
          <w:rFonts w:ascii="Times New Roman" w:eastAsia="仿宋" w:hAnsi="Times New Roman" w:cs="Times New Roman"/>
          <w:kern w:val="0"/>
          <w:sz w:val="32"/>
          <w:szCs w:val="32"/>
        </w:rPr>
        <w:t>其</w:t>
      </w:r>
      <w:r w:rsidR="00C776AA" w:rsidRPr="001143B1">
        <w:rPr>
          <w:rFonts w:ascii="Times New Roman" w:eastAsia="仿宋" w:hAnsi="Times New Roman" w:cs="Times New Roman"/>
          <w:kern w:val="0"/>
          <w:sz w:val="32"/>
          <w:szCs w:val="32"/>
        </w:rPr>
        <w:t>使用情况</w:t>
      </w:r>
      <w:r w:rsidR="008D22AB" w:rsidRPr="001143B1">
        <w:rPr>
          <w:rFonts w:ascii="Times New Roman" w:eastAsia="仿宋" w:hAnsi="Times New Roman" w:cs="Times New Roman"/>
          <w:kern w:val="0"/>
          <w:sz w:val="32"/>
          <w:szCs w:val="32"/>
        </w:rPr>
        <w:t>，并披露公司享受的税收优惠情况</w:t>
      </w:r>
      <w:r w:rsidR="00C776AA" w:rsidRPr="001143B1">
        <w:rPr>
          <w:rFonts w:ascii="Times New Roman" w:eastAsia="仿宋" w:hAnsi="Times New Roman" w:cs="Times New Roman"/>
          <w:kern w:val="0"/>
          <w:sz w:val="32"/>
          <w:szCs w:val="32"/>
        </w:rPr>
        <w:t>。</w:t>
      </w:r>
    </w:p>
    <w:p w14:paraId="7EF01C47" w14:textId="08F74D82" w:rsidR="00830012" w:rsidRPr="001143B1" w:rsidRDefault="00F11634" w:rsidP="001143B1">
      <w:pPr>
        <w:spacing w:line="600" w:lineRule="exact"/>
        <w:ind w:firstLineChars="200" w:firstLine="643"/>
        <w:rPr>
          <w:rFonts w:ascii="Times New Roman" w:eastAsia="仿宋" w:hAnsi="Times New Roman" w:cs="Times New Roman"/>
          <w:sz w:val="32"/>
          <w:szCs w:val="32"/>
        </w:rPr>
      </w:pPr>
      <w:r w:rsidRPr="001143B1">
        <w:rPr>
          <w:rFonts w:ascii="Times New Roman" w:eastAsia="仿宋" w:hAnsi="Times New Roman" w:cs="Times New Roman"/>
          <w:b/>
          <w:sz w:val="32"/>
          <w:szCs w:val="32"/>
        </w:rPr>
        <w:t>第</w:t>
      </w:r>
      <w:r w:rsidR="008D22AB" w:rsidRPr="001143B1">
        <w:rPr>
          <w:rFonts w:ascii="Times New Roman" w:eastAsia="仿宋" w:hAnsi="Times New Roman" w:cs="Times New Roman"/>
          <w:b/>
          <w:sz w:val="32"/>
          <w:szCs w:val="32"/>
        </w:rPr>
        <w:t>二十</w:t>
      </w:r>
      <w:r w:rsidR="00A61B35" w:rsidRPr="001143B1">
        <w:rPr>
          <w:rFonts w:ascii="Times New Roman" w:eastAsia="仿宋" w:hAnsi="Times New Roman" w:cs="Times New Roman"/>
          <w:b/>
          <w:sz w:val="32"/>
          <w:szCs w:val="32"/>
        </w:rPr>
        <w:t>六</w:t>
      </w:r>
      <w:r w:rsidRPr="001143B1">
        <w:rPr>
          <w:rFonts w:ascii="Times New Roman" w:eastAsia="仿宋" w:hAnsi="Times New Roman" w:cs="Times New Roman"/>
          <w:b/>
          <w:sz w:val="32"/>
          <w:szCs w:val="32"/>
        </w:rPr>
        <w:t>条</w:t>
      </w:r>
      <w:r w:rsidR="00A61B35" w:rsidRPr="001143B1">
        <w:rPr>
          <w:rFonts w:ascii="Times New Roman" w:eastAsia="仿宋" w:hAnsi="Times New Roman" w:cs="Times New Roman"/>
          <w:sz w:val="32"/>
          <w:szCs w:val="32"/>
        </w:rPr>
        <w:t xml:space="preserve"> </w:t>
      </w:r>
      <w:r w:rsidR="004304A1" w:rsidRPr="001143B1">
        <w:rPr>
          <w:rFonts w:ascii="Times New Roman" w:eastAsia="仿宋" w:hAnsi="Times New Roman" w:cs="Times New Roman"/>
          <w:sz w:val="32"/>
          <w:szCs w:val="32"/>
        </w:rPr>
        <w:t>公司应披露</w:t>
      </w:r>
      <w:r w:rsidR="0028107F" w:rsidRPr="001143B1">
        <w:rPr>
          <w:rFonts w:ascii="Times New Roman" w:eastAsia="仿宋" w:hAnsi="Times New Roman" w:cs="Times New Roman"/>
          <w:sz w:val="32"/>
          <w:szCs w:val="32"/>
        </w:rPr>
        <w:t>医药</w:t>
      </w:r>
      <w:r w:rsidR="004304A1" w:rsidRPr="001143B1">
        <w:rPr>
          <w:rFonts w:ascii="Times New Roman" w:eastAsia="仿宋" w:hAnsi="Times New Roman" w:cs="Times New Roman"/>
          <w:sz w:val="32"/>
          <w:szCs w:val="32"/>
        </w:rPr>
        <w:t>行业</w:t>
      </w:r>
      <w:r w:rsidR="00BD4020" w:rsidRPr="001143B1">
        <w:rPr>
          <w:rFonts w:ascii="Times New Roman" w:eastAsia="仿宋" w:hAnsi="Times New Roman" w:cs="Times New Roman"/>
          <w:sz w:val="32"/>
          <w:szCs w:val="32"/>
        </w:rPr>
        <w:t>当前正</w:t>
      </w:r>
      <w:r w:rsidR="00830012" w:rsidRPr="001143B1">
        <w:rPr>
          <w:rFonts w:ascii="Times New Roman" w:eastAsia="仿宋" w:hAnsi="Times New Roman" w:cs="Times New Roman"/>
          <w:sz w:val="32"/>
          <w:szCs w:val="32"/>
        </w:rPr>
        <w:t>推行</w:t>
      </w:r>
      <w:r w:rsidR="00BD4020" w:rsidRPr="001143B1">
        <w:rPr>
          <w:rFonts w:ascii="Times New Roman" w:eastAsia="仿宋" w:hAnsi="Times New Roman" w:cs="Times New Roman"/>
          <w:sz w:val="32"/>
          <w:szCs w:val="32"/>
        </w:rPr>
        <w:t>的</w:t>
      </w:r>
      <w:r w:rsidR="00830012" w:rsidRPr="001143B1">
        <w:rPr>
          <w:rFonts w:ascii="Times New Roman" w:eastAsia="仿宋" w:hAnsi="Times New Roman" w:cs="Times New Roman"/>
          <w:sz w:val="32"/>
          <w:szCs w:val="32"/>
        </w:rPr>
        <w:t>以下方面的</w:t>
      </w:r>
      <w:r w:rsidR="004304A1" w:rsidRPr="001143B1">
        <w:rPr>
          <w:rFonts w:ascii="Times New Roman" w:eastAsia="仿宋" w:hAnsi="Times New Roman" w:cs="Times New Roman"/>
          <w:sz w:val="32"/>
          <w:szCs w:val="32"/>
        </w:rPr>
        <w:t>重大改革</w:t>
      </w:r>
      <w:r w:rsidR="00830012" w:rsidRPr="001143B1">
        <w:rPr>
          <w:rFonts w:ascii="Times New Roman" w:eastAsia="仿宋" w:hAnsi="Times New Roman" w:cs="Times New Roman"/>
          <w:sz w:val="32"/>
          <w:szCs w:val="32"/>
        </w:rPr>
        <w:t>措施</w:t>
      </w:r>
      <w:r w:rsidR="004304A1" w:rsidRPr="001143B1">
        <w:rPr>
          <w:rFonts w:ascii="Times New Roman" w:eastAsia="仿宋" w:hAnsi="Times New Roman" w:cs="Times New Roman"/>
          <w:sz w:val="32"/>
          <w:szCs w:val="32"/>
        </w:rPr>
        <w:t>或新政策</w:t>
      </w:r>
      <w:r w:rsidR="00830012" w:rsidRPr="001143B1">
        <w:rPr>
          <w:rFonts w:ascii="Times New Roman" w:eastAsia="仿宋" w:hAnsi="Times New Roman" w:cs="Times New Roman"/>
          <w:sz w:val="32"/>
          <w:szCs w:val="32"/>
        </w:rPr>
        <w:t>法规</w:t>
      </w:r>
      <w:r w:rsidR="00191813" w:rsidRPr="001143B1">
        <w:rPr>
          <w:rFonts w:ascii="Times New Roman" w:eastAsia="仿宋" w:hAnsi="Times New Roman" w:cs="Times New Roman"/>
          <w:sz w:val="32"/>
          <w:szCs w:val="32"/>
        </w:rPr>
        <w:t>（</w:t>
      </w:r>
      <w:r w:rsidR="00167FA2" w:rsidRPr="001143B1">
        <w:rPr>
          <w:rFonts w:ascii="Times New Roman" w:eastAsia="仿宋" w:hAnsi="Times New Roman" w:cs="Times New Roman"/>
          <w:sz w:val="32"/>
          <w:szCs w:val="32"/>
        </w:rPr>
        <w:t>如有</w:t>
      </w:r>
      <w:r w:rsidR="00191813" w:rsidRPr="001143B1">
        <w:rPr>
          <w:rFonts w:ascii="Times New Roman" w:eastAsia="仿宋" w:hAnsi="Times New Roman" w:cs="Times New Roman"/>
          <w:sz w:val="32"/>
          <w:szCs w:val="32"/>
        </w:rPr>
        <w:t>）</w:t>
      </w:r>
      <w:r w:rsidR="00167FA2" w:rsidRPr="001143B1">
        <w:rPr>
          <w:rFonts w:ascii="Times New Roman" w:eastAsia="仿宋" w:hAnsi="Times New Roman" w:cs="Times New Roman"/>
          <w:sz w:val="32"/>
          <w:szCs w:val="32"/>
        </w:rPr>
        <w:t>，</w:t>
      </w:r>
      <w:r w:rsidR="00830012" w:rsidRPr="001143B1">
        <w:rPr>
          <w:rFonts w:ascii="Times New Roman" w:eastAsia="仿宋" w:hAnsi="Times New Roman" w:cs="Times New Roman"/>
          <w:sz w:val="32"/>
          <w:szCs w:val="32"/>
        </w:rPr>
        <w:t>并披露对公司经营可能产生的影响，以及公司针对相关政策变动采取或拟采取的经营调整：</w:t>
      </w:r>
    </w:p>
    <w:p w14:paraId="1D3E510A" w14:textId="77777777" w:rsidR="00830012" w:rsidRPr="001143B1" w:rsidRDefault="00830012"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t>（一）医药监管、医药改革及医疗机构改革政策法规；</w:t>
      </w:r>
    </w:p>
    <w:p w14:paraId="7AB7C126" w14:textId="77777777" w:rsidR="00830012" w:rsidRPr="001143B1" w:rsidRDefault="00830012"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t>（二）药品研发、注册、生产、进出口政策法规；</w:t>
      </w:r>
    </w:p>
    <w:p w14:paraId="7679CACF" w14:textId="4E73C67B" w:rsidR="00830012" w:rsidRPr="001143B1" w:rsidRDefault="00830012"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t>（三）药品招标采购政策法规；</w:t>
      </w:r>
    </w:p>
    <w:p w14:paraId="396658B7" w14:textId="77777777" w:rsidR="00830012" w:rsidRPr="001143B1" w:rsidRDefault="00830012"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t>（四）环保、药品质量安全和产品责任政策法规；</w:t>
      </w:r>
    </w:p>
    <w:p w14:paraId="26664584" w14:textId="77777777" w:rsidR="00830012" w:rsidRPr="001143B1" w:rsidRDefault="00830012"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t>（五）</w:t>
      </w:r>
      <w:proofErr w:type="gramStart"/>
      <w:r w:rsidRPr="001143B1">
        <w:rPr>
          <w:rFonts w:ascii="Times New Roman" w:eastAsia="仿宋" w:hAnsi="Times New Roman" w:cs="Times New Roman"/>
          <w:sz w:val="32"/>
          <w:szCs w:val="32"/>
        </w:rPr>
        <w:t>医</w:t>
      </w:r>
      <w:proofErr w:type="gramEnd"/>
      <w:r w:rsidRPr="001143B1">
        <w:rPr>
          <w:rFonts w:ascii="Times New Roman" w:eastAsia="仿宋" w:hAnsi="Times New Roman" w:cs="Times New Roman"/>
          <w:sz w:val="32"/>
          <w:szCs w:val="32"/>
        </w:rPr>
        <w:t>保费用控制与支付政策法规；</w:t>
      </w:r>
    </w:p>
    <w:p w14:paraId="058D544C" w14:textId="16A03C78" w:rsidR="00C776AA" w:rsidRPr="001143B1" w:rsidRDefault="00830012"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t>（六）与公司主营业务有关的境外主要国家和地区医药监管、进出口政策法规；</w:t>
      </w:r>
    </w:p>
    <w:p w14:paraId="1C3C8842" w14:textId="6A451C33" w:rsidR="00830012" w:rsidRPr="001143B1" w:rsidRDefault="00830012" w:rsidP="001143B1">
      <w:pPr>
        <w:spacing w:line="600" w:lineRule="exact"/>
        <w:ind w:firstLineChars="200" w:firstLine="640"/>
        <w:rPr>
          <w:rFonts w:ascii="Times New Roman" w:eastAsia="仿宋" w:hAnsi="Times New Roman" w:cs="Times New Roman"/>
          <w:sz w:val="32"/>
          <w:szCs w:val="32"/>
        </w:rPr>
      </w:pPr>
      <w:r w:rsidRPr="001143B1">
        <w:rPr>
          <w:rFonts w:ascii="Times New Roman" w:eastAsia="仿宋" w:hAnsi="Times New Roman" w:cs="Times New Roman"/>
          <w:sz w:val="32"/>
          <w:szCs w:val="32"/>
        </w:rPr>
        <w:t>（七）其他可能对公司产生直接或重要影响的行业政策法规。</w:t>
      </w:r>
    </w:p>
    <w:p w14:paraId="24E027E8" w14:textId="1D0524F8" w:rsidR="00645140" w:rsidRPr="001143B1" w:rsidRDefault="00645140" w:rsidP="001143B1">
      <w:pPr>
        <w:spacing w:line="600" w:lineRule="exact"/>
        <w:ind w:firstLineChars="200" w:firstLine="643"/>
        <w:rPr>
          <w:rFonts w:ascii="Times New Roman" w:eastAsia="仿宋" w:hAnsi="Times New Roman" w:cs="Times New Roman"/>
          <w:kern w:val="0"/>
          <w:sz w:val="32"/>
          <w:szCs w:val="32"/>
        </w:rPr>
      </w:pPr>
      <w:r w:rsidRPr="001143B1">
        <w:rPr>
          <w:rFonts w:ascii="Times New Roman" w:eastAsia="仿宋" w:hAnsi="Times New Roman" w:cs="Times New Roman"/>
          <w:b/>
          <w:sz w:val="32"/>
          <w:szCs w:val="32"/>
        </w:rPr>
        <w:t>第</w:t>
      </w:r>
      <w:r w:rsidR="008D22AB" w:rsidRPr="001143B1">
        <w:rPr>
          <w:rFonts w:ascii="Times New Roman" w:eastAsia="仿宋" w:hAnsi="Times New Roman" w:cs="Times New Roman"/>
          <w:b/>
          <w:sz w:val="32"/>
          <w:szCs w:val="32"/>
        </w:rPr>
        <w:t>二十</w:t>
      </w:r>
      <w:r w:rsidR="00A61B35" w:rsidRPr="001143B1">
        <w:rPr>
          <w:rFonts w:ascii="Times New Roman" w:eastAsia="仿宋" w:hAnsi="Times New Roman" w:cs="Times New Roman"/>
          <w:b/>
          <w:sz w:val="32"/>
          <w:szCs w:val="32"/>
        </w:rPr>
        <w:t>七</w:t>
      </w:r>
      <w:r w:rsidRPr="001143B1">
        <w:rPr>
          <w:rFonts w:ascii="Times New Roman" w:eastAsia="仿宋" w:hAnsi="Times New Roman" w:cs="Times New Roman"/>
          <w:b/>
          <w:sz w:val="32"/>
          <w:szCs w:val="32"/>
        </w:rPr>
        <w:t>条</w:t>
      </w:r>
      <w:r w:rsidR="00A80CED" w:rsidRPr="001143B1">
        <w:rPr>
          <w:rFonts w:ascii="Times New Roman" w:eastAsia="仿宋" w:hAnsi="Times New Roman" w:cs="Times New Roman"/>
          <w:b/>
          <w:sz w:val="32"/>
          <w:szCs w:val="32"/>
        </w:rPr>
        <w:t xml:space="preserve"> </w:t>
      </w:r>
      <w:r w:rsidR="005E6CDF" w:rsidRPr="001143B1">
        <w:rPr>
          <w:rFonts w:ascii="Times New Roman" w:eastAsia="仿宋" w:hAnsi="Times New Roman" w:cs="Times New Roman"/>
          <w:kern w:val="0"/>
          <w:sz w:val="32"/>
          <w:szCs w:val="32"/>
        </w:rPr>
        <w:t>公司</w:t>
      </w:r>
      <w:proofErr w:type="gramStart"/>
      <w:r w:rsidR="00A80CED" w:rsidRPr="001143B1">
        <w:rPr>
          <w:rFonts w:ascii="Times New Roman" w:eastAsia="仿宋" w:hAnsi="Times New Roman" w:cs="Times New Roman"/>
          <w:kern w:val="0"/>
          <w:sz w:val="32"/>
          <w:szCs w:val="32"/>
        </w:rPr>
        <w:t>经</w:t>
      </w:r>
      <w:r w:rsidR="005E6CDF" w:rsidRPr="001143B1">
        <w:rPr>
          <w:rFonts w:ascii="Times New Roman" w:eastAsia="仿宋" w:hAnsi="Times New Roman" w:cs="Times New Roman"/>
          <w:kern w:val="0"/>
          <w:sz w:val="32"/>
          <w:szCs w:val="32"/>
        </w:rPr>
        <w:t>决策拟</w:t>
      </w:r>
      <w:proofErr w:type="gramEnd"/>
      <w:r w:rsidR="005E6CDF" w:rsidRPr="001143B1">
        <w:rPr>
          <w:rFonts w:ascii="Times New Roman" w:eastAsia="仿宋" w:hAnsi="Times New Roman" w:cs="Times New Roman"/>
          <w:kern w:val="0"/>
          <w:sz w:val="32"/>
          <w:szCs w:val="32"/>
        </w:rPr>
        <w:t>实施重大医药投资项目</w:t>
      </w:r>
      <w:r w:rsidR="00A80CED" w:rsidRPr="001143B1">
        <w:rPr>
          <w:rFonts w:ascii="Times New Roman" w:eastAsia="仿宋" w:hAnsi="Times New Roman" w:cs="Times New Roman"/>
          <w:kern w:val="0"/>
          <w:sz w:val="32"/>
          <w:szCs w:val="32"/>
        </w:rPr>
        <w:t>的</w:t>
      </w:r>
      <w:r w:rsidRPr="001143B1">
        <w:rPr>
          <w:rFonts w:ascii="Times New Roman" w:eastAsia="仿宋" w:hAnsi="Times New Roman" w:cs="Times New Roman"/>
          <w:kern w:val="0"/>
          <w:sz w:val="32"/>
          <w:szCs w:val="32"/>
        </w:rPr>
        <w:t>，应当披露以下信息：</w:t>
      </w:r>
    </w:p>
    <w:p w14:paraId="4667ACF2" w14:textId="390E9357" w:rsidR="00645140" w:rsidRPr="001143B1" w:rsidRDefault="00645140" w:rsidP="001143B1">
      <w:pPr>
        <w:spacing w:line="600" w:lineRule="exact"/>
        <w:ind w:firstLineChars="200" w:firstLine="640"/>
        <w:rPr>
          <w:rFonts w:ascii="Times New Roman" w:eastAsia="仿宋" w:hAnsi="Times New Roman" w:cs="Times New Roman"/>
          <w:kern w:val="0"/>
          <w:sz w:val="32"/>
          <w:szCs w:val="32"/>
        </w:rPr>
      </w:pPr>
      <w:r w:rsidRPr="001143B1">
        <w:rPr>
          <w:rFonts w:ascii="Times New Roman" w:eastAsia="仿宋" w:hAnsi="Times New Roman" w:cs="Times New Roman"/>
          <w:kern w:val="0"/>
          <w:sz w:val="32"/>
          <w:szCs w:val="32"/>
        </w:rPr>
        <w:t>（一）该投资项目的基本情况和主要投资方向，以及拟生产的药（产）品</w:t>
      </w:r>
      <w:r w:rsidR="00E0310E" w:rsidRPr="001143B1">
        <w:rPr>
          <w:rFonts w:ascii="Times New Roman" w:eastAsia="仿宋" w:hAnsi="Times New Roman" w:cs="Times New Roman"/>
          <w:kern w:val="0"/>
          <w:sz w:val="32"/>
          <w:szCs w:val="32"/>
        </w:rPr>
        <w:t>类型、</w:t>
      </w:r>
      <w:r w:rsidR="00E0310E" w:rsidRPr="001143B1">
        <w:rPr>
          <w:rFonts w:ascii="Times New Roman" w:eastAsia="仿宋" w:hAnsi="Times New Roman" w:cs="Times New Roman"/>
          <w:sz w:val="32"/>
          <w:szCs w:val="32"/>
        </w:rPr>
        <w:t>适应症或功能主治等情况</w:t>
      </w:r>
      <w:r w:rsidRPr="001143B1">
        <w:rPr>
          <w:rFonts w:ascii="Times New Roman" w:eastAsia="仿宋" w:hAnsi="Times New Roman" w:cs="Times New Roman"/>
          <w:kern w:val="0"/>
          <w:sz w:val="32"/>
          <w:szCs w:val="32"/>
        </w:rPr>
        <w:t>；</w:t>
      </w:r>
    </w:p>
    <w:p w14:paraId="1262AC90" w14:textId="77777777" w:rsidR="00645140" w:rsidRPr="001143B1" w:rsidRDefault="00645140" w:rsidP="001143B1">
      <w:pPr>
        <w:spacing w:line="600" w:lineRule="exact"/>
        <w:ind w:firstLineChars="200" w:firstLine="640"/>
        <w:rPr>
          <w:rFonts w:ascii="Times New Roman" w:eastAsia="仿宋" w:hAnsi="Times New Roman" w:cs="Times New Roman"/>
          <w:kern w:val="0"/>
          <w:sz w:val="32"/>
          <w:szCs w:val="32"/>
        </w:rPr>
      </w:pPr>
      <w:r w:rsidRPr="001143B1">
        <w:rPr>
          <w:rFonts w:ascii="Times New Roman" w:eastAsia="仿宋" w:hAnsi="Times New Roman" w:cs="Times New Roman"/>
          <w:kern w:val="0"/>
          <w:sz w:val="32"/>
          <w:szCs w:val="32"/>
        </w:rPr>
        <w:t>（二）目前生产建设情况以及未来投资建设计划、产销规</w:t>
      </w:r>
      <w:r w:rsidRPr="001143B1">
        <w:rPr>
          <w:rFonts w:ascii="Times New Roman" w:eastAsia="仿宋" w:hAnsi="Times New Roman" w:cs="Times New Roman"/>
          <w:kern w:val="0"/>
          <w:sz w:val="32"/>
          <w:szCs w:val="32"/>
        </w:rPr>
        <w:lastRenderedPageBreak/>
        <w:t>划；</w:t>
      </w:r>
    </w:p>
    <w:p w14:paraId="6E82D252" w14:textId="6DF4F8C6" w:rsidR="00645140" w:rsidRPr="001143B1" w:rsidRDefault="00645140" w:rsidP="001143B1">
      <w:pPr>
        <w:spacing w:line="600" w:lineRule="exact"/>
        <w:ind w:firstLineChars="200" w:firstLine="640"/>
        <w:rPr>
          <w:rFonts w:ascii="Times New Roman" w:eastAsia="仿宋" w:hAnsi="Times New Roman" w:cs="Times New Roman"/>
          <w:kern w:val="0"/>
          <w:sz w:val="32"/>
          <w:szCs w:val="32"/>
        </w:rPr>
      </w:pPr>
      <w:r w:rsidRPr="001143B1">
        <w:rPr>
          <w:rFonts w:ascii="Times New Roman" w:eastAsia="仿宋" w:hAnsi="Times New Roman" w:cs="Times New Roman"/>
          <w:kern w:val="0"/>
          <w:sz w:val="32"/>
          <w:szCs w:val="32"/>
        </w:rPr>
        <w:t>（三）该投资项目正式实施前需履行的审批或备案程序、需取得的药（产）品</w:t>
      </w:r>
      <w:r w:rsidR="005672FB" w:rsidRPr="001143B1">
        <w:rPr>
          <w:rFonts w:ascii="Times New Roman" w:eastAsia="仿宋" w:hAnsi="Times New Roman" w:cs="Times New Roman"/>
          <w:kern w:val="0"/>
          <w:sz w:val="32"/>
          <w:szCs w:val="32"/>
        </w:rPr>
        <w:t>上市、生产</w:t>
      </w:r>
      <w:r w:rsidRPr="001143B1">
        <w:rPr>
          <w:rFonts w:ascii="Times New Roman" w:eastAsia="仿宋" w:hAnsi="Times New Roman" w:cs="Times New Roman"/>
          <w:kern w:val="0"/>
          <w:sz w:val="32"/>
          <w:szCs w:val="32"/>
        </w:rPr>
        <w:t>许可或认证，以及实施过程中可能存在的主要风险；</w:t>
      </w:r>
    </w:p>
    <w:p w14:paraId="2BCB94F8" w14:textId="77777777" w:rsidR="00645140" w:rsidRPr="001143B1" w:rsidRDefault="00645140" w:rsidP="001143B1">
      <w:pPr>
        <w:spacing w:line="600" w:lineRule="exact"/>
        <w:ind w:firstLineChars="200" w:firstLine="640"/>
        <w:rPr>
          <w:rFonts w:ascii="Times New Roman" w:eastAsia="仿宋" w:hAnsi="Times New Roman" w:cs="Times New Roman"/>
          <w:kern w:val="0"/>
          <w:sz w:val="32"/>
          <w:szCs w:val="32"/>
        </w:rPr>
      </w:pPr>
      <w:r w:rsidRPr="001143B1">
        <w:rPr>
          <w:rFonts w:ascii="Times New Roman" w:eastAsia="仿宋" w:hAnsi="Times New Roman" w:cs="Times New Roman"/>
          <w:kern w:val="0"/>
          <w:sz w:val="32"/>
          <w:szCs w:val="32"/>
        </w:rPr>
        <w:t>（四）公司认为需要披露的其他信息。</w:t>
      </w:r>
    </w:p>
    <w:p w14:paraId="6A14FED5" w14:textId="7C6A96FF" w:rsidR="002400E1" w:rsidRPr="001143B1" w:rsidRDefault="002400E1" w:rsidP="001143B1">
      <w:pPr>
        <w:spacing w:line="600" w:lineRule="exact"/>
        <w:ind w:firstLineChars="200" w:firstLine="643"/>
        <w:rPr>
          <w:rFonts w:ascii="Times New Roman" w:eastAsia="仿宋" w:hAnsi="Times New Roman" w:cs="Times New Roman"/>
          <w:kern w:val="0"/>
          <w:sz w:val="32"/>
          <w:szCs w:val="32"/>
        </w:rPr>
      </w:pPr>
      <w:r w:rsidRPr="001143B1">
        <w:rPr>
          <w:rFonts w:ascii="Times New Roman" w:eastAsia="仿宋" w:hAnsi="Times New Roman" w:cs="Times New Roman"/>
          <w:b/>
          <w:sz w:val="32"/>
          <w:szCs w:val="32"/>
        </w:rPr>
        <w:t>第</w:t>
      </w:r>
      <w:r w:rsidR="00B23F5E" w:rsidRPr="001143B1">
        <w:rPr>
          <w:rFonts w:ascii="Times New Roman" w:eastAsia="仿宋" w:hAnsi="Times New Roman" w:cs="Times New Roman"/>
          <w:b/>
          <w:sz w:val="32"/>
          <w:szCs w:val="32"/>
        </w:rPr>
        <w:t>二十</w:t>
      </w:r>
      <w:r w:rsidR="00A61B35" w:rsidRPr="001143B1">
        <w:rPr>
          <w:rFonts w:ascii="Times New Roman" w:eastAsia="仿宋" w:hAnsi="Times New Roman" w:cs="Times New Roman"/>
          <w:b/>
          <w:sz w:val="32"/>
          <w:szCs w:val="32"/>
        </w:rPr>
        <w:t>八</w:t>
      </w:r>
      <w:r w:rsidRPr="001143B1">
        <w:rPr>
          <w:rFonts w:ascii="Times New Roman" w:eastAsia="仿宋" w:hAnsi="Times New Roman" w:cs="Times New Roman"/>
          <w:b/>
          <w:sz w:val="32"/>
          <w:szCs w:val="32"/>
        </w:rPr>
        <w:t>条</w:t>
      </w:r>
      <w:r w:rsidR="00A61B35" w:rsidRPr="001143B1">
        <w:rPr>
          <w:rFonts w:ascii="Times New Roman" w:eastAsia="仿宋" w:hAnsi="Times New Roman" w:cs="Times New Roman"/>
          <w:kern w:val="0"/>
          <w:sz w:val="32"/>
          <w:szCs w:val="32"/>
        </w:rPr>
        <w:t xml:space="preserve"> </w:t>
      </w:r>
      <w:r w:rsidRPr="001143B1">
        <w:rPr>
          <w:rFonts w:ascii="Times New Roman" w:eastAsia="仿宋" w:hAnsi="Times New Roman" w:cs="Times New Roman"/>
          <w:kern w:val="0"/>
          <w:sz w:val="32"/>
          <w:szCs w:val="32"/>
        </w:rPr>
        <w:t>公司从事</w:t>
      </w:r>
      <w:r w:rsidRPr="001143B1">
        <w:rPr>
          <w:rFonts w:ascii="Times New Roman" w:eastAsia="仿宋" w:hAnsi="Times New Roman" w:cs="Times New Roman"/>
          <w:sz w:val="32"/>
          <w:szCs w:val="32"/>
        </w:rPr>
        <w:t>中药饮片加工、中成药生产</w:t>
      </w:r>
      <w:r w:rsidR="005E6CDF" w:rsidRPr="001143B1">
        <w:rPr>
          <w:rFonts w:ascii="Times New Roman" w:eastAsia="仿宋" w:hAnsi="Times New Roman" w:cs="Times New Roman"/>
          <w:sz w:val="32"/>
          <w:szCs w:val="32"/>
        </w:rPr>
        <w:t>业务</w:t>
      </w:r>
      <w:r w:rsidRPr="001143B1">
        <w:rPr>
          <w:rFonts w:ascii="Times New Roman" w:eastAsia="仿宋" w:hAnsi="Times New Roman" w:cs="Times New Roman"/>
          <w:kern w:val="0"/>
          <w:sz w:val="32"/>
          <w:szCs w:val="32"/>
        </w:rPr>
        <w:t>的，应当披露主要</w:t>
      </w:r>
      <w:r w:rsidR="005E6CDF" w:rsidRPr="001143B1">
        <w:rPr>
          <w:rFonts w:ascii="Times New Roman" w:eastAsia="仿宋" w:hAnsi="Times New Roman" w:cs="Times New Roman"/>
          <w:sz w:val="32"/>
          <w:szCs w:val="32"/>
        </w:rPr>
        <w:t>药（产）</w:t>
      </w:r>
      <w:proofErr w:type="gramStart"/>
      <w:r w:rsidR="005E6CDF" w:rsidRPr="001143B1">
        <w:rPr>
          <w:rFonts w:ascii="Times New Roman" w:eastAsia="仿宋" w:hAnsi="Times New Roman" w:cs="Times New Roman"/>
          <w:sz w:val="32"/>
          <w:szCs w:val="32"/>
        </w:rPr>
        <w:t>品</w:t>
      </w:r>
      <w:r w:rsidRPr="001143B1">
        <w:rPr>
          <w:rFonts w:ascii="Times New Roman" w:eastAsia="仿宋" w:hAnsi="Times New Roman" w:cs="Times New Roman"/>
          <w:kern w:val="0"/>
          <w:sz w:val="32"/>
          <w:szCs w:val="32"/>
        </w:rPr>
        <w:t>涉及</w:t>
      </w:r>
      <w:proofErr w:type="gramEnd"/>
      <w:r w:rsidRPr="001143B1">
        <w:rPr>
          <w:rFonts w:ascii="Times New Roman" w:eastAsia="仿宋" w:hAnsi="Times New Roman" w:cs="Times New Roman"/>
          <w:kern w:val="0"/>
          <w:sz w:val="32"/>
          <w:szCs w:val="32"/>
        </w:rPr>
        <w:t>的中药药材的品种、供求情况、采购模式、质量控制措施以及价格波动对公司的影响等情况。</w:t>
      </w:r>
    </w:p>
    <w:p w14:paraId="7C526C2D" w14:textId="0602A5D9" w:rsidR="00C3192F" w:rsidRPr="001143B1" w:rsidRDefault="00C3192F" w:rsidP="001143B1">
      <w:pPr>
        <w:spacing w:line="600" w:lineRule="exact"/>
        <w:ind w:firstLineChars="200" w:firstLine="643"/>
        <w:rPr>
          <w:rFonts w:ascii="Times New Roman" w:eastAsia="仿宋" w:hAnsi="Times New Roman" w:cs="Times New Roman"/>
          <w:sz w:val="32"/>
          <w:szCs w:val="32"/>
        </w:rPr>
      </w:pPr>
      <w:r w:rsidRPr="001143B1">
        <w:rPr>
          <w:rFonts w:ascii="Times New Roman" w:eastAsia="仿宋" w:hAnsi="Times New Roman" w:cs="Times New Roman"/>
          <w:b/>
          <w:sz w:val="32"/>
          <w:szCs w:val="32"/>
        </w:rPr>
        <w:t>第</w:t>
      </w:r>
      <w:r w:rsidR="00A61B35" w:rsidRPr="001143B1">
        <w:rPr>
          <w:rFonts w:ascii="Times New Roman" w:eastAsia="仿宋" w:hAnsi="Times New Roman" w:cs="Times New Roman"/>
          <w:b/>
          <w:sz w:val="32"/>
          <w:szCs w:val="32"/>
        </w:rPr>
        <w:t>二十九</w:t>
      </w:r>
      <w:r w:rsidRPr="001143B1">
        <w:rPr>
          <w:rFonts w:ascii="Times New Roman" w:eastAsia="仿宋" w:hAnsi="Times New Roman" w:cs="Times New Roman"/>
          <w:b/>
          <w:sz w:val="32"/>
          <w:szCs w:val="32"/>
        </w:rPr>
        <w:t>条</w:t>
      </w:r>
      <w:r w:rsidR="00A61B35" w:rsidRPr="001143B1">
        <w:rPr>
          <w:rFonts w:ascii="Times New Roman" w:eastAsia="仿宋" w:hAnsi="Times New Roman" w:cs="Times New Roman"/>
          <w:sz w:val="32"/>
          <w:szCs w:val="32"/>
        </w:rPr>
        <w:t xml:space="preserve"> </w:t>
      </w:r>
      <w:r w:rsidR="00BD47C4" w:rsidRPr="001143B1">
        <w:rPr>
          <w:rFonts w:ascii="Times New Roman" w:eastAsia="仿宋" w:hAnsi="Times New Roman" w:cs="Times New Roman"/>
          <w:sz w:val="32"/>
          <w:szCs w:val="32"/>
        </w:rPr>
        <w:t>公司药（产）</w:t>
      </w:r>
      <w:proofErr w:type="gramStart"/>
      <w:r w:rsidR="00BD47C4" w:rsidRPr="001143B1">
        <w:rPr>
          <w:rFonts w:ascii="Times New Roman" w:eastAsia="仿宋" w:hAnsi="Times New Roman" w:cs="Times New Roman"/>
          <w:sz w:val="32"/>
          <w:szCs w:val="32"/>
        </w:rPr>
        <w:t>品</w:t>
      </w:r>
      <w:r w:rsidR="00E83C8E" w:rsidRPr="001143B1">
        <w:rPr>
          <w:rFonts w:ascii="Times New Roman" w:eastAsia="仿宋" w:hAnsi="Times New Roman" w:cs="Times New Roman"/>
          <w:sz w:val="32"/>
          <w:szCs w:val="32"/>
        </w:rPr>
        <w:t>属于</w:t>
      </w:r>
      <w:proofErr w:type="gramEnd"/>
      <w:r w:rsidR="002037BD" w:rsidRPr="001143B1">
        <w:rPr>
          <w:rFonts w:ascii="Times New Roman" w:eastAsia="仿宋" w:hAnsi="Times New Roman" w:cs="Times New Roman"/>
          <w:sz w:val="32"/>
          <w:szCs w:val="32"/>
        </w:rPr>
        <w:t>依法</w:t>
      </w:r>
      <w:r w:rsidR="00E83C8E" w:rsidRPr="001143B1">
        <w:rPr>
          <w:rFonts w:ascii="Times New Roman" w:eastAsia="仿宋" w:hAnsi="Times New Roman" w:cs="Times New Roman"/>
          <w:sz w:val="32"/>
          <w:szCs w:val="32"/>
        </w:rPr>
        <w:t>应开展一致性评价的</w:t>
      </w:r>
      <w:r w:rsidR="002037BD" w:rsidRPr="001143B1">
        <w:rPr>
          <w:rFonts w:ascii="Times New Roman" w:eastAsia="仿宋" w:hAnsi="Times New Roman" w:cs="Times New Roman"/>
          <w:sz w:val="32"/>
          <w:szCs w:val="32"/>
        </w:rPr>
        <w:t>仿制药的，应</w:t>
      </w:r>
      <w:r w:rsidR="00E83C8E" w:rsidRPr="001143B1">
        <w:rPr>
          <w:rFonts w:ascii="Times New Roman" w:eastAsia="仿宋" w:hAnsi="Times New Roman" w:cs="Times New Roman"/>
          <w:sz w:val="32"/>
          <w:szCs w:val="32"/>
        </w:rPr>
        <w:t>披露一致性评价</w:t>
      </w:r>
      <w:r w:rsidR="0011421A" w:rsidRPr="001143B1">
        <w:rPr>
          <w:rFonts w:ascii="Times New Roman" w:eastAsia="仿宋" w:hAnsi="Times New Roman" w:cs="Times New Roman"/>
          <w:sz w:val="32"/>
          <w:szCs w:val="32"/>
        </w:rPr>
        <w:t>申报及审批</w:t>
      </w:r>
      <w:r w:rsidR="00E83C8E" w:rsidRPr="001143B1">
        <w:rPr>
          <w:rFonts w:ascii="Times New Roman" w:eastAsia="仿宋" w:hAnsi="Times New Roman" w:cs="Times New Roman"/>
          <w:sz w:val="32"/>
          <w:szCs w:val="32"/>
        </w:rPr>
        <w:t>情况</w:t>
      </w:r>
      <w:r w:rsidR="002037BD" w:rsidRPr="001143B1">
        <w:rPr>
          <w:rFonts w:ascii="Times New Roman" w:eastAsia="仿宋" w:hAnsi="Times New Roman" w:cs="Times New Roman"/>
          <w:sz w:val="32"/>
          <w:szCs w:val="32"/>
        </w:rPr>
        <w:t>、</w:t>
      </w:r>
      <w:r w:rsidR="00E83C8E" w:rsidRPr="001143B1">
        <w:rPr>
          <w:rFonts w:ascii="Times New Roman" w:eastAsia="仿宋" w:hAnsi="Times New Roman" w:cs="Times New Roman"/>
          <w:sz w:val="32"/>
          <w:szCs w:val="32"/>
        </w:rPr>
        <w:t>药（产）品的生产工艺和技术情况</w:t>
      </w:r>
      <w:r w:rsidRPr="001143B1">
        <w:rPr>
          <w:rFonts w:ascii="Times New Roman" w:eastAsia="仿宋" w:hAnsi="Times New Roman" w:cs="Times New Roman"/>
          <w:sz w:val="32"/>
          <w:szCs w:val="32"/>
        </w:rPr>
        <w:t>。</w:t>
      </w:r>
    </w:p>
    <w:p w14:paraId="010CF742" w14:textId="230CEDDF" w:rsidR="00C3192F" w:rsidRPr="001143B1" w:rsidRDefault="00123FBC" w:rsidP="001143B1">
      <w:pPr>
        <w:spacing w:line="600" w:lineRule="exact"/>
        <w:ind w:firstLineChars="200" w:firstLine="643"/>
        <w:rPr>
          <w:rFonts w:ascii="Times New Roman" w:eastAsia="仿宋" w:hAnsi="Times New Roman" w:cs="Times New Roman"/>
          <w:sz w:val="32"/>
          <w:szCs w:val="32"/>
        </w:rPr>
      </w:pPr>
      <w:r w:rsidRPr="001143B1">
        <w:rPr>
          <w:rFonts w:ascii="Times New Roman" w:eastAsia="仿宋" w:hAnsi="Times New Roman" w:cs="Times New Roman"/>
          <w:b/>
          <w:sz w:val="32"/>
          <w:szCs w:val="32"/>
        </w:rPr>
        <w:t>第</w:t>
      </w:r>
      <w:r w:rsidR="00A61B35" w:rsidRPr="001143B1">
        <w:rPr>
          <w:rFonts w:ascii="Times New Roman" w:eastAsia="仿宋" w:hAnsi="Times New Roman" w:cs="Times New Roman"/>
          <w:b/>
          <w:sz w:val="32"/>
          <w:szCs w:val="32"/>
        </w:rPr>
        <w:t>三十</w:t>
      </w:r>
      <w:r w:rsidRPr="001143B1">
        <w:rPr>
          <w:rFonts w:ascii="Times New Roman" w:eastAsia="仿宋" w:hAnsi="Times New Roman" w:cs="Times New Roman"/>
          <w:b/>
          <w:sz w:val="32"/>
          <w:szCs w:val="32"/>
        </w:rPr>
        <w:t>条</w:t>
      </w:r>
      <w:r w:rsidR="00A61B35" w:rsidRPr="001143B1">
        <w:rPr>
          <w:rFonts w:ascii="Times New Roman" w:eastAsia="仿宋" w:hAnsi="Times New Roman" w:cs="Times New Roman"/>
          <w:sz w:val="32"/>
          <w:szCs w:val="32"/>
        </w:rPr>
        <w:t xml:space="preserve"> </w:t>
      </w:r>
      <w:r w:rsidR="00C3192F" w:rsidRPr="001143B1">
        <w:rPr>
          <w:rFonts w:ascii="Times New Roman" w:eastAsia="仿宋" w:hAnsi="Times New Roman" w:cs="Times New Roman"/>
          <w:sz w:val="32"/>
          <w:szCs w:val="32"/>
        </w:rPr>
        <w:t>公司药（产）品为生物</w:t>
      </w:r>
      <w:proofErr w:type="gramStart"/>
      <w:r w:rsidR="00C3192F" w:rsidRPr="001143B1">
        <w:rPr>
          <w:rFonts w:ascii="Times New Roman" w:eastAsia="仿宋" w:hAnsi="Times New Roman" w:cs="Times New Roman"/>
          <w:sz w:val="32"/>
          <w:szCs w:val="32"/>
        </w:rPr>
        <w:t>类似药</w:t>
      </w:r>
      <w:proofErr w:type="gramEnd"/>
      <w:r w:rsidR="00C3192F" w:rsidRPr="001143B1">
        <w:rPr>
          <w:rFonts w:ascii="Times New Roman" w:eastAsia="仿宋" w:hAnsi="Times New Roman" w:cs="Times New Roman"/>
          <w:sz w:val="32"/>
          <w:szCs w:val="32"/>
        </w:rPr>
        <w:t>的，应披露其参照药情况</w:t>
      </w:r>
      <w:r w:rsidR="0011421A" w:rsidRPr="001143B1">
        <w:rPr>
          <w:rFonts w:ascii="Times New Roman" w:eastAsia="仿宋" w:hAnsi="Times New Roman" w:cs="Times New Roman"/>
          <w:sz w:val="32"/>
          <w:szCs w:val="32"/>
        </w:rPr>
        <w:t>、</w:t>
      </w:r>
      <w:r w:rsidR="00C3192F" w:rsidRPr="001143B1">
        <w:rPr>
          <w:rFonts w:ascii="Times New Roman" w:eastAsia="仿宋" w:hAnsi="Times New Roman" w:cs="Times New Roman"/>
          <w:sz w:val="32"/>
          <w:szCs w:val="32"/>
        </w:rPr>
        <w:t>研发与评价</w:t>
      </w:r>
      <w:r w:rsidR="0011421A" w:rsidRPr="001143B1">
        <w:rPr>
          <w:rFonts w:ascii="Times New Roman" w:eastAsia="仿宋" w:hAnsi="Times New Roman" w:cs="Times New Roman"/>
          <w:sz w:val="32"/>
          <w:szCs w:val="32"/>
        </w:rPr>
        <w:t>实施</w:t>
      </w:r>
      <w:r w:rsidR="00C3192F" w:rsidRPr="001143B1">
        <w:rPr>
          <w:rFonts w:ascii="Times New Roman" w:eastAsia="仿宋" w:hAnsi="Times New Roman" w:cs="Times New Roman"/>
          <w:sz w:val="32"/>
          <w:szCs w:val="32"/>
        </w:rPr>
        <w:t>情况。</w:t>
      </w:r>
    </w:p>
    <w:p w14:paraId="28AF58B0" w14:textId="7C556267" w:rsidR="00C776AA" w:rsidRPr="001143B1" w:rsidRDefault="00BF1A81" w:rsidP="001143B1">
      <w:pPr>
        <w:spacing w:line="600" w:lineRule="exact"/>
        <w:ind w:firstLineChars="200" w:firstLine="643"/>
        <w:rPr>
          <w:rFonts w:ascii="Times New Roman" w:eastAsia="仿宋" w:hAnsi="Times New Roman" w:cs="Times New Roman"/>
          <w:sz w:val="32"/>
          <w:szCs w:val="32"/>
        </w:rPr>
      </w:pPr>
      <w:r w:rsidRPr="001143B1">
        <w:rPr>
          <w:rFonts w:ascii="Times New Roman" w:eastAsia="仿宋" w:hAnsi="Times New Roman" w:cs="Times New Roman"/>
          <w:b/>
          <w:sz w:val="32"/>
          <w:szCs w:val="32"/>
        </w:rPr>
        <w:t>第</w:t>
      </w:r>
      <w:r w:rsidR="00A07E25" w:rsidRPr="001143B1">
        <w:rPr>
          <w:rFonts w:ascii="Times New Roman" w:eastAsia="仿宋" w:hAnsi="Times New Roman" w:cs="Times New Roman"/>
          <w:b/>
          <w:sz w:val="32"/>
          <w:szCs w:val="32"/>
        </w:rPr>
        <w:t>三十</w:t>
      </w:r>
      <w:r w:rsidR="00A61B35" w:rsidRPr="001143B1">
        <w:rPr>
          <w:rFonts w:ascii="Times New Roman" w:eastAsia="仿宋" w:hAnsi="Times New Roman" w:cs="Times New Roman"/>
          <w:b/>
          <w:sz w:val="32"/>
          <w:szCs w:val="32"/>
        </w:rPr>
        <w:t>一</w:t>
      </w:r>
      <w:r w:rsidRPr="001143B1">
        <w:rPr>
          <w:rFonts w:ascii="Times New Roman" w:eastAsia="仿宋" w:hAnsi="Times New Roman" w:cs="Times New Roman"/>
          <w:b/>
          <w:sz w:val="32"/>
          <w:szCs w:val="32"/>
        </w:rPr>
        <w:t>条</w:t>
      </w:r>
      <w:r w:rsidR="00A61B35" w:rsidRPr="001143B1">
        <w:rPr>
          <w:rFonts w:ascii="Times New Roman" w:eastAsia="仿宋" w:hAnsi="Times New Roman" w:cs="Times New Roman"/>
          <w:sz w:val="32"/>
          <w:szCs w:val="32"/>
        </w:rPr>
        <w:t xml:space="preserve"> </w:t>
      </w:r>
      <w:r w:rsidR="00C776AA" w:rsidRPr="001143B1">
        <w:rPr>
          <w:rFonts w:ascii="Times New Roman" w:eastAsia="仿宋" w:hAnsi="Times New Roman" w:cs="Times New Roman"/>
          <w:sz w:val="32"/>
          <w:szCs w:val="32"/>
        </w:rPr>
        <w:t>本指引由</w:t>
      </w:r>
      <w:r w:rsidR="009B7C2C" w:rsidRPr="001143B1">
        <w:rPr>
          <w:rFonts w:ascii="Times New Roman" w:eastAsia="仿宋" w:hAnsi="Times New Roman" w:cs="Times New Roman"/>
          <w:sz w:val="32"/>
          <w:szCs w:val="32"/>
        </w:rPr>
        <w:t>全国股转公司</w:t>
      </w:r>
      <w:r w:rsidR="00C776AA" w:rsidRPr="001143B1">
        <w:rPr>
          <w:rFonts w:ascii="Times New Roman" w:eastAsia="仿宋" w:hAnsi="Times New Roman" w:cs="Times New Roman"/>
          <w:sz w:val="32"/>
          <w:szCs w:val="32"/>
        </w:rPr>
        <w:t>负责解释。</w:t>
      </w:r>
    </w:p>
    <w:p w14:paraId="586A9221" w14:textId="11A32BB7" w:rsidR="008D553A" w:rsidRPr="001143B1" w:rsidRDefault="00BF1A81" w:rsidP="001143B1">
      <w:pPr>
        <w:spacing w:line="600" w:lineRule="exact"/>
        <w:ind w:firstLineChars="200" w:firstLine="643"/>
        <w:rPr>
          <w:rFonts w:ascii="Times New Roman" w:eastAsia="仿宋" w:hAnsi="Times New Roman" w:cs="Times New Roman"/>
          <w:sz w:val="32"/>
          <w:szCs w:val="32"/>
        </w:rPr>
      </w:pPr>
      <w:r w:rsidRPr="001143B1">
        <w:rPr>
          <w:rFonts w:ascii="Times New Roman" w:eastAsia="仿宋" w:hAnsi="Times New Roman" w:cs="Times New Roman"/>
          <w:b/>
          <w:sz w:val="32"/>
          <w:szCs w:val="32"/>
        </w:rPr>
        <w:t>第</w:t>
      </w:r>
      <w:r w:rsidR="00A07E25" w:rsidRPr="001143B1">
        <w:rPr>
          <w:rFonts w:ascii="Times New Roman" w:eastAsia="仿宋" w:hAnsi="Times New Roman" w:cs="Times New Roman"/>
          <w:b/>
          <w:sz w:val="32"/>
          <w:szCs w:val="32"/>
        </w:rPr>
        <w:t>三十</w:t>
      </w:r>
      <w:r w:rsidR="00A61B35" w:rsidRPr="001143B1">
        <w:rPr>
          <w:rFonts w:ascii="Times New Roman" w:eastAsia="仿宋" w:hAnsi="Times New Roman" w:cs="Times New Roman"/>
          <w:b/>
          <w:sz w:val="32"/>
          <w:szCs w:val="32"/>
        </w:rPr>
        <w:t>二</w:t>
      </w:r>
      <w:r w:rsidRPr="001143B1">
        <w:rPr>
          <w:rFonts w:ascii="Times New Roman" w:eastAsia="仿宋" w:hAnsi="Times New Roman" w:cs="Times New Roman"/>
          <w:b/>
          <w:sz w:val="32"/>
          <w:szCs w:val="32"/>
        </w:rPr>
        <w:t>条</w:t>
      </w:r>
      <w:r w:rsidR="00A61B35" w:rsidRPr="001143B1">
        <w:rPr>
          <w:rFonts w:ascii="Times New Roman" w:eastAsia="仿宋" w:hAnsi="Times New Roman" w:cs="Times New Roman"/>
          <w:sz w:val="32"/>
          <w:szCs w:val="32"/>
        </w:rPr>
        <w:t xml:space="preserve"> </w:t>
      </w:r>
      <w:r w:rsidR="00C776AA" w:rsidRPr="001143B1">
        <w:rPr>
          <w:rFonts w:ascii="Times New Roman" w:eastAsia="仿宋" w:hAnsi="Times New Roman" w:cs="Times New Roman"/>
          <w:sz w:val="32"/>
          <w:szCs w:val="32"/>
        </w:rPr>
        <w:t>本指引自</w:t>
      </w:r>
      <w:r w:rsidR="00FC138D" w:rsidRPr="001143B1">
        <w:rPr>
          <w:rFonts w:ascii="Times New Roman" w:eastAsia="仿宋" w:hAnsi="Times New Roman" w:cs="Times New Roman"/>
          <w:kern w:val="0"/>
          <w:sz w:val="32"/>
          <w:szCs w:val="32"/>
        </w:rPr>
        <w:t>2018</w:t>
      </w:r>
      <w:r w:rsidR="00FC138D" w:rsidRPr="001143B1">
        <w:rPr>
          <w:rFonts w:ascii="Times New Roman" w:eastAsia="仿宋" w:hAnsi="Times New Roman" w:cs="Times New Roman"/>
          <w:kern w:val="0"/>
          <w:sz w:val="32"/>
          <w:szCs w:val="32"/>
        </w:rPr>
        <w:t>年</w:t>
      </w:r>
      <w:r w:rsidR="009A5FCC" w:rsidRPr="001143B1">
        <w:rPr>
          <w:rFonts w:ascii="Times New Roman" w:eastAsia="仿宋" w:hAnsi="Times New Roman" w:cs="Times New Roman"/>
          <w:kern w:val="0"/>
          <w:sz w:val="32"/>
          <w:szCs w:val="32"/>
        </w:rPr>
        <w:t>7</w:t>
      </w:r>
      <w:r w:rsidR="00FC138D" w:rsidRPr="001143B1">
        <w:rPr>
          <w:rFonts w:ascii="Times New Roman" w:eastAsia="仿宋" w:hAnsi="Times New Roman" w:cs="Times New Roman"/>
          <w:kern w:val="0"/>
          <w:sz w:val="32"/>
          <w:szCs w:val="32"/>
        </w:rPr>
        <w:t>月</w:t>
      </w:r>
      <w:r w:rsidR="0083329C" w:rsidRPr="001143B1">
        <w:rPr>
          <w:rFonts w:ascii="Times New Roman" w:eastAsia="仿宋" w:hAnsi="Times New Roman" w:cs="Times New Roman"/>
          <w:kern w:val="0"/>
          <w:sz w:val="32"/>
          <w:szCs w:val="32"/>
        </w:rPr>
        <w:t>1</w:t>
      </w:r>
      <w:r w:rsidR="00FC138D" w:rsidRPr="001143B1">
        <w:rPr>
          <w:rFonts w:ascii="Times New Roman" w:eastAsia="仿宋" w:hAnsi="Times New Roman" w:cs="Times New Roman"/>
          <w:kern w:val="0"/>
          <w:sz w:val="32"/>
          <w:szCs w:val="32"/>
        </w:rPr>
        <w:t>日</w:t>
      </w:r>
      <w:r w:rsidR="00C776AA" w:rsidRPr="001143B1">
        <w:rPr>
          <w:rFonts w:ascii="Times New Roman" w:eastAsia="仿宋" w:hAnsi="Times New Roman" w:cs="Times New Roman"/>
          <w:sz w:val="32"/>
          <w:szCs w:val="32"/>
        </w:rPr>
        <w:t>起施行。</w:t>
      </w:r>
    </w:p>
    <w:sectPr w:rsidR="008D553A" w:rsidRPr="001143B1" w:rsidSect="001143B1">
      <w:footerReference w:type="even" r:id="rId8"/>
      <w:footerReference w:type="default" r:id="rId9"/>
      <w:pgSz w:w="11906" w:h="16838"/>
      <w:pgMar w:top="1758" w:right="1588" w:bottom="1758" w:left="1588" w:header="851" w:footer="992" w:gutter="0"/>
      <w:pgNumType w:fmt="numberInDash"/>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C3C9D7" w14:textId="77777777" w:rsidR="00CF7968" w:rsidRDefault="00CF7968" w:rsidP="005318D8">
      <w:r>
        <w:separator/>
      </w:r>
    </w:p>
  </w:endnote>
  <w:endnote w:type="continuationSeparator" w:id="0">
    <w:p w14:paraId="07A2AAC1" w14:textId="77777777" w:rsidR="00CF7968" w:rsidRDefault="00CF7968" w:rsidP="00531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大标宋简体">
    <w:altName w:val="宋体"/>
    <w:panose1 w:val="02010601030101010101"/>
    <w:charset w:val="86"/>
    <w:family w:val="auto"/>
    <w:pitch w:val="variable"/>
    <w:sig w:usb0="00000001" w:usb1="080E0000" w:usb2="00000010" w:usb3="00000000" w:csb0="00040000" w:csb1="00000000"/>
  </w:font>
  <w:font w:name="仿宋">
    <w:altName w:val="Arial Unicode MS"/>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59823132"/>
      <w:docPartObj>
        <w:docPartGallery w:val="Page Numbers (Bottom of Page)"/>
        <w:docPartUnique/>
      </w:docPartObj>
    </w:sdtPr>
    <w:sdtEndPr>
      <w:rPr>
        <w:rFonts w:ascii="宋体" w:eastAsia="宋体" w:hAnsi="宋体"/>
        <w:sz w:val="28"/>
      </w:rPr>
    </w:sdtEndPr>
    <w:sdtContent>
      <w:p w14:paraId="542CE4D0" w14:textId="5C0EC335" w:rsidR="001143B1" w:rsidRPr="001143B1" w:rsidRDefault="001143B1">
        <w:pPr>
          <w:pStyle w:val="a8"/>
          <w:rPr>
            <w:rFonts w:ascii="宋体" w:eastAsia="宋体" w:hAnsi="宋体"/>
            <w:sz w:val="28"/>
          </w:rPr>
        </w:pPr>
        <w:r w:rsidRPr="001143B1">
          <w:rPr>
            <w:rFonts w:ascii="宋体" w:eastAsia="宋体" w:hAnsi="宋体"/>
            <w:sz w:val="28"/>
          </w:rPr>
          <w:fldChar w:fldCharType="begin"/>
        </w:r>
        <w:r w:rsidRPr="001143B1">
          <w:rPr>
            <w:rFonts w:ascii="宋体" w:eastAsia="宋体" w:hAnsi="宋体"/>
            <w:sz w:val="28"/>
          </w:rPr>
          <w:instrText>PAGE   \* MERGEFORMAT</w:instrText>
        </w:r>
        <w:r w:rsidRPr="001143B1">
          <w:rPr>
            <w:rFonts w:ascii="宋体" w:eastAsia="宋体" w:hAnsi="宋体"/>
            <w:sz w:val="28"/>
          </w:rPr>
          <w:fldChar w:fldCharType="separate"/>
        </w:r>
        <w:r w:rsidR="00F35F57">
          <w:rPr>
            <w:rFonts w:ascii="宋体" w:eastAsia="宋体" w:hAnsi="宋体"/>
            <w:noProof/>
            <w:sz w:val="28"/>
          </w:rPr>
          <w:t>- 10 -</w:t>
        </w:r>
        <w:r w:rsidRPr="001143B1">
          <w:rPr>
            <w:rFonts w:ascii="宋体" w:eastAsia="宋体" w:hAnsi="宋体"/>
            <w:sz w:val="28"/>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98691190"/>
      <w:docPartObj>
        <w:docPartGallery w:val="Page Numbers (Bottom of Page)"/>
        <w:docPartUnique/>
      </w:docPartObj>
    </w:sdtPr>
    <w:sdtEndPr>
      <w:rPr>
        <w:rFonts w:ascii="宋体" w:eastAsia="宋体" w:hAnsi="宋体"/>
        <w:sz w:val="28"/>
      </w:rPr>
    </w:sdtEndPr>
    <w:sdtContent>
      <w:p w14:paraId="1B055282" w14:textId="11D966BE" w:rsidR="001143B1" w:rsidRPr="001143B1" w:rsidRDefault="001143B1">
        <w:pPr>
          <w:pStyle w:val="a8"/>
          <w:jc w:val="right"/>
          <w:rPr>
            <w:rFonts w:ascii="宋体" w:eastAsia="宋体" w:hAnsi="宋体"/>
            <w:sz w:val="28"/>
          </w:rPr>
        </w:pPr>
        <w:r w:rsidRPr="001143B1">
          <w:rPr>
            <w:rFonts w:ascii="宋体" w:eastAsia="宋体" w:hAnsi="宋体"/>
            <w:sz w:val="28"/>
          </w:rPr>
          <w:fldChar w:fldCharType="begin"/>
        </w:r>
        <w:r w:rsidRPr="001143B1">
          <w:rPr>
            <w:rFonts w:ascii="宋体" w:eastAsia="宋体" w:hAnsi="宋体"/>
            <w:sz w:val="28"/>
          </w:rPr>
          <w:instrText>PAGE   \* MERGEFORMAT</w:instrText>
        </w:r>
        <w:r w:rsidRPr="001143B1">
          <w:rPr>
            <w:rFonts w:ascii="宋体" w:eastAsia="宋体" w:hAnsi="宋体"/>
            <w:sz w:val="28"/>
          </w:rPr>
          <w:fldChar w:fldCharType="separate"/>
        </w:r>
        <w:r w:rsidR="00F35F57" w:rsidRPr="00F35F57">
          <w:rPr>
            <w:rFonts w:ascii="宋体" w:eastAsia="宋体" w:hAnsi="宋体"/>
            <w:noProof/>
            <w:sz w:val="28"/>
            <w:lang w:val="zh-CN"/>
          </w:rPr>
          <w:t>-</w:t>
        </w:r>
        <w:r w:rsidR="00F35F57">
          <w:rPr>
            <w:rFonts w:ascii="宋体" w:eastAsia="宋体" w:hAnsi="宋体"/>
            <w:noProof/>
            <w:sz w:val="28"/>
          </w:rPr>
          <w:t xml:space="preserve"> 11 -</w:t>
        </w:r>
        <w:r w:rsidRPr="001143B1">
          <w:rPr>
            <w:rFonts w:ascii="宋体" w:eastAsia="宋体" w:hAnsi="宋体"/>
            <w:sz w:val="2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7A2FEC" w14:textId="77777777" w:rsidR="00CF7968" w:rsidRDefault="00CF7968" w:rsidP="005318D8">
      <w:r>
        <w:separator/>
      </w:r>
    </w:p>
  </w:footnote>
  <w:footnote w:type="continuationSeparator" w:id="0">
    <w:p w14:paraId="5F89BA0A" w14:textId="77777777" w:rsidR="00CF7968" w:rsidRDefault="00CF7968" w:rsidP="005318D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AA3D35"/>
    <w:multiLevelType w:val="hybridMultilevel"/>
    <w:tmpl w:val="CE72678C"/>
    <w:lvl w:ilvl="0" w:tplc="D82464A6">
      <w:start w:val="1"/>
      <w:numFmt w:val="japaneseCounting"/>
      <w:lvlText w:val="第%1条"/>
      <w:lvlJc w:val="left"/>
      <w:pPr>
        <w:ind w:left="2639" w:hanging="1080"/>
      </w:pPr>
      <w:rPr>
        <w:rFonts w:hint="default"/>
        <w:b/>
        <w:lang w:val="en-US"/>
      </w:rPr>
    </w:lvl>
    <w:lvl w:ilvl="1" w:tplc="04090019" w:tentative="1">
      <w:start w:val="1"/>
      <w:numFmt w:val="lowerLetter"/>
      <w:lvlText w:val="%2)"/>
      <w:lvlJc w:val="left"/>
      <w:pPr>
        <w:ind w:left="-403" w:hanging="420"/>
      </w:pPr>
    </w:lvl>
    <w:lvl w:ilvl="2" w:tplc="0409001B" w:tentative="1">
      <w:start w:val="1"/>
      <w:numFmt w:val="lowerRoman"/>
      <w:lvlText w:val="%3."/>
      <w:lvlJc w:val="right"/>
      <w:pPr>
        <w:ind w:left="17" w:hanging="420"/>
      </w:pPr>
    </w:lvl>
    <w:lvl w:ilvl="3" w:tplc="0409000F" w:tentative="1">
      <w:start w:val="1"/>
      <w:numFmt w:val="decimal"/>
      <w:lvlText w:val="%4."/>
      <w:lvlJc w:val="left"/>
      <w:pPr>
        <w:ind w:left="437" w:hanging="420"/>
      </w:pPr>
    </w:lvl>
    <w:lvl w:ilvl="4" w:tplc="04090019" w:tentative="1">
      <w:start w:val="1"/>
      <w:numFmt w:val="lowerLetter"/>
      <w:lvlText w:val="%5)"/>
      <w:lvlJc w:val="left"/>
      <w:pPr>
        <w:ind w:left="857" w:hanging="420"/>
      </w:pPr>
    </w:lvl>
    <w:lvl w:ilvl="5" w:tplc="0409001B" w:tentative="1">
      <w:start w:val="1"/>
      <w:numFmt w:val="lowerRoman"/>
      <w:lvlText w:val="%6."/>
      <w:lvlJc w:val="right"/>
      <w:pPr>
        <w:ind w:left="1277" w:hanging="420"/>
      </w:pPr>
    </w:lvl>
    <w:lvl w:ilvl="6" w:tplc="0409000F" w:tentative="1">
      <w:start w:val="1"/>
      <w:numFmt w:val="decimal"/>
      <w:lvlText w:val="%7."/>
      <w:lvlJc w:val="left"/>
      <w:pPr>
        <w:ind w:left="1697" w:hanging="420"/>
      </w:pPr>
    </w:lvl>
    <w:lvl w:ilvl="7" w:tplc="04090019" w:tentative="1">
      <w:start w:val="1"/>
      <w:numFmt w:val="lowerLetter"/>
      <w:lvlText w:val="%8)"/>
      <w:lvlJc w:val="left"/>
      <w:pPr>
        <w:ind w:left="2117" w:hanging="420"/>
      </w:pPr>
    </w:lvl>
    <w:lvl w:ilvl="8" w:tplc="0409001B" w:tentative="1">
      <w:start w:val="1"/>
      <w:numFmt w:val="lowerRoman"/>
      <w:lvlText w:val="%9."/>
      <w:lvlJc w:val="right"/>
      <w:pPr>
        <w:ind w:left="2537" w:hanging="420"/>
      </w:pPr>
    </w:lvl>
  </w:abstractNum>
  <w:abstractNum w:abstractNumId="1">
    <w:nsid w:val="425B71E3"/>
    <w:multiLevelType w:val="hybridMultilevel"/>
    <w:tmpl w:val="1EDAE6D0"/>
    <w:lvl w:ilvl="0" w:tplc="79F896C2">
      <w:start w:val="1"/>
      <w:numFmt w:val="japaneseCounting"/>
      <w:lvlText w:val="第%1条"/>
      <w:lvlJc w:val="left"/>
      <w:pPr>
        <w:ind w:left="1080" w:hanging="1080"/>
      </w:pPr>
      <w:rPr>
        <w:rFonts w:hint="default"/>
        <w:b/>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0EFF"/>
    <w:rsid w:val="000105AE"/>
    <w:rsid w:val="00011770"/>
    <w:rsid w:val="00015A27"/>
    <w:rsid w:val="00015CF3"/>
    <w:rsid w:val="00020CC5"/>
    <w:rsid w:val="0002361C"/>
    <w:rsid w:val="00041E63"/>
    <w:rsid w:val="0004491B"/>
    <w:rsid w:val="0004799C"/>
    <w:rsid w:val="00061B3D"/>
    <w:rsid w:val="000622F9"/>
    <w:rsid w:val="000667B7"/>
    <w:rsid w:val="00070BCF"/>
    <w:rsid w:val="00082D71"/>
    <w:rsid w:val="00082D72"/>
    <w:rsid w:val="000A0515"/>
    <w:rsid w:val="000A6EF6"/>
    <w:rsid w:val="000A7A2E"/>
    <w:rsid w:val="000B0365"/>
    <w:rsid w:val="000C34A4"/>
    <w:rsid w:val="000C5999"/>
    <w:rsid w:val="000C79E4"/>
    <w:rsid w:val="000D2A9D"/>
    <w:rsid w:val="000E0BE4"/>
    <w:rsid w:val="000E1507"/>
    <w:rsid w:val="000E4092"/>
    <w:rsid w:val="000F008B"/>
    <w:rsid w:val="000F45EF"/>
    <w:rsid w:val="000F6D5B"/>
    <w:rsid w:val="00101768"/>
    <w:rsid w:val="00104E94"/>
    <w:rsid w:val="0010701C"/>
    <w:rsid w:val="0011421A"/>
    <w:rsid w:val="001143B1"/>
    <w:rsid w:val="00123136"/>
    <w:rsid w:val="00123FBC"/>
    <w:rsid w:val="00124615"/>
    <w:rsid w:val="00130500"/>
    <w:rsid w:val="00132E57"/>
    <w:rsid w:val="00133D8C"/>
    <w:rsid w:val="001340D5"/>
    <w:rsid w:val="00134C33"/>
    <w:rsid w:val="00137E70"/>
    <w:rsid w:val="00140BE6"/>
    <w:rsid w:val="00147853"/>
    <w:rsid w:val="00153A4F"/>
    <w:rsid w:val="001540F9"/>
    <w:rsid w:val="00157814"/>
    <w:rsid w:val="00165142"/>
    <w:rsid w:val="00167FA2"/>
    <w:rsid w:val="00175AB6"/>
    <w:rsid w:val="0017755B"/>
    <w:rsid w:val="001838C4"/>
    <w:rsid w:val="00191813"/>
    <w:rsid w:val="00192031"/>
    <w:rsid w:val="001A55E6"/>
    <w:rsid w:val="001B5A95"/>
    <w:rsid w:val="001B7411"/>
    <w:rsid w:val="001C65D2"/>
    <w:rsid w:val="001D5CE9"/>
    <w:rsid w:val="002037BD"/>
    <w:rsid w:val="002058F3"/>
    <w:rsid w:val="00207490"/>
    <w:rsid w:val="002110E7"/>
    <w:rsid w:val="002116BA"/>
    <w:rsid w:val="002224A4"/>
    <w:rsid w:val="0022395D"/>
    <w:rsid w:val="002267C5"/>
    <w:rsid w:val="002376AC"/>
    <w:rsid w:val="002400E1"/>
    <w:rsid w:val="00242E79"/>
    <w:rsid w:val="002434A5"/>
    <w:rsid w:val="0025101B"/>
    <w:rsid w:val="002766EC"/>
    <w:rsid w:val="0028107F"/>
    <w:rsid w:val="00290118"/>
    <w:rsid w:val="002A2089"/>
    <w:rsid w:val="002B21BF"/>
    <w:rsid w:val="002B51D1"/>
    <w:rsid w:val="002B762D"/>
    <w:rsid w:val="002C418B"/>
    <w:rsid w:val="002C7C8D"/>
    <w:rsid w:val="002D08A4"/>
    <w:rsid w:val="002D1BD5"/>
    <w:rsid w:val="002D2970"/>
    <w:rsid w:val="002D5740"/>
    <w:rsid w:val="00305775"/>
    <w:rsid w:val="00307D20"/>
    <w:rsid w:val="00307D3C"/>
    <w:rsid w:val="003167DA"/>
    <w:rsid w:val="003241E3"/>
    <w:rsid w:val="00324900"/>
    <w:rsid w:val="00325195"/>
    <w:rsid w:val="003255BF"/>
    <w:rsid w:val="00335014"/>
    <w:rsid w:val="003378D5"/>
    <w:rsid w:val="00342307"/>
    <w:rsid w:val="00345A1F"/>
    <w:rsid w:val="0034723E"/>
    <w:rsid w:val="003526FF"/>
    <w:rsid w:val="00361AE9"/>
    <w:rsid w:val="00362826"/>
    <w:rsid w:val="00366634"/>
    <w:rsid w:val="003753FA"/>
    <w:rsid w:val="003834A8"/>
    <w:rsid w:val="00383766"/>
    <w:rsid w:val="00383D74"/>
    <w:rsid w:val="00390158"/>
    <w:rsid w:val="003B0EF6"/>
    <w:rsid w:val="003B4D01"/>
    <w:rsid w:val="003B5315"/>
    <w:rsid w:val="003B62CE"/>
    <w:rsid w:val="003B6FD3"/>
    <w:rsid w:val="003C122B"/>
    <w:rsid w:val="003C6F9D"/>
    <w:rsid w:val="003D24FF"/>
    <w:rsid w:val="003D6F99"/>
    <w:rsid w:val="003E054E"/>
    <w:rsid w:val="003E155C"/>
    <w:rsid w:val="003F0ED7"/>
    <w:rsid w:val="004028E4"/>
    <w:rsid w:val="00404B59"/>
    <w:rsid w:val="00410B94"/>
    <w:rsid w:val="004135E7"/>
    <w:rsid w:val="00415388"/>
    <w:rsid w:val="00415C6A"/>
    <w:rsid w:val="00422E6D"/>
    <w:rsid w:val="0042474E"/>
    <w:rsid w:val="004262A7"/>
    <w:rsid w:val="004266B3"/>
    <w:rsid w:val="004304A1"/>
    <w:rsid w:val="00435EE0"/>
    <w:rsid w:val="00441F18"/>
    <w:rsid w:val="00444984"/>
    <w:rsid w:val="004565CF"/>
    <w:rsid w:val="00460809"/>
    <w:rsid w:val="00464C86"/>
    <w:rsid w:val="00465291"/>
    <w:rsid w:val="00474E06"/>
    <w:rsid w:val="004846D3"/>
    <w:rsid w:val="00484DD5"/>
    <w:rsid w:val="00487193"/>
    <w:rsid w:val="00496935"/>
    <w:rsid w:val="004B0D13"/>
    <w:rsid w:val="004B1C86"/>
    <w:rsid w:val="004C1AD2"/>
    <w:rsid w:val="004C3996"/>
    <w:rsid w:val="004D7AD0"/>
    <w:rsid w:val="004F2967"/>
    <w:rsid w:val="004F2FF8"/>
    <w:rsid w:val="004F3529"/>
    <w:rsid w:val="004F5D00"/>
    <w:rsid w:val="00502353"/>
    <w:rsid w:val="00513DA8"/>
    <w:rsid w:val="005206CC"/>
    <w:rsid w:val="00526186"/>
    <w:rsid w:val="005267B6"/>
    <w:rsid w:val="005318D8"/>
    <w:rsid w:val="005333B0"/>
    <w:rsid w:val="00534592"/>
    <w:rsid w:val="00550181"/>
    <w:rsid w:val="0055624A"/>
    <w:rsid w:val="00556B10"/>
    <w:rsid w:val="00563758"/>
    <w:rsid w:val="0056409A"/>
    <w:rsid w:val="005660A0"/>
    <w:rsid w:val="00566D05"/>
    <w:rsid w:val="005672FB"/>
    <w:rsid w:val="00580086"/>
    <w:rsid w:val="00584103"/>
    <w:rsid w:val="00594F23"/>
    <w:rsid w:val="00596A0D"/>
    <w:rsid w:val="005A1123"/>
    <w:rsid w:val="005A2B5F"/>
    <w:rsid w:val="005B756D"/>
    <w:rsid w:val="005C30E7"/>
    <w:rsid w:val="005D2363"/>
    <w:rsid w:val="005D7EEE"/>
    <w:rsid w:val="005E27AA"/>
    <w:rsid w:val="005E39F6"/>
    <w:rsid w:val="005E60D6"/>
    <w:rsid w:val="005E62A5"/>
    <w:rsid w:val="005E658E"/>
    <w:rsid w:val="005E68FF"/>
    <w:rsid w:val="005E6CDF"/>
    <w:rsid w:val="005F2E54"/>
    <w:rsid w:val="005F79DF"/>
    <w:rsid w:val="00607725"/>
    <w:rsid w:val="0061011A"/>
    <w:rsid w:val="0063020D"/>
    <w:rsid w:val="00634F40"/>
    <w:rsid w:val="00644E52"/>
    <w:rsid w:val="00645140"/>
    <w:rsid w:val="00645B91"/>
    <w:rsid w:val="00646EA3"/>
    <w:rsid w:val="00647741"/>
    <w:rsid w:val="006506A9"/>
    <w:rsid w:val="00652AC7"/>
    <w:rsid w:val="00660EF3"/>
    <w:rsid w:val="006651E3"/>
    <w:rsid w:val="006760A0"/>
    <w:rsid w:val="00676D84"/>
    <w:rsid w:val="00685D18"/>
    <w:rsid w:val="00692961"/>
    <w:rsid w:val="00694BBD"/>
    <w:rsid w:val="006A1A96"/>
    <w:rsid w:val="006A4693"/>
    <w:rsid w:val="006A46EE"/>
    <w:rsid w:val="006A7926"/>
    <w:rsid w:val="006B1DDB"/>
    <w:rsid w:val="006B6434"/>
    <w:rsid w:val="006B6DE1"/>
    <w:rsid w:val="006C2366"/>
    <w:rsid w:val="006D33CC"/>
    <w:rsid w:val="006D57E9"/>
    <w:rsid w:val="006E1273"/>
    <w:rsid w:val="006E1CAE"/>
    <w:rsid w:val="006E4298"/>
    <w:rsid w:val="006E4EE3"/>
    <w:rsid w:val="006F2711"/>
    <w:rsid w:val="006F3859"/>
    <w:rsid w:val="00707E41"/>
    <w:rsid w:val="00711275"/>
    <w:rsid w:val="007121B3"/>
    <w:rsid w:val="007157A8"/>
    <w:rsid w:val="0071697C"/>
    <w:rsid w:val="00716FC1"/>
    <w:rsid w:val="00721955"/>
    <w:rsid w:val="00723B6E"/>
    <w:rsid w:val="00727FBE"/>
    <w:rsid w:val="00731994"/>
    <w:rsid w:val="0074337A"/>
    <w:rsid w:val="00747BFB"/>
    <w:rsid w:val="00760FD0"/>
    <w:rsid w:val="007639DB"/>
    <w:rsid w:val="00764064"/>
    <w:rsid w:val="0076627B"/>
    <w:rsid w:val="00775117"/>
    <w:rsid w:val="00777318"/>
    <w:rsid w:val="007C25A7"/>
    <w:rsid w:val="007C3E88"/>
    <w:rsid w:val="007C6791"/>
    <w:rsid w:val="007D66DC"/>
    <w:rsid w:val="007E6B18"/>
    <w:rsid w:val="007E7B7B"/>
    <w:rsid w:val="00802466"/>
    <w:rsid w:val="00802873"/>
    <w:rsid w:val="00803886"/>
    <w:rsid w:val="00804375"/>
    <w:rsid w:val="008069F0"/>
    <w:rsid w:val="00807595"/>
    <w:rsid w:val="0081031F"/>
    <w:rsid w:val="00813C7F"/>
    <w:rsid w:val="00826946"/>
    <w:rsid w:val="00830012"/>
    <w:rsid w:val="0083329C"/>
    <w:rsid w:val="00846CD4"/>
    <w:rsid w:val="00847091"/>
    <w:rsid w:val="00853EC0"/>
    <w:rsid w:val="0086227B"/>
    <w:rsid w:val="00871020"/>
    <w:rsid w:val="00875286"/>
    <w:rsid w:val="00875B9E"/>
    <w:rsid w:val="008976D9"/>
    <w:rsid w:val="008A2C0D"/>
    <w:rsid w:val="008A3827"/>
    <w:rsid w:val="008B03AC"/>
    <w:rsid w:val="008B4B6E"/>
    <w:rsid w:val="008B5081"/>
    <w:rsid w:val="008C1515"/>
    <w:rsid w:val="008C2085"/>
    <w:rsid w:val="008C3E0E"/>
    <w:rsid w:val="008D12B3"/>
    <w:rsid w:val="008D22AB"/>
    <w:rsid w:val="008D46E7"/>
    <w:rsid w:val="008D799B"/>
    <w:rsid w:val="008E1670"/>
    <w:rsid w:val="008E69F4"/>
    <w:rsid w:val="008F0730"/>
    <w:rsid w:val="008F6C0B"/>
    <w:rsid w:val="00903D73"/>
    <w:rsid w:val="0090421F"/>
    <w:rsid w:val="00913877"/>
    <w:rsid w:val="0091528B"/>
    <w:rsid w:val="00915AC4"/>
    <w:rsid w:val="00917EE0"/>
    <w:rsid w:val="0092197A"/>
    <w:rsid w:val="009222C7"/>
    <w:rsid w:val="00926720"/>
    <w:rsid w:val="00935F5F"/>
    <w:rsid w:val="00940449"/>
    <w:rsid w:val="00943FB6"/>
    <w:rsid w:val="009557EC"/>
    <w:rsid w:val="00956218"/>
    <w:rsid w:val="00956444"/>
    <w:rsid w:val="009734D1"/>
    <w:rsid w:val="00973C9F"/>
    <w:rsid w:val="009865BF"/>
    <w:rsid w:val="00997C79"/>
    <w:rsid w:val="009A5FCC"/>
    <w:rsid w:val="009B6132"/>
    <w:rsid w:val="009B6DBD"/>
    <w:rsid w:val="009B7B3A"/>
    <w:rsid w:val="009B7C2C"/>
    <w:rsid w:val="009B7E8D"/>
    <w:rsid w:val="009C7EE6"/>
    <w:rsid w:val="009D11A9"/>
    <w:rsid w:val="009E72C0"/>
    <w:rsid w:val="009E77DD"/>
    <w:rsid w:val="009F0C86"/>
    <w:rsid w:val="009F187A"/>
    <w:rsid w:val="009F63C6"/>
    <w:rsid w:val="009F6871"/>
    <w:rsid w:val="009F7ACF"/>
    <w:rsid w:val="00A05F56"/>
    <w:rsid w:val="00A06AB6"/>
    <w:rsid w:val="00A06CB1"/>
    <w:rsid w:val="00A07E25"/>
    <w:rsid w:val="00A10186"/>
    <w:rsid w:val="00A12C19"/>
    <w:rsid w:val="00A15477"/>
    <w:rsid w:val="00A170C9"/>
    <w:rsid w:val="00A17F96"/>
    <w:rsid w:val="00A21817"/>
    <w:rsid w:val="00A254E9"/>
    <w:rsid w:val="00A30978"/>
    <w:rsid w:val="00A339D0"/>
    <w:rsid w:val="00A35440"/>
    <w:rsid w:val="00A357E3"/>
    <w:rsid w:val="00A50728"/>
    <w:rsid w:val="00A5306E"/>
    <w:rsid w:val="00A61B35"/>
    <w:rsid w:val="00A659E0"/>
    <w:rsid w:val="00A65F99"/>
    <w:rsid w:val="00A7090B"/>
    <w:rsid w:val="00A74C1B"/>
    <w:rsid w:val="00A80C20"/>
    <w:rsid w:val="00A80CED"/>
    <w:rsid w:val="00A92D77"/>
    <w:rsid w:val="00AA51C6"/>
    <w:rsid w:val="00AA5BCA"/>
    <w:rsid w:val="00AA63F1"/>
    <w:rsid w:val="00AB1F48"/>
    <w:rsid w:val="00AB3F22"/>
    <w:rsid w:val="00AB4AF0"/>
    <w:rsid w:val="00AB4FF7"/>
    <w:rsid w:val="00AC212F"/>
    <w:rsid w:val="00AC6BDC"/>
    <w:rsid w:val="00AD3D5B"/>
    <w:rsid w:val="00AE2198"/>
    <w:rsid w:val="00AE713B"/>
    <w:rsid w:val="00B007CF"/>
    <w:rsid w:val="00B00C67"/>
    <w:rsid w:val="00B174F3"/>
    <w:rsid w:val="00B2230C"/>
    <w:rsid w:val="00B23F5E"/>
    <w:rsid w:val="00B25254"/>
    <w:rsid w:val="00B27560"/>
    <w:rsid w:val="00B30235"/>
    <w:rsid w:val="00B332CA"/>
    <w:rsid w:val="00B41A83"/>
    <w:rsid w:val="00B43633"/>
    <w:rsid w:val="00B47478"/>
    <w:rsid w:val="00B52EE2"/>
    <w:rsid w:val="00B66B15"/>
    <w:rsid w:val="00B70A68"/>
    <w:rsid w:val="00B75B50"/>
    <w:rsid w:val="00B765D4"/>
    <w:rsid w:val="00B841D7"/>
    <w:rsid w:val="00B9062F"/>
    <w:rsid w:val="00B9710A"/>
    <w:rsid w:val="00BA0671"/>
    <w:rsid w:val="00BA1B4C"/>
    <w:rsid w:val="00BA21CD"/>
    <w:rsid w:val="00BA3358"/>
    <w:rsid w:val="00BC40B7"/>
    <w:rsid w:val="00BC7D91"/>
    <w:rsid w:val="00BD1669"/>
    <w:rsid w:val="00BD4020"/>
    <w:rsid w:val="00BD47C4"/>
    <w:rsid w:val="00BF1A81"/>
    <w:rsid w:val="00BF37B6"/>
    <w:rsid w:val="00C04722"/>
    <w:rsid w:val="00C1095C"/>
    <w:rsid w:val="00C12F5B"/>
    <w:rsid w:val="00C252BC"/>
    <w:rsid w:val="00C253EE"/>
    <w:rsid w:val="00C30EFF"/>
    <w:rsid w:val="00C3192F"/>
    <w:rsid w:val="00C342C4"/>
    <w:rsid w:val="00C40B7C"/>
    <w:rsid w:val="00C418C5"/>
    <w:rsid w:val="00C45D91"/>
    <w:rsid w:val="00C54189"/>
    <w:rsid w:val="00C552FB"/>
    <w:rsid w:val="00C55B59"/>
    <w:rsid w:val="00C56877"/>
    <w:rsid w:val="00C57EB5"/>
    <w:rsid w:val="00C60C58"/>
    <w:rsid w:val="00C776AA"/>
    <w:rsid w:val="00C87F4A"/>
    <w:rsid w:val="00C91881"/>
    <w:rsid w:val="00C91BBE"/>
    <w:rsid w:val="00C93792"/>
    <w:rsid w:val="00C95079"/>
    <w:rsid w:val="00CA3705"/>
    <w:rsid w:val="00CA645D"/>
    <w:rsid w:val="00CB4C62"/>
    <w:rsid w:val="00CB73AA"/>
    <w:rsid w:val="00CC687E"/>
    <w:rsid w:val="00CE0085"/>
    <w:rsid w:val="00CE00B0"/>
    <w:rsid w:val="00CE41EC"/>
    <w:rsid w:val="00CF080D"/>
    <w:rsid w:val="00CF7207"/>
    <w:rsid w:val="00CF7968"/>
    <w:rsid w:val="00D04D3E"/>
    <w:rsid w:val="00D06E84"/>
    <w:rsid w:val="00D10B77"/>
    <w:rsid w:val="00D13A8E"/>
    <w:rsid w:val="00D14596"/>
    <w:rsid w:val="00D177DA"/>
    <w:rsid w:val="00D30298"/>
    <w:rsid w:val="00D329E7"/>
    <w:rsid w:val="00D365DC"/>
    <w:rsid w:val="00D40714"/>
    <w:rsid w:val="00D418DC"/>
    <w:rsid w:val="00D41A59"/>
    <w:rsid w:val="00D423CA"/>
    <w:rsid w:val="00D45FDE"/>
    <w:rsid w:val="00D52A09"/>
    <w:rsid w:val="00D531FD"/>
    <w:rsid w:val="00D702FE"/>
    <w:rsid w:val="00D729A9"/>
    <w:rsid w:val="00D72C53"/>
    <w:rsid w:val="00D77216"/>
    <w:rsid w:val="00D77475"/>
    <w:rsid w:val="00D81E23"/>
    <w:rsid w:val="00D84CCE"/>
    <w:rsid w:val="00D90A92"/>
    <w:rsid w:val="00D93BB1"/>
    <w:rsid w:val="00D97FD4"/>
    <w:rsid w:val="00DA72AB"/>
    <w:rsid w:val="00DB178D"/>
    <w:rsid w:val="00DB344F"/>
    <w:rsid w:val="00DC1D73"/>
    <w:rsid w:val="00DD189C"/>
    <w:rsid w:val="00DD36B2"/>
    <w:rsid w:val="00DD40F6"/>
    <w:rsid w:val="00DD4B5F"/>
    <w:rsid w:val="00DE18B4"/>
    <w:rsid w:val="00DF27E0"/>
    <w:rsid w:val="00DF2DE9"/>
    <w:rsid w:val="00E00E64"/>
    <w:rsid w:val="00E0310E"/>
    <w:rsid w:val="00E132E5"/>
    <w:rsid w:val="00E17043"/>
    <w:rsid w:val="00E2349C"/>
    <w:rsid w:val="00E36AE5"/>
    <w:rsid w:val="00E45EF5"/>
    <w:rsid w:val="00E46787"/>
    <w:rsid w:val="00E62DCA"/>
    <w:rsid w:val="00E64AA6"/>
    <w:rsid w:val="00E67C02"/>
    <w:rsid w:val="00E71F6D"/>
    <w:rsid w:val="00E83C8E"/>
    <w:rsid w:val="00E86571"/>
    <w:rsid w:val="00E877E9"/>
    <w:rsid w:val="00E91027"/>
    <w:rsid w:val="00EA190F"/>
    <w:rsid w:val="00EA48C0"/>
    <w:rsid w:val="00EB378A"/>
    <w:rsid w:val="00EC5814"/>
    <w:rsid w:val="00EC6271"/>
    <w:rsid w:val="00EC6811"/>
    <w:rsid w:val="00ED291F"/>
    <w:rsid w:val="00EE130A"/>
    <w:rsid w:val="00EE322E"/>
    <w:rsid w:val="00EF09C9"/>
    <w:rsid w:val="00EF3A68"/>
    <w:rsid w:val="00EF7E65"/>
    <w:rsid w:val="00F11378"/>
    <w:rsid w:val="00F11634"/>
    <w:rsid w:val="00F21B07"/>
    <w:rsid w:val="00F22618"/>
    <w:rsid w:val="00F24F44"/>
    <w:rsid w:val="00F25B41"/>
    <w:rsid w:val="00F336A6"/>
    <w:rsid w:val="00F35F57"/>
    <w:rsid w:val="00F4462A"/>
    <w:rsid w:val="00F4472C"/>
    <w:rsid w:val="00F507CC"/>
    <w:rsid w:val="00F51380"/>
    <w:rsid w:val="00F519C9"/>
    <w:rsid w:val="00F53FB9"/>
    <w:rsid w:val="00F54808"/>
    <w:rsid w:val="00F6117F"/>
    <w:rsid w:val="00F804EA"/>
    <w:rsid w:val="00F947CF"/>
    <w:rsid w:val="00F97BC7"/>
    <w:rsid w:val="00FA026F"/>
    <w:rsid w:val="00FA5B39"/>
    <w:rsid w:val="00FB203A"/>
    <w:rsid w:val="00FC138D"/>
    <w:rsid w:val="00FD45A8"/>
    <w:rsid w:val="00FD5137"/>
    <w:rsid w:val="00FE2388"/>
    <w:rsid w:val="00FF21D7"/>
    <w:rsid w:val="00FF2688"/>
    <w:rsid w:val="00FF6A6B"/>
    <w:rsid w:val="00FF7A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3557FF"/>
  <w15:chartTrackingRefBased/>
  <w15:docId w15:val="{B38EA0CC-AC23-449F-A2B1-864D28860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776AA"/>
    <w:pPr>
      <w:widowControl w:val="0"/>
      <w:jc w:val="both"/>
    </w:pPr>
  </w:style>
  <w:style w:type="paragraph" w:styleId="1">
    <w:name w:val="heading 1"/>
    <w:basedOn w:val="a"/>
    <w:next w:val="a"/>
    <w:link w:val="1Char"/>
    <w:uiPriority w:val="9"/>
    <w:qFormat/>
    <w:rsid w:val="00BF1A81"/>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776AA"/>
    <w:pPr>
      <w:ind w:firstLineChars="200" w:firstLine="420"/>
    </w:pPr>
  </w:style>
  <w:style w:type="character" w:styleId="a4">
    <w:name w:val="annotation reference"/>
    <w:uiPriority w:val="99"/>
    <w:semiHidden/>
    <w:unhideWhenUsed/>
    <w:rsid w:val="00BF1A81"/>
    <w:rPr>
      <w:sz w:val="21"/>
      <w:szCs w:val="21"/>
    </w:rPr>
  </w:style>
  <w:style w:type="paragraph" w:styleId="a5">
    <w:name w:val="annotation text"/>
    <w:basedOn w:val="a"/>
    <w:link w:val="Char"/>
    <w:uiPriority w:val="99"/>
    <w:semiHidden/>
    <w:unhideWhenUsed/>
    <w:rsid w:val="00BF1A81"/>
    <w:pPr>
      <w:jc w:val="left"/>
    </w:pPr>
    <w:rPr>
      <w:rFonts w:ascii="Times New Roman" w:eastAsia="宋体" w:hAnsi="Times New Roman" w:cs="Times New Roman"/>
      <w:szCs w:val="24"/>
    </w:rPr>
  </w:style>
  <w:style w:type="character" w:customStyle="1" w:styleId="Char">
    <w:name w:val="批注文字 Char"/>
    <w:basedOn w:val="a0"/>
    <w:link w:val="a5"/>
    <w:uiPriority w:val="99"/>
    <w:semiHidden/>
    <w:rsid w:val="00BF1A81"/>
    <w:rPr>
      <w:rFonts w:ascii="Times New Roman" w:eastAsia="宋体" w:hAnsi="Times New Roman" w:cs="Times New Roman"/>
      <w:szCs w:val="24"/>
    </w:rPr>
  </w:style>
  <w:style w:type="paragraph" w:styleId="a6">
    <w:name w:val="Balloon Text"/>
    <w:basedOn w:val="a"/>
    <w:link w:val="Char0"/>
    <w:uiPriority w:val="99"/>
    <w:semiHidden/>
    <w:unhideWhenUsed/>
    <w:rsid w:val="00BF1A81"/>
    <w:rPr>
      <w:sz w:val="18"/>
      <w:szCs w:val="18"/>
    </w:rPr>
  </w:style>
  <w:style w:type="character" w:customStyle="1" w:styleId="Char0">
    <w:name w:val="批注框文本 Char"/>
    <w:basedOn w:val="a0"/>
    <w:link w:val="a6"/>
    <w:uiPriority w:val="99"/>
    <w:semiHidden/>
    <w:rsid w:val="00BF1A81"/>
    <w:rPr>
      <w:sz w:val="18"/>
      <w:szCs w:val="18"/>
    </w:rPr>
  </w:style>
  <w:style w:type="character" w:customStyle="1" w:styleId="1Char">
    <w:name w:val="标题 1 Char"/>
    <w:basedOn w:val="a0"/>
    <w:link w:val="1"/>
    <w:uiPriority w:val="9"/>
    <w:rsid w:val="00BF1A81"/>
    <w:rPr>
      <w:b/>
      <w:bCs/>
      <w:kern w:val="44"/>
      <w:sz w:val="44"/>
      <w:szCs w:val="44"/>
    </w:rPr>
  </w:style>
  <w:style w:type="paragraph" w:styleId="a7">
    <w:name w:val="header"/>
    <w:basedOn w:val="a"/>
    <w:link w:val="Char1"/>
    <w:uiPriority w:val="99"/>
    <w:unhideWhenUsed/>
    <w:rsid w:val="005318D8"/>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7"/>
    <w:uiPriority w:val="99"/>
    <w:rsid w:val="005318D8"/>
    <w:rPr>
      <w:sz w:val="18"/>
      <w:szCs w:val="18"/>
    </w:rPr>
  </w:style>
  <w:style w:type="paragraph" w:styleId="a8">
    <w:name w:val="footer"/>
    <w:basedOn w:val="a"/>
    <w:link w:val="Char2"/>
    <w:uiPriority w:val="99"/>
    <w:unhideWhenUsed/>
    <w:rsid w:val="005318D8"/>
    <w:pPr>
      <w:tabs>
        <w:tab w:val="center" w:pos="4153"/>
        <w:tab w:val="right" w:pos="8306"/>
      </w:tabs>
      <w:snapToGrid w:val="0"/>
      <w:jc w:val="left"/>
    </w:pPr>
    <w:rPr>
      <w:sz w:val="18"/>
      <w:szCs w:val="18"/>
    </w:rPr>
  </w:style>
  <w:style w:type="character" w:customStyle="1" w:styleId="Char2">
    <w:name w:val="页脚 Char"/>
    <w:basedOn w:val="a0"/>
    <w:link w:val="a8"/>
    <w:uiPriority w:val="99"/>
    <w:rsid w:val="005318D8"/>
    <w:rPr>
      <w:sz w:val="18"/>
      <w:szCs w:val="18"/>
    </w:rPr>
  </w:style>
  <w:style w:type="paragraph" w:styleId="a9">
    <w:name w:val="annotation subject"/>
    <w:basedOn w:val="a5"/>
    <w:next w:val="a5"/>
    <w:link w:val="Char3"/>
    <w:uiPriority w:val="99"/>
    <w:semiHidden/>
    <w:unhideWhenUsed/>
    <w:rsid w:val="000622F9"/>
    <w:rPr>
      <w:rFonts w:asciiTheme="minorHAnsi" w:eastAsiaTheme="minorEastAsia" w:hAnsiTheme="minorHAnsi" w:cstheme="minorBidi"/>
      <w:b/>
      <w:bCs/>
      <w:szCs w:val="22"/>
    </w:rPr>
  </w:style>
  <w:style w:type="character" w:customStyle="1" w:styleId="Char3">
    <w:name w:val="批注主题 Char"/>
    <w:basedOn w:val="Char"/>
    <w:link w:val="a9"/>
    <w:uiPriority w:val="99"/>
    <w:semiHidden/>
    <w:rsid w:val="000622F9"/>
    <w:rPr>
      <w:rFonts w:ascii="Times New Roman" w:eastAsia="宋体" w:hAnsi="Times New Roman" w:cs="Times New Roman"/>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5053850">
      <w:bodyDiv w:val="1"/>
      <w:marLeft w:val="0"/>
      <w:marRight w:val="0"/>
      <w:marTop w:val="0"/>
      <w:marBottom w:val="0"/>
      <w:divBdr>
        <w:top w:val="none" w:sz="0" w:space="0" w:color="auto"/>
        <w:left w:val="none" w:sz="0" w:space="0" w:color="auto"/>
        <w:bottom w:val="none" w:sz="0" w:space="0" w:color="auto"/>
        <w:right w:val="none" w:sz="0" w:space="0" w:color="auto"/>
      </w:divBdr>
      <w:divsChild>
        <w:div w:id="1371106951">
          <w:marLeft w:val="0"/>
          <w:marRight w:val="0"/>
          <w:marTop w:val="0"/>
          <w:marBottom w:val="0"/>
          <w:divBdr>
            <w:top w:val="none" w:sz="0" w:space="0" w:color="auto"/>
            <w:left w:val="none" w:sz="0" w:space="0" w:color="auto"/>
            <w:bottom w:val="none" w:sz="0" w:space="0" w:color="auto"/>
            <w:right w:val="none" w:sz="0" w:space="0" w:color="auto"/>
          </w:divBdr>
        </w:div>
      </w:divsChild>
    </w:div>
    <w:div w:id="1947467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C6ECCB"/>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B190A-FCE4-48B3-AE5D-97ED697C9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4136</TotalTime>
  <Pages>11</Pages>
  <Words>794</Words>
  <Characters>4532</Characters>
  <Application>Microsoft Office Word</Application>
  <DocSecurity>0</DocSecurity>
  <Lines>37</Lines>
  <Paragraphs>10</Paragraphs>
  <ScaleCrop>false</ScaleCrop>
  <Company/>
  <LinksUpToDate>false</LinksUpToDate>
  <CharactersWithSpaces>5316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2017-11-03T08:59:00Z</cp:lastPrinted>
  <dcterms:created xsi:type="dcterms:W3CDTF">2017-09-15T01:26:00Z</dcterms:created>
  <dcterms:modified xsi:type="dcterms:W3CDTF">2018-05-02T05:51:00Z</dcterms:modified>
</cp:coreProperties>
</file>