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errores HITO1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Terminado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índice está mal. Pusimos de índice "las partes que no podíamos </w:t>
      </w:r>
      <w:r w:rsidDel="00000000" w:rsidR="00000000" w:rsidRPr="00000000">
        <w:rPr>
          <w:rtl w:val="0"/>
        </w:rPr>
        <w:t xml:space="preserve">dejarnos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en vez de la sucesión lógica del proceso.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nºpágina / cabeceras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nº grupo en la portada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nº página de cada sección en el índice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cabeceras/pies de página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motivación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Planificación -&gt; Ha de relacionar Tareas con personas y tiempos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Para tiempos cortos usar un calendario, no diagrama gantt.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Poner material cuestionario junto a las gráficas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Pendiente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-¿Por qué es mejor?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-Razones para seguir el proceso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Muy pocas aplicaciones en la competencia (flojo)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-Pocas dimensiones en nuestro análisis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estos primeros Hitos hemos de abrir posibilidades -&gt; Generalizar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Tablas de la competencia - Quitar aplicación (no se por qué apunté esto)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Este apartado sirve para descubrir el resto del mundo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 es aún requisitos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 hemos puesto conclusiones consistentes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 más el "proceso en espiral" en el que hemos ido aprendiendo de cada apartado y retroalimentando el siguiente, volviendo a pasar con más profundidad en cada revisión conforme </w:t>
      </w:r>
      <w:r w:rsidDel="00000000" w:rsidR="00000000" w:rsidRPr="00000000">
        <w:rPr>
          <w:rtl w:val="0"/>
        </w:rPr>
        <w:t xml:space="preserve">íbamos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haciendo entrevistas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 los guiones de las entrevistas, explicarlas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Formularios igual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Cambiar sitio "otros tipos de técnicas"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 alguna llama la atención resumir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extender análisis competencia saldrán más factoides.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