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1976" w14:textId="77777777" w:rsidR="00250799" w:rsidRPr="009B1E96" w:rsidRDefault="00250799" w:rsidP="0025114A">
      <w:pPr>
        <w:pStyle w:val="BodyText"/>
        <w:spacing w:before="3"/>
        <w:ind w:left="540" w:right="480" w:firstLine="0"/>
        <w:rPr>
          <w:rFonts w:asciiTheme="minorHAnsi" w:hAnsiTheme="minorHAnsi" w:cstheme="minorHAnsi"/>
          <w:sz w:val="4"/>
        </w:rPr>
      </w:pPr>
    </w:p>
    <w:p w14:paraId="3FE3B0E3" w14:textId="77777777" w:rsidR="00250799" w:rsidRPr="009B1E96" w:rsidRDefault="00250799" w:rsidP="0025114A">
      <w:pPr>
        <w:pStyle w:val="BodyText"/>
        <w:spacing w:line="20" w:lineRule="exact"/>
        <w:ind w:left="540" w:right="480" w:firstLine="0"/>
        <w:rPr>
          <w:rFonts w:asciiTheme="minorHAnsi" w:hAnsiTheme="minorHAnsi" w:cstheme="minorHAnsi"/>
          <w:sz w:val="2"/>
        </w:rPr>
      </w:pPr>
    </w:p>
    <w:p w14:paraId="1D05D952" w14:textId="77777777" w:rsidR="00D7408E" w:rsidRPr="009B1E96" w:rsidRDefault="00D7408E" w:rsidP="0025114A">
      <w:pPr>
        <w:pStyle w:val="BodyText"/>
        <w:spacing w:line="20" w:lineRule="exact"/>
        <w:ind w:left="540" w:right="480" w:firstLine="0"/>
        <w:rPr>
          <w:rFonts w:asciiTheme="minorHAnsi" w:hAnsiTheme="minorHAnsi" w:cstheme="minorHAnsi"/>
          <w:sz w:val="2"/>
        </w:rPr>
      </w:pPr>
    </w:p>
    <w:p w14:paraId="046EE500" w14:textId="77777777" w:rsidR="00D7408E" w:rsidRPr="009B1E96" w:rsidRDefault="00D7408E" w:rsidP="0025114A">
      <w:pPr>
        <w:pStyle w:val="BodyText"/>
        <w:spacing w:line="20" w:lineRule="exact"/>
        <w:ind w:left="540" w:right="480" w:firstLine="0"/>
        <w:rPr>
          <w:rFonts w:asciiTheme="minorHAnsi" w:hAnsiTheme="minorHAnsi" w:cstheme="minorHAnsi"/>
          <w:sz w:val="2"/>
        </w:rPr>
      </w:pPr>
    </w:p>
    <w:p w14:paraId="2D53EC0C" w14:textId="0BCF98E9" w:rsidR="00250799" w:rsidRPr="009B1E96" w:rsidRDefault="00D7408E" w:rsidP="0025114A">
      <w:pPr>
        <w:pStyle w:val="BodyText"/>
        <w:spacing w:before="1"/>
        <w:ind w:left="540" w:right="480" w:firstLine="0"/>
        <w:jc w:val="center"/>
        <w:rPr>
          <w:rFonts w:asciiTheme="minorHAnsi" w:hAnsiTheme="minorHAnsi" w:cstheme="minorHAnsi"/>
          <w:b/>
          <w:sz w:val="70"/>
          <w:szCs w:val="70"/>
        </w:rPr>
      </w:pPr>
      <w:r w:rsidRPr="009B1E96">
        <w:rPr>
          <w:rFonts w:asciiTheme="minorHAnsi" w:hAnsiTheme="minorHAnsi" w:cstheme="minorHAnsi"/>
          <w:b/>
          <w:sz w:val="70"/>
          <w:szCs w:val="70"/>
        </w:rPr>
        <w:t xml:space="preserve">Sarah </w:t>
      </w:r>
      <w:proofErr w:type="spellStart"/>
      <w:r w:rsidR="000D5918" w:rsidRPr="009B1E96">
        <w:rPr>
          <w:rFonts w:asciiTheme="minorHAnsi" w:hAnsiTheme="minorHAnsi" w:cstheme="minorHAnsi"/>
          <w:b/>
          <w:sz w:val="70"/>
          <w:szCs w:val="70"/>
        </w:rPr>
        <w:t>Kreidinger</w:t>
      </w:r>
      <w:proofErr w:type="spellEnd"/>
    </w:p>
    <w:p w14:paraId="372EC99F" w14:textId="02409219" w:rsidR="00D7408E" w:rsidRPr="009B1E96" w:rsidRDefault="00D7408E" w:rsidP="0025114A">
      <w:pPr>
        <w:pStyle w:val="BodyText"/>
        <w:spacing w:before="1"/>
        <w:ind w:left="540" w:right="480" w:firstLine="0"/>
        <w:jc w:val="center"/>
        <w:rPr>
          <w:rFonts w:asciiTheme="minorHAnsi" w:hAnsiTheme="minorHAnsi" w:cstheme="minorHAnsi"/>
        </w:rPr>
      </w:pPr>
      <w:r w:rsidRPr="009B1E96">
        <w:rPr>
          <w:rFonts w:asciiTheme="minorHAnsi" w:hAnsiTheme="minorHAnsi" w:cstheme="minorHAnsi"/>
        </w:rPr>
        <w:t xml:space="preserve">440.488.5421 (C) ▪ </w:t>
      </w:r>
      <w:hyperlink r:id="rId5" w:history="1">
        <w:r w:rsidR="000D5918" w:rsidRPr="009B1E96">
          <w:rPr>
            <w:rStyle w:val="Hyperlink"/>
            <w:rFonts w:asciiTheme="minorHAnsi" w:hAnsiTheme="minorHAnsi" w:cstheme="minorHAnsi"/>
          </w:rPr>
          <w:t>kreidinger.1@gmail.com</w:t>
        </w:r>
      </w:hyperlink>
      <w:r w:rsidR="000D5918" w:rsidRPr="009B1E96">
        <w:rPr>
          <w:rFonts w:asciiTheme="minorHAnsi" w:hAnsiTheme="minorHAnsi" w:cstheme="minorHAnsi"/>
        </w:rPr>
        <w:t xml:space="preserve"> </w:t>
      </w:r>
    </w:p>
    <w:p w14:paraId="18F9A677" w14:textId="5004E991" w:rsidR="003D0A22" w:rsidRDefault="003D0A22" w:rsidP="0025114A">
      <w:pPr>
        <w:pStyle w:val="BodyText"/>
        <w:spacing w:before="1"/>
        <w:ind w:left="540" w:right="480" w:firstLine="0"/>
        <w:jc w:val="center"/>
        <w:rPr>
          <w:rFonts w:asciiTheme="minorHAnsi" w:hAnsiTheme="minorHAnsi" w:cstheme="minorHAnsi"/>
        </w:rPr>
      </w:pPr>
    </w:p>
    <w:p w14:paraId="654E7A31" w14:textId="0719550E" w:rsidR="009B1E96" w:rsidRPr="00851F93" w:rsidRDefault="009B1E96" w:rsidP="0025114A">
      <w:pPr>
        <w:pStyle w:val="Heading1"/>
        <w:spacing w:before="1" w:line="240" w:lineRule="auto"/>
        <w:ind w:left="540" w:right="480"/>
        <w:rPr>
          <w:rFonts w:asciiTheme="minorHAnsi" w:hAnsiTheme="minorHAnsi" w:cstheme="minorHAnsi"/>
          <w:sz w:val="24"/>
          <w:szCs w:val="24"/>
        </w:rPr>
      </w:pPr>
      <w:r w:rsidRPr="00851F9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E925E69" wp14:editId="603CC4F9">
                <wp:simplePos x="0" y="0"/>
                <wp:positionH relativeFrom="page">
                  <wp:posOffset>129540</wp:posOffset>
                </wp:positionH>
                <wp:positionV relativeFrom="paragraph">
                  <wp:posOffset>194310</wp:posOffset>
                </wp:positionV>
                <wp:extent cx="7452360" cy="1270"/>
                <wp:effectExtent l="5715" t="5715" r="9525" b="12065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523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7747EAE" id="Line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.2pt,15.3pt" to="59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">
                <w10:wrap type="topAndBottom" anchorx="page"/>
              </v:line>
            </w:pict>
          </mc:Fallback>
        </mc:AlternateContent>
      </w:r>
      <w:r w:rsidRPr="00851F93">
        <w:rPr>
          <w:rFonts w:asciiTheme="minorHAnsi" w:hAnsiTheme="minorHAnsi" w:cstheme="minorHAnsi"/>
          <w:noProof/>
          <w:sz w:val="24"/>
          <w:szCs w:val="24"/>
        </w:rPr>
        <w:t>SKILLS</w:t>
      </w:r>
      <w:r w:rsidRPr="00851F9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8C01BC" w14:textId="097B2DFF" w:rsidR="002F631A" w:rsidRPr="00E12C80" w:rsidRDefault="002F631A" w:rsidP="0025114A">
      <w:pPr>
        <w:tabs>
          <w:tab w:val="left" w:pos="5760"/>
        </w:tabs>
        <w:spacing w:line="228" w:lineRule="exact"/>
        <w:ind w:left="540" w:right="480"/>
        <w:rPr>
          <w:rFonts w:asciiTheme="minorHAnsi" w:hAnsiTheme="minorHAnsi" w:cstheme="minorHAnsi"/>
          <w:iCs/>
          <w:szCs w:val="24"/>
        </w:rPr>
      </w:pPr>
      <w:r w:rsidRPr="00E12C80">
        <w:rPr>
          <w:rFonts w:asciiTheme="minorHAnsi" w:hAnsiTheme="minorHAnsi" w:cstheme="minorHAnsi"/>
          <w:iCs/>
          <w:szCs w:val="24"/>
        </w:rPr>
        <w:t>Program Enhancement and Management</w:t>
      </w:r>
      <w:r w:rsidRPr="00E12C80">
        <w:rPr>
          <w:rFonts w:asciiTheme="minorHAnsi" w:hAnsiTheme="minorHAnsi" w:cstheme="minorHAnsi"/>
          <w:iCs/>
          <w:szCs w:val="24"/>
        </w:rPr>
        <w:tab/>
        <w:t>Presentation Development and Public Speaking</w:t>
      </w:r>
    </w:p>
    <w:p w14:paraId="565485F7" w14:textId="436653B4" w:rsidR="002F631A" w:rsidRPr="00E12C80" w:rsidRDefault="002F631A" w:rsidP="0025114A">
      <w:pPr>
        <w:tabs>
          <w:tab w:val="left" w:pos="5760"/>
        </w:tabs>
        <w:spacing w:line="228" w:lineRule="exact"/>
        <w:ind w:left="540" w:right="480"/>
        <w:rPr>
          <w:rFonts w:asciiTheme="minorHAnsi" w:hAnsiTheme="minorHAnsi" w:cstheme="minorHAnsi"/>
          <w:iCs/>
          <w:szCs w:val="24"/>
        </w:rPr>
      </w:pPr>
      <w:r w:rsidRPr="00E12C80">
        <w:rPr>
          <w:rFonts w:asciiTheme="minorHAnsi" w:hAnsiTheme="minorHAnsi" w:cstheme="minorHAnsi"/>
          <w:iCs/>
          <w:szCs w:val="24"/>
        </w:rPr>
        <w:t>Working on Cross-Functional Teams</w:t>
      </w:r>
      <w:r w:rsidRPr="00E12C80">
        <w:rPr>
          <w:rFonts w:asciiTheme="minorHAnsi" w:hAnsiTheme="minorHAnsi" w:cstheme="minorHAnsi"/>
          <w:iCs/>
          <w:szCs w:val="24"/>
        </w:rPr>
        <w:tab/>
      </w:r>
      <w:r w:rsidR="00FF1971" w:rsidRPr="00E12C80">
        <w:rPr>
          <w:rFonts w:asciiTheme="minorHAnsi" w:hAnsiTheme="minorHAnsi" w:cstheme="minorHAnsi"/>
          <w:iCs/>
          <w:szCs w:val="24"/>
        </w:rPr>
        <w:t>Hiring and Building Team</w:t>
      </w:r>
      <w:r w:rsidR="005D7B1F">
        <w:rPr>
          <w:rFonts w:asciiTheme="minorHAnsi" w:hAnsiTheme="minorHAnsi" w:cstheme="minorHAnsi"/>
          <w:iCs/>
          <w:szCs w:val="24"/>
        </w:rPr>
        <w:t>s</w:t>
      </w:r>
    </w:p>
    <w:p w14:paraId="6BE3F0D2" w14:textId="2ED8A4B5" w:rsidR="00FF1971" w:rsidRPr="00E12C80" w:rsidRDefault="002F631A" w:rsidP="0025114A">
      <w:pPr>
        <w:tabs>
          <w:tab w:val="left" w:pos="5760"/>
        </w:tabs>
        <w:spacing w:line="228" w:lineRule="exact"/>
        <w:ind w:left="540" w:right="480"/>
        <w:rPr>
          <w:rFonts w:asciiTheme="minorHAnsi" w:hAnsiTheme="minorHAnsi" w:cstheme="minorHAnsi"/>
          <w:iCs/>
          <w:szCs w:val="24"/>
        </w:rPr>
      </w:pPr>
      <w:r w:rsidRPr="00E12C80">
        <w:rPr>
          <w:rFonts w:asciiTheme="minorHAnsi" w:hAnsiTheme="minorHAnsi" w:cstheme="minorHAnsi"/>
          <w:iCs/>
          <w:szCs w:val="24"/>
        </w:rPr>
        <w:t>Project Management</w:t>
      </w:r>
      <w:r w:rsidR="003D69CD" w:rsidRPr="00E12C80">
        <w:rPr>
          <w:rFonts w:asciiTheme="minorHAnsi" w:hAnsiTheme="minorHAnsi" w:cstheme="minorHAnsi"/>
          <w:iCs/>
          <w:szCs w:val="24"/>
        </w:rPr>
        <w:tab/>
      </w:r>
      <w:r w:rsidR="00FF1971" w:rsidRPr="00E12C80">
        <w:rPr>
          <w:rFonts w:asciiTheme="minorHAnsi" w:hAnsiTheme="minorHAnsi" w:cstheme="minorHAnsi"/>
          <w:iCs/>
          <w:szCs w:val="24"/>
        </w:rPr>
        <w:t>Diversity and Inclusion Program Creation and Education</w:t>
      </w:r>
    </w:p>
    <w:p w14:paraId="7187FB36" w14:textId="4CD50CA5" w:rsidR="009B1E96" w:rsidRPr="00E12C80" w:rsidRDefault="003D69CD" w:rsidP="0025114A">
      <w:pPr>
        <w:tabs>
          <w:tab w:val="left" w:pos="5760"/>
        </w:tabs>
        <w:spacing w:line="228" w:lineRule="exact"/>
        <w:ind w:left="540" w:right="480" w:hanging="5304"/>
        <w:rPr>
          <w:rFonts w:asciiTheme="minorHAnsi" w:hAnsiTheme="minorHAnsi" w:cstheme="minorHAnsi"/>
          <w:iCs/>
          <w:szCs w:val="24"/>
        </w:rPr>
      </w:pPr>
      <w:r w:rsidRPr="00E12C80">
        <w:rPr>
          <w:rFonts w:asciiTheme="minorHAnsi" w:hAnsiTheme="minorHAnsi" w:cstheme="minorHAnsi"/>
          <w:iCs/>
          <w:szCs w:val="24"/>
        </w:rPr>
        <w:t>Policy and Process Creation</w:t>
      </w:r>
      <w:r w:rsidRPr="00E12C80">
        <w:rPr>
          <w:rFonts w:asciiTheme="minorHAnsi" w:hAnsiTheme="minorHAnsi" w:cstheme="minorHAnsi"/>
          <w:iCs/>
          <w:szCs w:val="24"/>
        </w:rPr>
        <w:tab/>
      </w:r>
      <w:r w:rsidR="00CD439B" w:rsidRPr="00E12C80">
        <w:rPr>
          <w:rFonts w:asciiTheme="minorHAnsi" w:hAnsiTheme="minorHAnsi" w:cstheme="minorHAnsi"/>
          <w:iCs/>
          <w:szCs w:val="24"/>
        </w:rPr>
        <w:t>Policy and Process Creation</w:t>
      </w:r>
      <w:r w:rsidR="00CD439B" w:rsidRPr="00E12C80">
        <w:rPr>
          <w:rFonts w:asciiTheme="minorHAnsi" w:hAnsiTheme="minorHAnsi" w:cstheme="minorHAnsi"/>
          <w:iCs/>
          <w:szCs w:val="24"/>
        </w:rPr>
        <w:tab/>
      </w:r>
      <w:r w:rsidR="00FF1971" w:rsidRPr="00E12C80">
        <w:rPr>
          <w:rFonts w:asciiTheme="minorHAnsi" w:hAnsiTheme="minorHAnsi" w:cstheme="minorHAnsi"/>
          <w:iCs/>
          <w:szCs w:val="24"/>
        </w:rPr>
        <w:t>Excel</w:t>
      </w:r>
      <w:r w:rsidR="00D04352" w:rsidRPr="00E12C80">
        <w:rPr>
          <w:rFonts w:asciiTheme="minorHAnsi" w:hAnsiTheme="minorHAnsi" w:cstheme="minorHAnsi"/>
          <w:iCs/>
          <w:szCs w:val="24"/>
        </w:rPr>
        <w:t xml:space="preserve"> (VLOOKUP, Pivot Tables)</w:t>
      </w:r>
      <w:r w:rsidR="00FF1971" w:rsidRPr="00E12C80">
        <w:rPr>
          <w:rFonts w:asciiTheme="minorHAnsi" w:hAnsiTheme="minorHAnsi" w:cstheme="minorHAnsi"/>
          <w:iCs/>
          <w:szCs w:val="24"/>
        </w:rPr>
        <w:t>, Access, Word, Power</w:t>
      </w:r>
      <w:r w:rsidR="00084BB9" w:rsidRPr="00E12C80">
        <w:rPr>
          <w:rFonts w:asciiTheme="minorHAnsi" w:hAnsiTheme="minorHAnsi" w:cstheme="minorHAnsi"/>
          <w:iCs/>
          <w:szCs w:val="24"/>
        </w:rPr>
        <w:t>P</w:t>
      </w:r>
      <w:r w:rsidR="00FF1971" w:rsidRPr="00E12C80">
        <w:rPr>
          <w:rFonts w:asciiTheme="minorHAnsi" w:hAnsiTheme="minorHAnsi" w:cstheme="minorHAnsi"/>
          <w:iCs/>
          <w:szCs w:val="24"/>
        </w:rPr>
        <w:t>oint</w:t>
      </w:r>
    </w:p>
    <w:p w14:paraId="21C62FB4" w14:textId="464212B7" w:rsidR="006679F6" w:rsidRDefault="006679F6" w:rsidP="0025114A">
      <w:pPr>
        <w:tabs>
          <w:tab w:val="left" w:pos="5760"/>
        </w:tabs>
        <w:spacing w:line="228" w:lineRule="exact"/>
        <w:ind w:left="540" w:right="480"/>
        <w:rPr>
          <w:rFonts w:asciiTheme="minorHAnsi" w:hAnsiTheme="minorHAnsi" w:cstheme="minorHAnsi"/>
          <w:iCs/>
          <w:sz w:val="20"/>
        </w:rPr>
      </w:pPr>
    </w:p>
    <w:p w14:paraId="1A85B8EC" w14:textId="6FD4CF58" w:rsidR="006679F6" w:rsidRPr="00851F93" w:rsidRDefault="006679F6" w:rsidP="006679F6">
      <w:pPr>
        <w:pStyle w:val="BodyText"/>
        <w:spacing w:before="6"/>
        <w:ind w:left="540" w:right="480" w:firstLine="0"/>
        <w:rPr>
          <w:rFonts w:asciiTheme="minorHAnsi" w:hAnsiTheme="minorHAnsi" w:cstheme="minorHAnsi"/>
          <w:b/>
          <w:sz w:val="24"/>
          <w:szCs w:val="24"/>
        </w:rPr>
      </w:pPr>
      <w:r w:rsidRPr="009B1E96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45CB13D" wp14:editId="5A0B159D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7467600" cy="1270"/>
                <wp:effectExtent l="0" t="0" r="19050" b="3683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7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DD0C4B3" id="Line 7" o:spid="_x0000_s1026" style="position:absolute;z-index:-2516469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16.55pt" to="58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">
                <w10:wrap type="topAndBottom" anchorx="margin"/>
              </v:line>
            </w:pict>
          </mc:Fallback>
        </mc:AlternateContent>
      </w:r>
      <w:r w:rsidRPr="00851F93">
        <w:rPr>
          <w:rFonts w:asciiTheme="minorHAnsi" w:hAnsiTheme="minorHAnsi" w:cstheme="minorHAnsi"/>
          <w:b/>
          <w:sz w:val="24"/>
          <w:szCs w:val="24"/>
        </w:rPr>
        <w:t>EDUCATION</w:t>
      </w:r>
    </w:p>
    <w:p w14:paraId="1713FDAB" w14:textId="77777777" w:rsidR="006679F6" w:rsidRPr="00A52A4A" w:rsidRDefault="006679F6" w:rsidP="006679F6">
      <w:pPr>
        <w:pStyle w:val="BodyText"/>
        <w:spacing w:before="6"/>
        <w:ind w:left="540" w:right="48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A52A4A">
        <w:rPr>
          <w:rFonts w:asciiTheme="minorHAnsi" w:hAnsiTheme="minorHAnsi" w:cstheme="minorHAnsi"/>
          <w:b/>
          <w:bCs/>
          <w:sz w:val="24"/>
          <w:szCs w:val="24"/>
        </w:rPr>
        <w:t>The Ohio State University, Columbus, OH</w:t>
      </w:r>
    </w:p>
    <w:p w14:paraId="74F74AFB" w14:textId="5A0C7B50" w:rsidR="006679F6" w:rsidRPr="00D25806" w:rsidRDefault="006679F6" w:rsidP="006679F6">
      <w:pPr>
        <w:tabs>
          <w:tab w:val="left" w:pos="9900"/>
        </w:tabs>
        <w:ind w:left="540" w:right="480"/>
        <w:rPr>
          <w:rFonts w:asciiTheme="minorHAnsi" w:hAnsiTheme="minorHAnsi" w:cstheme="minorHAnsi"/>
          <w:i/>
          <w:sz w:val="21"/>
          <w:szCs w:val="21"/>
        </w:rPr>
      </w:pPr>
      <w:r w:rsidRPr="00D25806">
        <w:rPr>
          <w:rFonts w:asciiTheme="minorHAnsi" w:hAnsiTheme="minorHAnsi" w:cstheme="minorHAnsi"/>
          <w:iCs/>
          <w:sz w:val="21"/>
          <w:szCs w:val="21"/>
        </w:rPr>
        <w:t>Master of</w:t>
      </w:r>
      <w:r w:rsidRPr="00D25806">
        <w:rPr>
          <w:rFonts w:asciiTheme="minorHAnsi" w:hAnsiTheme="minorHAnsi" w:cstheme="minorHAnsi"/>
          <w:iCs/>
          <w:spacing w:val="-9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Business</w:t>
      </w:r>
      <w:r w:rsidRPr="00D25806">
        <w:rPr>
          <w:rFonts w:asciiTheme="minorHAnsi" w:hAnsiTheme="minorHAnsi" w:cstheme="minorHAnsi"/>
          <w:iCs/>
          <w:spacing w:val="3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Administration</w:t>
      </w:r>
      <w:r w:rsidRPr="00D25806">
        <w:rPr>
          <w:rFonts w:asciiTheme="minorHAnsi" w:hAnsiTheme="minorHAnsi" w:cstheme="minorHAnsi"/>
          <w:i/>
          <w:sz w:val="21"/>
          <w:szCs w:val="21"/>
        </w:rPr>
        <w:tab/>
      </w:r>
      <w:r w:rsidRPr="00D25806">
        <w:rPr>
          <w:rFonts w:asciiTheme="minorHAnsi" w:hAnsiTheme="minorHAnsi" w:cstheme="minorHAnsi"/>
          <w:i/>
          <w:sz w:val="21"/>
          <w:szCs w:val="21"/>
        </w:rPr>
        <w:tab/>
        <w:t xml:space="preserve">      </w:t>
      </w:r>
      <w:r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/>
          <w:sz w:val="21"/>
          <w:szCs w:val="21"/>
        </w:rPr>
        <w:t>August 2019</w:t>
      </w:r>
    </w:p>
    <w:p w14:paraId="4E04726C" w14:textId="77777777" w:rsidR="006679F6" w:rsidRPr="00D25806" w:rsidRDefault="006679F6" w:rsidP="006679F6">
      <w:pPr>
        <w:spacing w:after="60"/>
        <w:ind w:left="540" w:right="480"/>
        <w:rPr>
          <w:rFonts w:asciiTheme="minorHAnsi" w:hAnsiTheme="minorHAnsi" w:cstheme="minorHAnsi"/>
          <w:i/>
          <w:sz w:val="21"/>
          <w:szCs w:val="21"/>
        </w:rPr>
      </w:pPr>
      <w:r w:rsidRPr="00D25806">
        <w:rPr>
          <w:rFonts w:asciiTheme="minorHAnsi" w:hAnsiTheme="minorHAnsi" w:cstheme="minorHAnsi"/>
          <w:i/>
          <w:sz w:val="21"/>
          <w:szCs w:val="21"/>
        </w:rPr>
        <w:tab/>
        <w:t>Recipient of Weidler Scholars Award for being in top 10% of graduating class</w:t>
      </w:r>
    </w:p>
    <w:p w14:paraId="1BA6812A" w14:textId="16A89FFA" w:rsidR="006679F6" w:rsidRPr="00D25806" w:rsidRDefault="006679F6" w:rsidP="006679F6">
      <w:pPr>
        <w:tabs>
          <w:tab w:val="left" w:pos="10620"/>
        </w:tabs>
        <w:spacing w:after="60" w:line="228" w:lineRule="exact"/>
        <w:ind w:left="540" w:right="480"/>
        <w:rPr>
          <w:rFonts w:asciiTheme="minorHAnsi" w:hAnsiTheme="minorHAnsi" w:cstheme="minorHAnsi"/>
          <w:i/>
          <w:sz w:val="21"/>
          <w:szCs w:val="21"/>
        </w:rPr>
      </w:pPr>
      <w:r w:rsidRPr="00D25806">
        <w:rPr>
          <w:rFonts w:asciiTheme="minorHAnsi" w:hAnsiTheme="minorHAnsi" w:cstheme="minorHAnsi"/>
          <w:iCs/>
          <w:sz w:val="21"/>
          <w:szCs w:val="21"/>
        </w:rPr>
        <w:t xml:space="preserve">Master </w:t>
      </w:r>
      <w:r w:rsidRPr="00D25806">
        <w:rPr>
          <w:rFonts w:asciiTheme="minorHAnsi" w:hAnsiTheme="minorHAnsi" w:cstheme="minorHAnsi"/>
          <w:iCs/>
          <w:spacing w:val="-3"/>
          <w:sz w:val="21"/>
          <w:szCs w:val="21"/>
        </w:rPr>
        <w:t xml:space="preserve">of </w:t>
      </w:r>
      <w:r w:rsidRPr="00D25806">
        <w:rPr>
          <w:rFonts w:asciiTheme="minorHAnsi" w:hAnsiTheme="minorHAnsi" w:cstheme="minorHAnsi"/>
          <w:iCs/>
          <w:sz w:val="21"/>
          <w:szCs w:val="21"/>
        </w:rPr>
        <w:t>Arts in Higher Education and</w:t>
      </w:r>
      <w:r w:rsidRPr="00D25806">
        <w:rPr>
          <w:rFonts w:asciiTheme="minorHAnsi" w:hAnsiTheme="minorHAnsi" w:cstheme="minorHAnsi"/>
          <w:iCs/>
          <w:spacing w:val="-4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Student</w:t>
      </w:r>
      <w:r w:rsidRPr="00D25806">
        <w:rPr>
          <w:rFonts w:asciiTheme="minorHAnsi" w:hAnsiTheme="minorHAnsi" w:cstheme="minorHAnsi"/>
          <w:iCs/>
          <w:spacing w:val="1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Affair</w:t>
      </w:r>
      <w:r w:rsidR="00891B65">
        <w:rPr>
          <w:rFonts w:asciiTheme="minorHAnsi" w:hAnsiTheme="minorHAnsi" w:cstheme="minorHAnsi"/>
          <w:iCs/>
          <w:sz w:val="21"/>
          <w:szCs w:val="21"/>
        </w:rPr>
        <w:t>s</w:t>
      </w:r>
      <w:r w:rsidRPr="00D25806">
        <w:rPr>
          <w:rFonts w:asciiTheme="minorHAnsi" w:hAnsiTheme="minorHAnsi" w:cstheme="minorHAnsi"/>
          <w:iCs/>
          <w:sz w:val="21"/>
          <w:szCs w:val="21"/>
        </w:rPr>
        <w:t xml:space="preserve"> </w:t>
      </w:r>
      <w:r>
        <w:rPr>
          <w:rFonts w:asciiTheme="minorHAnsi" w:hAnsiTheme="minorHAnsi" w:cstheme="minorHAnsi"/>
          <w:iCs/>
          <w:sz w:val="21"/>
          <w:szCs w:val="21"/>
        </w:rPr>
        <w:tab/>
        <w:t xml:space="preserve"> </w:t>
      </w:r>
      <w:r w:rsidRPr="00D25806">
        <w:rPr>
          <w:rFonts w:asciiTheme="minorHAnsi" w:hAnsiTheme="minorHAnsi" w:cstheme="minorHAnsi"/>
          <w:i/>
          <w:sz w:val="21"/>
          <w:szCs w:val="21"/>
        </w:rPr>
        <w:t>May</w:t>
      </w:r>
      <w:r w:rsidRPr="00D25806">
        <w:rPr>
          <w:rFonts w:asciiTheme="minorHAnsi" w:hAnsiTheme="minorHAnsi" w:cstheme="minorHAnsi"/>
          <w:i/>
          <w:spacing w:val="-5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/>
          <w:sz w:val="21"/>
          <w:szCs w:val="21"/>
        </w:rPr>
        <w:t>2013</w:t>
      </w:r>
    </w:p>
    <w:p w14:paraId="46FF64AF" w14:textId="6CAFD223" w:rsidR="006679F6" w:rsidRPr="006679F6" w:rsidRDefault="006679F6" w:rsidP="006679F6">
      <w:pPr>
        <w:tabs>
          <w:tab w:val="left" w:pos="10620"/>
        </w:tabs>
        <w:spacing w:before="8" w:line="230" w:lineRule="auto"/>
        <w:ind w:left="540" w:right="480"/>
        <w:rPr>
          <w:rFonts w:asciiTheme="minorHAnsi" w:hAnsiTheme="minorHAnsi" w:cstheme="minorHAnsi"/>
          <w:iCs/>
          <w:sz w:val="21"/>
          <w:szCs w:val="21"/>
        </w:rPr>
      </w:pPr>
      <w:r w:rsidRPr="00D25806">
        <w:rPr>
          <w:rFonts w:asciiTheme="minorHAnsi" w:hAnsiTheme="minorHAnsi" w:cstheme="minorHAnsi"/>
          <w:iCs/>
          <w:sz w:val="21"/>
          <w:szCs w:val="21"/>
        </w:rPr>
        <w:t>Bachelor of Science in Business Administration,</w:t>
      </w:r>
      <w:r w:rsidRPr="00D25806">
        <w:rPr>
          <w:rFonts w:asciiTheme="minorHAnsi" w:hAnsiTheme="minorHAnsi" w:cstheme="minorHAnsi"/>
          <w:iCs/>
          <w:spacing w:val="-19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Marketing</w:t>
      </w:r>
      <w:r w:rsidRPr="00D25806">
        <w:rPr>
          <w:rFonts w:asciiTheme="minorHAnsi" w:hAnsiTheme="minorHAnsi" w:cstheme="minorHAnsi"/>
          <w:iCs/>
          <w:spacing w:val="8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 xml:space="preserve">Specialization                      </w:t>
      </w:r>
      <w:r>
        <w:rPr>
          <w:rFonts w:asciiTheme="minorHAnsi" w:hAnsiTheme="minorHAnsi" w:cstheme="minorHAnsi"/>
          <w:iCs/>
          <w:sz w:val="21"/>
          <w:szCs w:val="21"/>
        </w:rPr>
        <w:tab/>
      </w:r>
      <w:r w:rsidRPr="00D25806">
        <w:rPr>
          <w:rFonts w:asciiTheme="minorHAnsi" w:hAnsiTheme="minorHAnsi" w:cstheme="minorHAnsi"/>
          <w:iCs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/>
          <w:sz w:val="21"/>
          <w:szCs w:val="21"/>
        </w:rPr>
        <w:t xml:space="preserve">June </w:t>
      </w:r>
      <w:r w:rsidRPr="00D25806">
        <w:rPr>
          <w:rFonts w:asciiTheme="minorHAnsi" w:hAnsiTheme="minorHAnsi" w:cstheme="minorHAnsi"/>
          <w:i/>
          <w:spacing w:val="-5"/>
          <w:sz w:val="21"/>
          <w:szCs w:val="21"/>
        </w:rPr>
        <w:t xml:space="preserve">2011 </w:t>
      </w:r>
      <w:r w:rsidRPr="00D25806">
        <w:rPr>
          <w:rFonts w:asciiTheme="minorHAnsi" w:hAnsiTheme="minorHAnsi" w:cstheme="minorHAnsi"/>
          <w:iCs/>
          <w:sz w:val="21"/>
          <w:szCs w:val="21"/>
        </w:rPr>
        <w:t xml:space="preserve">                                                                              Bachelor</w:t>
      </w:r>
      <w:r w:rsidRPr="00D25806">
        <w:rPr>
          <w:rFonts w:asciiTheme="minorHAnsi" w:hAnsiTheme="minorHAnsi" w:cstheme="minorHAnsi"/>
          <w:iCs/>
          <w:spacing w:val="-9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of</w:t>
      </w:r>
      <w:r w:rsidRPr="00D25806">
        <w:rPr>
          <w:rFonts w:asciiTheme="minorHAnsi" w:hAnsiTheme="minorHAnsi" w:cstheme="minorHAnsi"/>
          <w:iCs/>
          <w:spacing w:val="-6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Arts</w:t>
      </w:r>
      <w:r w:rsidRPr="00D25806">
        <w:rPr>
          <w:rFonts w:asciiTheme="minorHAnsi" w:hAnsiTheme="minorHAnsi" w:cstheme="minorHAnsi"/>
          <w:iCs/>
          <w:spacing w:val="-10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in</w:t>
      </w:r>
      <w:r w:rsidRPr="00D25806">
        <w:rPr>
          <w:rFonts w:asciiTheme="minorHAnsi" w:hAnsiTheme="minorHAnsi" w:cstheme="minorHAnsi"/>
          <w:iCs/>
          <w:spacing w:val="-2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French</w:t>
      </w:r>
      <w:r w:rsidRPr="00D25806">
        <w:rPr>
          <w:rFonts w:asciiTheme="minorHAnsi" w:hAnsiTheme="minorHAnsi" w:cstheme="minorHAnsi"/>
          <w:iCs/>
          <w:spacing w:val="-7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Language</w:t>
      </w:r>
      <w:r w:rsidRPr="00D25806">
        <w:rPr>
          <w:rFonts w:asciiTheme="minorHAnsi" w:hAnsiTheme="minorHAnsi" w:cstheme="minorHAnsi"/>
          <w:iCs/>
          <w:spacing w:val="-6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and</w:t>
      </w:r>
      <w:r w:rsidRPr="00D25806">
        <w:rPr>
          <w:rFonts w:asciiTheme="minorHAnsi" w:hAnsiTheme="minorHAnsi" w:cstheme="minorHAnsi"/>
          <w:iCs/>
          <w:spacing w:val="-7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iCs/>
          <w:sz w:val="21"/>
          <w:szCs w:val="21"/>
        </w:rPr>
        <w:t>Culture</w:t>
      </w:r>
    </w:p>
    <w:p w14:paraId="08BD4BC5" w14:textId="4B20DE5D" w:rsidR="00FF1971" w:rsidRDefault="003D69CD" w:rsidP="0025114A">
      <w:pPr>
        <w:tabs>
          <w:tab w:val="left" w:pos="5760"/>
        </w:tabs>
        <w:spacing w:line="228" w:lineRule="exact"/>
        <w:ind w:left="540" w:right="480"/>
        <w:rPr>
          <w:rFonts w:asciiTheme="minorHAnsi" w:hAnsiTheme="minorHAnsi" w:cstheme="minorHAnsi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ab/>
      </w:r>
    </w:p>
    <w:p w14:paraId="1F014E7C" w14:textId="17B42937" w:rsidR="00250799" w:rsidRPr="00851F93" w:rsidRDefault="00CC1E13" w:rsidP="0025114A">
      <w:pPr>
        <w:pStyle w:val="Heading1"/>
        <w:spacing w:line="240" w:lineRule="auto"/>
        <w:ind w:left="540" w:right="480"/>
        <w:rPr>
          <w:rFonts w:asciiTheme="minorHAnsi" w:hAnsiTheme="minorHAnsi" w:cstheme="minorHAnsi"/>
          <w:sz w:val="24"/>
          <w:szCs w:val="24"/>
        </w:rPr>
      </w:pPr>
      <w:r w:rsidRPr="00851F9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1957553" wp14:editId="17EBD999">
                <wp:simplePos x="0" y="0"/>
                <wp:positionH relativeFrom="page">
                  <wp:posOffset>114300</wp:posOffset>
                </wp:positionH>
                <wp:positionV relativeFrom="paragraph">
                  <wp:posOffset>195580</wp:posOffset>
                </wp:positionV>
                <wp:extent cx="7467600" cy="1270"/>
                <wp:effectExtent l="9525" t="8255" r="9525" b="952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7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CF8B3F7" id="Line 4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pt,15.4pt" to="59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">
                <w10:wrap type="topAndBottom" anchorx="page"/>
              </v:line>
            </w:pict>
          </mc:Fallback>
        </mc:AlternateContent>
      </w:r>
      <w:r w:rsidR="00E263CC" w:rsidRPr="00851F93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102CB920" w14:textId="77777777" w:rsidR="00340A2A" w:rsidRPr="00446536" w:rsidRDefault="00340A2A" w:rsidP="0025114A">
      <w:pPr>
        <w:spacing w:before="147" w:line="251" w:lineRule="exact"/>
        <w:ind w:left="540" w:right="480"/>
        <w:rPr>
          <w:rFonts w:asciiTheme="minorHAnsi" w:hAnsiTheme="minorHAnsi" w:cstheme="minorHAnsi"/>
          <w:b/>
          <w:sz w:val="24"/>
          <w:szCs w:val="24"/>
        </w:rPr>
      </w:pPr>
      <w:r w:rsidRPr="00446536">
        <w:rPr>
          <w:rFonts w:asciiTheme="minorHAnsi" w:hAnsiTheme="minorHAnsi" w:cstheme="minorHAnsi"/>
          <w:b/>
          <w:sz w:val="24"/>
          <w:szCs w:val="24"/>
        </w:rPr>
        <w:t>The Ohio State University, Columbus, OH</w:t>
      </w:r>
    </w:p>
    <w:p w14:paraId="1EC6BE71" w14:textId="5893C8E4" w:rsidR="00340A2A" w:rsidRPr="004A26C3" w:rsidRDefault="000D5918" w:rsidP="004A26C3">
      <w:pPr>
        <w:tabs>
          <w:tab w:val="left" w:pos="9090"/>
          <w:tab w:val="left" w:pos="9360"/>
          <w:tab w:val="left" w:pos="9900"/>
        </w:tabs>
        <w:spacing w:line="228" w:lineRule="exact"/>
        <w:ind w:left="540" w:right="480"/>
        <w:rPr>
          <w:rFonts w:asciiTheme="minorHAnsi" w:hAnsiTheme="minorHAnsi" w:cstheme="minorHAnsi"/>
          <w:i/>
        </w:rPr>
      </w:pPr>
      <w:r w:rsidRPr="004A26C3">
        <w:rPr>
          <w:rFonts w:asciiTheme="minorHAnsi" w:hAnsiTheme="minorHAnsi" w:cstheme="minorHAnsi"/>
          <w:i/>
        </w:rPr>
        <w:t>Graduate</w:t>
      </w:r>
      <w:r w:rsidR="00340A2A" w:rsidRPr="004A26C3">
        <w:rPr>
          <w:rFonts w:asciiTheme="minorHAnsi" w:hAnsiTheme="minorHAnsi" w:cstheme="minorHAnsi"/>
          <w:i/>
        </w:rPr>
        <w:t xml:space="preserve"> Program Manager</w:t>
      </w:r>
      <w:r w:rsidR="00057DE4" w:rsidRPr="004A26C3">
        <w:rPr>
          <w:rFonts w:asciiTheme="minorHAnsi" w:hAnsiTheme="minorHAnsi" w:cstheme="minorHAnsi"/>
          <w:i/>
        </w:rPr>
        <w:tab/>
        <w:t xml:space="preserve">    </w:t>
      </w:r>
      <w:r w:rsidR="00830664" w:rsidRPr="004A26C3">
        <w:rPr>
          <w:rFonts w:asciiTheme="minorHAnsi" w:hAnsiTheme="minorHAnsi" w:cstheme="minorHAnsi"/>
          <w:i/>
        </w:rPr>
        <w:t xml:space="preserve">  </w:t>
      </w:r>
      <w:r w:rsidR="00340A2A" w:rsidRPr="004A26C3">
        <w:rPr>
          <w:rFonts w:asciiTheme="minorHAnsi" w:hAnsiTheme="minorHAnsi" w:cstheme="minorHAnsi"/>
          <w:i/>
        </w:rPr>
        <w:t>October 2017 –</w:t>
      </w:r>
      <w:r w:rsidR="00340A2A" w:rsidRPr="004A26C3">
        <w:rPr>
          <w:rFonts w:asciiTheme="minorHAnsi" w:hAnsiTheme="minorHAnsi" w:cstheme="minorHAnsi"/>
          <w:i/>
          <w:spacing w:val="-14"/>
        </w:rPr>
        <w:t xml:space="preserve"> </w:t>
      </w:r>
      <w:r w:rsidR="00340A2A" w:rsidRPr="004A26C3">
        <w:rPr>
          <w:rFonts w:asciiTheme="minorHAnsi" w:hAnsiTheme="minorHAnsi" w:cstheme="minorHAnsi"/>
          <w:i/>
        </w:rPr>
        <w:t>Present</w:t>
      </w:r>
    </w:p>
    <w:p w14:paraId="7D7446F9" w14:textId="70D3BEE2" w:rsidR="00830664" w:rsidRPr="004A26C3" w:rsidRDefault="00830664" w:rsidP="0025114A">
      <w:pPr>
        <w:tabs>
          <w:tab w:val="left" w:pos="9900"/>
        </w:tabs>
        <w:spacing w:line="228" w:lineRule="exact"/>
        <w:ind w:left="540" w:right="480"/>
        <w:rPr>
          <w:rFonts w:asciiTheme="minorHAnsi" w:hAnsiTheme="minorHAnsi" w:cstheme="minorHAnsi"/>
          <w:i/>
        </w:rPr>
      </w:pPr>
      <w:r w:rsidRPr="004A26C3">
        <w:rPr>
          <w:rFonts w:asciiTheme="minorHAnsi" w:hAnsiTheme="minorHAnsi" w:cstheme="minorHAnsi"/>
          <w:i/>
        </w:rPr>
        <w:t xml:space="preserve">Department of Agricultural, Environmental, and Development Economics (AEDE)    </w:t>
      </w:r>
    </w:p>
    <w:p w14:paraId="0CFC35A4" w14:textId="2F0F9DA3" w:rsidR="000A2B70" w:rsidRPr="00D25806" w:rsidRDefault="000D5918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Drive</w:t>
      </w:r>
      <w:r w:rsidR="00CD7F40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325AE4" w:rsidRPr="00D25806">
        <w:rPr>
          <w:rFonts w:asciiTheme="minorHAnsi" w:hAnsiTheme="minorHAnsi" w:cstheme="minorHAnsi"/>
          <w:sz w:val="21"/>
          <w:szCs w:val="21"/>
        </w:rPr>
        <w:t xml:space="preserve">data-informed </w:t>
      </w:r>
      <w:r w:rsidR="00CD7F40" w:rsidRPr="00D25806">
        <w:rPr>
          <w:rFonts w:asciiTheme="minorHAnsi" w:hAnsiTheme="minorHAnsi" w:cstheme="minorHAnsi"/>
          <w:sz w:val="21"/>
          <w:szCs w:val="21"/>
        </w:rPr>
        <w:t xml:space="preserve">departmental </w:t>
      </w:r>
      <w:r w:rsidR="00325AE4" w:rsidRPr="00D25806">
        <w:rPr>
          <w:rFonts w:asciiTheme="minorHAnsi" w:hAnsiTheme="minorHAnsi" w:cstheme="minorHAnsi"/>
          <w:sz w:val="21"/>
          <w:szCs w:val="21"/>
        </w:rPr>
        <w:t xml:space="preserve">business operations </w:t>
      </w:r>
      <w:r w:rsidR="008F2B9E" w:rsidRPr="00D25806">
        <w:rPr>
          <w:rFonts w:asciiTheme="minorHAnsi" w:hAnsiTheme="minorHAnsi" w:cstheme="minorHAnsi"/>
          <w:sz w:val="21"/>
          <w:szCs w:val="21"/>
        </w:rPr>
        <w:t xml:space="preserve">related to </w:t>
      </w:r>
      <w:r w:rsidR="000A2B70" w:rsidRPr="00D25806">
        <w:rPr>
          <w:rFonts w:asciiTheme="minorHAnsi" w:hAnsiTheme="minorHAnsi" w:cstheme="minorHAnsi"/>
          <w:sz w:val="21"/>
          <w:szCs w:val="21"/>
        </w:rPr>
        <w:t xml:space="preserve">graduate </w:t>
      </w:r>
      <w:r w:rsidR="008F2B9E" w:rsidRPr="00D25806">
        <w:rPr>
          <w:rFonts w:asciiTheme="minorHAnsi" w:hAnsiTheme="minorHAnsi" w:cstheme="minorHAnsi"/>
          <w:sz w:val="21"/>
          <w:szCs w:val="21"/>
        </w:rPr>
        <w:t>student life cycle</w:t>
      </w:r>
      <w:r w:rsidR="005E0029" w:rsidRPr="00D25806">
        <w:rPr>
          <w:rFonts w:asciiTheme="minorHAnsi" w:hAnsiTheme="minorHAnsi" w:cstheme="minorHAnsi"/>
          <w:sz w:val="21"/>
          <w:szCs w:val="21"/>
        </w:rPr>
        <w:t>,</w:t>
      </w:r>
      <w:r w:rsidR="008F2B9E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CD7F40" w:rsidRPr="00D25806">
        <w:rPr>
          <w:rFonts w:asciiTheme="minorHAnsi" w:hAnsiTheme="minorHAnsi" w:cstheme="minorHAnsi"/>
          <w:sz w:val="21"/>
          <w:szCs w:val="21"/>
        </w:rPr>
        <w:t xml:space="preserve">including </w:t>
      </w:r>
      <w:r w:rsidR="000108D1">
        <w:rPr>
          <w:rFonts w:asciiTheme="minorHAnsi" w:hAnsiTheme="minorHAnsi" w:cstheme="minorHAnsi"/>
          <w:sz w:val="21"/>
          <w:szCs w:val="21"/>
        </w:rPr>
        <w:t xml:space="preserve">marketing, </w:t>
      </w:r>
      <w:r w:rsidR="005C3819" w:rsidRPr="00D25806">
        <w:rPr>
          <w:rFonts w:asciiTheme="minorHAnsi" w:hAnsiTheme="minorHAnsi" w:cstheme="minorHAnsi"/>
          <w:sz w:val="21"/>
          <w:szCs w:val="21"/>
        </w:rPr>
        <w:t>student recruitment,</w:t>
      </w:r>
      <w:r w:rsidR="0025114A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8F2B9E" w:rsidRPr="00D25806">
        <w:rPr>
          <w:rFonts w:asciiTheme="minorHAnsi" w:hAnsiTheme="minorHAnsi" w:cstheme="minorHAnsi"/>
          <w:sz w:val="21"/>
          <w:szCs w:val="21"/>
        </w:rPr>
        <w:t xml:space="preserve">strategic </w:t>
      </w:r>
      <w:r w:rsidR="005C3819" w:rsidRPr="00D25806">
        <w:rPr>
          <w:rFonts w:asciiTheme="minorHAnsi" w:hAnsiTheme="minorHAnsi" w:cstheme="minorHAnsi"/>
          <w:sz w:val="21"/>
          <w:szCs w:val="21"/>
        </w:rPr>
        <w:t>enrollment</w:t>
      </w:r>
      <w:r w:rsidR="008F2B9E" w:rsidRPr="00D25806">
        <w:rPr>
          <w:rFonts w:asciiTheme="minorHAnsi" w:hAnsiTheme="minorHAnsi" w:cstheme="minorHAnsi"/>
          <w:sz w:val="21"/>
          <w:szCs w:val="21"/>
        </w:rPr>
        <w:t>, student advising, and job market placement</w:t>
      </w:r>
    </w:p>
    <w:p w14:paraId="4984C945" w14:textId="0954E214" w:rsidR="00FF7CFE" w:rsidRPr="00D25806" w:rsidRDefault="000A2B70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S</w:t>
      </w:r>
      <w:r w:rsidR="00325AE4" w:rsidRPr="00D25806">
        <w:rPr>
          <w:rFonts w:asciiTheme="minorHAnsi" w:hAnsiTheme="minorHAnsi" w:cstheme="minorHAnsi"/>
          <w:sz w:val="21"/>
          <w:szCs w:val="21"/>
        </w:rPr>
        <w:t>treamlin</w:t>
      </w:r>
      <w:r w:rsidRPr="00D25806">
        <w:rPr>
          <w:rFonts w:asciiTheme="minorHAnsi" w:hAnsiTheme="minorHAnsi" w:cstheme="minorHAnsi"/>
          <w:sz w:val="21"/>
          <w:szCs w:val="21"/>
        </w:rPr>
        <w:t>e and improve</w:t>
      </w:r>
      <w:r w:rsidR="00325AE4" w:rsidRPr="00D25806">
        <w:rPr>
          <w:rFonts w:asciiTheme="minorHAnsi" w:hAnsiTheme="minorHAnsi" w:cstheme="minorHAnsi"/>
          <w:sz w:val="21"/>
          <w:szCs w:val="21"/>
        </w:rPr>
        <w:t xml:space="preserve"> processes and </w:t>
      </w:r>
      <w:r w:rsidRPr="00D25806">
        <w:rPr>
          <w:rFonts w:asciiTheme="minorHAnsi" w:hAnsiTheme="minorHAnsi" w:cstheme="minorHAnsi"/>
          <w:sz w:val="21"/>
          <w:szCs w:val="21"/>
        </w:rPr>
        <w:t xml:space="preserve">departmental graduate program </w:t>
      </w:r>
      <w:r w:rsidR="00325AE4" w:rsidRPr="00D25806">
        <w:rPr>
          <w:rFonts w:asciiTheme="minorHAnsi" w:hAnsiTheme="minorHAnsi" w:cstheme="minorHAnsi"/>
          <w:sz w:val="21"/>
          <w:szCs w:val="21"/>
        </w:rPr>
        <w:t xml:space="preserve">outcomes in highly matrixed organization </w:t>
      </w:r>
    </w:p>
    <w:p w14:paraId="69D29ED5" w14:textId="212A0D4B" w:rsidR="001F2A84" w:rsidRPr="00D25806" w:rsidRDefault="001F2A84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Lead initiatives to bolster PhD program recruitment efforts and outcomes, resulting in a 43% increase in average yearly completed applications while improving key metrics of applicant quality</w:t>
      </w:r>
      <w:r w:rsidR="002E6394" w:rsidRPr="00D25806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2EBFEDC8" w14:textId="27A922CD" w:rsidR="008F2B9E" w:rsidRPr="00D25806" w:rsidRDefault="008F2B9E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Organize, administer and track offers of admissions and funding for all applicants to Master</w:t>
      </w:r>
      <w:r w:rsidR="00E056F3" w:rsidRPr="00D25806">
        <w:rPr>
          <w:rFonts w:asciiTheme="minorHAnsi" w:hAnsiTheme="minorHAnsi" w:cstheme="minorHAnsi"/>
          <w:sz w:val="21"/>
          <w:szCs w:val="21"/>
        </w:rPr>
        <w:t>’s- and PhD-level programs</w:t>
      </w:r>
    </w:p>
    <w:p w14:paraId="50B4ABB4" w14:textId="18ADE74A" w:rsidR="00FE191A" w:rsidRPr="00D25806" w:rsidRDefault="003B0120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Secure</w:t>
      </w:r>
      <w:r w:rsidR="00E5523A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FE191A" w:rsidRPr="00D25806">
        <w:rPr>
          <w:rFonts w:asciiTheme="minorHAnsi" w:hAnsiTheme="minorHAnsi" w:cstheme="minorHAnsi"/>
          <w:sz w:val="21"/>
          <w:szCs w:val="21"/>
        </w:rPr>
        <w:t>$1.64</w:t>
      </w:r>
      <w:r w:rsidR="00C361B2" w:rsidRPr="00D25806">
        <w:rPr>
          <w:rFonts w:asciiTheme="minorHAnsi" w:hAnsiTheme="minorHAnsi" w:cstheme="minorHAnsi"/>
          <w:sz w:val="21"/>
          <w:szCs w:val="21"/>
        </w:rPr>
        <w:t xml:space="preserve">M </w:t>
      </w:r>
      <w:r w:rsidR="00FE191A" w:rsidRPr="00D25806">
        <w:rPr>
          <w:rFonts w:asciiTheme="minorHAnsi" w:hAnsiTheme="minorHAnsi" w:cstheme="minorHAnsi"/>
          <w:sz w:val="21"/>
          <w:szCs w:val="21"/>
        </w:rPr>
        <w:t xml:space="preserve">in fellowship awards for prospective PhD students </w:t>
      </w:r>
      <w:r w:rsidRPr="00D25806">
        <w:rPr>
          <w:rFonts w:asciiTheme="minorHAnsi" w:hAnsiTheme="minorHAnsi" w:cstheme="minorHAnsi"/>
          <w:sz w:val="21"/>
          <w:szCs w:val="21"/>
        </w:rPr>
        <w:t xml:space="preserve">through management </w:t>
      </w:r>
      <w:r w:rsidR="00C01400" w:rsidRPr="00D25806">
        <w:rPr>
          <w:rFonts w:asciiTheme="minorHAnsi" w:hAnsiTheme="minorHAnsi" w:cstheme="minorHAnsi"/>
          <w:sz w:val="21"/>
          <w:szCs w:val="21"/>
        </w:rPr>
        <w:t xml:space="preserve">of </w:t>
      </w:r>
      <w:r w:rsidRPr="00D25806">
        <w:rPr>
          <w:rFonts w:asciiTheme="minorHAnsi" w:hAnsiTheme="minorHAnsi" w:cstheme="minorHAnsi"/>
          <w:sz w:val="21"/>
          <w:szCs w:val="21"/>
        </w:rPr>
        <w:t xml:space="preserve">all aspects of AEDE university fellowship competition submissions, </w:t>
      </w:r>
      <w:r w:rsidR="003F1A2C" w:rsidRPr="00D25806">
        <w:rPr>
          <w:rFonts w:asciiTheme="minorHAnsi" w:hAnsiTheme="minorHAnsi" w:cstheme="minorHAnsi"/>
          <w:sz w:val="21"/>
          <w:szCs w:val="21"/>
        </w:rPr>
        <w:t>including nominee selection and creation of application materials</w:t>
      </w:r>
    </w:p>
    <w:p w14:paraId="3DF34B16" w14:textId="589CFF89" w:rsidR="0087590C" w:rsidRPr="00D25806" w:rsidRDefault="00C361B2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Lead</w:t>
      </w:r>
      <w:r w:rsidR="00F67F91" w:rsidRPr="00D25806">
        <w:rPr>
          <w:rFonts w:asciiTheme="minorHAnsi" w:hAnsiTheme="minorHAnsi" w:cstheme="minorHAnsi"/>
          <w:sz w:val="21"/>
          <w:szCs w:val="21"/>
        </w:rPr>
        <w:t xml:space="preserve"> all aspects of Graduate Associate hiring process, </w:t>
      </w:r>
      <w:r w:rsidR="00132B24" w:rsidRPr="00D25806">
        <w:rPr>
          <w:rFonts w:asciiTheme="minorHAnsi" w:hAnsiTheme="minorHAnsi" w:cstheme="minorHAnsi"/>
          <w:sz w:val="21"/>
          <w:szCs w:val="21"/>
        </w:rPr>
        <w:t>including</w:t>
      </w:r>
      <w:r w:rsidR="00F67F91" w:rsidRPr="00D25806">
        <w:rPr>
          <w:rFonts w:asciiTheme="minorHAnsi" w:hAnsiTheme="minorHAnsi" w:cstheme="minorHAnsi"/>
          <w:sz w:val="21"/>
          <w:szCs w:val="21"/>
        </w:rPr>
        <w:t xml:space="preserve"> selection and assignment of </w:t>
      </w:r>
      <w:r w:rsidR="00132B24" w:rsidRPr="00D25806">
        <w:rPr>
          <w:rFonts w:asciiTheme="minorHAnsi" w:hAnsiTheme="minorHAnsi" w:cstheme="minorHAnsi"/>
          <w:sz w:val="21"/>
          <w:szCs w:val="21"/>
        </w:rPr>
        <w:t>Graduate Teaching Associates</w:t>
      </w:r>
      <w:r w:rsidR="00094A39" w:rsidRPr="00D25806">
        <w:rPr>
          <w:rFonts w:asciiTheme="minorHAnsi" w:hAnsiTheme="minorHAnsi" w:cstheme="minorHAnsi"/>
          <w:sz w:val="21"/>
          <w:szCs w:val="21"/>
        </w:rPr>
        <w:t>,</w:t>
      </w:r>
      <w:r w:rsidR="00F67F91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132B24" w:rsidRPr="00D25806">
        <w:rPr>
          <w:rFonts w:asciiTheme="minorHAnsi" w:hAnsiTheme="minorHAnsi" w:cstheme="minorHAnsi"/>
          <w:sz w:val="21"/>
          <w:szCs w:val="21"/>
        </w:rPr>
        <w:t>concern management</w:t>
      </w:r>
      <w:r w:rsidR="00F67F91" w:rsidRPr="00D25806">
        <w:rPr>
          <w:rFonts w:asciiTheme="minorHAnsi" w:hAnsiTheme="minorHAnsi" w:cstheme="minorHAnsi"/>
          <w:sz w:val="21"/>
          <w:szCs w:val="21"/>
        </w:rPr>
        <w:t xml:space="preserve">, </w:t>
      </w:r>
      <w:r w:rsidR="00E056F3" w:rsidRPr="00D25806">
        <w:rPr>
          <w:rFonts w:asciiTheme="minorHAnsi" w:hAnsiTheme="minorHAnsi" w:cstheme="minorHAnsi"/>
          <w:sz w:val="21"/>
          <w:szCs w:val="21"/>
        </w:rPr>
        <w:t xml:space="preserve">and </w:t>
      </w:r>
      <w:r w:rsidR="00F67F91" w:rsidRPr="00D25806">
        <w:rPr>
          <w:rFonts w:asciiTheme="minorHAnsi" w:hAnsiTheme="minorHAnsi" w:cstheme="minorHAnsi"/>
          <w:sz w:val="21"/>
          <w:szCs w:val="21"/>
        </w:rPr>
        <w:t>allocati</w:t>
      </w:r>
      <w:r w:rsidR="00E056F3" w:rsidRPr="00D25806">
        <w:rPr>
          <w:rFonts w:asciiTheme="minorHAnsi" w:hAnsiTheme="minorHAnsi" w:cstheme="minorHAnsi"/>
          <w:sz w:val="21"/>
          <w:szCs w:val="21"/>
        </w:rPr>
        <w:t>on of</w:t>
      </w:r>
      <w:r w:rsidR="00F67F91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132B24" w:rsidRPr="00D25806">
        <w:rPr>
          <w:rFonts w:asciiTheme="minorHAnsi" w:hAnsiTheme="minorHAnsi" w:cstheme="minorHAnsi"/>
          <w:sz w:val="21"/>
          <w:szCs w:val="21"/>
        </w:rPr>
        <w:t xml:space="preserve">annual </w:t>
      </w:r>
      <w:r w:rsidR="00F67F91" w:rsidRPr="00D25806">
        <w:rPr>
          <w:rFonts w:asciiTheme="minorHAnsi" w:hAnsiTheme="minorHAnsi" w:cstheme="minorHAnsi"/>
          <w:sz w:val="21"/>
          <w:szCs w:val="21"/>
        </w:rPr>
        <w:t>departmental resources</w:t>
      </w:r>
      <w:r w:rsidR="005E7D2A" w:rsidRPr="00D25806">
        <w:rPr>
          <w:rFonts w:asciiTheme="minorHAnsi" w:hAnsiTheme="minorHAnsi" w:cstheme="minorHAnsi"/>
          <w:sz w:val="21"/>
          <w:szCs w:val="21"/>
        </w:rPr>
        <w:t xml:space="preserve"> valued at $1.2M</w:t>
      </w:r>
    </w:p>
    <w:p w14:paraId="1972E0B2" w14:textId="1871E193" w:rsidR="002E6394" w:rsidRPr="00D25806" w:rsidRDefault="002E6394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Oversee curricular review of the MAE and PhD programs and </w:t>
      </w:r>
      <w:r w:rsidR="003774ED" w:rsidRPr="00D25806">
        <w:rPr>
          <w:rFonts w:asciiTheme="minorHAnsi" w:hAnsiTheme="minorHAnsi" w:cstheme="minorHAnsi"/>
          <w:sz w:val="21"/>
          <w:szCs w:val="21"/>
        </w:rPr>
        <w:t>adjustments to programs</w:t>
      </w:r>
      <w:r w:rsidR="00A03D67" w:rsidRPr="00D25806">
        <w:rPr>
          <w:rFonts w:asciiTheme="minorHAnsi" w:hAnsiTheme="minorHAnsi" w:cstheme="minorHAnsi"/>
          <w:sz w:val="21"/>
          <w:szCs w:val="21"/>
        </w:rPr>
        <w:t>,</w:t>
      </w:r>
      <w:r w:rsidR="003774ED" w:rsidRPr="00D25806">
        <w:rPr>
          <w:rFonts w:asciiTheme="minorHAnsi" w:hAnsiTheme="minorHAnsi" w:cstheme="minorHAnsi"/>
          <w:sz w:val="21"/>
          <w:szCs w:val="21"/>
        </w:rPr>
        <w:t xml:space="preserve"> including a </w:t>
      </w:r>
      <w:r w:rsidRPr="00D25806">
        <w:rPr>
          <w:rFonts w:asciiTheme="minorHAnsi" w:hAnsiTheme="minorHAnsi" w:cstheme="minorHAnsi"/>
          <w:sz w:val="21"/>
          <w:szCs w:val="21"/>
        </w:rPr>
        <w:t xml:space="preserve">redesign </w:t>
      </w:r>
      <w:r w:rsidR="00591587" w:rsidRPr="00D25806">
        <w:rPr>
          <w:rFonts w:asciiTheme="minorHAnsi" w:hAnsiTheme="minorHAnsi" w:cstheme="minorHAnsi"/>
          <w:sz w:val="21"/>
          <w:szCs w:val="21"/>
        </w:rPr>
        <w:t xml:space="preserve">of </w:t>
      </w:r>
      <w:r w:rsidR="00A03D67" w:rsidRPr="00D25806">
        <w:rPr>
          <w:rFonts w:asciiTheme="minorHAnsi" w:hAnsiTheme="minorHAnsi" w:cstheme="minorHAnsi"/>
          <w:sz w:val="21"/>
          <w:szCs w:val="21"/>
        </w:rPr>
        <w:t>second-</w:t>
      </w:r>
      <w:r w:rsidRPr="00D25806">
        <w:rPr>
          <w:rFonts w:asciiTheme="minorHAnsi" w:hAnsiTheme="minorHAnsi" w:cstheme="minorHAnsi"/>
          <w:sz w:val="21"/>
          <w:szCs w:val="21"/>
        </w:rPr>
        <w:t xml:space="preserve">year </w:t>
      </w:r>
      <w:r w:rsidR="003774ED" w:rsidRPr="00D25806">
        <w:rPr>
          <w:rFonts w:asciiTheme="minorHAnsi" w:hAnsiTheme="minorHAnsi" w:cstheme="minorHAnsi"/>
          <w:sz w:val="21"/>
          <w:szCs w:val="21"/>
        </w:rPr>
        <w:t xml:space="preserve">PhD </w:t>
      </w:r>
      <w:r w:rsidR="00591587" w:rsidRPr="00D25806">
        <w:rPr>
          <w:rFonts w:asciiTheme="minorHAnsi" w:hAnsiTheme="minorHAnsi" w:cstheme="minorHAnsi"/>
          <w:sz w:val="21"/>
          <w:szCs w:val="21"/>
        </w:rPr>
        <w:t>curriculum</w:t>
      </w:r>
      <w:r w:rsidR="003774ED" w:rsidRPr="00D25806">
        <w:rPr>
          <w:rFonts w:asciiTheme="minorHAnsi" w:hAnsiTheme="minorHAnsi" w:cstheme="minorHAnsi"/>
          <w:sz w:val="21"/>
          <w:szCs w:val="21"/>
        </w:rPr>
        <w:t xml:space="preserve"> and</w:t>
      </w:r>
      <w:r w:rsidRPr="00D25806">
        <w:rPr>
          <w:rFonts w:asciiTheme="minorHAnsi" w:hAnsiTheme="minorHAnsi" w:cstheme="minorHAnsi"/>
          <w:sz w:val="21"/>
          <w:szCs w:val="21"/>
        </w:rPr>
        <w:t xml:space="preserve"> creation of 22 new classes</w:t>
      </w:r>
      <w:r w:rsidR="003774ED" w:rsidRPr="00D25806">
        <w:rPr>
          <w:rFonts w:asciiTheme="minorHAnsi" w:hAnsiTheme="minorHAnsi" w:cstheme="minorHAnsi"/>
          <w:sz w:val="21"/>
          <w:szCs w:val="21"/>
        </w:rPr>
        <w:t xml:space="preserve"> in support of key departmental goals for MAE and PhD programs</w:t>
      </w:r>
    </w:p>
    <w:p w14:paraId="278E9945" w14:textId="35FA9997" w:rsidR="00E056F3" w:rsidRPr="00D25806" w:rsidRDefault="00E056F3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Design and execute degree-specific job market preparation series for all graduate students</w:t>
      </w:r>
    </w:p>
    <w:p w14:paraId="45F7E6D9" w14:textId="05E1E963" w:rsidR="00340A2A" w:rsidRPr="00FC57A6" w:rsidRDefault="00FC57A6" w:rsidP="00FC57A6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FC57A6">
        <w:rPr>
          <w:rFonts w:asciiTheme="minorHAnsi" w:hAnsiTheme="minorHAnsi" w:cstheme="minorHAnsi"/>
          <w:sz w:val="21"/>
          <w:szCs w:val="21"/>
        </w:rPr>
        <w:t>Develop, implement, and assess departmental academic and funding policies in compliance with overarching college- and university-level guidance</w:t>
      </w:r>
    </w:p>
    <w:p w14:paraId="525FDA2A" w14:textId="5C24664E" w:rsidR="00340A2A" w:rsidRPr="00D25806" w:rsidRDefault="005C3819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Act as main point of contact for AEDE graduate students</w:t>
      </w:r>
      <w:r w:rsidR="002A39FA" w:rsidRPr="00D25806">
        <w:rPr>
          <w:rFonts w:asciiTheme="minorHAnsi" w:hAnsiTheme="minorHAnsi" w:cstheme="minorHAnsi"/>
          <w:sz w:val="21"/>
          <w:szCs w:val="21"/>
        </w:rPr>
        <w:t xml:space="preserve"> and faculty</w:t>
      </w:r>
      <w:r w:rsidRPr="00D25806">
        <w:rPr>
          <w:rFonts w:asciiTheme="minorHAnsi" w:hAnsiTheme="minorHAnsi" w:cstheme="minorHAnsi"/>
          <w:sz w:val="21"/>
          <w:szCs w:val="21"/>
        </w:rPr>
        <w:t xml:space="preserve"> for </w:t>
      </w:r>
      <w:r w:rsidR="00C03015" w:rsidRPr="00D25806">
        <w:rPr>
          <w:rFonts w:asciiTheme="minorHAnsi" w:hAnsiTheme="minorHAnsi" w:cstheme="minorHAnsi"/>
          <w:sz w:val="21"/>
          <w:szCs w:val="21"/>
        </w:rPr>
        <w:t xml:space="preserve">student-related </w:t>
      </w:r>
      <w:r w:rsidRPr="00D25806">
        <w:rPr>
          <w:rFonts w:asciiTheme="minorHAnsi" w:hAnsiTheme="minorHAnsi" w:cstheme="minorHAnsi"/>
          <w:sz w:val="21"/>
          <w:szCs w:val="21"/>
        </w:rPr>
        <w:t>concerns</w:t>
      </w:r>
    </w:p>
    <w:p w14:paraId="75376800" w14:textId="17D32720" w:rsidR="00F67F91" w:rsidRPr="00D25806" w:rsidRDefault="003B0120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Manage</w:t>
      </w:r>
      <w:r w:rsidR="00F67F91" w:rsidRPr="00D25806">
        <w:rPr>
          <w:rFonts w:asciiTheme="minorHAnsi" w:hAnsiTheme="minorHAnsi" w:cstheme="minorHAnsi"/>
          <w:sz w:val="21"/>
          <w:szCs w:val="21"/>
        </w:rPr>
        <w:t xml:space="preserve"> departmental master class schedule to reconcile faculty contractual teaching loads and schedules, departmental teaching needs and Graduate Teaching Associate assignments</w:t>
      </w:r>
    </w:p>
    <w:p w14:paraId="4989ABA6" w14:textId="759DE032" w:rsidR="00325AE4" w:rsidRPr="00D25806" w:rsidRDefault="00325AE4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Lead simultaneous initiatives and provide change management for academic concerns, including emergent issues related to COVID-19 and relevant contingency plans for new initiatives</w:t>
      </w:r>
    </w:p>
    <w:p w14:paraId="531ABA86" w14:textId="7C3D8C2D" w:rsidR="00DF2F9B" w:rsidRPr="00D25806" w:rsidRDefault="00EC7D2B" w:rsidP="00DF2F9B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Nominated for</w:t>
      </w:r>
      <w:r w:rsidR="00573B05" w:rsidRPr="00D25806">
        <w:rPr>
          <w:rFonts w:asciiTheme="minorHAnsi" w:hAnsiTheme="minorHAnsi" w:cstheme="minorHAnsi"/>
          <w:sz w:val="21"/>
          <w:szCs w:val="21"/>
        </w:rPr>
        <w:t xml:space="preserve"> Shirley Brooks-Jones</w:t>
      </w:r>
      <w:r w:rsidRPr="00D25806">
        <w:rPr>
          <w:rFonts w:asciiTheme="minorHAnsi" w:hAnsiTheme="minorHAnsi" w:cstheme="minorHAnsi"/>
          <w:sz w:val="21"/>
          <w:szCs w:val="21"/>
        </w:rPr>
        <w:t xml:space="preserve"> Citizenship Award</w:t>
      </w:r>
      <w:r w:rsidR="00573B05" w:rsidRPr="00D25806">
        <w:rPr>
          <w:rFonts w:asciiTheme="minorHAnsi" w:hAnsiTheme="minorHAnsi" w:cstheme="minorHAnsi"/>
          <w:sz w:val="21"/>
          <w:szCs w:val="21"/>
        </w:rPr>
        <w:t xml:space="preserve"> for</w:t>
      </w:r>
      <w:r w:rsidR="00CC0BE0" w:rsidRPr="00D25806">
        <w:rPr>
          <w:rFonts w:asciiTheme="minorHAnsi" w:hAnsiTheme="minorHAnsi" w:cstheme="minorHAnsi"/>
          <w:sz w:val="21"/>
          <w:szCs w:val="21"/>
        </w:rPr>
        <w:t xml:space="preserve"> creative problem solving and ongoing excellence in service</w:t>
      </w:r>
      <w:r w:rsidR="00D06C6C">
        <w:rPr>
          <w:rFonts w:asciiTheme="minorHAnsi" w:hAnsiTheme="minorHAnsi" w:cstheme="minorHAnsi"/>
          <w:sz w:val="21"/>
          <w:szCs w:val="21"/>
        </w:rPr>
        <w:t xml:space="preserve"> (2021)</w:t>
      </w:r>
    </w:p>
    <w:p w14:paraId="2CCC5E56" w14:textId="77777777" w:rsidR="00DF2F9B" w:rsidRPr="00446536" w:rsidRDefault="00DF2F9B" w:rsidP="00DF2F9B">
      <w:pPr>
        <w:pStyle w:val="ListParagraph"/>
        <w:tabs>
          <w:tab w:val="left" w:pos="900"/>
        </w:tabs>
        <w:spacing w:line="232" w:lineRule="auto"/>
        <w:ind w:left="900" w:right="480" w:firstLine="0"/>
        <w:rPr>
          <w:rFonts w:asciiTheme="minorHAnsi" w:hAnsiTheme="minorHAnsi" w:cstheme="minorHAnsi"/>
          <w:sz w:val="24"/>
          <w:szCs w:val="24"/>
        </w:rPr>
      </w:pPr>
    </w:p>
    <w:p w14:paraId="4887A7D5" w14:textId="76BA251B" w:rsidR="00CF65EF" w:rsidRPr="00446536" w:rsidRDefault="00CF65EF" w:rsidP="0025114A">
      <w:pPr>
        <w:tabs>
          <w:tab w:val="left" w:pos="829"/>
          <w:tab w:val="left" w:pos="830"/>
        </w:tabs>
        <w:spacing w:line="232" w:lineRule="auto"/>
        <w:ind w:left="540" w:right="480"/>
        <w:rPr>
          <w:rFonts w:asciiTheme="minorHAnsi" w:hAnsiTheme="minorHAnsi" w:cstheme="minorHAnsi"/>
          <w:b/>
          <w:bCs/>
          <w:sz w:val="24"/>
          <w:szCs w:val="24"/>
        </w:rPr>
      </w:pPr>
      <w:r w:rsidRPr="00446536">
        <w:rPr>
          <w:rFonts w:asciiTheme="minorHAnsi" w:hAnsiTheme="minorHAnsi" w:cstheme="minorHAnsi"/>
          <w:b/>
          <w:bCs/>
          <w:sz w:val="24"/>
          <w:szCs w:val="24"/>
        </w:rPr>
        <w:t>Flourish Farm and Company, Columbus, OH</w:t>
      </w:r>
    </w:p>
    <w:p w14:paraId="5E2E7285" w14:textId="5347BEE5" w:rsidR="00CF65EF" w:rsidRPr="004A26C3" w:rsidRDefault="00CF65EF" w:rsidP="0025114A">
      <w:pPr>
        <w:tabs>
          <w:tab w:val="left" w:pos="829"/>
          <w:tab w:val="left" w:pos="830"/>
        </w:tabs>
        <w:spacing w:line="232" w:lineRule="auto"/>
        <w:ind w:left="540" w:right="480"/>
        <w:rPr>
          <w:rFonts w:asciiTheme="minorHAnsi" w:hAnsiTheme="minorHAnsi" w:cstheme="minorHAnsi"/>
          <w:i/>
          <w:iCs/>
        </w:rPr>
      </w:pPr>
      <w:r w:rsidRPr="004A26C3">
        <w:rPr>
          <w:rFonts w:asciiTheme="minorHAnsi" w:hAnsiTheme="minorHAnsi" w:cstheme="minorHAnsi"/>
          <w:i/>
          <w:iCs/>
        </w:rPr>
        <w:t>Co-Founder and Director of Customer Experience</w:t>
      </w:r>
      <w:r w:rsidRPr="004A26C3">
        <w:rPr>
          <w:rFonts w:asciiTheme="minorHAnsi" w:hAnsiTheme="minorHAnsi" w:cstheme="minorHAnsi"/>
          <w:i/>
          <w:iCs/>
        </w:rPr>
        <w:tab/>
      </w:r>
      <w:r w:rsidRPr="004A26C3">
        <w:rPr>
          <w:rFonts w:asciiTheme="minorHAnsi" w:hAnsiTheme="minorHAnsi" w:cstheme="minorHAnsi"/>
          <w:i/>
          <w:iCs/>
        </w:rPr>
        <w:tab/>
      </w:r>
      <w:r w:rsidRPr="004A26C3">
        <w:rPr>
          <w:rFonts w:asciiTheme="minorHAnsi" w:hAnsiTheme="minorHAnsi" w:cstheme="minorHAnsi"/>
          <w:i/>
          <w:iCs/>
        </w:rPr>
        <w:tab/>
      </w:r>
      <w:r w:rsidRPr="004A26C3">
        <w:rPr>
          <w:rFonts w:asciiTheme="minorHAnsi" w:hAnsiTheme="minorHAnsi" w:cstheme="minorHAnsi"/>
          <w:i/>
          <w:iCs/>
        </w:rPr>
        <w:tab/>
      </w:r>
      <w:r w:rsidRPr="004A26C3">
        <w:rPr>
          <w:rFonts w:asciiTheme="minorHAnsi" w:hAnsiTheme="minorHAnsi" w:cstheme="minorHAnsi"/>
          <w:i/>
          <w:iCs/>
        </w:rPr>
        <w:tab/>
      </w:r>
      <w:r w:rsidRPr="004A26C3">
        <w:rPr>
          <w:rFonts w:asciiTheme="minorHAnsi" w:hAnsiTheme="minorHAnsi" w:cstheme="minorHAnsi"/>
          <w:i/>
          <w:iCs/>
        </w:rPr>
        <w:tab/>
      </w:r>
      <w:r w:rsidRPr="004A26C3">
        <w:rPr>
          <w:rFonts w:asciiTheme="minorHAnsi" w:hAnsiTheme="minorHAnsi" w:cstheme="minorHAnsi"/>
          <w:i/>
          <w:iCs/>
        </w:rPr>
        <w:tab/>
      </w:r>
      <w:r w:rsidR="00B46977" w:rsidRPr="004A26C3">
        <w:rPr>
          <w:rFonts w:asciiTheme="minorHAnsi" w:hAnsiTheme="minorHAnsi" w:cstheme="minorHAnsi"/>
          <w:i/>
          <w:iCs/>
        </w:rPr>
        <w:t xml:space="preserve">     </w:t>
      </w:r>
      <w:r w:rsidR="005E2FD1">
        <w:rPr>
          <w:rFonts w:asciiTheme="minorHAnsi" w:hAnsiTheme="minorHAnsi" w:cstheme="minorHAnsi"/>
          <w:i/>
          <w:iCs/>
        </w:rPr>
        <w:t xml:space="preserve">  </w:t>
      </w:r>
      <w:r w:rsidR="004A26C3">
        <w:rPr>
          <w:rFonts w:asciiTheme="minorHAnsi" w:hAnsiTheme="minorHAnsi" w:cstheme="minorHAnsi"/>
          <w:i/>
          <w:iCs/>
        </w:rPr>
        <w:t xml:space="preserve"> </w:t>
      </w:r>
      <w:r w:rsidR="00B46977" w:rsidRPr="004A26C3">
        <w:rPr>
          <w:rFonts w:asciiTheme="minorHAnsi" w:hAnsiTheme="minorHAnsi" w:cstheme="minorHAnsi"/>
          <w:i/>
          <w:iCs/>
        </w:rPr>
        <w:t xml:space="preserve"> </w:t>
      </w:r>
      <w:r w:rsidRPr="004A26C3">
        <w:rPr>
          <w:rFonts w:asciiTheme="minorHAnsi" w:hAnsiTheme="minorHAnsi" w:cstheme="minorHAnsi"/>
          <w:i/>
          <w:iCs/>
        </w:rPr>
        <w:t>June 2019- Present</w:t>
      </w:r>
    </w:p>
    <w:p w14:paraId="60760892" w14:textId="1A042115" w:rsidR="00CF65EF" w:rsidRPr="00D25806" w:rsidRDefault="00F70F50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i/>
          <w:iCs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Create</w:t>
      </w:r>
      <w:r w:rsidR="000C633F" w:rsidRPr="00D25806">
        <w:rPr>
          <w:rFonts w:asciiTheme="minorHAnsi" w:hAnsiTheme="minorHAnsi" w:cstheme="minorHAnsi"/>
          <w:sz w:val="21"/>
          <w:szCs w:val="21"/>
        </w:rPr>
        <w:t xml:space="preserve"> business to provide curated container gardening kits </w:t>
      </w:r>
      <w:r w:rsidR="0087590C" w:rsidRPr="00D25806">
        <w:rPr>
          <w:rFonts w:asciiTheme="minorHAnsi" w:hAnsiTheme="minorHAnsi" w:cstheme="minorHAnsi"/>
          <w:sz w:val="21"/>
          <w:szCs w:val="21"/>
        </w:rPr>
        <w:t>featuring organic vegetables</w:t>
      </w:r>
      <w:r w:rsidR="0000383A" w:rsidRPr="00D25806">
        <w:rPr>
          <w:rFonts w:asciiTheme="minorHAnsi" w:hAnsiTheme="minorHAnsi" w:cstheme="minorHAnsi"/>
          <w:sz w:val="21"/>
          <w:szCs w:val="21"/>
        </w:rPr>
        <w:t xml:space="preserve">, </w:t>
      </w:r>
      <w:r w:rsidR="0087590C" w:rsidRPr="00D25806">
        <w:rPr>
          <w:rFonts w:asciiTheme="minorHAnsi" w:hAnsiTheme="minorHAnsi" w:cstheme="minorHAnsi"/>
          <w:sz w:val="21"/>
          <w:szCs w:val="21"/>
        </w:rPr>
        <w:t>herbs and cut flowers</w:t>
      </w:r>
      <w:r w:rsidR="006F192E" w:rsidRPr="00D25806">
        <w:rPr>
          <w:rFonts w:asciiTheme="minorHAnsi" w:hAnsiTheme="minorHAnsi" w:cstheme="minorHAnsi"/>
          <w:sz w:val="21"/>
          <w:szCs w:val="21"/>
        </w:rPr>
        <w:t>,</w:t>
      </w:r>
      <w:r w:rsidR="0087590C" w:rsidRPr="00D25806">
        <w:rPr>
          <w:rFonts w:asciiTheme="minorHAnsi" w:hAnsiTheme="minorHAnsi" w:cstheme="minorHAnsi"/>
          <w:sz w:val="21"/>
          <w:szCs w:val="21"/>
        </w:rPr>
        <w:t xml:space="preserve"> as well as</w:t>
      </w:r>
      <w:r w:rsidR="000C633F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87590C" w:rsidRPr="00D25806">
        <w:rPr>
          <w:rFonts w:asciiTheme="minorHAnsi" w:hAnsiTheme="minorHAnsi" w:cstheme="minorHAnsi"/>
          <w:sz w:val="21"/>
          <w:szCs w:val="21"/>
        </w:rPr>
        <w:t>integrated, continuous customer education and support throughout the growing season</w:t>
      </w:r>
    </w:p>
    <w:p w14:paraId="5A20B679" w14:textId="0928AAEA" w:rsidR="00325AE4" w:rsidRPr="00D25806" w:rsidRDefault="00325AE4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i/>
          <w:iCs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Conduct market research to understand home gardening trends for target market with aim of meeting customer needs through </w:t>
      </w:r>
      <w:r w:rsidR="009A3AFB" w:rsidRPr="00D25806">
        <w:rPr>
          <w:rFonts w:asciiTheme="minorHAnsi" w:hAnsiTheme="minorHAnsi" w:cstheme="minorHAnsi"/>
          <w:sz w:val="21"/>
          <w:szCs w:val="21"/>
        </w:rPr>
        <w:t xml:space="preserve">new </w:t>
      </w:r>
      <w:r w:rsidRPr="00D25806">
        <w:rPr>
          <w:rFonts w:asciiTheme="minorHAnsi" w:hAnsiTheme="minorHAnsi" w:cstheme="minorHAnsi"/>
          <w:sz w:val="21"/>
          <w:szCs w:val="21"/>
        </w:rPr>
        <w:t>product development and</w:t>
      </w:r>
      <w:r w:rsidR="009A3AFB" w:rsidRPr="00D25806">
        <w:rPr>
          <w:rFonts w:asciiTheme="minorHAnsi" w:hAnsiTheme="minorHAnsi" w:cstheme="minorHAnsi"/>
          <w:sz w:val="21"/>
          <w:szCs w:val="21"/>
        </w:rPr>
        <w:t xml:space="preserve"> existing product</w:t>
      </w:r>
      <w:r w:rsidRPr="00D25806">
        <w:rPr>
          <w:rFonts w:asciiTheme="minorHAnsi" w:hAnsiTheme="minorHAnsi" w:cstheme="minorHAnsi"/>
          <w:sz w:val="21"/>
          <w:szCs w:val="21"/>
        </w:rPr>
        <w:t xml:space="preserve"> enhancement</w:t>
      </w:r>
    </w:p>
    <w:p w14:paraId="1C6A2B88" w14:textId="3BF4DA8B" w:rsidR="00CF65EF" w:rsidRPr="00D25806" w:rsidRDefault="00CF65EF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i/>
          <w:iCs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Launch new product lines </w:t>
      </w:r>
      <w:r w:rsidR="009A3AFB" w:rsidRPr="00D25806">
        <w:rPr>
          <w:rFonts w:asciiTheme="minorHAnsi" w:hAnsiTheme="minorHAnsi" w:cstheme="minorHAnsi"/>
          <w:sz w:val="21"/>
          <w:szCs w:val="21"/>
        </w:rPr>
        <w:t>with focus on</w:t>
      </w:r>
      <w:r w:rsidR="00325AE4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sz w:val="21"/>
          <w:szCs w:val="21"/>
        </w:rPr>
        <w:t xml:space="preserve">concept creation, input sourcing, </w:t>
      </w:r>
      <w:r w:rsidR="00325AE4" w:rsidRPr="00D25806">
        <w:rPr>
          <w:rFonts w:asciiTheme="minorHAnsi" w:hAnsiTheme="minorHAnsi" w:cstheme="minorHAnsi"/>
          <w:sz w:val="21"/>
          <w:szCs w:val="21"/>
        </w:rPr>
        <w:t xml:space="preserve">and </w:t>
      </w:r>
      <w:r w:rsidR="000C633F" w:rsidRPr="00D25806">
        <w:rPr>
          <w:rFonts w:asciiTheme="minorHAnsi" w:hAnsiTheme="minorHAnsi" w:cstheme="minorHAnsi"/>
          <w:sz w:val="21"/>
          <w:szCs w:val="21"/>
        </w:rPr>
        <w:t>educational content creation</w:t>
      </w:r>
    </w:p>
    <w:p w14:paraId="27885D44" w14:textId="67DE3D96" w:rsidR="00CF65EF" w:rsidRPr="00D25806" w:rsidRDefault="0087590C" w:rsidP="0025114A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i/>
          <w:iCs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Develop</w:t>
      </w:r>
      <w:r w:rsidR="00CF65EF" w:rsidRPr="00D25806">
        <w:rPr>
          <w:rFonts w:asciiTheme="minorHAnsi" w:hAnsiTheme="minorHAnsi" w:cstheme="minorHAnsi"/>
          <w:sz w:val="21"/>
          <w:szCs w:val="21"/>
        </w:rPr>
        <w:t xml:space="preserve"> communications content for all Flourish Farm and Company products, including</w:t>
      </w:r>
      <w:r w:rsidR="000C633F" w:rsidRPr="00D25806">
        <w:rPr>
          <w:rFonts w:asciiTheme="minorHAnsi" w:hAnsiTheme="minorHAnsi" w:cstheme="minorHAnsi"/>
          <w:sz w:val="21"/>
          <w:szCs w:val="21"/>
        </w:rPr>
        <w:t xml:space="preserve"> order follow-up, </w:t>
      </w:r>
      <w:r w:rsidR="00CF65EF" w:rsidRPr="00D25806">
        <w:rPr>
          <w:rFonts w:asciiTheme="minorHAnsi" w:hAnsiTheme="minorHAnsi" w:cstheme="minorHAnsi"/>
          <w:sz w:val="21"/>
          <w:szCs w:val="21"/>
        </w:rPr>
        <w:t>time-relevant educational emails to guide customers in their plant care journey</w:t>
      </w:r>
      <w:r w:rsidR="000C633F" w:rsidRPr="00D25806">
        <w:rPr>
          <w:rFonts w:asciiTheme="minorHAnsi" w:hAnsiTheme="minorHAnsi" w:cstheme="minorHAnsi"/>
          <w:sz w:val="21"/>
          <w:szCs w:val="21"/>
        </w:rPr>
        <w:t>, and cross-</w:t>
      </w:r>
      <w:r w:rsidR="009A3AFB" w:rsidRPr="00D25806">
        <w:rPr>
          <w:rFonts w:asciiTheme="minorHAnsi" w:hAnsiTheme="minorHAnsi" w:cstheme="minorHAnsi"/>
          <w:sz w:val="21"/>
          <w:szCs w:val="21"/>
        </w:rPr>
        <w:t xml:space="preserve"> and</w:t>
      </w:r>
      <w:r w:rsidR="000C633F" w:rsidRPr="00D25806">
        <w:rPr>
          <w:rFonts w:asciiTheme="minorHAnsi" w:hAnsiTheme="minorHAnsi" w:cstheme="minorHAnsi"/>
          <w:sz w:val="21"/>
          <w:szCs w:val="21"/>
        </w:rPr>
        <w:t xml:space="preserve"> up-selling opportuniti</w:t>
      </w:r>
      <w:r w:rsidR="00BE7176" w:rsidRPr="00D25806">
        <w:rPr>
          <w:rFonts w:asciiTheme="minorHAnsi" w:hAnsiTheme="minorHAnsi" w:cstheme="minorHAnsi"/>
          <w:sz w:val="21"/>
          <w:szCs w:val="21"/>
        </w:rPr>
        <w:t>es</w:t>
      </w:r>
    </w:p>
    <w:p w14:paraId="13ACBF5F" w14:textId="2B75F534" w:rsidR="00900862" w:rsidRPr="00D25806" w:rsidRDefault="00F0282B" w:rsidP="00900862">
      <w:pPr>
        <w:pStyle w:val="ListParagraph"/>
        <w:numPr>
          <w:ilvl w:val="0"/>
          <w:numId w:val="2"/>
        </w:numPr>
        <w:tabs>
          <w:tab w:val="left" w:pos="900"/>
        </w:tabs>
        <w:spacing w:line="232" w:lineRule="auto"/>
        <w:ind w:left="900" w:right="480"/>
        <w:rPr>
          <w:rFonts w:asciiTheme="minorHAnsi" w:hAnsiTheme="minorHAnsi" w:cstheme="minorHAnsi"/>
          <w:i/>
          <w:iCs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Plan and execute</w:t>
      </w:r>
      <w:r w:rsidR="00BE7176" w:rsidRPr="00D25806">
        <w:rPr>
          <w:rFonts w:asciiTheme="minorHAnsi" w:hAnsiTheme="minorHAnsi" w:cstheme="minorHAnsi"/>
          <w:sz w:val="21"/>
          <w:szCs w:val="21"/>
        </w:rPr>
        <w:t xml:space="preserve"> test garde</w:t>
      </w:r>
      <w:r w:rsidRPr="00D25806">
        <w:rPr>
          <w:rFonts w:asciiTheme="minorHAnsi" w:hAnsiTheme="minorHAnsi" w:cstheme="minorHAnsi"/>
          <w:sz w:val="21"/>
          <w:szCs w:val="21"/>
        </w:rPr>
        <w:t>n</w:t>
      </w:r>
      <w:r w:rsidR="00BE7176" w:rsidRPr="00D25806">
        <w:rPr>
          <w:rFonts w:asciiTheme="minorHAnsi" w:hAnsiTheme="minorHAnsi" w:cstheme="minorHAnsi"/>
          <w:sz w:val="21"/>
          <w:szCs w:val="21"/>
        </w:rPr>
        <w:t xml:space="preserve"> to determine best inputs for future flower container kits, including land </w:t>
      </w:r>
      <w:r w:rsidRPr="00D25806">
        <w:rPr>
          <w:rFonts w:asciiTheme="minorHAnsi" w:hAnsiTheme="minorHAnsi" w:cstheme="minorHAnsi"/>
          <w:sz w:val="21"/>
          <w:szCs w:val="21"/>
        </w:rPr>
        <w:t xml:space="preserve">transition and </w:t>
      </w:r>
      <w:r w:rsidR="00BE7176" w:rsidRPr="00D25806">
        <w:rPr>
          <w:rFonts w:asciiTheme="minorHAnsi" w:hAnsiTheme="minorHAnsi" w:cstheme="minorHAnsi"/>
          <w:sz w:val="21"/>
          <w:szCs w:val="21"/>
        </w:rPr>
        <w:t>preparation, seed starting, planting, and plant lifecycle maintenance</w:t>
      </w:r>
      <w:r w:rsidRPr="00D25806">
        <w:rPr>
          <w:rFonts w:asciiTheme="minorHAnsi" w:hAnsiTheme="minorHAnsi" w:cstheme="minorHAnsi"/>
          <w:sz w:val="21"/>
          <w:szCs w:val="21"/>
        </w:rPr>
        <w:t xml:space="preserve"> for approximately 1000 individual plants</w:t>
      </w:r>
    </w:p>
    <w:p w14:paraId="71149A54" w14:textId="07C50227" w:rsidR="00900862" w:rsidRDefault="00900862" w:rsidP="00900862">
      <w:pPr>
        <w:pStyle w:val="ListParagraph"/>
        <w:tabs>
          <w:tab w:val="left" w:pos="900"/>
        </w:tabs>
        <w:spacing w:line="232" w:lineRule="auto"/>
        <w:ind w:left="900" w:right="480" w:firstLine="0"/>
        <w:rPr>
          <w:rFonts w:asciiTheme="minorHAnsi" w:hAnsiTheme="minorHAnsi" w:cstheme="minorHAnsi"/>
          <w:i/>
          <w:iCs/>
          <w:sz w:val="20"/>
          <w:szCs w:val="20"/>
        </w:rPr>
      </w:pPr>
    </w:p>
    <w:p w14:paraId="2BF04977" w14:textId="3C3F3605" w:rsidR="002A3569" w:rsidRDefault="002A3569" w:rsidP="00900862">
      <w:pPr>
        <w:pStyle w:val="ListParagraph"/>
        <w:tabs>
          <w:tab w:val="left" w:pos="900"/>
        </w:tabs>
        <w:spacing w:line="232" w:lineRule="auto"/>
        <w:ind w:left="900" w:right="480" w:firstLine="0"/>
        <w:rPr>
          <w:rFonts w:asciiTheme="minorHAnsi" w:hAnsiTheme="minorHAnsi" w:cstheme="minorHAnsi"/>
          <w:i/>
          <w:iCs/>
          <w:sz w:val="20"/>
          <w:szCs w:val="20"/>
        </w:rPr>
      </w:pPr>
    </w:p>
    <w:p w14:paraId="600824D9" w14:textId="337A7A2A" w:rsidR="002A3569" w:rsidRDefault="002A3569" w:rsidP="00900862">
      <w:pPr>
        <w:pStyle w:val="ListParagraph"/>
        <w:tabs>
          <w:tab w:val="left" w:pos="900"/>
        </w:tabs>
        <w:spacing w:line="232" w:lineRule="auto"/>
        <w:ind w:left="900" w:right="480" w:firstLine="0"/>
        <w:rPr>
          <w:rFonts w:asciiTheme="minorHAnsi" w:hAnsiTheme="minorHAnsi" w:cstheme="minorHAnsi"/>
          <w:i/>
          <w:iCs/>
          <w:sz w:val="20"/>
          <w:szCs w:val="20"/>
        </w:rPr>
      </w:pPr>
    </w:p>
    <w:p w14:paraId="7CAD7538" w14:textId="2576EEFD" w:rsidR="002A3569" w:rsidRDefault="002A3569" w:rsidP="00900862">
      <w:pPr>
        <w:pStyle w:val="ListParagraph"/>
        <w:tabs>
          <w:tab w:val="left" w:pos="900"/>
        </w:tabs>
        <w:spacing w:line="232" w:lineRule="auto"/>
        <w:ind w:left="900" w:right="480" w:firstLine="0"/>
        <w:rPr>
          <w:rFonts w:asciiTheme="minorHAnsi" w:hAnsiTheme="minorHAnsi" w:cstheme="minorHAnsi"/>
          <w:i/>
          <w:iCs/>
          <w:sz w:val="20"/>
          <w:szCs w:val="20"/>
        </w:rPr>
      </w:pPr>
    </w:p>
    <w:p w14:paraId="1F2DEEFB" w14:textId="65365981" w:rsidR="00250799" w:rsidRPr="00446536" w:rsidRDefault="00E263CC" w:rsidP="00900862">
      <w:pPr>
        <w:tabs>
          <w:tab w:val="left" w:pos="900"/>
        </w:tabs>
        <w:spacing w:line="232" w:lineRule="auto"/>
        <w:ind w:left="540" w:right="480"/>
        <w:rPr>
          <w:rFonts w:asciiTheme="minorHAnsi" w:hAnsiTheme="minorHAnsi" w:cstheme="minorHAnsi"/>
          <w:i/>
          <w:iCs/>
          <w:sz w:val="24"/>
          <w:szCs w:val="24"/>
        </w:rPr>
      </w:pPr>
      <w:r w:rsidRPr="00446536">
        <w:rPr>
          <w:rFonts w:asciiTheme="minorHAnsi" w:hAnsiTheme="minorHAnsi" w:cstheme="minorHAnsi"/>
          <w:b/>
          <w:sz w:val="24"/>
          <w:szCs w:val="24"/>
        </w:rPr>
        <w:t>The Ohio State University, Columbus, OH</w:t>
      </w:r>
    </w:p>
    <w:p w14:paraId="4035D259" w14:textId="4D9AD431" w:rsidR="00250799" w:rsidRPr="004A26C3" w:rsidRDefault="00C458CA" w:rsidP="004A26C3">
      <w:pPr>
        <w:tabs>
          <w:tab w:val="left" w:pos="180"/>
          <w:tab w:val="left" w:pos="8730"/>
          <w:tab w:val="left" w:pos="11700"/>
        </w:tabs>
        <w:spacing w:line="228" w:lineRule="exact"/>
        <w:ind w:left="540" w:right="480"/>
        <w:rPr>
          <w:rFonts w:asciiTheme="minorHAnsi" w:hAnsiTheme="minorHAnsi" w:cstheme="minorHAnsi"/>
          <w:i/>
        </w:rPr>
      </w:pPr>
      <w:r w:rsidRPr="004A26C3">
        <w:rPr>
          <w:rFonts w:asciiTheme="minorHAnsi" w:hAnsiTheme="minorHAnsi" w:cstheme="minorHAnsi"/>
          <w:i/>
        </w:rPr>
        <w:t>P</w:t>
      </w:r>
      <w:r w:rsidR="00E263CC" w:rsidRPr="004A26C3">
        <w:rPr>
          <w:rFonts w:asciiTheme="minorHAnsi" w:hAnsiTheme="minorHAnsi" w:cstheme="minorHAnsi"/>
          <w:i/>
        </w:rPr>
        <w:t xml:space="preserve">rogram Coordinator </w:t>
      </w:r>
      <w:r w:rsidR="00E263CC" w:rsidRPr="004A26C3">
        <w:rPr>
          <w:rFonts w:asciiTheme="minorHAnsi" w:hAnsiTheme="minorHAnsi" w:cstheme="minorHAnsi"/>
          <w:i/>
          <w:spacing w:val="-3"/>
        </w:rPr>
        <w:t>of</w:t>
      </w:r>
      <w:r w:rsidR="00E263CC" w:rsidRPr="004A26C3">
        <w:rPr>
          <w:rFonts w:asciiTheme="minorHAnsi" w:hAnsiTheme="minorHAnsi" w:cstheme="minorHAnsi"/>
          <w:i/>
          <w:spacing w:val="-4"/>
        </w:rPr>
        <w:t xml:space="preserve"> </w:t>
      </w:r>
      <w:r w:rsidR="00E263CC" w:rsidRPr="004A26C3">
        <w:rPr>
          <w:rFonts w:asciiTheme="minorHAnsi" w:hAnsiTheme="minorHAnsi" w:cstheme="minorHAnsi"/>
          <w:i/>
        </w:rPr>
        <w:t>Academic</w:t>
      </w:r>
      <w:r w:rsidR="00E263CC" w:rsidRPr="004A26C3">
        <w:rPr>
          <w:rFonts w:asciiTheme="minorHAnsi" w:hAnsiTheme="minorHAnsi" w:cstheme="minorHAnsi"/>
          <w:i/>
          <w:spacing w:val="2"/>
        </w:rPr>
        <w:t xml:space="preserve"> </w:t>
      </w:r>
      <w:r w:rsidR="00E263CC" w:rsidRPr="004A26C3">
        <w:rPr>
          <w:rFonts w:asciiTheme="minorHAnsi" w:hAnsiTheme="minorHAnsi" w:cstheme="minorHAnsi"/>
          <w:i/>
        </w:rPr>
        <w:t>Initiatives</w:t>
      </w:r>
      <w:r w:rsidR="00E263CC" w:rsidRPr="004A26C3">
        <w:rPr>
          <w:rFonts w:asciiTheme="minorHAnsi" w:hAnsiTheme="minorHAnsi" w:cstheme="minorHAnsi"/>
          <w:i/>
        </w:rPr>
        <w:tab/>
      </w:r>
      <w:r w:rsidR="00B46977" w:rsidRPr="004A26C3">
        <w:rPr>
          <w:rFonts w:asciiTheme="minorHAnsi" w:hAnsiTheme="minorHAnsi" w:cstheme="minorHAnsi"/>
          <w:i/>
        </w:rPr>
        <w:t xml:space="preserve">    </w:t>
      </w:r>
      <w:r w:rsidR="00E263CC" w:rsidRPr="004A26C3">
        <w:rPr>
          <w:rFonts w:asciiTheme="minorHAnsi" w:hAnsiTheme="minorHAnsi" w:cstheme="minorHAnsi"/>
          <w:i/>
        </w:rPr>
        <w:t>June 2015 –</w:t>
      </w:r>
      <w:r w:rsidR="00E263CC" w:rsidRPr="004A26C3">
        <w:rPr>
          <w:rFonts w:asciiTheme="minorHAnsi" w:hAnsiTheme="minorHAnsi" w:cstheme="minorHAnsi"/>
          <w:i/>
          <w:spacing w:val="-14"/>
        </w:rPr>
        <w:t xml:space="preserve"> </w:t>
      </w:r>
      <w:r w:rsidR="00340A2A" w:rsidRPr="004A26C3">
        <w:rPr>
          <w:rFonts w:asciiTheme="minorHAnsi" w:hAnsiTheme="minorHAnsi" w:cstheme="minorHAnsi"/>
          <w:i/>
        </w:rPr>
        <w:t>September 2017</w:t>
      </w:r>
    </w:p>
    <w:p w14:paraId="6BD37EE4" w14:textId="1A395210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Create</w:t>
      </w:r>
      <w:r w:rsidR="00FF7CFE" w:rsidRPr="00D25806">
        <w:rPr>
          <w:rFonts w:asciiTheme="minorHAnsi" w:hAnsiTheme="minorHAnsi" w:cstheme="minorHAnsi"/>
          <w:sz w:val="21"/>
          <w:szCs w:val="21"/>
        </w:rPr>
        <w:t>d</w:t>
      </w:r>
      <w:r w:rsidRPr="00D25806">
        <w:rPr>
          <w:rFonts w:asciiTheme="minorHAnsi" w:hAnsiTheme="minorHAnsi" w:cstheme="minorHAnsi"/>
          <w:sz w:val="21"/>
          <w:szCs w:val="21"/>
        </w:rPr>
        <w:t>, implement</w:t>
      </w:r>
      <w:r w:rsidR="00FF7CFE" w:rsidRPr="00D25806">
        <w:rPr>
          <w:rFonts w:asciiTheme="minorHAnsi" w:hAnsiTheme="minorHAnsi" w:cstheme="minorHAnsi"/>
          <w:sz w:val="21"/>
          <w:szCs w:val="21"/>
        </w:rPr>
        <w:t>ed</w:t>
      </w:r>
      <w:r w:rsidRPr="00D25806">
        <w:rPr>
          <w:rFonts w:asciiTheme="minorHAnsi" w:hAnsiTheme="minorHAnsi" w:cstheme="minorHAnsi"/>
          <w:sz w:val="21"/>
          <w:szCs w:val="21"/>
        </w:rPr>
        <w:t xml:space="preserve">, </w:t>
      </w:r>
      <w:r w:rsidR="00FF7CFE" w:rsidRPr="00D25806">
        <w:rPr>
          <w:rFonts w:asciiTheme="minorHAnsi" w:hAnsiTheme="minorHAnsi" w:cstheme="minorHAnsi"/>
          <w:sz w:val="21"/>
          <w:szCs w:val="21"/>
        </w:rPr>
        <w:t>evaluated</w:t>
      </w:r>
      <w:r w:rsidRPr="00D25806">
        <w:rPr>
          <w:rFonts w:asciiTheme="minorHAnsi" w:hAnsiTheme="minorHAnsi" w:cstheme="minorHAnsi"/>
          <w:sz w:val="21"/>
          <w:szCs w:val="21"/>
        </w:rPr>
        <w:t xml:space="preserve"> and support</w:t>
      </w:r>
      <w:r w:rsidR="00FF7CFE" w:rsidRPr="00D25806">
        <w:rPr>
          <w:rFonts w:asciiTheme="minorHAnsi" w:hAnsiTheme="minorHAnsi" w:cstheme="minorHAnsi"/>
          <w:sz w:val="21"/>
          <w:szCs w:val="21"/>
        </w:rPr>
        <w:t>ed</w:t>
      </w:r>
      <w:r w:rsidRPr="00D25806">
        <w:rPr>
          <w:rFonts w:asciiTheme="minorHAnsi" w:hAnsiTheme="minorHAnsi" w:cstheme="minorHAnsi"/>
          <w:sz w:val="21"/>
          <w:szCs w:val="21"/>
        </w:rPr>
        <w:t xml:space="preserve"> initiatives that facilitate</w:t>
      </w:r>
      <w:r w:rsidR="00900381" w:rsidRPr="00D25806">
        <w:rPr>
          <w:rFonts w:asciiTheme="minorHAnsi" w:hAnsiTheme="minorHAnsi" w:cstheme="minorHAnsi"/>
          <w:sz w:val="21"/>
          <w:szCs w:val="21"/>
        </w:rPr>
        <w:t>d</w:t>
      </w:r>
      <w:r w:rsidRPr="00D25806">
        <w:rPr>
          <w:rFonts w:asciiTheme="minorHAnsi" w:hAnsiTheme="minorHAnsi" w:cstheme="minorHAnsi"/>
          <w:sz w:val="21"/>
          <w:szCs w:val="21"/>
        </w:rPr>
        <w:t xml:space="preserve"> residential student academic success</w:t>
      </w:r>
      <w:r w:rsidR="00325AE4" w:rsidRPr="00D25806">
        <w:rPr>
          <w:rFonts w:asciiTheme="minorHAnsi" w:hAnsiTheme="minorHAnsi" w:cstheme="minorHAnsi"/>
          <w:sz w:val="21"/>
          <w:szCs w:val="21"/>
        </w:rPr>
        <w:t>, prioritizing those that aligned with programmatic purpose and goals</w:t>
      </w:r>
    </w:p>
    <w:p w14:paraId="2BB7D383" w14:textId="77777777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Co-facilitate</w:t>
      </w:r>
      <w:r w:rsidR="00FF7CFE" w:rsidRPr="00D25806">
        <w:rPr>
          <w:rFonts w:asciiTheme="minorHAnsi" w:hAnsiTheme="minorHAnsi" w:cstheme="minorHAnsi"/>
          <w:sz w:val="21"/>
          <w:szCs w:val="21"/>
        </w:rPr>
        <w:t>d</w:t>
      </w:r>
      <w:r w:rsidRPr="00D25806">
        <w:rPr>
          <w:rFonts w:asciiTheme="minorHAnsi" w:hAnsiTheme="minorHAnsi" w:cstheme="minorHAnsi"/>
          <w:sz w:val="21"/>
          <w:szCs w:val="21"/>
        </w:rPr>
        <w:t xml:space="preserve"> strategic and progressive marketing plan in support of learning community recruitment goals, including web content, print materials, informational presentations to internal and external stakeholders and recruitment events</w:t>
      </w:r>
    </w:p>
    <w:p w14:paraId="463A049B" w14:textId="590DC85F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Provide</w:t>
      </w:r>
      <w:r w:rsidR="00261B24" w:rsidRPr="00D25806">
        <w:rPr>
          <w:rFonts w:asciiTheme="minorHAnsi" w:hAnsiTheme="minorHAnsi" w:cstheme="minorHAnsi"/>
          <w:sz w:val="21"/>
          <w:szCs w:val="21"/>
        </w:rPr>
        <w:t>d</w:t>
      </w:r>
      <w:r w:rsidRPr="00D25806">
        <w:rPr>
          <w:rFonts w:asciiTheme="minorHAnsi" w:hAnsiTheme="minorHAnsi" w:cstheme="minorHAnsi"/>
          <w:sz w:val="21"/>
          <w:szCs w:val="21"/>
        </w:rPr>
        <w:t xml:space="preserve"> functional supervision to master’s</w:t>
      </w:r>
      <w:r w:rsidR="00F0282B" w:rsidRPr="00D25806">
        <w:rPr>
          <w:rFonts w:asciiTheme="minorHAnsi" w:hAnsiTheme="minorHAnsi" w:cstheme="minorHAnsi"/>
          <w:sz w:val="21"/>
          <w:szCs w:val="21"/>
        </w:rPr>
        <w:t>-</w:t>
      </w:r>
      <w:r w:rsidRPr="00D25806">
        <w:rPr>
          <w:rFonts w:asciiTheme="minorHAnsi" w:hAnsiTheme="minorHAnsi" w:cstheme="minorHAnsi"/>
          <w:sz w:val="21"/>
          <w:szCs w:val="21"/>
        </w:rPr>
        <w:t>level professional staff for initiatives relating to Women in Engineering, Engineering House and First Year Collegian Learning Communities</w:t>
      </w:r>
    </w:p>
    <w:p w14:paraId="3ACF9B1B" w14:textId="18E79318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Manage</w:t>
      </w:r>
      <w:r w:rsidR="00261B24" w:rsidRPr="00D25806">
        <w:rPr>
          <w:rFonts w:asciiTheme="minorHAnsi" w:hAnsiTheme="minorHAnsi" w:cstheme="minorHAnsi"/>
          <w:sz w:val="21"/>
          <w:szCs w:val="21"/>
        </w:rPr>
        <w:t>d</w:t>
      </w:r>
      <w:r w:rsidRPr="00D25806">
        <w:rPr>
          <w:rFonts w:asciiTheme="minorHAnsi" w:hAnsiTheme="minorHAnsi" w:cstheme="minorHAnsi"/>
          <w:sz w:val="21"/>
          <w:szCs w:val="21"/>
        </w:rPr>
        <w:t xml:space="preserve"> Residence Life (RL) Peer Tutoring Program, including recruitment, supervision and evaluation of two Tutor Managers and 40 Peer Tutors across </w:t>
      </w:r>
      <w:r w:rsidR="005442FD" w:rsidRPr="00D25806">
        <w:rPr>
          <w:rFonts w:asciiTheme="minorHAnsi" w:hAnsiTheme="minorHAnsi" w:cstheme="minorHAnsi"/>
          <w:sz w:val="21"/>
          <w:szCs w:val="21"/>
        </w:rPr>
        <w:t>seven</w:t>
      </w:r>
      <w:r w:rsidRPr="00D25806">
        <w:rPr>
          <w:rFonts w:asciiTheme="minorHAnsi" w:hAnsiTheme="minorHAnsi" w:cstheme="minorHAnsi"/>
          <w:sz w:val="21"/>
          <w:szCs w:val="21"/>
        </w:rPr>
        <w:t xml:space="preserve"> individual locations on the Ohio State University campus</w:t>
      </w:r>
    </w:p>
    <w:p w14:paraId="66C928A8" w14:textId="7C255A7D" w:rsidR="005B62A4" w:rsidRPr="00D25806" w:rsidRDefault="005B62A4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Managed </w:t>
      </w:r>
      <w:r w:rsidR="00F0282B" w:rsidRPr="00D25806">
        <w:rPr>
          <w:rFonts w:asciiTheme="minorHAnsi" w:hAnsiTheme="minorHAnsi" w:cstheme="minorHAnsi"/>
          <w:sz w:val="21"/>
          <w:szCs w:val="21"/>
        </w:rPr>
        <w:t xml:space="preserve">RL </w:t>
      </w:r>
      <w:r w:rsidRPr="00D25806">
        <w:rPr>
          <w:rFonts w:asciiTheme="minorHAnsi" w:hAnsiTheme="minorHAnsi" w:cstheme="minorHAnsi"/>
          <w:sz w:val="21"/>
          <w:szCs w:val="21"/>
        </w:rPr>
        <w:t>Peer Tutoring Program annual budget of $57,000, prioritizing strategic initiatives to support student success</w:t>
      </w:r>
    </w:p>
    <w:p w14:paraId="497E2AC2" w14:textId="5BC464DE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Overs</w:t>
      </w:r>
      <w:r w:rsidR="00261B24" w:rsidRPr="00D25806">
        <w:rPr>
          <w:rFonts w:asciiTheme="minorHAnsi" w:hAnsiTheme="minorHAnsi" w:cstheme="minorHAnsi"/>
          <w:sz w:val="21"/>
          <w:szCs w:val="21"/>
        </w:rPr>
        <w:t>aw</w:t>
      </w:r>
      <w:r w:rsidRPr="00D25806">
        <w:rPr>
          <w:rFonts w:asciiTheme="minorHAnsi" w:hAnsiTheme="minorHAnsi" w:cstheme="minorHAnsi"/>
          <w:sz w:val="21"/>
          <w:szCs w:val="21"/>
        </w:rPr>
        <w:t xml:space="preserve"> marketing activities for RL Peer Tutoring Program</w:t>
      </w:r>
      <w:r w:rsidR="00603972" w:rsidRPr="00D25806">
        <w:rPr>
          <w:rFonts w:asciiTheme="minorHAnsi" w:hAnsiTheme="minorHAnsi" w:cstheme="minorHAnsi"/>
          <w:sz w:val="21"/>
          <w:szCs w:val="21"/>
        </w:rPr>
        <w:t>, including production of cost-effective online and print marketing materials,</w:t>
      </w:r>
      <w:r w:rsidRPr="00D25806">
        <w:rPr>
          <w:rFonts w:asciiTheme="minorHAnsi" w:hAnsiTheme="minorHAnsi" w:cstheme="minorHAnsi"/>
          <w:sz w:val="21"/>
          <w:szCs w:val="21"/>
        </w:rPr>
        <w:t xml:space="preserve"> to attract and recruit highly qualified potential employees and increase usage by students</w:t>
      </w:r>
    </w:p>
    <w:p w14:paraId="083B270D" w14:textId="4BF82043" w:rsidR="00250799" w:rsidRPr="00D25806" w:rsidRDefault="000D5B5D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Create</w:t>
      </w:r>
      <w:r w:rsidR="00FD0D36" w:rsidRPr="00D25806">
        <w:rPr>
          <w:rFonts w:asciiTheme="minorHAnsi" w:hAnsiTheme="minorHAnsi" w:cstheme="minorHAnsi"/>
          <w:sz w:val="21"/>
          <w:szCs w:val="21"/>
        </w:rPr>
        <w:t>d</w:t>
      </w:r>
      <w:r w:rsidR="00E263CC" w:rsidRPr="00D25806">
        <w:rPr>
          <w:rFonts w:asciiTheme="minorHAnsi" w:hAnsiTheme="minorHAnsi" w:cstheme="minorHAnsi"/>
          <w:sz w:val="21"/>
          <w:szCs w:val="21"/>
        </w:rPr>
        <w:t xml:space="preserve"> comprehensive assessment </w:t>
      </w:r>
      <w:r w:rsidR="002F1A72" w:rsidRPr="00D25806">
        <w:rPr>
          <w:rFonts w:asciiTheme="minorHAnsi" w:hAnsiTheme="minorHAnsi" w:cstheme="minorHAnsi"/>
          <w:sz w:val="21"/>
          <w:szCs w:val="21"/>
        </w:rPr>
        <w:t xml:space="preserve">and roll-out </w:t>
      </w:r>
      <w:r w:rsidR="00E263CC" w:rsidRPr="00D25806">
        <w:rPr>
          <w:rFonts w:asciiTheme="minorHAnsi" w:hAnsiTheme="minorHAnsi" w:cstheme="minorHAnsi"/>
          <w:sz w:val="21"/>
          <w:szCs w:val="21"/>
        </w:rPr>
        <w:t>plan for RL Peer Tutoring Program</w:t>
      </w:r>
      <w:r w:rsidRPr="00D25806">
        <w:rPr>
          <w:rFonts w:asciiTheme="minorHAnsi" w:hAnsiTheme="minorHAnsi" w:cstheme="minorHAnsi"/>
          <w:sz w:val="21"/>
          <w:szCs w:val="21"/>
        </w:rPr>
        <w:t xml:space="preserve"> to</w:t>
      </w:r>
      <w:r w:rsidR="00E263CC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Pr="00D25806">
        <w:rPr>
          <w:rFonts w:asciiTheme="minorHAnsi" w:hAnsiTheme="minorHAnsi" w:cstheme="minorHAnsi"/>
          <w:sz w:val="21"/>
          <w:szCs w:val="21"/>
        </w:rPr>
        <w:t>address themes</w:t>
      </w:r>
      <w:r w:rsidR="00B51C49">
        <w:rPr>
          <w:rFonts w:asciiTheme="minorHAnsi" w:hAnsiTheme="minorHAnsi" w:cstheme="minorHAnsi"/>
          <w:sz w:val="21"/>
          <w:szCs w:val="21"/>
        </w:rPr>
        <w:t xml:space="preserve"> for improvement</w:t>
      </w:r>
      <w:r w:rsidRPr="00D25806">
        <w:rPr>
          <w:rFonts w:asciiTheme="minorHAnsi" w:hAnsiTheme="minorHAnsi" w:cstheme="minorHAnsi"/>
          <w:sz w:val="21"/>
          <w:szCs w:val="21"/>
        </w:rPr>
        <w:t xml:space="preserve"> in feedback about </w:t>
      </w:r>
      <w:r w:rsidR="00E70FBC" w:rsidRPr="00D25806">
        <w:rPr>
          <w:rFonts w:asciiTheme="minorHAnsi" w:hAnsiTheme="minorHAnsi" w:cstheme="minorHAnsi"/>
          <w:sz w:val="21"/>
          <w:szCs w:val="21"/>
        </w:rPr>
        <w:t xml:space="preserve">tutor and tutee experiences </w:t>
      </w:r>
    </w:p>
    <w:p w14:paraId="3020B2B2" w14:textId="1E770DA5" w:rsidR="00325AE4" w:rsidRPr="00D25806" w:rsidRDefault="00325AE4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Led change management efforts to align with new tutor tracking software adopted by university</w:t>
      </w:r>
      <w:r w:rsidR="00FD7E6A" w:rsidRPr="00D25806">
        <w:rPr>
          <w:rFonts w:asciiTheme="minorHAnsi" w:hAnsiTheme="minorHAnsi" w:cstheme="minorHAnsi"/>
          <w:sz w:val="21"/>
          <w:szCs w:val="21"/>
        </w:rPr>
        <w:t xml:space="preserve"> and</w:t>
      </w:r>
      <w:r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F0282B" w:rsidRPr="00D25806">
        <w:rPr>
          <w:rFonts w:asciiTheme="minorHAnsi" w:hAnsiTheme="minorHAnsi" w:cstheme="minorHAnsi"/>
          <w:sz w:val="21"/>
          <w:szCs w:val="21"/>
        </w:rPr>
        <w:t>par</w:t>
      </w:r>
      <w:r w:rsidR="00593B5C" w:rsidRPr="00D25806">
        <w:rPr>
          <w:rFonts w:asciiTheme="minorHAnsi" w:hAnsiTheme="minorHAnsi" w:cstheme="minorHAnsi"/>
          <w:sz w:val="21"/>
          <w:szCs w:val="21"/>
        </w:rPr>
        <w:t>ticipate</w:t>
      </w:r>
      <w:r w:rsidR="00FD7E6A" w:rsidRPr="00D25806">
        <w:rPr>
          <w:rFonts w:asciiTheme="minorHAnsi" w:hAnsiTheme="minorHAnsi" w:cstheme="minorHAnsi"/>
          <w:sz w:val="21"/>
          <w:szCs w:val="21"/>
        </w:rPr>
        <w:t>d</w:t>
      </w:r>
      <w:r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593B5C" w:rsidRPr="00D25806">
        <w:rPr>
          <w:rFonts w:asciiTheme="minorHAnsi" w:hAnsiTheme="minorHAnsi" w:cstheme="minorHAnsi"/>
          <w:sz w:val="21"/>
          <w:szCs w:val="21"/>
        </w:rPr>
        <w:t>in</w:t>
      </w:r>
      <w:r w:rsidRPr="00D25806">
        <w:rPr>
          <w:rFonts w:asciiTheme="minorHAnsi" w:hAnsiTheme="minorHAnsi" w:cstheme="minorHAnsi"/>
          <w:sz w:val="21"/>
          <w:szCs w:val="21"/>
        </w:rPr>
        <w:t xml:space="preserve"> early adopter group that beta</w:t>
      </w:r>
      <w:r w:rsidR="0069516E" w:rsidRPr="00D25806">
        <w:rPr>
          <w:rFonts w:asciiTheme="minorHAnsi" w:hAnsiTheme="minorHAnsi" w:cstheme="minorHAnsi"/>
          <w:sz w:val="21"/>
          <w:szCs w:val="21"/>
        </w:rPr>
        <w:t>-</w:t>
      </w:r>
      <w:r w:rsidRPr="00D25806">
        <w:rPr>
          <w:rFonts w:asciiTheme="minorHAnsi" w:hAnsiTheme="minorHAnsi" w:cstheme="minorHAnsi"/>
          <w:sz w:val="21"/>
          <w:szCs w:val="21"/>
        </w:rPr>
        <w:t xml:space="preserve">tested product and provided feedback </w:t>
      </w:r>
      <w:r w:rsidR="00962310" w:rsidRPr="00D25806">
        <w:rPr>
          <w:rFonts w:asciiTheme="minorHAnsi" w:hAnsiTheme="minorHAnsi" w:cstheme="minorHAnsi"/>
          <w:sz w:val="21"/>
          <w:szCs w:val="21"/>
        </w:rPr>
        <w:t xml:space="preserve">on </w:t>
      </w:r>
      <w:r w:rsidRPr="00D25806">
        <w:rPr>
          <w:rFonts w:asciiTheme="minorHAnsi" w:hAnsiTheme="minorHAnsi" w:cstheme="minorHAnsi"/>
          <w:sz w:val="21"/>
          <w:szCs w:val="21"/>
        </w:rPr>
        <w:t>features and functionality</w:t>
      </w:r>
      <w:r w:rsidR="00954DBE" w:rsidRPr="00D25806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6055D7A4" w14:textId="6FED240E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Represent</w:t>
      </w:r>
      <w:r w:rsidR="00261B24" w:rsidRPr="00D25806">
        <w:rPr>
          <w:rFonts w:asciiTheme="minorHAnsi" w:hAnsiTheme="minorHAnsi" w:cstheme="minorHAnsi"/>
          <w:sz w:val="21"/>
          <w:szCs w:val="21"/>
        </w:rPr>
        <w:t>ed</w:t>
      </w:r>
      <w:r w:rsidRPr="00D25806">
        <w:rPr>
          <w:rFonts w:asciiTheme="minorHAnsi" w:hAnsiTheme="minorHAnsi" w:cstheme="minorHAnsi"/>
          <w:sz w:val="21"/>
          <w:szCs w:val="21"/>
        </w:rPr>
        <w:t xml:space="preserve"> R</w:t>
      </w:r>
      <w:r w:rsidR="002824B5" w:rsidRPr="00D25806">
        <w:rPr>
          <w:rFonts w:asciiTheme="minorHAnsi" w:hAnsiTheme="minorHAnsi" w:cstheme="minorHAnsi"/>
          <w:sz w:val="21"/>
          <w:szCs w:val="21"/>
        </w:rPr>
        <w:t xml:space="preserve">esidence Life </w:t>
      </w:r>
      <w:r w:rsidRPr="00D25806">
        <w:rPr>
          <w:rFonts w:asciiTheme="minorHAnsi" w:hAnsiTheme="minorHAnsi" w:cstheme="minorHAnsi"/>
          <w:sz w:val="21"/>
          <w:szCs w:val="21"/>
        </w:rPr>
        <w:t>on Academic Recovery Committee, a university-wide</w:t>
      </w:r>
      <w:r w:rsidR="00325AE4" w:rsidRPr="00D25806">
        <w:rPr>
          <w:rFonts w:asciiTheme="minorHAnsi" w:hAnsiTheme="minorHAnsi" w:cstheme="minorHAnsi"/>
          <w:sz w:val="21"/>
          <w:szCs w:val="21"/>
        </w:rPr>
        <w:t>, cross-functional</w:t>
      </w:r>
      <w:r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325AE4" w:rsidRPr="00D25806">
        <w:rPr>
          <w:rFonts w:asciiTheme="minorHAnsi" w:hAnsiTheme="minorHAnsi" w:cstheme="minorHAnsi"/>
          <w:sz w:val="21"/>
          <w:szCs w:val="21"/>
        </w:rPr>
        <w:t>team</w:t>
      </w:r>
      <w:r w:rsidRPr="00D25806">
        <w:rPr>
          <w:rFonts w:asciiTheme="minorHAnsi" w:hAnsiTheme="minorHAnsi" w:cstheme="minorHAnsi"/>
          <w:sz w:val="21"/>
          <w:szCs w:val="21"/>
        </w:rPr>
        <w:t xml:space="preserve"> charged with creating and executing a holistic academic support program for first-year students on academic probation</w:t>
      </w:r>
    </w:p>
    <w:p w14:paraId="583E9813" w14:textId="2716DE1B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Produc</w:t>
      </w:r>
      <w:r w:rsidR="00261B24" w:rsidRPr="00D25806">
        <w:rPr>
          <w:rFonts w:asciiTheme="minorHAnsi" w:hAnsiTheme="minorHAnsi" w:cstheme="minorHAnsi"/>
          <w:sz w:val="21"/>
          <w:szCs w:val="21"/>
        </w:rPr>
        <w:t>ed</w:t>
      </w:r>
      <w:r w:rsidRPr="00D25806">
        <w:rPr>
          <w:rFonts w:asciiTheme="minorHAnsi" w:hAnsiTheme="minorHAnsi" w:cstheme="minorHAnsi"/>
          <w:sz w:val="21"/>
          <w:szCs w:val="21"/>
        </w:rPr>
        <w:t xml:space="preserve"> and maintain</w:t>
      </w:r>
      <w:r w:rsidR="00325AE4" w:rsidRPr="00D25806">
        <w:rPr>
          <w:rFonts w:asciiTheme="minorHAnsi" w:hAnsiTheme="minorHAnsi" w:cstheme="minorHAnsi"/>
          <w:sz w:val="21"/>
          <w:szCs w:val="21"/>
        </w:rPr>
        <w:t>ed</w:t>
      </w:r>
      <w:r w:rsidRPr="00D25806">
        <w:rPr>
          <w:rFonts w:asciiTheme="minorHAnsi" w:hAnsiTheme="minorHAnsi" w:cstheme="minorHAnsi"/>
          <w:sz w:val="21"/>
          <w:szCs w:val="21"/>
        </w:rPr>
        <w:t xml:space="preserve"> strategic professional partnerships with staff in academic and Student Life units to support learning communit</w:t>
      </w:r>
      <w:r w:rsidR="00FA399C" w:rsidRPr="00D25806">
        <w:rPr>
          <w:rFonts w:asciiTheme="minorHAnsi" w:hAnsiTheme="minorHAnsi" w:cstheme="minorHAnsi"/>
          <w:sz w:val="21"/>
          <w:szCs w:val="21"/>
        </w:rPr>
        <w:t>ies</w:t>
      </w:r>
      <w:r w:rsidRPr="00D25806">
        <w:rPr>
          <w:rFonts w:asciiTheme="minorHAnsi" w:hAnsiTheme="minorHAnsi" w:cstheme="minorHAnsi"/>
          <w:sz w:val="21"/>
          <w:szCs w:val="21"/>
        </w:rPr>
        <w:t>,</w:t>
      </w:r>
      <w:r w:rsidR="00E2709E" w:rsidRPr="00D25806">
        <w:rPr>
          <w:rFonts w:asciiTheme="minorHAnsi" w:hAnsiTheme="minorHAnsi" w:cstheme="minorHAnsi"/>
          <w:sz w:val="21"/>
          <w:szCs w:val="21"/>
        </w:rPr>
        <w:t xml:space="preserve"> the RL</w:t>
      </w:r>
      <w:r w:rsidRPr="00D25806">
        <w:rPr>
          <w:rFonts w:asciiTheme="minorHAnsi" w:hAnsiTheme="minorHAnsi" w:cstheme="minorHAnsi"/>
          <w:sz w:val="21"/>
          <w:szCs w:val="21"/>
        </w:rPr>
        <w:t xml:space="preserve"> Peer Tutoring Program and Academic Recovery Committee</w:t>
      </w:r>
      <w:r w:rsidR="00E2709E" w:rsidRPr="00D25806">
        <w:rPr>
          <w:rFonts w:asciiTheme="minorHAnsi" w:hAnsiTheme="minorHAnsi" w:cstheme="minorHAnsi"/>
          <w:sz w:val="21"/>
          <w:szCs w:val="21"/>
        </w:rPr>
        <w:t xml:space="preserve"> efforts</w:t>
      </w:r>
    </w:p>
    <w:p w14:paraId="745D0783" w14:textId="3B02505A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Collaborated with various university stakeholders to ensure departmental compliance with established </w:t>
      </w:r>
      <w:r w:rsidR="00556A0F">
        <w:rPr>
          <w:rFonts w:asciiTheme="minorHAnsi" w:hAnsiTheme="minorHAnsi" w:cstheme="minorHAnsi"/>
          <w:sz w:val="21"/>
          <w:szCs w:val="21"/>
        </w:rPr>
        <w:t>procedures</w:t>
      </w:r>
      <w:r w:rsidRPr="00D25806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2C98D17" w14:textId="2062D8E3" w:rsidR="00325AE4" w:rsidRPr="00D25806" w:rsidRDefault="00303563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T</w:t>
      </w:r>
      <w:r w:rsidR="00325AE4" w:rsidRPr="00D25806">
        <w:rPr>
          <w:rFonts w:asciiTheme="minorHAnsi" w:hAnsiTheme="minorHAnsi" w:cstheme="minorHAnsi"/>
          <w:sz w:val="21"/>
          <w:szCs w:val="21"/>
        </w:rPr>
        <w:t>rack</w:t>
      </w:r>
      <w:r w:rsidRPr="00D25806">
        <w:rPr>
          <w:rFonts w:asciiTheme="minorHAnsi" w:hAnsiTheme="minorHAnsi" w:cstheme="minorHAnsi"/>
          <w:sz w:val="21"/>
          <w:szCs w:val="21"/>
        </w:rPr>
        <w:t>ed</w:t>
      </w:r>
      <w:r w:rsidR="00325AE4" w:rsidRPr="00D25806">
        <w:rPr>
          <w:rFonts w:asciiTheme="minorHAnsi" w:hAnsiTheme="minorHAnsi" w:cstheme="minorHAnsi"/>
          <w:sz w:val="21"/>
          <w:szCs w:val="21"/>
        </w:rPr>
        <w:t xml:space="preserve"> tutoring program performance </w:t>
      </w:r>
      <w:r w:rsidR="0079001C" w:rsidRPr="00D25806">
        <w:rPr>
          <w:rFonts w:asciiTheme="minorHAnsi" w:hAnsiTheme="minorHAnsi" w:cstheme="minorHAnsi"/>
          <w:sz w:val="21"/>
          <w:szCs w:val="21"/>
        </w:rPr>
        <w:t>against</w:t>
      </w:r>
      <w:r w:rsidRPr="00D25806">
        <w:rPr>
          <w:rFonts w:asciiTheme="minorHAnsi" w:hAnsiTheme="minorHAnsi" w:cstheme="minorHAnsi"/>
          <w:sz w:val="21"/>
          <w:szCs w:val="21"/>
        </w:rPr>
        <w:t xml:space="preserve"> program</w:t>
      </w:r>
      <w:r w:rsidR="0079001C" w:rsidRPr="00D25806">
        <w:rPr>
          <w:rFonts w:asciiTheme="minorHAnsi" w:hAnsiTheme="minorHAnsi" w:cstheme="minorHAnsi"/>
          <w:sz w:val="21"/>
          <w:szCs w:val="21"/>
        </w:rPr>
        <w:t xml:space="preserve"> </w:t>
      </w:r>
      <w:r w:rsidR="00325AE4" w:rsidRPr="00D25806">
        <w:rPr>
          <w:rFonts w:asciiTheme="minorHAnsi" w:hAnsiTheme="minorHAnsi" w:cstheme="minorHAnsi"/>
          <w:sz w:val="21"/>
          <w:szCs w:val="21"/>
        </w:rPr>
        <w:t xml:space="preserve">goals </w:t>
      </w:r>
      <w:r w:rsidRPr="00D25806">
        <w:rPr>
          <w:rFonts w:asciiTheme="minorHAnsi" w:hAnsiTheme="minorHAnsi" w:cstheme="minorHAnsi"/>
          <w:sz w:val="21"/>
          <w:szCs w:val="21"/>
        </w:rPr>
        <w:t xml:space="preserve">to ensure </w:t>
      </w:r>
      <w:r w:rsidR="00F931A0" w:rsidRPr="00D25806">
        <w:rPr>
          <w:rFonts w:asciiTheme="minorHAnsi" w:hAnsiTheme="minorHAnsi" w:cstheme="minorHAnsi"/>
          <w:sz w:val="21"/>
          <w:szCs w:val="21"/>
        </w:rPr>
        <w:t>alignment with program mission</w:t>
      </w:r>
    </w:p>
    <w:p w14:paraId="3D2CB8A7" w14:textId="62D172D2" w:rsidR="00EC7D2B" w:rsidRPr="00D25806" w:rsidRDefault="00CB3626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Received Student Life Outstanding Supervisor Award (2017)</w:t>
      </w:r>
      <w:r w:rsidR="00EB2B8A" w:rsidRPr="00D25806">
        <w:rPr>
          <w:rFonts w:asciiTheme="minorHAnsi" w:hAnsiTheme="minorHAnsi" w:cstheme="minorHAnsi"/>
          <w:sz w:val="21"/>
          <w:szCs w:val="21"/>
        </w:rPr>
        <w:t xml:space="preserve"> for providing superior support to RL </w:t>
      </w:r>
      <w:r w:rsidR="00A51A64" w:rsidRPr="00D25806">
        <w:rPr>
          <w:rFonts w:asciiTheme="minorHAnsi" w:hAnsiTheme="minorHAnsi" w:cstheme="minorHAnsi"/>
          <w:sz w:val="21"/>
          <w:szCs w:val="21"/>
        </w:rPr>
        <w:t>Peet Tutoring managers</w:t>
      </w:r>
    </w:p>
    <w:p w14:paraId="608F4033" w14:textId="77777777" w:rsidR="003D69CD" w:rsidRPr="00446536" w:rsidRDefault="003D69CD" w:rsidP="0025114A">
      <w:pPr>
        <w:pStyle w:val="Heading1"/>
        <w:spacing w:before="139"/>
        <w:ind w:left="540" w:right="480"/>
        <w:rPr>
          <w:rFonts w:asciiTheme="minorHAnsi" w:hAnsiTheme="minorHAnsi" w:cstheme="minorHAnsi"/>
          <w:sz w:val="24"/>
          <w:szCs w:val="24"/>
        </w:rPr>
      </w:pPr>
      <w:r w:rsidRPr="00446536">
        <w:rPr>
          <w:rFonts w:asciiTheme="minorHAnsi" w:hAnsiTheme="minorHAnsi" w:cstheme="minorHAnsi"/>
          <w:sz w:val="24"/>
          <w:szCs w:val="24"/>
        </w:rPr>
        <w:t>The Ohio State University, Columbus, OH</w:t>
      </w:r>
    </w:p>
    <w:p w14:paraId="729EDBF6" w14:textId="7818C946" w:rsidR="003D69CD" w:rsidRPr="004A26C3" w:rsidRDefault="003D69CD" w:rsidP="004A26C3">
      <w:pPr>
        <w:tabs>
          <w:tab w:val="left" w:pos="9450"/>
        </w:tabs>
        <w:spacing w:line="226" w:lineRule="exact"/>
        <w:ind w:left="540" w:right="480"/>
        <w:rPr>
          <w:rFonts w:asciiTheme="minorHAnsi" w:hAnsiTheme="minorHAnsi" w:cstheme="minorHAnsi"/>
          <w:i/>
        </w:rPr>
      </w:pPr>
      <w:r w:rsidRPr="004A26C3">
        <w:rPr>
          <w:rFonts w:asciiTheme="minorHAnsi" w:hAnsiTheme="minorHAnsi" w:cstheme="minorHAnsi"/>
          <w:i/>
        </w:rPr>
        <w:t>Departmental Resident Manager Coordinator for</w:t>
      </w:r>
      <w:r w:rsidRPr="004A26C3">
        <w:rPr>
          <w:rFonts w:asciiTheme="minorHAnsi" w:hAnsiTheme="minorHAnsi" w:cstheme="minorHAnsi"/>
          <w:i/>
          <w:spacing w:val="-17"/>
        </w:rPr>
        <w:t xml:space="preserve"> </w:t>
      </w:r>
      <w:r w:rsidRPr="004A26C3">
        <w:rPr>
          <w:rFonts w:asciiTheme="minorHAnsi" w:hAnsiTheme="minorHAnsi" w:cstheme="minorHAnsi"/>
          <w:i/>
        </w:rPr>
        <w:t>Residence</w:t>
      </w:r>
      <w:r w:rsidRPr="004A26C3">
        <w:rPr>
          <w:rFonts w:asciiTheme="minorHAnsi" w:hAnsiTheme="minorHAnsi" w:cstheme="minorHAnsi"/>
          <w:i/>
          <w:spacing w:val="-5"/>
        </w:rPr>
        <w:t xml:space="preserve"> </w:t>
      </w:r>
      <w:r w:rsidRPr="004A26C3">
        <w:rPr>
          <w:rFonts w:asciiTheme="minorHAnsi" w:hAnsiTheme="minorHAnsi" w:cstheme="minorHAnsi"/>
          <w:i/>
        </w:rPr>
        <w:t>Life</w:t>
      </w:r>
      <w:r w:rsidR="00851F93" w:rsidRPr="004A26C3">
        <w:rPr>
          <w:rFonts w:asciiTheme="minorHAnsi" w:hAnsiTheme="minorHAnsi" w:cstheme="minorHAnsi"/>
          <w:i/>
        </w:rPr>
        <w:t xml:space="preserve"> </w:t>
      </w:r>
      <w:r w:rsidR="00851F93" w:rsidRPr="004A26C3">
        <w:rPr>
          <w:rFonts w:asciiTheme="minorHAnsi" w:hAnsiTheme="minorHAnsi" w:cstheme="minorHAnsi"/>
          <w:i/>
        </w:rPr>
        <w:tab/>
      </w:r>
      <w:r w:rsidRPr="004A26C3">
        <w:rPr>
          <w:rFonts w:asciiTheme="minorHAnsi" w:hAnsiTheme="minorHAnsi" w:cstheme="minorHAnsi"/>
          <w:i/>
        </w:rPr>
        <w:t xml:space="preserve">April 2014 – </w:t>
      </w:r>
      <w:r w:rsidR="0003009D">
        <w:rPr>
          <w:rFonts w:asciiTheme="minorHAnsi" w:hAnsiTheme="minorHAnsi" w:cstheme="minorHAnsi"/>
          <w:i/>
        </w:rPr>
        <w:t>Ju</w:t>
      </w:r>
      <w:r w:rsidR="00FF0000">
        <w:rPr>
          <w:rFonts w:asciiTheme="minorHAnsi" w:hAnsiTheme="minorHAnsi" w:cstheme="minorHAnsi"/>
          <w:i/>
        </w:rPr>
        <w:t>ne</w:t>
      </w:r>
      <w:r w:rsidRPr="004A26C3">
        <w:rPr>
          <w:rFonts w:asciiTheme="minorHAnsi" w:hAnsiTheme="minorHAnsi" w:cstheme="minorHAnsi"/>
          <w:i/>
          <w:spacing w:val="-18"/>
        </w:rPr>
        <w:t xml:space="preserve"> </w:t>
      </w:r>
      <w:r w:rsidRPr="004A26C3">
        <w:rPr>
          <w:rFonts w:asciiTheme="minorHAnsi" w:hAnsiTheme="minorHAnsi" w:cstheme="minorHAnsi"/>
          <w:i/>
        </w:rPr>
        <w:t>2015</w:t>
      </w:r>
    </w:p>
    <w:p w14:paraId="53695ABC" w14:textId="270BC8C9" w:rsidR="003D69CD" w:rsidRPr="00D25806" w:rsidRDefault="003D69CD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Developed and implemented recruitment processes for Resident Manager </w:t>
      </w:r>
      <w:r w:rsidR="002E3E3F">
        <w:rPr>
          <w:rFonts w:asciiTheme="minorHAnsi" w:hAnsiTheme="minorHAnsi" w:cstheme="minorHAnsi"/>
          <w:sz w:val="21"/>
          <w:szCs w:val="21"/>
        </w:rPr>
        <w:t xml:space="preserve">(RM) </w:t>
      </w:r>
      <w:r w:rsidRPr="00D25806">
        <w:rPr>
          <w:rFonts w:asciiTheme="minorHAnsi" w:hAnsiTheme="minorHAnsi" w:cstheme="minorHAnsi"/>
          <w:sz w:val="21"/>
          <w:szCs w:val="21"/>
        </w:rPr>
        <w:t xml:space="preserve">position, increasing </w:t>
      </w:r>
      <w:r w:rsidR="00C85A87">
        <w:rPr>
          <w:rFonts w:asciiTheme="minorHAnsi" w:hAnsiTheme="minorHAnsi" w:cstheme="minorHAnsi"/>
          <w:sz w:val="21"/>
          <w:szCs w:val="21"/>
        </w:rPr>
        <w:t>app</w:t>
      </w:r>
      <w:r w:rsidR="002C101F">
        <w:rPr>
          <w:rFonts w:asciiTheme="minorHAnsi" w:hAnsiTheme="minorHAnsi" w:cstheme="minorHAnsi"/>
          <w:sz w:val="21"/>
          <w:szCs w:val="21"/>
        </w:rPr>
        <w:t>lications</w:t>
      </w:r>
      <w:r w:rsidRPr="00D25806">
        <w:rPr>
          <w:rFonts w:asciiTheme="minorHAnsi" w:hAnsiTheme="minorHAnsi" w:cstheme="minorHAnsi"/>
          <w:sz w:val="21"/>
          <w:szCs w:val="21"/>
        </w:rPr>
        <w:t xml:space="preserve"> by 63%</w:t>
      </w:r>
    </w:p>
    <w:p w14:paraId="0BCACD92" w14:textId="2151D2D6" w:rsidR="003D69CD" w:rsidRPr="00D25806" w:rsidRDefault="003D69CD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Spearheaded Title IX training for 500+ student employees, utilizing in-person training and online distance learning </w:t>
      </w:r>
      <w:r w:rsidR="002F27CA">
        <w:rPr>
          <w:rFonts w:asciiTheme="minorHAnsi" w:hAnsiTheme="minorHAnsi" w:cstheme="minorHAnsi"/>
          <w:sz w:val="21"/>
          <w:szCs w:val="21"/>
        </w:rPr>
        <w:t xml:space="preserve">options </w:t>
      </w:r>
    </w:p>
    <w:p w14:paraId="7E3D0365" w14:textId="77777777" w:rsidR="003D69CD" w:rsidRPr="00D25806" w:rsidRDefault="003D69CD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Designed and led ongoing training and professional development opportunities for current Resident Managers to facilitate exposure to career development resources and over-arching professional best practices</w:t>
      </w:r>
    </w:p>
    <w:p w14:paraId="05B84416" w14:textId="77777777" w:rsidR="003D69CD" w:rsidRPr="00D25806" w:rsidRDefault="003D69CD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Collaborated with various university stakeholders including HR, Risk and Emergency Management and Housing Services to ensure departmental compliance with established university policies and procedures</w:t>
      </w:r>
    </w:p>
    <w:p w14:paraId="0918C65B" w14:textId="71672E68" w:rsidR="003D69CD" w:rsidRPr="00D25806" w:rsidRDefault="003D69CD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Created departmental position description for Office Assistants and updated evaluation materials for </w:t>
      </w:r>
      <w:r w:rsidR="002E3E3F">
        <w:rPr>
          <w:rFonts w:asciiTheme="minorHAnsi" w:hAnsiTheme="minorHAnsi" w:cstheme="minorHAnsi"/>
          <w:sz w:val="21"/>
          <w:szCs w:val="21"/>
        </w:rPr>
        <w:t>RM</w:t>
      </w:r>
      <w:r w:rsidRPr="00D25806">
        <w:rPr>
          <w:rFonts w:asciiTheme="minorHAnsi" w:hAnsiTheme="minorHAnsi" w:cstheme="minorHAnsi"/>
          <w:sz w:val="21"/>
          <w:szCs w:val="21"/>
        </w:rPr>
        <w:t xml:space="preserve"> position</w:t>
      </w:r>
    </w:p>
    <w:p w14:paraId="167E33AE" w14:textId="0BB05BF8" w:rsidR="003D69CD" w:rsidRPr="00D25806" w:rsidRDefault="003D69CD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Taught academic credit-bearing class regarding leadership and management techniques related to the </w:t>
      </w:r>
      <w:r w:rsidR="002A3569">
        <w:rPr>
          <w:rFonts w:asciiTheme="minorHAnsi" w:hAnsiTheme="minorHAnsi" w:cstheme="minorHAnsi"/>
          <w:sz w:val="21"/>
          <w:szCs w:val="21"/>
        </w:rPr>
        <w:t>R</w:t>
      </w:r>
      <w:r w:rsidR="002E3E3F">
        <w:rPr>
          <w:rFonts w:asciiTheme="minorHAnsi" w:hAnsiTheme="minorHAnsi" w:cstheme="minorHAnsi"/>
          <w:sz w:val="21"/>
          <w:szCs w:val="21"/>
        </w:rPr>
        <w:t>M</w:t>
      </w:r>
      <w:r w:rsidRPr="00D25806">
        <w:rPr>
          <w:rFonts w:asciiTheme="minorHAnsi" w:hAnsiTheme="minorHAnsi" w:cstheme="minorHAnsi"/>
          <w:sz w:val="21"/>
          <w:szCs w:val="21"/>
        </w:rPr>
        <w:t xml:space="preserve"> position</w:t>
      </w:r>
    </w:p>
    <w:p w14:paraId="1D97B88A" w14:textId="48F5B016" w:rsidR="003D69CD" w:rsidRPr="00D25806" w:rsidRDefault="003D69CD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Co-conceptualized and implemented committee of returning Resident Managers to provide professional development, training content and support for incoming Resident Managers</w:t>
      </w:r>
    </w:p>
    <w:p w14:paraId="2D05B775" w14:textId="50DF3241" w:rsidR="00250799" w:rsidRPr="00446536" w:rsidRDefault="00E263CC" w:rsidP="0025114A">
      <w:pPr>
        <w:pStyle w:val="Heading1"/>
        <w:spacing w:before="137"/>
        <w:ind w:left="540" w:right="480"/>
        <w:rPr>
          <w:rFonts w:asciiTheme="minorHAnsi" w:hAnsiTheme="minorHAnsi" w:cstheme="minorHAnsi"/>
          <w:sz w:val="24"/>
          <w:szCs w:val="24"/>
        </w:rPr>
      </w:pPr>
      <w:r w:rsidRPr="00446536">
        <w:rPr>
          <w:rFonts w:asciiTheme="minorHAnsi" w:hAnsiTheme="minorHAnsi" w:cstheme="minorHAnsi"/>
          <w:sz w:val="24"/>
          <w:szCs w:val="24"/>
        </w:rPr>
        <w:t>The Ohio State University, Columbus, OH</w:t>
      </w:r>
    </w:p>
    <w:p w14:paraId="4F5BD147" w14:textId="5412654A" w:rsidR="00250799" w:rsidRPr="00446536" w:rsidRDefault="00E263CC" w:rsidP="004A26C3">
      <w:pPr>
        <w:tabs>
          <w:tab w:val="left" w:pos="9450"/>
          <w:tab w:val="left" w:pos="9957"/>
        </w:tabs>
        <w:spacing w:line="226" w:lineRule="exact"/>
        <w:ind w:left="540" w:right="480"/>
        <w:rPr>
          <w:rFonts w:asciiTheme="minorHAnsi" w:hAnsiTheme="minorHAnsi" w:cstheme="minorHAnsi"/>
          <w:i/>
        </w:rPr>
      </w:pPr>
      <w:r w:rsidRPr="00446536">
        <w:rPr>
          <w:rFonts w:asciiTheme="minorHAnsi" w:hAnsiTheme="minorHAnsi" w:cstheme="minorHAnsi"/>
          <w:i/>
        </w:rPr>
        <w:t>Residence Hall Director, Lane Avenue</w:t>
      </w:r>
      <w:r w:rsidRPr="00446536">
        <w:rPr>
          <w:rFonts w:asciiTheme="minorHAnsi" w:hAnsiTheme="minorHAnsi" w:cstheme="minorHAnsi"/>
          <w:i/>
          <w:spacing w:val="-9"/>
        </w:rPr>
        <w:t xml:space="preserve"> </w:t>
      </w:r>
      <w:r w:rsidRPr="00446536">
        <w:rPr>
          <w:rFonts w:asciiTheme="minorHAnsi" w:hAnsiTheme="minorHAnsi" w:cstheme="minorHAnsi"/>
          <w:i/>
        </w:rPr>
        <w:t>Residence</w:t>
      </w:r>
      <w:r w:rsidRPr="00446536">
        <w:rPr>
          <w:rFonts w:asciiTheme="minorHAnsi" w:hAnsiTheme="minorHAnsi" w:cstheme="minorHAnsi"/>
          <w:i/>
          <w:spacing w:val="-2"/>
        </w:rPr>
        <w:t xml:space="preserve"> </w:t>
      </w:r>
      <w:r w:rsidRPr="00446536">
        <w:rPr>
          <w:rFonts w:asciiTheme="minorHAnsi" w:hAnsiTheme="minorHAnsi" w:cstheme="minorHAnsi"/>
          <w:i/>
        </w:rPr>
        <w:t>Hall</w:t>
      </w:r>
      <w:r w:rsidR="004A26C3">
        <w:rPr>
          <w:rFonts w:asciiTheme="minorHAnsi" w:hAnsiTheme="minorHAnsi" w:cstheme="minorHAnsi"/>
          <w:i/>
        </w:rPr>
        <w:tab/>
      </w:r>
      <w:r w:rsidR="009C252A">
        <w:rPr>
          <w:rFonts w:asciiTheme="minorHAnsi" w:hAnsiTheme="minorHAnsi" w:cstheme="minorHAnsi"/>
          <w:i/>
        </w:rPr>
        <w:t>July</w:t>
      </w:r>
      <w:r w:rsidRPr="00446536">
        <w:rPr>
          <w:rFonts w:asciiTheme="minorHAnsi" w:hAnsiTheme="minorHAnsi" w:cstheme="minorHAnsi"/>
          <w:i/>
        </w:rPr>
        <w:t xml:space="preserve"> 2013 – June</w:t>
      </w:r>
      <w:r w:rsidRPr="00446536">
        <w:rPr>
          <w:rFonts w:asciiTheme="minorHAnsi" w:hAnsiTheme="minorHAnsi" w:cstheme="minorHAnsi"/>
          <w:i/>
          <w:spacing w:val="-18"/>
        </w:rPr>
        <w:t xml:space="preserve"> </w:t>
      </w:r>
      <w:r w:rsidRPr="00446536">
        <w:rPr>
          <w:rFonts w:asciiTheme="minorHAnsi" w:hAnsiTheme="minorHAnsi" w:cstheme="minorHAnsi"/>
          <w:i/>
        </w:rPr>
        <w:t>2015</w:t>
      </w:r>
    </w:p>
    <w:p w14:paraId="10787F77" w14:textId="77777777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Administered the daily operation of a residential community consisting of 450 undergraduate students</w:t>
      </w:r>
    </w:p>
    <w:p w14:paraId="79BEB691" w14:textId="77777777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Created and implemented a strategic Community Development Model that supports academic success, diversity education, co-curricular learning and professional and personal growth for students at various developmental stages</w:t>
      </w:r>
    </w:p>
    <w:p w14:paraId="246EDDAD" w14:textId="77777777" w:rsidR="0010386A" w:rsidRPr="00D25806" w:rsidRDefault="0010386A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Recruited, hired, trained and evaluated a staff of 9 Resident Advisors and 1 Resident Manager</w:t>
      </w:r>
    </w:p>
    <w:p w14:paraId="4C3AF935" w14:textId="77777777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Managed a comprehensive and intentional experience for Global Business Learning Community, a program for first-year business students, in collaboration with staff from the Fisher College of Business</w:t>
      </w:r>
    </w:p>
    <w:p w14:paraId="0D774B69" w14:textId="1471148F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 xml:space="preserve">Organized and executed Horror </w:t>
      </w:r>
      <w:proofErr w:type="gramStart"/>
      <w:r w:rsidRPr="00D25806">
        <w:rPr>
          <w:rFonts w:asciiTheme="minorHAnsi" w:hAnsiTheme="minorHAnsi" w:cstheme="minorHAnsi"/>
          <w:sz w:val="21"/>
          <w:szCs w:val="21"/>
        </w:rPr>
        <w:t>On</w:t>
      </w:r>
      <w:proofErr w:type="gramEnd"/>
      <w:r w:rsidRPr="00D25806">
        <w:rPr>
          <w:rFonts w:asciiTheme="minorHAnsi" w:hAnsiTheme="minorHAnsi" w:cstheme="minorHAnsi"/>
          <w:sz w:val="21"/>
          <w:szCs w:val="21"/>
        </w:rPr>
        <w:t xml:space="preserve"> Lane, an annual signature event requiring budget of +$2000, over 100 volunteers and with attendance in excess of 600 campus students and community members</w:t>
      </w:r>
    </w:p>
    <w:p w14:paraId="3494B6DD" w14:textId="77777777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Acted as liaison to professional staff in HR, Honors &amp; Scholars, University Dining, Housekeeping and Facilities &amp; Maintenance</w:t>
      </w:r>
    </w:p>
    <w:p w14:paraId="48380D35" w14:textId="77777777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Recruited, trained and advised hall council student leaders to provide building-wide social and educational experiences</w:t>
      </w:r>
    </w:p>
    <w:p w14:paraId="295F8AB0" w14:textId="77777777" w:rsidR="00250799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Responded to crises in-hall related to mental health, student safety, facilities and other emergent issues</w:t>
      </w:r>
    </w:p>
    <w:p w14:paraId="2739FF79" w14:textId="0FFB3C6C" w:rsidR="003D69CD" w:rsidRPr="00D25806" w:rsidRDefault="00E263CC" w:rsidP="0025114A">
      <w:pPr>
        <w:pStyle w:val="ListParagraph"/>
        <w:numPr>
          <w:ilvl w:val="0"/>
          <w:numId w:val="2"/>
        </w:numPr>
        <w:spacing w:line="232" w:lineRule="auto"/>
        <w:ind w:left="900" w:right="480"/>
        <w:rPr>
          <w:rFonts w:asciiTheme="minorHAnsi" w:hAnsiTheme="minorHAnsi" w:cstheme="minorHAnsi"/>
          <w:sz w:val="21"/>
          <w:szCs w:val="21"/>
        </w:rPr>
      </w:pPr>
      <w:r w:rsidRPr="00D25806">
        <w:rPr>
          <w:rFonts w:asciiTheme="minorHAnsi" w:hAnsiTheme="minorHAnsi" w:cstheme="minorHAnsi"/>
          <w:sz w:val="21"/>
          <w:szCs w:val="21"/>
        </w:rPr>
        <w:t>Oversaw an annual community budget of approximately $10,000 and Global Business Learning Community budget of $4,200</w:t>
      </w:r>
    </w:p>
    <w:p w14:paraId="1FBE677A" w14:textId="77777777" w:rsidR="00900862" w:rsidRPr="00900862" w:rsidRDefault="00900862" w:rsidP="0025114A">
      <w:pPr>
        <w:pStyle w:val="BodyText"/>
        <w:spacing w:before="6"/>
        <w:ind w:left="540" w:right="480" w:firstLine="0"/>
        <w:rPr>
          <w:rFonts w:asciiTheme="minorHAnsi" w:hAnsiTheme="minorHAnsi" w:cstheme="minorHAnsi"/>
          <w:b/>
        </w:rPr>
      </w:pPr>
    </w:p>
    <w:p w14:paraId="5822DBC9" w14:textId="57C6F92A" w:rsidR="00325AE4" w:rsidRPr="009B1E96" w:rsidRDefault="00325AE4" w:rsidP="0025114A">
      <w:pPr>
        <w:tabs>
          <w:tab w:val="left" w:pos="10711"/>
        </w:tabs>
        <w:spacing w:line="228" w:lineRule="exact"/>
        <w:ind w:left="540" w:right="480"/>
        <w:rPr>
          <w:rFonts w:asciiTheme="minorHAnsi" w:hAnsiTheme="minorHAnsi" w:cstheme="minorHAnsi"/>
          <w:iCs/>
          <w:sz w:val="20"/>
        </w:rPr>
      </w:pPr>
      <w:r w:rsidRPr="009B1E96">
        <w:rPr>
          <w:rFonts w:asciiTheme="minorHAnsi" w:hAnsiTheme="minorHAnsi" w:cstheme="minorHAnsi"/>
          <w:iCs/>
          <w:sz w:val="20"/>
        </w:rPr>
        <w:tab/>
      </w:r>
    </w:p>
    <w:sectPr w:rsidR="00325AE4" w:rsidRPr="009B1E96">
      <w:pgSz w:w="12240" w:h="15840"/>
      <w:pgMar w:top="280" w:right="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01A"/>
    <w:multiLevelType w:val="hybridMultilevel"/>
    <w:tmpl w:val="489CFC8C"/>
    <w:lvl w:ilvl="0" w:tplc="35544C72">
      <w:numFmt w:val="bullet"/>
      <w:lvlText w:val=""/>
      <w:lvlJc w:val="left"/>
      <w:pPr>
        <w:ind w:left="829" w:hanging="360"/>
      </w:pPr>
      <w:rPr>
        <w:rFonts w:hint="default"/>
        <w:w w:val="100"/>
      </w:rPr>
    </w:lvl>
    <w:lvl w:ilvl="1" w:tplc="40DC9FC8">
      <w:numFmt w:val="bullet"/>
      <w:lvlText w:val="•"/>
      <w:lvlJc w:val="left"/>
      <w:pPr>
        <w:ind w:left="1938" w:hanging="360"/>
      </w:pPr>
      <w:rPr>
        <w:rFonts w:hint="default"/>
      </w:rPr>
    </w:lvl>
    <w:lvl w:ilvl="2" w:tplc="48E87206">
      <w:numFmt w:val="bullet"/>
      <w:lvlText w:val="•"/>
      <w:lvlJc w:val="left"/>
      <w:pPr>
        <w:ind w:left="3056" w:hanging="360"/>
      </w:pPr>
      <w:rPr>
        <w:rFonts w:hint="default"/>
      </w:rPr>
    </w:lvl>
    <w:lvl w:ilvl="3" w:tplc="E3C0F654">
      <w:numFmt w:val="bullet"/>
      <w:lvlText w:val="•"/>
      <w:lvlJc w:val="left"/>
      <w:pPr>
        <w:ind w:left="4174" w:hanging="360"/>
      </w:pPr>
      <w:rPr>
        <w:rFonts w:hint="default"/>
      </w:rPr>
    </w:lvl>
    <w:lvl w:ilvl="4" w:tplc="9B8E1D08">
      <w:numFmt w:val="bullet"/>
      <w:lvlText w:val="•"/>
      <w:lvlJc w:val="left"/>
      <w:pPr>
        <w:ind w:left="5292" w:hanging="360"/>
      </w:pPr>
      <w:rPr>
        <w:rFonts w:hint="default"/>
      </w:rPr>
    </w:lvl>
    <w:lvl w:ilvl="5" w:tplc="43E6222E">
      <w:numFmt w:val="bullet"/>
      <w:lvlText w:val="•"/>
      <w:lvlJc w:val="left"/>
      <w:pPr>
        <w:ind w:left="6410" w:hanging="360"/>
      </w:pPr>
      <w:rPr>
        <w:rFonts w:hint="default"/>
      </w:rPr>
    </w:lvl>
    <w:lvl w:ilvl="6" w:tplc="96A0ECD0">
      <w:numFmt w:val="bullet"/>
      <w:lvlText w:val="•"/>
      <w:lvlJc w:val="left"/>
      <w:pPr>
        <w:ind w:left="7528" w:hanging="360"/>
      </w:pPr>
      <w:rPr>
        <w:rFonts w:hint="default"/>
      </w:rPr>
    </w:lvl>
    <w:lvl w:ilvl="7" w:tplc="7B6C521C">
      <w:numFmt w:val="bullet"/>
      <w:lvlText w:val="•"/>
      <w:lvlJc w:val="left"/>
      <w:pPr>
        <w:ind w:left="8646" w:hanging="360"/>
      </w:pPr>
      <w:rPr>
        <w:rFonts w:hint="default"/>
      </w:rPr>
    </w:lvl>
    <w:lvl w:ilvl="8" w:tplc="5324E30C">
      <w:numFmt w:val="bullet"/>
      <w:lvlText w:val="•"/>
      <w:lvlJc w:val="left"/>
      <w:pPr>
        <w:ind w:left="9764" w:hanging="360"/>
      </w:pPr>
      <w:rPr>
        <w:rFonts w:hint="default"/>
      </w:rPr>
    </w:lvl>
  </w:abstractNum>
  <w:abstractNum w:abstractNumId="1" w15:restartNumberingAfterBreak="0">
    <w:nsid w:val="08682ECC"/>
    <w:multiLevelType w:val="hybridMultilevel"/>
    <w:tmpl w:val="147295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4014E"/>
    <w:multiLevelType w:val="hybridMultilevel"/>
    <w:tmpl w:val="68969EF6"/>
    <w:lvl w:ilvl="0" w:tplc="04090005">
      <w:start w:val="1"/>
      <w:numFmt w:val="bullet"/>
      <w:lvlText w:val=""/>
      <w:lvlJc w:val="left"/>
      <w:pPr>
        <w:ind w:left="829" w:hanging="360"/>
      </w:pPr>
      <w:rPr>
        <w:rFonts w:ascii="Wingdings" w:hAnsi="Wingdings" w:hint="default"/>
        <w:w w:val="100"/>
      </w:rPr>
    </w:lvl>
    <w:lvl w:ilvl="1" w:tplc="40DC9FC8">
      <w:numFmt w:val="bullet"/>
      <w:lvlText w:val="•"/>
      <w:lvlJc w:val="left"/>
      <w:pPr>
        <w:ind w:left="1938" w:hanging="360"/>
      </w:pPr>
      <w:rPr>
        <w:rFonts w:hint="default"/>
      </w:rPr>
    </w:lvl>
    <w:lvl w:ilvl="2" w:tplc="48E87206">
      <w:numFmt w:val="bullet"/>
      <w:lvlText w:val="•"/>
      <w:lvlJc w:val="left"/>
      <w:pPr>
        <w:ind w:left="3056" w:hanging="360"/>
      </w:pPr>
      <w:rPr>
        <w:rFonts w:hint="default"/>
      </w:rPr>
    </w:lvl>
    <w:lvl w:ilvl="3" w:tplc="E3C0F654">
      <w:numFmt w:val="bullet"/>
      <w:lvlText w:val="•"/>
      <w:lvlJc w:val="left"/>
      <w:pPr>
        <w:ind w:left="4174" w:hanging="360"/>
      </w:pPr>
      <w:rPr>
        <w:rFonts w:hint="default"/>
      </w:rPr>
    </w:lvl>
    <w:lvl w:ilvl="4" w:tplc="9B8E1D08">
      <w:numFmt w:val="bullet"/>
      <w:lvlText w:val="•"/>
      <w:lvlJc w:val="left"/>
      <w:pPr>
        <w:ind w:left="5292" w:hanging="360"/>
      </w:pPr>
      <w:rPr>
        <w:rFonts w:hint="default"/>
      </w:rPr>
    </w:lvl>
    <w:lvl w:ilvl="5" w:tplc="43E6222E">
      <w:numFmt w:val="bullet"/>
      <w:lvlText w:val="•"/>
      <w:lvlJc w:val="left"/>
      <w:pPr>
        <w:ind w:left="6410" w:hanging="360"/>
      </w:pPr>
      <w:rPr>
        <w:rFonts w:hint="default"/>
      </w:rPr>
    </w:lvl>
    <w:lvl w:ilvl="6" w:tplc="96A0ECD0">
      <w:numFmt w:val="bullet"/>
      <w:lvlText w:val="•"/>
      <w:lvlJc w:val="left"/>
      <w:pPr>
        <w:ind w:left="7528" w:hanging="360"/>
      </w:pPr>
      <w:rPr>
        <w:rFonts w:hint="default"/>
      </w:rPr>
    </w:lvl>
    <w:lvl w:ilvl="7" w:tplc="7B6C521C">
      <w:numFmt w:val="bullet"/>
      <w:lvlText w:val="•"/>
      <w:lvlJc w:val="left"/>
      <w:pPr>
        <w:ind w:left="8646" w:hanging="360"/>
      </w:pPr>
      <w:rPr>
        <w:rFonts w:hint="default"/>
      </w:rPr>
    </w:lvl>
    <w:lvl w:ilvl="8" w:tplc="5324E30C">
      <w:numFmt w:val="bullet"/>
      <w:lvlText w:val="•"/>
      <w:lvlJc w:val="left"/>
      <w:pPr>
        <w:ind w:left="9764" w:hanging="360"/>
      </w:pPr>
      <w:rPr>
        <w:rFonts w:hint="default"/>
      </w:rPr>
    </w:lvl>
  </w:abstractNum>
  <w:abstractNum w:abstractNumId="3" w15:restartNumberingAfterBreak="0">
    <w:nsid w:val="12120165"/>
    <w:multiLevelType w:val="hybridMultilevel"/>
    <w:tmpl w:val="849A7FF2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2560DEF"/>
    <w:multiLevelType w:val="hybridMultilevel"/>
    <w:tmpl w:val="97B0A2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1C294A"/>
    <w:multiLevelType w:val="hybridMultilevel"/>
    <w:tmpl w:val="63E80F62"/>
    <w:lvl w:ilvl="0" w:tplc="04090005">
      <w:start w:val="1"/>
      <w:numFmt w:val="bullet"/>
      <w:lvlText w:val=""/>
      <w:lvlJc w:val="left"/>
      <w:pPr>
        <w:ind w:left="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61635100"/>
    <w:multiLevelType w:val="hybridMultilevel"/>
    <w:tmpl w:val="7EB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17BC2"/>
    <w:multiLevelType w:val="hybridMultilevel"/>
    <w:tmpl w:val="3182B850"/>
    <w:lvl w:ilvl="0" w:tplc="04090005">
      <w:start w:val="1"/>
      <w:numFmt w:val="bullet"/>
      <w:lvlText w:val=""/>
      <w:lvlJc w:val="left"/>
      <w:pPr>
        <w:ind w:left="829" w:hanging="360"/>
      </w:pPr>
      <w:rPr>
        <w:rFonts w:ascii="Wingdings" w:hAnsi="Wingdings" w:hint="default"/>
        <w:w w:val="100"/>
      </w:rPr>
    </w:lvl>
    <w:lvl w:ilvl="1" w:tplc="40DC9FC8">
      <w:numFmt w:val="bullet"/>
      <w:lvlText w:val="•"/>
      <w:lvlJc w:val="left"/>
      <w:pPr>
        <w:ind w:left="1938" w:hanging="360"/>
      </w:pPr>
      <w:rPr>
        <w:rFonts w:hint="default"/>
      </w:rPr>
    </w:lvl>
    <w:lvl w:ilvl="2" w:tplc="48E87206">
      <w:numFmt w:val="bullet"/>
      <w:lvlText w:val="•"/>
      <w:lvlJc w:val="left"/>
      <w:pPr>
        <w:ind w:left="3056" w:hanging="360"/>
      </w:pPr>
      <w:rPr>
        <w:rFonts w:hint="default"/>
      </w:rPr>
    </w:lvl>
    <w:lvl w:ilvl="3" w:tplc="E3C0F654">
      <w:numFmt w:val="bullet"/>
      <w:lvlText w:val="•"/>
      <w:lvlJc w:val="left"/>
      <w:pPr>
        <w:ind w:left="4174" w:hanging="360"/>
      </w:pPr>
      <w:rPr>
        <w:rFonts w:hint="default"/>
      </w:rPr>
    </w:lvl>
    <w:lvl w:ilvl="4" w:tplc="9B8E1D08">
      <w:numFmt w:val="bullet"/>
      <w:lvlText w:val="•"/>
      <w:lvlJc w:val="left"/>
      <w:pPr>
        <w:ind w:left="5292" w:hanging="360"/>
      </w:pPr>
      <w:rPr>
        <w:rFonts w:hint="default"/>
      </w:rPr>
    </w:lvl>
    <w:lvl w:ilvl="5" w:tplc="43E6222E">
      <w:numFmt w:val="bullet"/>
      <w:lvlText w:val="•"/>
      <w:lvlJc w:val="left"/>
      <w:pPr>
        <w:ind w:left="6410" w:hanging="360"/>
      </w:pPr>
      <w:rPr>
        <w:rFonts w:hint="default"/>
      </w:rPr>
    </w:lvl>
    <w:lvl w:ilvl="6" w:tplc="96A0ECD0">
      <w:numFmt w:val="bullet"/>
      <w:lvlText w:val="•"/>
      <w:lvlJc w:val="left"/>
      <w:pPr>
        <w:ind w:left="7528" w:hanging="360"/>
      </w:pPr>
      <w:rPr>
        <w:rFonts w:hint="default"/>
      </w:rPr>
    </w:lvl>
    <w:lvl w:ilvl="7" w:tplc="7B6C521C">
      <w:numFmt w:val="bullet"/>
      <w:lvlText w:val="•"/>
      <w:lvlJc w:val="left"/>
      <w:pPr>
        <w:ind w:left="8646" w:hanging="360"/>
      </w:pPr>
      <w:rPr>
        <w:rFonts w:hint="default"/>
      </w:rPr>
    </w:lvl>
    <w:lvl w:ilvl="8" w:tplc="5324E30C">
      <w:numFmt w:val="bullet"/>
      <w:lvlText w:val="•"/>
      <w:lvlJc w:val="left"/>
      <w:pPr>
        <w:ind w:left="9764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99"/>
    <w:rsid w:val="0000383A"/>
    <w:rsid w:val="000108D1"/>
    <w:rsid w:val="000127F8"/>
    <w:rsid w:val="0003009D"/>
    <w:rsid w:val="000424BC"/>
    <w:rsid w:val="00057DE4"/>
    <w:rsid w:val="00084BB9"/>
    <w:rsid w:val="00091BE8"/>
    <w:rsid w:val="00094A39"/>
    <w:rsid w:val="000A2B70"/>
    <w:rsid w:val="000B2163"/>
    <w:rsid w:val="000C633F"/>
    <w:rsid w:val="000D5918"/>
    <w:rsid w:val="000D5B5D"/>
    <w:rsid w:val="0010386A"/>
    <w:rsid w:val="00132B24"/>
    <w:rsid w:val="00140103"/>
    <w:rsid w:val="00161568"/>
    <w:rsid w:val="0017082D"/>
    <w:rsid w:val="001F2A84"/>
    <w:rsid w:val="001F4225"/>
    <w:rsid w:val="00230932"/>
    <w:rsid w:val="00241598"/>
    <w:rsid w:val="00250799"/>
    <w:rsid w:val="0025114A"/>
    <w:rsid w:val="00254FB9"/>
    <w:rsid w:val="00261B24"/>
    <w:rsid w:val="0026595D"/>
    <w:rsid w:val="00265B31"/>
    <w:rsid w:val="002824B5"/>
    <w:rsid w:val="002A3569"/>
    <w:rsid w:val="002A39FA"/>
    <w:rsid w:val="002C101F"/>
    <w:rsid w:val="002C3A33"/>
    <w:rsid w:val="002C53DC"/>
    <w:rsid w:val="002E3E3F"/>
    <w:rsid w:val="002E6394"/>
    <w:rsid w:val="002F1A72"/>
    <w:rsid w:val="002F27CA"/>
    <w:rsid w:val="002F631A"/>
    <w:rsid w:val="00301D5A"/>
    <w:rsid w:val="00303563"/>
    <w:rsid w:val="00325AE4"/>
    <w:rsid w:val="00340A2A"/>
    <w:rsid w:val="003774ED"/>
    <w:rsid w:val="003B0120"/>
    <w:rsid w:val="003D0A22"/>
    <w:rsid w:val="003D1EC6"/>
    <w:rsid w:val="003D69CD"/>
    <w:rsid w:val="003F1A2C"/>
    <w:rsid w:val="00400058"/>
    <w:rsid w:val="00446536"/>
    <w:rsid w:val="004A26C3"/>
    <w:rsid w:val="005442FD"/>
    <w:rsid w:val="00556A0F"/>
    <w:rsid w:val="005712AD"/>
    <w:rsid w:val="00573B05"/>
    <w:rsid w:val="0058122C"/>
    <w:rsid w:val="00591587"/>
    <w:rsid w:val="00593B5C"/>
    <w:rsid w:val="005A4732"/>
    <w:rsid w:val="005B62A4"/>
    <w:rsid w:val="005C3819"/>
    <w:rsid w:val="005D7B1F"/>
    <w:rsid w:val="005E0029"/>
    <w:rsid w:val="005E2FD1"/>
    <w:rsid w:val="005E6FE0"/>
    <w:rsid w:val="005E7D2A"/>
    <w:rsid w:val="005F4D15"/>
    <w:rsid w:val="00603972"/>
    <w:rsid w:val="00611EA1"/>
    <w:rsid w:val="006123F8"/>
    <w:rsid w:val="00616AEB"/>
    <w:rsid w:val="00623313"/>
    <w:rsid w:val="00643F17"/>
    <w:rsid w:val="00656ABB"/>
    <w:rsid w:val="006679F6"/>
    <w:rsid w:val="00672639"/>
    <w:rsid w:val="0069516E"/>
    <w:rsid w:val="006C3313"/>
    <w:rsid w:val="006C6214"/>
    <w:rsid w:val="006E6A00"/>
    <w:rsid w:val="006F192E"/>
    <w:rsid w:val="00725077"/>
    <w:rsid w:val="00753A5E"/>
    <w:rsid w:val="0078394B"/>
    <w:rsid w:val="0079001C"/>
    <w:rsid w:val="007D3F2C"/>
    <w:rsid w:val="007D6DBD"/>
    <w:rsid w:val="00804D8D"/>
    <w:rsid w:val="00827DC3"/>
    <w:rsid w:val="00830664"/>
    <w:rsid w:val="00851AA6"/>
    <w:rsid w:val="00851F93"/>
    <w:rsid w:val="0087590C"/>
    <w:rsid w:val="00891B65"/>
    <w:rsid w:val="008F2B9E"/>
    <w:rsid w:val="00900381"/>
    <w:rsid w:val="00900862"/>
    <w:rsid w:val="00954DBE"/>
    <w:rsid w:val="00962310"/>
    <w:rsid w:val="009630C9"/>
    <w:rsid w:val="009A3AFB"/>
    <w:rsid w:val="009A522B"/>
    <w:rsid w:val="009B1E96"/>
    <w:rsid w:val="009B2363"/>
    <w:rsid w:val="009C22B6"/>
    <w:rsid w:val="009C252A"/>
    <w:rsid w:val="00A03D67"/>
    <w:rsid w:val="00A25FE2"/>
    <w:rsid w:val="00A33DEF"/>
    <w:rsid w:val="00A42D64"/>
    <w:rsid w:val="00A51A64"/>
    <w:rsid w:val="00A52A4A"/>
    <w:rsid w:val="00AB4C04"/>
    <w:rsid w:val="00AF0801"/>
    <w:rsid w:val="00B27919"/>
    <w:rsid w:val="00B46977"/>
    <w:rsid w:val="00B51B08"/>
    <w:rsid w:val="00B51C49"/>
    <w:rsid w:val="00B77747"/>
    <w:rsid w:val="00B85976"/>
    <w:rsid w:val="00BD11F2"/>
    <w:rsid w:val="00BE7176"/>
    <w:rsid w:val="00C01400"/>
    <w:rsid w:val="00C03015"/>
    <w:rsid w:val="00C361B2"/>
    <w:rsid w:val="00C458CA"/>
    <w:rsid w:val="00C85A87"/>
    <w:rsid w:val="00C9290C"/>
    <w:rsid w:val="00CB3626"/>
    <w:rsid w:val="00CC0BE0"/>
    <w:rsid w:val="00CC1E13"/>
    <w:rsid w:val="00CD439B"/>
    <w:rsid w:val="00CD7F40"/>
    <w:rsid w:val="00CE787B"/>
    <w:rsid w:val="00CF65EF"/>
    <w:rsid w:val="00D0377E"/>
    <w:rsid w:val="00D04352"/>
    <w:rsid w:val="00D06C6C"/>
    <w:rsid w:val="00D105D7"/>
    <w:rsid w:val="00D20402"/>
    <w:rsid w:val="00D25806"/>
    <w:rsid w:val="00D54CE9"/>
    <w:rsid w:val="00D7408E"/>
    <w:rsid w:val="00D83B09"/>
    <w:rsid w:val="00DF2F9B"/>
    <w:rsid w:val="00DF65FB"/>
    <w:rsid w:val="00E056F3"/>
    <w:rsid w:val="00E12C80"/>
    <w:rsid w:val="00E263CC"/>
    <w:rsid w:val="00E2709E"/>
    <w:rsid w:val="00E51A64"/>
    <w:rsid w:val="00E5523A"/>
    <w:rsid w:val="00E70FBC"/>
    <w:rsid w:val="00E86DB3"/>
    <w:rsid w:val="00EA507E"/>
    <w:rsid w:val="00EB2B8A"/>
    <w:rsid w:val="00EC7D2B"/>
    <w:rsid w:val="00ED34A8"/>
    <w:rsid w:val="00EF0673"/>
    <w:rsid w:val="00F0282B"/>
    <w:rsid w:val="00F106D4"/>
    <w:rsid w:val="00F6256D"/>
    <w:rsid w:val="00F67F91"/>
    <w:rsid w:val="00F70F50"/>
    <w:rsid w:val="00F931A0"/>
    <w:rsid w:val="00F94790"/>
    <w:rsid w:val="00FA399C"/>
    <w:rsid w:val="00FC1F38"/>
    <w:rsid w:val="00FC57A6"/>
    <w:rsid w:val="00FD0D36"/>
    <w:rsid w:val="00FD7E6A"/>
    <w:rsid w:val="00FE191A"/>
    <w:rsid w:val="00FF0000"/>
    <w:rsid w:val="00FF197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F92E"/>
  <w15:docId w15:val="{A475D580-B00C-4BF8-971A-BD6F77EA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51" w:lineRule="exact"/>
      <w:ind w:left="108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72"/>
      <w:ind w:left="46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D0A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91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51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F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F9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F9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eidinger.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Cole, Sarah J.</dc:creator>
  <cp:lastModifiedBy>Microsoft Office User</cp:lastModifiedBy>
  <cp:revision>4</cp:revision>
  <cp:lastPrinted>2021-08-03T18:32:00Z</cp:lastPrinted>
  <dcterms:created xsi:type="dcterms:W3CDTF">2021-08-03T18:32:00Z</dcterms:created>
  <dcterms:modified xsi:type="dcterms:W3CDTF">2021-08-03T18:35:00Z</dcterms:modified>
</cp:coreProperties>
</file>