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80C1" w14:textId="77777777" w:rsidR="00A5378C" w:rsidRDefault="00A5378C">
      <w:pPr>
        <w:spacing w:before="1600"/>
      </w:pPr>
    </w:p>
    <w:p w14:paraId="03553ED7" w14:textId="77777777" w:rsidR="00A5378C" w:rsidRDefault="00000000">
      <w:pPr>
        <w:jc w:val="center"/>
      </w:pPr>
      <w:r>
        <w:rPr>
          <w:rFonts w:ascii="Cambria" w:eastAsia="Cambria" w:hAnsi="Cambria" w:cs="Cambria"/>
          <w:b/>
          <w:bCs/>
          <w:color w:val="1BB8CC"/>
          <w:sz w:val="24"/>
          <w:szCs w:val="24"/>
        </w:rPr>
        <w:t>WS-VSW</w:t>
      </w:r>
    </w:p>
    <w:p w14:paraId="78585F98" w14:textId="0C79B66C" w:rsidR="00A5378C" w:rsidRDefault="00000000">
      <w:pPr>
        <w:spacing w:before="200" w:after="200"/>
        <w:jc w:val="center"/>
      </w:pPr>
      <w:r>
        <w:rPr>
          <w:rFonts w:ascii="Cambria" w:eastAsia="Cambria" w:hAnsi="Cambria" w:cs="Cambria"/>
          <w:b/>
          <w:bCs/>
          <w:color w:val="1B2A4A"/>
          <w:sz w:val="52"/>
          <w:szCs w:val="52"/>
        </w:rPr>
        <w:t xml:space="preserve">Vulnerability Risk Assessment </w:t>
      </w:r>
      <w:r w:rsidR="001E5787">
        <w:rPr>
          <w:rFonts w:ascii="Cambria" w:eastAsia="Cambria" w:hAnsi="Cambria" w:cs="Cambria"/>
          <w:b/>
          <w:bCs/>
          <w:color w:val="1B2A4A"/>
          <w:sz w:val="52"/>
          <w:szCs w:val="52"/>
        </w:rPr>
        <w:t xml:space="preserve"> </w:t>
      </w:r>
      <w:r>
        <w:rPr>
          <w:rFonts w:ascii="Cambria" w:eastAsia="Cambria" w:hAnsi="Cambria" w:cs="Cambria"/>
          <w:b/>
          <w:bCs/>
          <w:color w:val="1B2A4A"/>
          <w:sz w:val="52"/>
          <w:szCs w:val="52"/>
        </w:rPr>
        <w:t>Workshop</w:t>
      </w:r>
    </w:p>
    <w:p w14:paraId="715851D7" w14:textId="77777777" w:rsidR="00A5378C" w:rsidRDefault="00000000">
      <w:pPr>
        <w:spacing w:after="600"/>
        <w:jc w:val="center"/>
      </w:pPr>
      <w:r>
        <w:rPr>
          <w:i/>
          <w:iCs/>
          <w:color w:val="1B2A4A"/>
          <w:sz w:val="26"/>
          <w:szCs w:val="26"/>
        </w:rPr>
        <w:t>Build the Scanner. Score the Risk. Model the Threats. Brief Leadership.</w:t>
      </w:r>
    </w:p>
    <w:p w14:paraId="64488D2E" w14:textId="77777777" w:rsidR="00A5378C" w:rsidRDefault="00000000">
      <w:pPr>
        <w:spacing w:after="80"/>
        <w:jc w:val="center"/>
      </w:pPr>
      <w:r>
        <w:rPr>
          <w:rFonts w:ascii="Cambria" w:eastAsia="Cambria" w:hAnsi="Cambria" w:cs="Cambria"/>
          <w:b/>
          <w:bCs/>
          <w:color w:val="1B2A4A"/>
          <w:sz w:val="28"/>
          <w:szCs w:val="28"/>
        </w:rPr>
        <w:t>STUDENT PACKET</w:t>
      </w:r>
    </w:p>
    <w:p w14:paraId="4E5D0317" w14:textId="602657ED" w:rsidR="00A5378C" w:rsidRDefault="00000000">
      <w:pPr>
        <w:spacing w:after="40"/>
        <w:jc w:val="center"/>
      </w:pPr>
      <w:r>
        <w:rPr>
          <w:color w:val="444444"/>
        </w:rPr>
        <w:t xml:space="preserve">Capstone Workshop  |  Duration: </w:t>
      </w:r>
      <w:r w:rsidR="0070489E">
        <w:rPr>
          <w:color w:val="444444"/>
        </w:rPr>
        <w:t>all day</w:t>
      </w:r>
      <w:r>
        <w:rPr>
          <w:color w:val="444444"/>
        </w:rPr>
        <w:t xml:space="preserve">  |  3 Parallel Tracks</w:t>
      </w:r>
    </w:p>
    <w:p w14:paraId="614C59FA" w14:textId="77777777" w:rsidR="00A5378C" w:rsidRDefault="00000000">
      <w:pPr>
        <w:spacing w:after="40"/>
        <w:jc w:val="center"/>
      </w:pPr>
      <w:r>
        <w:rPr>
          <w:color w:val="444444"/>
        </w:rPr>
        <w:t>Prerequisites: Python Foundations (functions, file I/O, data structures, loops) &amp; Cybersecurity Foundations Lessons 1–18</w:t>
      </w:r>
    </w:p>
    <w:p w14:paraId="4924B6BE" w14:textId="77777777" w:rsidR="00A5378C" w:rsidRDefault="00000000">
      <w:r>
        <w:br w:type="page"/>
      </w:r>
    </w:p>
    <w:p w14:paraId="20837895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1. Overview</w:t>
      </w:r>
    </w:p>
    <w:p w14:paraId="6EB5B2A2" w14:textId="77777777" w:rsidR="00A5378C" w:rsidRDefault="00000000">
      <w:pPr>
        <w:spacing w:after="160"/>
      </w:pPr>
      <w:r>
        <w:t>You've just joined the security engineering team at a mid-size organization as a junior security analyst. Your first assignment: the organization has never had a formal, repeatable process for turning raw vulnerability scan data into a prioritized, business-aware risk picture — and leadership wants a briefing by end of day. Today, you'll build the tool that does it.</w:t>
      </w:r>
    </w:p>
    <w:p w14:paraId="4B92EE22" w14:textId="77777777" w:rsidR="00A5378C" w:rsidRDefault="00000000">
      <w:pPr>
        <w:spacing w:after="160"/>
      </w:pPr>
      <w:r>
        <w:t>This workshop mirrors real security-engineering work: internal teams routinely write tooling that ingests scanner output, enriches it with threat intelligence (CVSS, EPSS, exploit availability), and layers on business context to decide what actually gets fixed first — because a scanner's severity rating alone never tells the whole story.</w:t>
      </w:r>
    </w:p>
    <w:p w14:paraId="5EC65CCD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Learning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00"/>
        <w:gridCol w:w="2860"/>
      </w:tblGrid>
      <w:tr w:rsidR="00A5378C" w14:paraId="1B5E15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0520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6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A8F7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You will practice…</w:t>
            </w:r>
          </w:p>
        </w:tc>
        <w:tc>
          <w:tcPr>
            <w:tcW w:w="286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EDCF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Lesson topic(s) exercised</w:t>
            </w:r>
          </w:p>
        </w:tc>
      </w:tr>
      <w:tr w:rsidR="00A5378C" w14:paraId="70A34C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F65B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A7A6" w14:textId="77777777" w:rsidR="00A5378C" w:rsidRDefault="00000000">
            <w:r>
              <w:rPr>
                <w:sz w:val="20"/>
                <w:szCs w:val="20"/>
              </w:rPr>
              <w:t>Reading service/version data and matching it against a vulnerability signature feed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53AF" w14:textId="77777777" w:rsidR="00A5378C" w:rsidRDefault="00000000">
            <w:r>
              <w:rPr>
                <w:sz w:val="20"/>
                <w:szCs w:val="20"/>
              </w:rPr>
              <w:t>Vulnerability management, Cryptography (TLS/cert findings)</w:t>
            </w:r>
          </w:p>
        </w:tc>
      </w:tr>
      <w:tr w:rsidR="00A5378C" w14:paraId="5DDFDF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E766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1E13" w14:textId="77777777" w:rsidR="00A5378C" w:rsidRDefault="00000000">
            <w:r>
              <w:rPr>
                <w:sz w:val="20"/>
                <w:szCs w:val="20"/>
              </w:rPr>
              <w:t>Combining CVSS, EPSS, and business-context factors into a defensible risk score</w:t>
            </w:r>
          </w:p>
        </w:tc>
        <w:tc>
          <w:tcPr>
            <w:tcW w:w="2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BFEE" w14:textId="77777777" w:rsidR="00A5378C" w:rsidRDefault="00000000">
            <w:r>
              <w:rPr>
                <w:sz w:val="20"/>
                <w:szCs w:val="20"/>
              </w:rPr>
              <w:t>Risk management, Asset management, Data protection</w:t>
            </w:r>
          </w:p>
        </w:tc>
      </w:tr>
      <w:tr w:rsidR="00A5378C" w14:paraId="567823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D49C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5523" w14:textId="77777777" w:rsidR="00A5378C" w:rsidRDefault="00000000">
            <w:r>
              <w:rPr>
                <w:sz w:val="20"/>
                <w:szCs w:val="20"/>
              </w:rPr>
              <w:t>Reassessing prioritization when new threat intelligence arrives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1247" w14:textId="77777777" w:rsidR="00A5378C" w:rsidRDefault="00000000">
            <w:r>
              <w:rPr>
                <w:sz w:val="20"/>
                <w:szCs w:val="20"/>
              </w:rPr>
              <w:t>Vulnerability management, Attack methodologies</w:t>
            </w:r>
          </w:p>
        </w:tc>
      </w:tr>
      <w:tr w:rsidR="00A5378C" w14:paraId="20FE84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D349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6E49" w14:textId="77777777" w:rsidR="00A5378C" w:rsidRDefault="00000000">
            <w:r>
              <w:rPr>
                <w:sz w:val="20"/>
                <w:szCs w:val="20"/>
              </w:rPr>
              <w:t>Walking a system architecture for threats and mapping them to controls</w:t>
            </w:r>
          </w:p>
        </w:tc>
        <w:tc>
          <w:tcPr>
            <w:tcW w:w="2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D65" w14:textId="77777777" w:rsidR="00A5378C" w:rsidRDefault="00000000">
            <w:r>
              <w:rPr>
                <w:sz w:val="20"/>
                <w:szCs w:val="20"/>
              </w:rPr>
              <w:t>Architecture models, IAM, Governance, Compliance/audits, Third-party risk</w:t>
            </w:r>
          </w:p>
        </w:tc>
      </w:tr>
      <w:tr w:rsidR="00A5378C" w14:paraId="5AA513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7A15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60AF" w14:textId="77777777" w:rsidR="00A5378C" w:rsidRDefault="00000000">
            <w:r>
              <w:rPr>
                <w:sz w:val="20"/>
                <w:szCs w:val="20"/>
              </w:rPr>
              <w:t>Translating technical findings into a leadership-ready briefing</w:t>
            </w:r>
          </w:p>
        </w:tc>
        <w:tc>
          <w:tcPr>
            <w:tcW w:w="2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C004" w14:textId="77777777" w:rsidR="00A5378C" w:rsidRDefault="00000000">
            <w:r>
              <w:rPr>
                <w:sz w:val="20"/>
                <w:szCs w:val="20"/>
              </w:rPr>
              <w:t>Security communication</w:t>
            </w:r>
          </w:p>
        </w:tc>
      </w:tr>
    </w:tbl>
    <w:p w14:paraId="09F92C1C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t>2. Workshop Structure &amp;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00"/>
        <w:gridCol w:w="1660"/>
      </w:tblGrid>
      <w:tr w:rsidR="00A5378C" w14:paraId="36A279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8F1C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DC51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66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03A5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A5378C" w14:paraId="0103D4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80C9" w14:textId="77777777" w:rsidR="00A5378C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484E" w14:textId="77777777" w:rsidR="00A5378C" w:rsidRDefault="00000000">
            <w:r>
              <w:rPr>
                <w:sz w:val="20"/>
                <w:szCs w:val="20"/>
              </w:rPr>
              <w:t>Setup &amp; track briefing</w:t>
            </w:r>
          </w:p>
        </w:tc>
        <w:tc>
          <w:tcPr>
            <w:tcW w:w="1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B566" w14:textId="77777777" w:rsidR="00A5378C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A5378C" w14:paraId="189E6D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7482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5733" w14:textId="77777777" w:rsidR="00A5378C" w:rsidRDefault="00000000">
            <w:r>
              <w:rPr>
                <w:sz w:val="20"/>
                <w:szCs w:val="20"/>
              </w:rPr>
              <w:t>Build the mock vulnerability scanner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18CE" w14:textId="77777777" w:rsidR="00A5378C" w:rsidRDefault="00000000">
            <w:r>
              <w:rPr>
                <w:sz w:val="20"/>
                <w:szCs w:val="20"/>
              </w:rPr>
              <w:t>80 min</w:t>
            </w:r>
          </w:p>
        </w:tc>
      </w:tr>
      <w:tr w:rsidR="00A5378C" w14:paraId="1AA317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5391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9BF8" w14:textId="77777777" w:rsidR="00A5378C" w:rsidRDefault="00000000">
            <w:r>
              <w:rPr>
                <w:sz w:val="20"/>
                <w:szCs w:val="20"/>
              </w:rPr>
              <w:t>Build the contextual risk calculator</w:t>
            </w:r>
          </w:p>
        </w:tc>
        <w:tc>
          <w:tcPr>
            <w:tcW w:w="1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5F13" w14:textId="77777777" w:rsidR="00A5378C" w:rsidRDefault="00000000">
            <w:r>
              <w:rPr>
                <w:sz w:val="20"/>
                <w:szCs w:val="20"/>
              </w:rPr>
              <w:t>80 min</w:t>
            </w:r>
          </w:p>
        </w:tc>
      </w:tr>
      <w:tr w:rsidR="00A5378C" w14:paraId="01C556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1FCF" w14:textId="77777777" w:rsidR="00A5378C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531D" w14:textId="77777777" w:rsidR="00A5378C" w:rsidRDefault="00000000">
            <w:r>
              <w:rPr>
                <w:sz w:val="20"/>
                <w:szCs w:val="20"/>
              </w:rPr>
              <w:t>Generate the risk heat map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76BF" w14:textId="77777777" w:rsidR="00A5378C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A5378C" w14:paraId="55B799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9E43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33DA" w14:textId="77777777" w:rsidR="00A5378C" w:rsidRDefault="00000000">
            <w:r>
              <w:rPr>
                <w:sz w:val="20"/>
                <w:szCs w:val="20"/>
              </w:rPr>
              <w:t>Threat intel update &amp; re-score (curveball)</w:t>
            </w:r>
          </w:p>
        </w:tc>
        <w:tc>
          <w:tcPr>
            <w:tcW w:w="1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15EB" w14:textId="77777777" w:rsidR="00A5378C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A5378C" w14:paraId="0B8F1B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5D51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E8CF" w14:textId="77777777" w:rsidR="00A5378C" w:rsidRDefault="00000000">
            <w:r>
              <w:rPr>
                <w:sz w:val="20"/>
                <w:szCs w:val="20"/>
              </w:rPr>
              <w:t>Threat modeling workshop</w:t>
            </w:r>
          </w:p>
        </w:tc>
        <w:tc>
          <w:tcPr>
            <w:tcW w:w="16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14C2" w14:textId="77777777" w:rsidR="00A5378C" w:rsidRDefault="00000000">
            <w:r>
              <w:rPr>
                <w:sz w:val="20"/>
                <w:szCs w:val="20"/>
              </w:rPr>
              <w:t>90 min</w:t>
            </w:r>
          </w:p>
        </w:tc>
      </w:tr>
      <w:tr w:rsidR="00A5378C" w14:paraId="65C5AC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A868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5D52" w14:textId="77777777" w:rsidR="00A5378C" w:rsidRDefault="00000000">
            <w:r>
              <w:rPr>
                <w:sz w:val="20"/>
                <w:szCs w:val="20"/>
              </w:rPr>
              <w:t>Executive communication deliverable</w:t>
            </w:r>
          </w:p>
        </w:tc>
        <w:tc>
          <w:tcPr>
            <w:tcW w:w="1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EDD5" w14:textId="77777777" w:rsidR="00A5378C" w:rsidRDefault="00000000">
            <w:r>
              <w:rPr>
                <w:sz w:val="20"/>
                <w:szCs w:val="20"/>
              </w:rPr>
              <w:t>45 min</w:t>
            </w:r>
          </w:p>
        </w:tc>
      </w:tr>
    </w:tbl>
    <w:p w14:paraId="738EF670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3. Your Track</w:t>
      </w:r>
    </w:p>
    <w:p w14:paraId="4E911462" w14:textId="2B9F4FED" w:rsidR="00A5378C" w:rsidRDefault="0070489E">
      <w:pPr>
        <w:spacing w:after="160"/>
      </w:pPr>
      <w:r>
        <w:t>Complete</w:t>
      </w:r>
      <w:r w:rsidR="00000000">
        <w:t xml:space="preserve"> </w:t>
      </w:r>
      <w:r>
        <w:t>the Northbridge Financial track (required) and one of the two</w:t>
      </w:r>
      <w:r w:rsidR="00000000">
        <w:t xml:space="preserve"> </w:t>
      </w:r>
      <w:r>
        <w:t xml:space="preserve">remaining </w:t>
      </w:r>
      <w:r w:rsidR="00000000">
        <w:t>parallel tracks</w:t>
      </w:r>
      <w:r>
        <w:t xml:space="preserve"> </w:t>
      </w:r>
      <w:r w:rsidR="00000000">
        <w:t xml:space="preserve">. Every track uses the same scanner and calculator code — only the underlying data differs. Complete the Appendix for your </w:t>
      </w:r>
      <w:r>
        <w:t>required/chosen</w:t>
      </w:r>
      <w:r w:rsidR="00000000">
        <w:t xml:space="preserve"> track</w:t>
      </w:r>
      <w:r>
        <w:t>s</w:t>
      </w:r>
      <w:r w:rsidR="00000000">
        <w:t xml:space="preserve">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4860"/>
      </w:tblGrid>
      <w:tr w:rsidR="00A5378C" w14:paraId="74CAFE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CA72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</w:p>
        </w:tc>
        <w:tc>
          <w:tcPr>
            <w:tcW w:w="32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3EE5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486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BBF8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A5378C" w14:paraId="5E0D4B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D832" w14:textId="77777777" w:rsidR="00A5378C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AE6F" w14:textId="77777777" w:rsidR="00A5378C" w:rsidRDefault="00000000">
            <w:r>
              <w:rPr>
                <w:sz w:val="20"/>
                <w:szCs w:val="20"/>
              </w:rPr>
              <w:t>Meridian Health Partners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C1FA" w14:textId="77777777" w:rsidR="00A5378C" w:rsidRDefault="00000000">
            <w:r>
              <w:rPr>
                <w:sz w:val="20"/>
                <w:szCs w:val="20"/>
              </w:rPr>
              <w:t>Healthcare / HIPAA — patient data protection, clinical system uptime</w:t>
            </w:r>
          </w:p>
        </w:tc>
      </w:tr>
      <w:tr w:rsidR="00A5378C" w14:paraId="7E0D91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7886" w14:textId="77777777" w:rsidR="00A5378C" w:rsidRPr="0070489E" w:rsidRDefault="00000000">
            <w:pPr>
              <w:rPr>
                <w:b/>
                <w:bCs/>
              </w:rPr>
            </w:pPr>
            <w:r w:rsidRPr="0070489E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1C36" w14:textId="77777777" w:rsidR="00A5378C" w:rsidRDefault="00000000">
            <w:pPr>
              <w:rPr>
                <w:b/>
                <w:bCs/>
                <w:sz w:val="20"/>
                <w:szCs w:val="20"/>
              </w:rPr>
            </w:pPr>
            <w:r w:rsidRPr="0070489E">
              <w:rPr>
                <w:b/>
                <w:bCs/>
                <w:sz w:val="20"/>
                <w:szCs w:val="20"/>
              </w:rPr>
              <w:t>Northbridge Financial</w:t>
            </w:r>
          </w:p>
          <w:p w14:paraId="021974FD" w14:textId="68D00088" w:rsidR="0070489E" w:rsidRPr="0070489E" w:rsidRDefault="0070489E">
            <w:pPr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Pr="0070489E">
              <w:rPr>
                <w:b/>
                <w:bCs/>
                <w:color w:val="EE0000"/>
                <w:sz w:val="20"/>
                <w:szCs w:val="20"/>
              </w:rPr>
              <w:t>REQUIRED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CC41" w14:textId="445661F5" w:rsidR="00A5378C" w:rsidRPr="0070489E" w:rsidRDefault="00000000">
            <w:pPr>
              <w:rPr>
                <w:b/>
                <w:bCs/>
              </w:rPr>
            </w:pPr>
            <w:r w:rsidRPr="0070489E">
              <w:rPr>
                <w:b/>
                <w:bCs/>
                <w:sz w:val="20"/>
                <w:szCs w:val="20"/>
              </w:rPr>
              <w:t>Financial services / PCI DSS &amp; SOX — cardholder data, core banking integrity</w:t>
            </w:r>
            <w:r w:rsidR="0070489E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5378C" w14:paraId="5E892F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8BC0" w14:textId="77777777" w:rsidR="00A5378C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404F" w14:textId="77777777" w:rsidR="00A5378C" w:rsidRDefault="00000000">
            <w:r>
              <w:rPr>
                <w:sz w:val="20"/>
                <w:szCs w:val="20"/>
              </w:rPr>
              <w:t>Coastal Logistics Co.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DE54" w14:textId="77777777" w:rsidR="00A5378C" w:rsidRDefault="00000000">
            <w:r>
              <w:rPr>
                <w:sz w:val="20"/>
                <w:szCs w:val="20"/>
              </w:rPr>
              <w:t>Logistics &amp; supply chain — heavier third-party/vendor exposure, lighter regulatory load</w:t>
            </w:r>
          </w:p>
        </w:tc>
      </w:tr>
    </w:tbl>
    <w:p w14:paraId="4FE5C7CB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t>4. Environment Setup</w:t>
      </w:r>
    </w:p>
    <w:p w14:paraId="3D2E9D06" w14:textId="77777777" w:rsidR="00A5378C" w:rsidRDefault="00000000">
      <w:pPr>
        <w:spacing w:after="160"/>
      </w:pPr>
      <w:r>
        <w:t xml:space="preserve">Full setup commands (change directory, create a virtual environment, install dependencies) are in </w:t>
      </w:r>
      <w:r w:rsidRPr="0070489E">
        <w:rPr>
          <w:b/>
          <w:bCs/>
        </w:rPr>
        <w:t>README.md</w:t>
      </w:r>
      <w:r>
        <w:t xml:space="preserve"> at the project root — follow QUICKSTART.md if you just want the copy-paste command list without the explanations.</w:t>
      </w:r>
    </w:p>
    <w:p w14:paraId="404AC6B2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Your working files are under workshop/common/ (code) and workshop/data/&lt;</w:t>
      </w:r>
      <w:proofErr w:type="spellStart"/>
      <w:r>
        <w:t>your_track</w:t>
      </w:r>
      <w:proofErr w:type="spellEnd"/>
      <w:r>
        <w:t>&gt;/ (data).</w:t>
      </w:r>
    </w:p>
    <w:p w14:paraId="0FB57A80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Confirm your virtual environment is active and </w:t>
      </w:r>
      <w:proofErr w:type="spellStart"/>
      <w:r>
        <w:t>pytest</w:t>
      </w:r>
      <w:proofErr w:type="spellEnd"/>
      <w:r>
        <w:t xml:space="preserve"> is available: run  </w:t>
      </w:r>
      <w:proofErr w:type="spellStart"/>
      <w:r>
        <w:t>pytest</w:t>
      </w:r>
      <w:proofErr w:type="spellEnd"/>
      <w:r>
        <w:t xml:space="preserve"> --version  in your terminal.</w:t>
      </w:r>
    </w:p>
    <w:p w14:paraId="40294030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Do not modify test_scanner.py, test_risk_calculator.py, or test_heatmap.py — these are your self-check tools, not part of the assignment.</w:t>
      </w:r>
    </w:p>
    <w:p w14:paraId="09905A6A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Do not edit files under workshop/data/ — that's your track's source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A5378C" w14:paraId="3A8A7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B8CC"/>
              <w:left w:val="single" w:sz="24" w:space="0" w:color="1BB8CC"/>
              <w:bottom w:val="single" w:sz="4" w:space="0" w:color="1BB8CC"/>
              <w:right w:val="single" w:sz="4" w:space="0" w:color="1BB8CC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E95A58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t>Checkpoint habit</w:t>
            </w:r>
          </w:p>
          <w:p w14:paraId="703BA088" w14:textId="77777777" w:rsidR="00A5378C" w:rsidRDefault="00000000">
            <w:r>
              <w:t>Run your test file after every function you finish, not just at the end. A red test right after you write one function is much easier to debug than six functions in and one giant wall of failures.</w:t>
            </w:r>
          </w:p>
        </w:tc>
      </w:tr>
    </w:tbl>
    <w:p w14:paraId="6CB55C46" w14:textId="77777777" w:rsidR="00A5378C" w:rsidRDefault="00000000">
      <w:r>
        <w:br w:type="page"/>
      </w:r>
    </w:p>
    <w:p w14:paraId="04A1ED02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5. Phase 1 — Build the Mock Vulnerability Scanner</w:t>
      </w:r>
    </w:p>
    <w:p w14:paraId="530E17B4" w14:textId="77777777" w:rsidR="00A5378C" w:rsidRDefault="00000000">
      <w:pPr>
        <w:spacing w:after="160"/>
      </w:pPr>
      <w:r>
        <w:t>Real scanners (Nessus, OpenVAS, Qualys) work the same basic way at their core: a feed of “signatures” (a service name, a vulnerable version range, and the resulting finding), checked against what's actually running on each host. You're building a simplified version of that matching engine.</w:t>
      </w:r>
    </w:p>
    <w:p w14:paraId="5EB03426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Predict-then-check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A5378C" w14:paraId="36E9FA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B8CC"/>
              <w:left w:val="single" w:sz="24" w:space="0" w:color="1BB8CC"/>
              <w:bottom w:val="single" w:sz="4" w:space="0" w:color="1BB8CC"/>
              <w:right w:val="single" w:sz="4" w:space="0" w:color="1BB8CC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D74E4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t>Predict before you code</w:t>
            </w:r>
          </w:p>
          <w:p w14:paraId="6D0A158F" w14:textId="77777777" w:rsidR="00A5378C" w:rsidRDefault="00000000">
            <w:r>
              <w:t xml:space="preserve">In your own words, write down what you expect </w:t>
            </w:r>
            <w:proofErr w:type="spellStart"/>
            <w:r>
              <w:t>parse_version</w:t>
            </w:r>
            <w:proofErr w:type="spellEnd"/>
            <w:r>
              <w:t xml:space="preserve">("7.9p1") to return, and what you expect </w:t>
            </w:r>
            <w:proofErr w:type="spellStart"/>
            <w:r>
              <w:t>parse_version</w:t>
            </w:r>
            <w:proofErr w:type="spellEnd"/>
            <w:r>
              <w:t>("10.2") to return. Then implement the function and check yourself. If you were wrong, write one sentence on why.</w:t>
            </w:r>
          </w:p>
        </w:tc>
      </w:tr>
    </w:tbl>
    <w:p w14:paraId="49464017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Your tasks (in workshop/common/scanner.py)</w:t>
      </w:r>
    </w:p>
    <w:p w14:paraId="27159B1B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parse_version</w:t>
      </w:r>
      <w:proofErr w:type="spellEnd"/>
      <w:r>
        <w:t>(</w:t>
      </w:r>
      <w:proofErr w:type="spellStart"/>
      <w:r>
        <w:t>version_str</w:t>
      </w:r>
      <w:proofErr w:type="spellEnd"/>
      <w:r>
        <w:t xml:space="preserve">) — convert a version string like '1.18.0' into a tuple of </w:t>
      </w:r>
      <w:proofErr w:type="spellStart"/>
      <w:r>
        <w:t>ints</w:t>
      </w:r>
      <w:proofErr w:type="spellEnd"/>
      <w:r>
        <w:t xml:space="preserve"> for comparison.</w:t>
      </w:r>
    </w:p>
    <w:p w14:paraId="02EC321B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version_is_below</w:t>
      </w:r>
      <w:proofErr w:type="spellEnd"/>
      <w:r>
        <w:t>(</w:t>
      </w:r>
      <w:proofErr w:type="spellStart"/>
      <w:r>
        <w:t>installed_version</w:t>
      </w:r>
      <w:proofErr w:type="spellEnd"/>
      <w:r>
        <w:t xml:space="preserve">, </w:t>
      </w:r>
      <w:proofErr w:type="spellStart"/>
      <w:r>
        <w:t>threshold_version</w:t>
      </w:r>
      <w:proofErr w:type="spellEnd"/>
      <w:r>
        <w:t>) — return True if installed is older than threshold.</w:t>
      </w:r>
    </w:p>
    <w:p w14:paraId="3A4ADA60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match_signatures</w:t>
      </w:r>
      <w:proofErr w:type="spellEnd"/>
      <w:r>
        <w:t>(</w:t>
      </w:r>
      <w:proofErr w:type="spellStart"/>
      <w:r>
        <w:t>services_by_asset</w:t>
      </w:r>
      <w:proofErr w:type="spellEnd"/>
      <w:r>
        <w:t>, signatures) — find every (asset, service, signature) combination where the service is vulnerable.</w:t>
      </w:r>
    </w:p>
    <w:p w14:paraId="64A860ED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build_finding</w:t>
      </w:r>
      <w:proofErr w:type="spellEnd"/>
      <w:r>
        <w:t>(asset, service, signature) — assemble one Nessus-style finding dict.</w:t>
      </w:r>
    </w:p>
    <w:p w14:paraId="2A9B62F4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378C" w14:paraId="5F5D07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F1F9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GIVEN</w:t>
            </w:r>
          </w:p>
        </w:tc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B44D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B575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THEN</w:t>
            </w:r>
          </w:p>
        </w:tc>
      </w:tr>
      <w:tr w:rsidR="00A5378C" w14:paraId="51A2A8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A7FA" w14:textId="77777777" w:rsidR="00A5378C" w:rsidRDefault="00000000">
            <w:r>
              <w:rPr>
                <w:sz w:val="20"/>
                <w:szCs w:val="20"/>
              </w:rPr>
              <w:t>a service running nginx 1.16.1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E0FC" w14:textId="77777777" w:rsidR="00A5378C" w:rsidRDefault="00000000">
            <w:r>
              <w:rPr>
                <w:sz w:val="20"/>
                <w:szCs w:val="20"/>
              </w:rPr>
              <w:t>the signature feed lists nginx as vulnerable below 1.21.0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021C" w14:textId="77777777" w:rsidR="00A5378C" w:rsidRDefault="00000000">
            <w:proofErr w:type="spellStart"/>
            <w:r>
              <w:rPr>
                <w:sz w:val="20"/>
                <w:szCs w:val="20"/>
              </w:rPr>
              <w:t>match_signatures</w:t>
            </w:r>
            <w:proofErr w:type="spellEnd"/>
            <w:r>
              <w:rPr>
                <w:sz w:val="20"/>
                <w:szCs w:val="20"/>
              </w:rPr>
              <w:t xml:space="preserve"> returns a match for that asset/service/signature</w:t>
            </w:r>
          </w:p>
        </w:tc>
      </w:tr>
      <w:tr w:rsidR="00A5378C" w14:paraId="024CFE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A5B7" w14:textId="77777777" w:rsidR="00A5378C" w:rsidRDefault="00000000">
            <w:r>
              <w:rPr>
                <w:sz w:val="20"/>
                <w:szCs w:val="20"/>
              </w:rPr>
              <w:t>a service running nginx 1.25.0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4EC6" w14:textId="77777777" w:rsidR="00A5378C" w:rsidRDefault="00000000">
            <w:r>
              <w:rPr>
                <w:sz w:val="20"/>
                <w:szCs w:val="20"/>
              </w:rPr>
              <w:t>the signature feed lists nginx as vulnerable below 1.21.0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CDFB" w14:textId="77777777" w:rsidR="00A5378C" w:rsidRDefault="00000000">
            <w:proofErr w:type="spellStart"/>
            <w:r>
              <w:rPr>
                <w:sz w:val="20"/>
                <w:szCs w:val="20"/>
              </w:rPr>
              <w:t>match_signatures</w:t>
            </w:r>
            <w:proofErr w:type="spellEnd"/>
            <w:r>
              <w:rPr>
                <w:sz w:val="20"/>
                <w:szCs w:val="20"/>
              </w:rPr>
              <w:t xml:space="preserve"> returns NO match for that service</w:t>
            </w:r>
          </w:p>
        </w:tc>
      </w:tr>
      <w:tr w:rsidR="00A5378C" w14:paraId="646677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6FAB" w14:textId="77777777" w:rsidR="00A5378C" w:rsidRDefault="00000000">
            <w:r>
              <w:rPr>
                <w:sz w:val="20"/>
                <w:szCs w:val="20"/>
              </w:rPr>
              <w:t>a matched asset, service, and signature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C924" w14:textId="77777777" w:rsidR="00A5378C" w:rsidRDefault="00000000">
            <w:proofErr w:type="spellStart"/>
            <w:r>
              <w:rPr>
                <w:sz w:val="20"/>
                <w:szCs w:val="20"/>
              </w:rPr>
              <w:t>build_finding</w:t>
            </w:r>
            <w:proofErr w:type="spellEnd"/>
            <w:r>
              <w:rPr>
                <w:sz w:val="20"/>
                <w:szCs w:val="20"/>
              </w:rPr>
              <w:t xml:space="preserve"> is called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48A4" w14:textId="77777777" w:rsidR="00A5378C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returned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contains every required key, including host, </w:t>
            </w:r>
            <w:proofErr w:type="spellStart"/>
            <w:r>
              <w:rPr>
                <w:sz w:val="20"/>
                <w:szCs w:val="20"/>
              </w:rPr>
              <w:t>cve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cvss_base_score</w:t>
            </w:r>
            <w:proofErr w:type="spellEnd"/>
            <w:r>
              <w:rPr>
                <w:sz w:val="20"/>
                <w:szCs w:val="20"/>
              </w:rPr>
              <w:t>, and severity</w:t>
            </w:r>
          </w:p>
        </w:tc>
      </w:tr>
      <w:tr w:rsidR="00A5378C" w14:paraId="53F7DD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6E80" w14:textId="77777777" w:rsidR="00A5378C" w:rsidRDefault="00000000">
            <w:r>
              <w:rPr>
                <w:sz w:val="20"/>
                <w:szCs w:val="20"/>
              </w:rPr>
              <w:t>a completed scanner.py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FAF8" w14:textId="77777777" w:rsidR="00A5378C" w:rsidRDefault="00000000">
            <w:r>
              <w:rPr>
                <w:sz w:val="20"/>
                <w:szCs w:val="20"/>
              </w:rPr>
              <w:t xml:space="preserve">you run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test_scanner.py -v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C71A" w14:textId="77777777" w:rsidR="00A5378C" w:rsidRDefault="00000000">
            <w:r>
              <w:rPr>
                <w:sz w:val="20"/>
                <w:szCs w:val="20"/>
              </w:rPr>
              <w:t>all tests pass before you run the scanner against real track data</w:t>
            </w:r>
          </w:p>
        </w:tc>
      </w:tr>
    </w:tbl>
    <w:p w14:paraId="66EA122C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Run it</w:t>
      </w:r>
    </w:p>
    <w:p w14:paraId="3CC8191F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From workshop/common/, run:  </w:t>
      </w:r>
      <w:proofErr w:type="spellStart"/>
      <w:r>
        <w:t>pytest</w:t>
      </w:r>
      <w:proofErr w:type="spellEnd"/>
      <w:r>
        <w:t xml:space="preserve"> test_scanner.py -v</w:t>
      </w:r>
    </w:p>
    <w:p w14:paraId="63788CC2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Once green, run:  python3 scanner.py --track &lt;</w:t>
      </w:r>
      <w:proofErr w:type="spellStart"/>
      <w:r>
        <w:t>your_track_folder_name</w:t>
      </w:r>
      <w:proofErr w:type="spellEnd"/>
      <w:r>
        <w:t>&gt;</w:t>
      </w:r>
    </w:p>
    <w:p w14:paraId="22BCC7CB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Inspect the printed summary and the generated </w:t>
      </w:r>
      <w:proofErr w:type="spellStart"/>
      <w:r>
        <w:t>scan_results.json</w:t>
      </w:r>
      <w:proofErr w:type="spellEnd"/>
      <w:r>
        <w:t xml:space="preserve"> in your track's data folder. Sanity-check: does the finding count and severity mix look plausible for the services you saw in </w:t>
      </w:r>
      <w:proofErr w:type="spellStart"/>
      <w:r>
        <w:t>services.json</w:t>
      </w:r>
      <w:proofErr w:type="spellEnd"/>
      <w:r>
        <w:t>?</w:t>
      </w:r>
    </w:p>
    <w:p w14:paraId="3F497E01" w14:textId="77777777" w:rsidR="00A5378C" w:rsidRDefault="00000000">
      <w:r>
        <w:br w:type="page"/>
      </w:r>
    </w:p>
    <w:p w14:paraId="0173BC3E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6. Phase 2 — Build the Contextual Risk Calculator</w:t>
      </w:r>
    </w:p>
    <w:p w14:paraId="50093BC3" w14:textId="77777777" w:rsidR="00A5378C" w:rsidRDefault="00000000">
      <w:pPr>
        <w:spacing w:after="160"/>
      </w:pPr>
      <w:r>
        <w:t>A scanner tells you what's technically wrong. It doesn't tell you what to fix first. That prioritization call is Risk = Likelihood × Impact — the same shape used in FAIR-style quantitative risk approaches, simplified for this workshop into a 1–5 scale for each side, multiplied into a 1–25 final score.</w:t>
      </w:r>
    </w:p>
    <w:p w14:paraId="0D468C40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Risk factor reference</w:t>
      </w:r>
    </w:p>
    <w:p w14:paraId="667F1B1C" w14:textId="77777777" w:rsidR="00A5378C" w:rsidRDefault="00000000">
      <w:pPr>
        <w:pStyle w:val="Heading3"/>
        <w:spacing w:before="200" w:after="100"/>
      </w:pPr>
      <w:r>
        <w:rPr>
          <w:rFonts w:ascii="Cambria" w:eastAsia="Cambria" w:hAnsi="Cambria" w:cs="Cambria"/>
          <w:b/>
          <w:bCs/>
          <w:color w:val="1BB8CC"/>
          <w:sz w:val="22"/>
          <w:szCs w:val="22"/>
        </w:rPr>
        <w:t>Likelihood factors — how probable is exploitation?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A5378C" w14:paraId="5807C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F34A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23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29DB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BDCE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2–3</w:t>
            </w:r>
          </w:p>
        </w:tc>
        <w:tc>
          <w:tcPr>
            <w:tcW w:w="23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5C6F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4–5</w:t>
            </w:r>
          </w:p>
        </w:tc>
      </w:tr>
      <w:tr w:rsidR="00A5378C" w14:paraId="4BFA9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025C" w14:textId="77777777" w:rsidR="00A5378C" w:rsidRDefault="00000000">
            <w:r>
              <w:rPr>
                <w:sz w:val="20"/>
                <w:szCs w:val="20"/>
              </w:rPr>
              <w:t>CVSS base score (normalized)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5DC9" w14:textId="77777777" w:rsidR="00A5378C" w:rsidRDefault="00000000">
            <w:r>
              <w:rPr>
                <w:sz w:val="20"/>
                <w:szCs w:val="20"/>
              </w:rPr>
              <w:t>0.0–1.9 — minimal technical severity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C41B" w14:textId="77777777" w:rsidR="00A5378C" w:rsidRDefault="00000000">
            <w:r>
              <w:rPr>
                <w:sz w:val="20"/>
                <w:szCs w:val="20"/>
              </w:rPr>
              <w:t>2.0–5.9 — moderate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22B6" w14:textId="77777777" w:rsidR="00A5378C" w:rsidRDefault="00000000">
            <w:r>
              <w:rPr>
                <w:sz w:val="20"/>
                <w:szCs w:val="20"/>
              </w:rPr>
              <w:t>6.0–10.0 — high to critical</w:t>
            </w:r>
          </w:p>
        </w:tc>
      </w:tr>
      <w:tr w:rsidR="00A5378C" w14:paraId="228C13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4B0E" w14:textId="77777777" w:rsidR="00A5378C" w:rsidRDefault="00000000">
            <w:r>
              <w:rPr>
                <w:sz w:val="20"/>
                <w:szCs w:val="20"/>
              </w:rPr>
              <w:t>EPSS (normalized)</w:t>
            </w:r>
          </w:p>
        </w:tc>
        <w:tc>
          <w:tcPr>
            <w:tcW w:w="2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3440" w14:textId="77777777" w:rsidR="00A5378C" w:rsidRDefault="00000000">
            <w:r>
              <w:rPr>
                <w:sz w:val="20"/>
                <w:szCs w:val="20"/>
              </w:rPr>
              <w:t>&lt;10% predicted exploitation probability</w:t>
            </w:r>
          </w:p>
        </w:tc>
        <w:tc>
          <w:tcPr>
            <w:tcW w:w="2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3EC2" w14:textId="77777777" w:rsidR="00A5378C" w:rsidRDefault="00000000">
            <w:r>
              <w:rPr>
                <w:sz w:val="20"/>
                <w:szCs w:val="20"/>
              </w:rPr>
              <w:t>10–49%</w:t>
            </w:r>
          </w:p>
        </w:tc>
        <w:tc>
          <w:tcPr>
            <w:tcW w:w="2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8B91" w14:textId="77777777" w:rsidR="00A5378C" w:rsidRDefault="00000000">
            <w:r>
              <w:rPr>
                <w:sz w:val="20"/>
                <w:szCs w:val="20"/>
              </w:rPr>
              <w:t>50–100%</w:t>
            </w:r>
          </w:p>
        </w:tc>
      </w:tr>
      <w:tr w:rsidR="00A5378C" w14:paraId="6D5D60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809F" w14:textId="77777777" w:rsidR="00A5378C" w:rsidRDefault="00000000">
            <w:r>
              <w:rPr>
                <w:sz w:val="20"/>
                <w:szCs w:val="20"/>
              </w:rPr>
              <w:t>Exploit availability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5385" w14:textId="77777777" w:rsidR="00A5378C" w:rsidRDefault="00000000">
            <w:r>
              <w:rPr>
                <w:sz w:val="20"/>
                <w:szCs w:val="20"/>
              </w:rPr>
              <w:t>1 = no known exploit code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BD41" w14:textId="77777777" w:rsidR="00A5378C" w:rsidRDefault="00000000">
            <w:r>
              <w:rPr>
                <w:sz w:val="20"/>
                <w:szCs w:val="20"/>
              </w:rPr>
              <w:t>2–3 = PoC exists, not weaponized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3956" w14:textId="77777777" w:rsidR="00A5378C" w:rsidRDefault="00000000">
            <w:r>
              <w:rPr>
                <w:sz w:val="20"/>
                <w:szCs w:val="20"/>
              </w:rPr>
              <w:t>4–5 = weaponized / actively used exploit tooling</w:t>
            </w:r>
          </w:p>
        </w:tc>
      </w:tr>
    </w:tbl>
    <w:p w14:paraId="323C8057" w14:textId="77777777" w:rsidR="00A5378C" w:rsidRDefault="00000000">
      <w:pPr>
        <w:pStyle w:val="Heading3"/>
        <w:spacing w:before="200" w:after="100"/>
      </w:pPr>
      <w:r>
        <w:rPr>
          <w:rFonts w:ascii="Cambria" w:eastAsia="Cambria" w:hAnsi="Cambria" w:cs="Cambria"/>
          <w:b/>
          <w:bCs/>
          <w:color w:val="1BB8CC"/>
          <w:sz w:val="22"/>
          <w:szCs w:val="22"/>
        </w:rPr>
        <w:t>Impact factors — how much would it hurt?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5031"/>
        <w:gridCol w:w="1454"/>
        <w:gridCol w:w="1292"/>
        <w:gridCol w:w="1576"/>
      </w:tblGrid>
      <w:tr w:rsidR="00A5378C" w14:paraId="715AC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5AC0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23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6D16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3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D010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2–3</w:t>
            </w:r>
          </w:p>
        </w:tc>
        <w:tc>
          <w:tcPr>
            <w:tcW w:w="23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E54E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4–5</w:t>
            </w:r>
          </w:p>
        </w:tc>
      </w:tr>
      <w:tr w:rsidR="00A5378C" w14:paraId="55848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6C66" w14:textId="77777777" w:rsidR="00A5378C" w:rsidRDefault="00000000">
            <w:r>
              <w:rPr>
                <w:sz w:val="20"/>
                <w:szCs w:val="20"/>
              </w:rPr>
              <w:t>Asset criticality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4C9C" w14:textId="77777777" w:rsidR="00A5378C" w:rsidRDefault="00000000">
            <w:r>
              <w:rPr>
                <w:sz w:val="20"/>
                <w:szCs w:val="20"/>
              </w:rPr>
              <w:t>1 = insignificant to operations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E86C" w14:textId="77777777" w:rsidR="00A5378C" w:rsidRDefault="00000000">
            <w:r>
              <w:rPr>
                <w:sz w:val="20"/>
                <w:szCs w:val="20"/>
              </w:rPr>
              <w:t>2–3 = supports some workflows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325A" w14:textId="77777777" w:rsidR="00A5378C" w:rsidRDefault="00000000">
            <w:r>
              <w:rPr>
                <w:sz w:val="20"/>
                <w:szCs w:val="20"/>
              </w:rPr>
              <w:t>4–5 = mission-critical</w:t>
            </w:r>
          </w:p>
        </w:tc>
      </w:tr>
      <w:tr w:rsidR="00A5378C" w14:paraId="05D9A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A49E" w14:textId="77777777" w:rsidR="00A5378C" w:rsidRDefault="00000000">
            <w:r>
              <w:rPr>
                <w:sz w:val="20"/>
                <w:szCs w:val="20"/>
              </w:rPr>
              <w:t>Data sensitivity</w:t>
            </w:r>
          </w:p>
        </w:tc>
        <w:tc>
          <w:tcPr>
            <w:tcW w:w="2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35D6" w14:textId="77777777" w:rsidR="00A5378C" w:rsidRDefault="00000000">
            <w:r>
              <w:rPr>
                <w:sz w:val="20"/>
                <w:szCs w:val="20"/>
              </w:rPr>
              <w:t>1 = public data</w:t>
            </w:r>
          </w:p>
        </w:tc>
        <w:tc>
          <w:tcPr>
            <w:tcW w:w="2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36EB" w14:textId="77777777" w:rsidR="00A5378C" w:rsidRDefault="00000000">
            <w:r>
              <w:rPr>
                <w:sz w:val="20"/>
                <w:szCs w:val="20"/>
              </w:rPr>
              <w:t>2–3 = internal / moderately sensitive</w:t>
            </w:r>
          </w:p>
        </w:tc>
        <w:tc>
          <w:tcPr>
            <w:tcW w:w="23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CFF5" w14:textId="77777777" w:rsidR="00A5378C" w:rsidRDefault="00000000">
            <w:r>
              <w:rPr>
                <w:sz w:val="20"/>
                <w:szCs w:val="20"/>
              </w:rPr>
              <w:t>4–5 = highly regulated or critical (PHI, cardholder data, etc.)</w:t>
            </w:r>
          </w:p>
        </w:tc>
      </w:tr>
      <w:tr w:rsidR="00A5378C" w14:paraId="1DA10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BE7F" w14:textId="77777777" w:rsidR="00A5378C" w:rsidRDefault="00000000">
            <w:r>
              <w:rPr>
                <w:sz w:val="20"/>
                <w:szCs w:val="20"/>
              </w:rPr>
              <w:t>Business impact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C044" w14:textId="77777777" w:rsidR="00A5378C" w:rsidRDefault="00000000">
            <w:r>
              <w:rPr>
                <w:sz w:val="20"/>
                <w:szCs w:val="20"/>
              </w:rPr>
              <w:t>1 = negligible if compromised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B80A" w14:textId="77777777" w:rsidR="00A5378C" w:rsidRDefault="00000000">
            <w:r>
              <w:rPr>
                <w:sz w:val="20"/>
                <w:szCs w:val="20"/>
              </w:rPr>
              <w:t>2–3 = noticeable disruption or cost</w:t>
            </w:r>
          </w:p>
        </w:tc>
        <w:tc>
          <w:tcPr>
            <w:tcW w:w="2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081D" w14:textId="77777777" w:rsidR="00A5378C" w:rsidRDefault="00000000">
            <w:r>
              <w:rPr>
                <w:sz w:val="20"/>
                <w:szCs w:val="20"/>
              </w:rPr>
              <w:t>4–5 = catastrophic — safety, legal, or existential</w:t>
            </w:r>
          </w:p>
        </w:tc>
      </w:tr>
      <w:tr w:rsidR="00A5378C" w14:paraId="5C04FDCC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3"/>
          <w:wBefore w:w="25" w:type="dxa"/>
          <w:wAfter w:w="9235" w:type="dxa"/>
        </w:trPr>
        <w:tc>
          <w:tcPr>
            <w:tcW w:w="0" w:type="auto"/>
            <w:tcBorders>
              <w:top w:val="single" w:sz="4" w:space="0" w:color="1B2A4A"/>
              <w:left w:val="single" w:sz="24" w:space="0" w:color="1B2A4A"/>
              <w:bottom w:val="single" w:sz="4" w:space="0" w:color="1B2A4A"/>
              <w:right w:val="single" w:sz="4" w:space="0" w:color="1B2A4A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BD663B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t>Why you won't also code an “internet exposure” factor</w:t>
            </w:r>
          </w:p>
          <w:p w14:paraId="0E07CB0A" w14:textId="77777777" w:rsidR="00A5378C" w:rsidRDefault="00000000">
            <w:r>
              <w:t xml:space="preserve">You might expect a sixth factor for network exposure. We deliberately left it out of the weighted formula: it's already visible to you as each asset's </w:t>
            </w:r>
            <w:proofErr w:type="spellStart"/>
            <w:r>
              <w:t>network_zone</w:t>
            </w:r>
            <w:proofErr w:type="spellEnd"/>
            <w:r>
              <w:t xml:space="preserve"> (</w:t>
            </w:r>
            <w:proofErr w:type="spellStart"/>
            <w:r>
              <w:t>internet_facing</w:t>
            </w:r>
            <w:proofErr w:type="spellEnd"/>
            <w:r>
              <w:t xml:space="preserve"> / </w:t>
            </w:r>
            <w:proofErr w:type="spellStart"/>
            <w:r>
              <w:t>dmz</w:t>
            </w:r>
            <w:proofErr w:type="spellEnd"/>
            <w:r>
              <w:t xml:space="preserve"> / internal / isolated) and is best used qualitatively during Phase 4 threat modeling, not folded into the numeric score. Think about why scoring it twice — once via CVSS's own attack-vector component and again as a </w:t>
            </w:r>
            <w:r>
              <w:lastRenderedPageBreak/>
              <w:t>separate factor — would risk double-counting the same signal.</w:t>
            </w:r>
          </w:p>
        </w:tc>
      </w:tr>
      <w:tr w:rsidR="00A5378C" w14:paraId="5F00B5C7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3"/>
          <w:wBefore w:w="25" w:type="dxa"/>
          <w:wAfter w:w="9235" w:type="dxa"/>
        </w:trPr>
        <w:tc>
          <w:tcPr>
            <w:tcW w:w="0" w:type="auto"/>
            <w:tcBorders>
              <w:top w:val="single" w:sz="4" w:space="0" w:color="1BB8CC"/>
              <w:left w:val="single" w:sz="24" w:space="0" w:color="1BB8CC"/>
              <w:bottom w:val="single" w:sz="4" w:space="0" w:color="1BB8CC"/>
              <w:right w:val="single" w:sz="4" w:space="0" w:color="1BB8CC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8959AB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lastRenderedPageBreak/>
              <w:t>Predict before you code</w:t>
            </w:r>
          </w:p>
          <w:p w14:paraId="1E41D7CE" w14:textId="77777777" w:rsidR="00A5378C" w:rsidRDefault="00000000">
            <w:r>
              <w:t xml:space="preserve">Given the current weights (CVSS 0.4 / EPSS 0.4 / exploit availability 0.2 for likelihood), which single factor swinging from 1 to 5 will move the likelihood score the most? Write your prediction, then implement </w:t>
            </w:r>
            <w:proofErr w:type="spellStart"/>
            <w:r>
              <w:t>compute_likelihood</w:t>
            </w:r>
            <w:proofErr w:type="spellEnd"/>
            <w:r>
              <w:t xml:space="preserve"> and check it with a scratch calculation.</w:t>
            </w:r>
          </w:p>
        </w:tc>
      </w:tr>
    </w:tbl>
    <w:p w14:paraId="394A791F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Your tasks (in workshop/common/risk_calculator.py)</w:t>
      </w:r>
    </w:p>
    <w:p w14:paraId="79156E54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normalize_cvss_to_scale</w:t>
      </w:r>
      <w:proofErr w:type="spellEnd"/>
      <w:r>
        <w:t>(</w:t>
      </w:r>
      <w:proofErr w:type="spellStart"/>
      <w:r>
        <w:t>cvss_base_score</w:t>
      </w:r>
      <w:proofErr w:type="spellEnd"/>
      <w:r>
        <w:t>) — map a 0–10 CVSS score to 1–5.</w:t>
      </w:r>
    </w:p>
    <w:p w14:paraId="46368513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normalize_epss_to_scale</w:t>
      </w:r>
      <w:proofErr w:type="spellEnd"/>
      <w:r>
        <w:t>(</w:t>
      </w:r>
      <w:proofErr w:type="spellStart"/>
      <w:r>
        <w:t>epss_score</w:t>
      </w:r>
      <w:proofErr w:type="spellEnd"/>
      <w:r>
        <w:t>) — map a 0–1 EPSS score to 1–5.</w:t>
      </w:r>
    </w:p>
    <w:p w14:paraId="349C0DC8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compute_likelihood</w:t>
      </w:r>
      <w:proofErr w:type="spellEnd"/>
      <w:r>
        <w:t xml:space="preserve">(finding, </w:t>
      </w:r>
      <w:proofErr w:type="spellStart"/>
      <w:r>
        <w:t>epss_score</w:t>
      </w:r>
      <w:proofErr w:type="spellEnd"/>
      <w:r>
        <w:t xml:space="preserve">, </w:t>
      </w:r>
      <w:proofErr w:type="spellStart"/>
      <w:r>
        <w:t>exploit_availability</w:t>
      </w:r>
      <w:proofErr w:type="spellEnd"/>
      <w:r>
        <w:t>) — weighted combination using LIKELIHOOD_WEIGHTS.</w:t>
      </w:r>
    </w:p>
    <w:p w14:paraId="61C9905D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compute_impact</w:t>
      </w:r>
      <w:proofErr w:type="spellEnd"/>
      <w:r>
        <w:t>(asset) — weighted combination using IMPACT_WEIGHTS.</w:t>
      </w:r>
    </w:p>
    <w:p w14:paraId="0CB43068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compute_risk_score</w:t>
      </w:r>
      <w:proofErr w:type="spellEnd"/>
      <w:r>
        <w:t>(likelihood, impact) — multiply likelihood × impact, rounded to 2 decimals.</w:t>
      </w:r>
    </w:p>
    <w:p w14:paraId="77B1B97B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378C" w14:paraId="5561EB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8A42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GIVEN</w:t>
            </w:r>
          </w:p>
        </w:tc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F971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3A71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THEN</w:t>
            </w:r>
          </w:p>
        </w:tc>
      </w:tr>
      <w:tr w:rsidR="00A5378C" w14:paraId="1BA3AB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71EC" w14:textId="77777777" w:rsidR="00A5378C" w:rsidRDefault="00000000">
            <w:r>
              <w:rPr>
                <w:sz w:val="20"/>
                <w:szCs w:val="20"/>
              </w:rPr>
              <w:t>a CVSS base score of 9.8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27BB" w14:textId="77777777" w:rsidR="00A5378C" w:rsidRDefault="00000000">
            <w:proofErr w:type="spellStart"/>
            <w:r>
              <w:rPr>
                <w:sz w:val="20"/>
                <w:szCs w:val="20"/>
              </w:rPr>
              <w:t>normalize_cvss_to_scale</w:t>
            </w:r>
            <w:proofErr w:type="spellEnd"/>
            <w:r>
              <w:rPr>
                <w:sz w:val="20"/>
                <w:szCs w:val="20"/>
              </w:rPr>
              <w:t xml:space="preserve"> is called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DEDD" w14:textId="77777777" w:rsidR="00A5378C" w:rsidRDefault="00000000">
            <w:r>
              <w:rPr>
                <w:sz w:val="20"/>
                <w:szCs w:val="20"/>
              </w:rPr>
              <w:t>it returns 5</w:t>
            </w:r>
          </w:p>
        </w:tc>
      </w:tr>
      <w:tr w:rsidR="00A5378C" w14:paraId="6EC1EE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CC67" w14:textId="77777777" w:rsidR="00A5378C" w:rsidRDefault="00000000">
            <w:r>
              <w:rPr>
                <w:sz w:val="20"/>
                <w:szCs w:val="20"/>
              </w:rPr>
              <w:t>an EPSS score of 0.03 and an EPSS score of 0.9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8AA6" w14:textId="77777777" w:rsidR="00A5378C" w:rsidRDefault="00000000">
            <w:proofErr w:type="spellStart"/>
            <w:r>
              <w:rPr>
                <w:sz w:val="20"/>
                <w:szCs w:val="20"/>
              </w:rPr>
              <w:t>normalize_epss_to_scale</w:t>
            </w:r>
            <w:proofErr w:type="spellEnd"/>
            <w:r>
              <w:rPr>
                <w:sz w:val="20"/>
                <w:szCs w:val="20"/>
              </w:rPr>
              <w:t xml:space="preserve"> is called on each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C644" w14:textId="77777777" w:rsidR="00A5378C" w:rsidRDefault="00000000">
            <w:r>
              <w:rPr>
                <w:sz w:val="20"/>
                <w:szCs w:val="20"/>
              </w:rPr>
              <w:t>the first returns 1 and the second returns 5</w:t>
            </w:r>
          </w:p>
        </w:tc>
      </w:tr>
      <w:tr w:rsidR="00A5378C" w14:paraId="0DCA08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EEDA" w14:textId="77777777" w:rsidR="00A5378C" w:rsidRDefault="00000000">
            <w:r>
              <w:rPr>
                <w:sz w:val="20"/>
                <w:szCs w:val="20"/>
              </w:rPr>
              <w:t xml:space="preserve">an asset with criticality=5, sensitivity=5, </w:t>
            </w:r>
            <w:proofErr w:type="spellStart"/>
            <w:r>
              <w:rPr>
                <w:sz w:val="20"/>
                <w:szCs w:val="20"/>
              </w:rPr>
              <w:t>business_impact</w:t>
            </w:r>
            <w:proofErr w:type="spellEnd"/>
            <w:r>
              <w:rPr>
                <w:sz w:val="20"/>
                <w:szCs w:val="20"/>
              </w:rPr>
              <w:t>=5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F531" w14:textId="77777777" w:rsidR="00A5378C" w:rsidRDefault="00000000">
            <w:proofErr w:type="spellStart"/>
            <w:r>
              <w:rPr>
                <w:sz w:val="20"/>
                <w:szCs w:val="20"/>
              </w:rPr>
              <w:t>compute_impact</w:t>
            </w:r>
            <w:proofErr w:type="spellEnd"/>
            <w:r>
              <w:rPr>
                <w:sz w:val="20"/>
                <w:szCs w:val="20"/>
              </w:rPr>
              <w:t xml:space="preserve"> is called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2407" w14:textId="77777777" w:rsidR="00A5378C" w:rsidRDefault="00000000">
            <w:r>
              <w:rPr>
                <w:sz w:val="20"/>
                <w:szCs w:val="20"/>
              </w:rPr>
              <w:t>it returns exactly 5.0 regardless of the weight split</w:t>
            </w:r>
          </w:p>
        </w:tc>
      </w:tr>
      <w:tr w:rsidR="00A5378C" w14:paraId="315550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BAF6" w14:textId="77777777" w:rsidR="00A5378C" w:rsidRDefault="00000000">
            <w:r>
              <w:rPr>
                <w:sz w:val="20"/>
                <w:szCs w:val="20"/>
              </w:rPr>
              <w:t>a completed risk_calculator.py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4143" w14:textId="77777777" w:rsidR="00A5378C" w:rsidRDefault="00000000">
            <w:r>
              <w:rPr>
                <w:sz w:val="20"/>
                <w:szCs w:val="20"/>
              </w:rPr>
              <w:t xml:space="preserve">you run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test_risk_calculator.py -v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95A2" w14:textId="77777777" w:rsidR="00A5378C" w:rsidRDefault="00000000">
            <w:r>
              <w:rPr>
                <w:sz w:val="20"/>
                <w:szCs w:val="20"/>
              </w:rPr>
              <w:t>all tests pass before you run the calculator against real track data</w:t>
            </w:r>
          </w:p>
        </w:tc>
      </w:tr>
    </w:tbl>
    <w:p w14:paraId="30EDDC25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Run it</w:t>
      </w:r>
    </w:p>
    <w:p w14:paraId="302338DB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pytest</w:t>
      </w:r>
      <w:proofErr w:type="spellEnd"/>
      <w:r>
        <w:t xml:space="preserve"> test_risk_calculator.py -v  — get to all green.</w:t>
      </w:r>
    </w:p>
    <w:p w14:paraId="5248F2FD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python3 risk_calculator.py --track &lt;</w:t>
      </w:r>
      <w:proofErr w:type="spellStart"/>
      <w:r>
        <w:t>your_track_folder_name</w:t>
      </w:r>
      <w:proofErr w:type="spellEnd"/>
      <w:r>
        <w:t xml:space="preserve">&gt;  — inspect </w:t>
      </w:r>
      <w:proofErr w:type="spellStart"/>
      <w:r>
        <w:t>risk_register.json</w:t>
      </w:r>
      <w:proofErr w:type="spellEnd"/>
      <w:r>
        <w:t xml:space="preserve"> and the printed ranking.</w:t>
      </w:r>
    </w:p>
    <w:p w14:paraId="539EAE0C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Weight experiment (reflection)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A5378C" w14:paraId="3275E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B8CC"/>
              <w:left w:val="single" w:sz="24" w:space="0" w:color="1BB8CC"/>
              <w:bottom w:val="single" w:sz="4" w:space="0" w:color="1BB8CC"/>
              <w:right w:val="single" w:sz="4" w:space="0" w:color="1BB8CC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7EFE8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t>Try this, then answer in your packet</w:t>
            </w:r>
          </w:p>
          <w:p w14:paraId="3F0B6030" w14:textId="77777777" w:rsidR="00A5378C" w:rsidRDefault="00000000">
            <w:r>
              <w:t xml:space="preserve">Open risk_calculator.py and change IMPACT_WEIGHTS so </w:t>
            </w:r>
            <w:proofErr w:type="spellStart"/>
            <w:r>
              <w:t>business_impact</w:t>
            </w:r>
            <w:proofErr w:type="spellEnd"/>
            <w:r>
              <w:t xml:space="preserve"> carries 0.6 instead of 0.3 (rebalance the others so they still sum to 1.0). Re-run the calculator. Which findings moved in the </w:t>
            </w:r>
            <w:r>
              <w:lastRenderedPageBreak/>
              <w:t>ranking, and why? Then change the weights back to the originals before continuing — Phase 3 depends on the default weights.</w:t>
            </w:r>
          </w:p>
        </w:tc>
      </w:tr>
    </w:tbl>
    <w:p w14:paraId="6F4BC5EC" w14:textId="77777777" w:rsidR="00A5378C" w:rsidRDefault="00000000">
      <w:r>
        <w:lastRenderedPageBreak/>
        <w:br w:type="page"/>
      </w:r>
    </w:p>
    <w:p w14:paraId="48F4DB61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7. Phase 2.5 — Visualize the Risk Register (Heat Map)</w:t>
      </w:r>
    </w:p>
    <w:p w14:paraId="749100C3" w14:textId="77777777" w:rsidR="00A5378C" w:rsidRDefault="00000000">
      <w:pPr>
        <w:spacing w:after="160"/>
      </w:pPr>
      <w:r>
        <w:t>A ranked list is precise but it's not what lands in a five-minute leadership conversation. A risk heat map — Likelihood on one axis, Impact on the other — is the standard visual for this, and you'll generate one from your own data.</w:t>
      </w:r>
    </w:p>
    <w:p w14:paraId="79D72196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Your tasks (in workshop/common/heatmap.py)</w:t>
      </w:r>
    </w:p>
    <w:p w14:paraId="4D30754C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bucket_score</w:t>
      </w:r>
      <w:proofErr w:type="spellEnd"/>
      <w:r>
        <w:t>(score) — round a fractional 1.0–5.0 score into an integer grid bucket 1–5, clamped to that range.</w:t>
      </w:r>
    </w:p>
    <w:p w14:paraId="5710BD8C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build_grid</w:t>
      </w:r>
      <w:proofErr w:type="spellEnd"/>
      <w:r>
        <w:t>(register) — place every finding into a 5x5 grid cell by its likelihood and impact buckets. The plotting code (</w:t>
      </w:r>
      <w:proofErr w:type="spellStart"/>
      <w:r>
        <w:t>plot_heatmap</w:t>
      </w:r>
      <w:proofErr w:type="spellEnd"/>
      <w:r>
        <w:t>) is already written for you — once these two functions are correct, the chart just works.</w:t>
      </w:r>
    </w:p>
    <w:p w14:paraId="38449500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378C" w14:paraId="041796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057B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GIVEN</w:t>
            </w:r>
          </w:p>
        </w:tc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096A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312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F727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THEN</w:t>
            </w:r>
          </w:p>
        </w:tc>
      </w:tr>
      <w:tr w:rsidR="00A5378C" w14:paraId="1ADBA5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0FC6" w14:textId="77777777" w:rsidR="00A5378C" w:rsidRDefault="00000000">
            <w:r>
              <w:rPr>
                <w:sz w:val="20"/>
                <w:szCs w:val="20"/>
              </w:rPr>
              <w:t>a score of 3.6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EE81" w14:textId="77777777" w:rsidR="00A5378C" w:rsidRDefault="00000000">
            <w:proofErr w:type="spellStart"/>
            <w:r>
              <w:rPr>
                <w:sz w:val="20"/>
                <w:szCs w:val="20"/>
              </w:rPr>
              <w:t>bucket_score</w:t>
            </w:r>
            <w:proofErr w:type="spellEnd"/>
            <w:r>
              <w:rPr>
                <w:sz w:val="20"/>
                <w:szCs w:val="20"/>
              </w:rPr>
              <w:t xml:space="preserve"> is called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A0F5" w14:textId="77777777" w:rsidR="00A5378C" w:rsidRDefault="00000000">
            <w:r>
              <w:rPr>
                <w:sz w:val="20"/>
                <w:szCs w:val="20"/>
              </w:rPr>
              <w:t>it returns 4</w:t>
            </w:r>
          </w:p>
        </w:tc>
      </w:tr>
      <w:tr w:rsidR="00A5378C" w14:paraId="4FFD4E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13AA" w14:textId="77777777" w:rsidR="00A5378C" w:rsidRDefault="00000000">
            <w:r>
              <w:rPr>
                <w:sz w:val="20"/>
                <w:szCs w:val="20"/>
              </w:rPr>
              <w:t>a score of 5.9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68FA" w14:textId="77777777" w:rsidR="00A5378C" w:rsidRDefault="00000000">
            <w:proofErr w:type="spellStart"/>
            <w:r>
              <w:rPr>
                <w:sz w:val="20"/>
                <w:szCs w:val="20"/>
              </w:rPr>
              <w:t>bucket_score</w:t>
            </w:r>
            <w:proofErr w:type="spellEnd"/>
            <w:r>
              <w:rPr>
                <w:sz w:val="20"/>
                <w:szCs w:val="20"/>
              </w:rPr>
              <w:t xml:space="preserve"> is called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2159" w14:textId="77777777" w:rsidR="00A5378C" w:rsidRDefault="00000000">
            <w:r>
              <w:rPr>
                <w:sz w:val="20"/>
                <w:szCs w:val="20"/>
              </w:rPr>
              <w:t>it returns 5 (clamped, not 6)</w:t>
            </w:r>
          </w:p>
        </w:tc>
      </w:tr>
      <w:tr w:rsidR="00A5378C" w14:paraId="0B1CD7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AA08" w14:textId="77777777" w:rsidR="00A5378C" w:rsidRDefault="00000000">
            <w:r>
              <w:rPr>
                <w:sz w:val="20"/>
                <w:szCs w:val="20"/>
              </w:rPr>
              <w:t>two findings with likelihood 3.0/3.4 and impact 3.0/2.6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D62A" w14:textId="77777777" w:rsidR="00A5378C" w:rsidRDefault="00000000">
            <w:proofErr w:type="spellStart"/>
            <w:r>
              <w:rPr>
                <w:sz w:val="20"/>
                <w:szCs w:val="20"/>
              </w:rPr>
              <w:t>build_grid</w:t>
            </w:r>
            <w:proofErr w:type="spellEnd"/>
            <w:r>
              <w:rPr>
                <w:sz w:val="20"/>
                <w:szCs w:val="20"/>
              </w:rPr>
              <w:t xml:space="preserve"> is called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DA42" w14:textId="77777777" w:rsidR="00A5378C" w:rsidRDefault="00000000">
            <w:r>
              <w:rPr>
                <w:sz w:val="20"/>
                <w:szCs w:val="20"/>
              </w:rPr>
              <w:t>both findings land in grid[2][2] (bucket 3/3)</w:t>
            </w:r>
          </w:p>
        </w:tc>
      </w:tr>
    </w:tbl>
    <w:p w14:paraId="6C718167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Run it</w:t>
      </w:r>
    </w:p>
    <w:p w14:paraId="597E46AA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pytest</w:t>
      </w:r>
      <w:proofErr w:type="spellEnd"/>
      <w:r>
        <w:t xml:space="preserve"> test_heatmap.py -v  — get to all green.</w:t>
      </w:r>
    </w:p>
    <w:p w14:paraId="5C69BBC0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python3 heatmap.py --track &lt;</w:t>
      </w:r>
      <w:proofErr w:type="spellStart"/>
      <w:r>
        <w:t>your_track_folder_name</w:t>
      </w:r>
      <w:proofErr w:type="spellEnd"/>
      <w:r>
        <w:t>&gt;  — this writes risk_heatmap.png into your track's data folder.</w:t>
      </w:r>
    </w:p>
    <w:p w14:paraId="5F54A657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the PNG. Do the hottest cells match the top of your </w:t>
      </w:r>
      <w:proofErr w:type="spellStart"/>
      <w:r>
        <w:t>risk_register.json</w:t>
      </w:r>
      <w:proofErr w:type="spellEnd"/>
      <w:r>
        <w:t xml:space="preserve"> ranking? They should — if they don't, that's a sign one of your Phase 2 functions has a bug worth revisiting.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A5378C" w14:paraId="722E4C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B8CC"/>
              <w:left w:val="single" w:sz="24" w:space="0" w:color="1BB8CC"/>
              <w:bottom w:val="single" w:sz="4" w:space="0" w:color="1BB8CC"/>
              <w:right w:val="single" w:sz="4" w:space="0" w:color="1BB8CC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7E3F88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t>Use this in Phase 5</w:t>
            </w:r>
          </w:p>
          <w:p w14:paraId="7F581BC5" w14:textId="77777777" w:rsidR="00A5378C" w:rsidRDefault="00000000">
            <w:r>
              <w:t>Your executive summary in Phase 5 should reference or embed this heat map — it's the visual equivalent of your top-3-risks list.</w:t>
            </w:r>
          </w:p>
        </w:tc>
      </w:tr>
    </w:tbl>
    <w:p w14:paraId="75462905" w14:textId="77777777" w:rsidR="00A5378C" w:rsidRDefault="00000000">
      <w:r>
        <w:br w:type="page"/>
      </w:r>
    </w:p>
    <w:p w14:paraId="1FA09416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8. Phase 3 — Threat Intel Curveball</w:t>
      </w:r>
    </w:p>
    <w:p w14:paraId="6E5DDFCA" w14:textId="77777777" w:rsidR="00A5378C" w:rsidRDefault="00000000">
      <w:pPr>
        <w:spacing w:after="160"/>
      </w:pPr>
      <w:r>
        <w:t>Your instructor will now hand out (or announce the release of) a threat intelligence bulletin. Read it before doing anything else.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A5378C" w14:paraId="594E3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2A4A"/>
              <w:left w:val="single" w:sz="24" w:space="0" w:color="1B2A4A"/>
              <w:bottom w:val="single" w:sz="4" w:space="0" w:color="1B2A4A"/>
              <w:right w:val="single" w:sz="4" w:space="0" w:color="1B2A4A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F3362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t>Threat Intel Bulletin</w:t>
            </w:r>
          </w:p>
          <w:p w14:paraId="3942F8C4" w14:textId="3EB2A4FA" w:rsidR="00A5378C" w:rsidRPr="00096078" w:rsidRDefault="00096078">
            <w:r w:rsidRPr="00096078">
              <w:t>Announcement pending</w:t>
            </w:r>
          </w:p>
        </w:tc>
      </w:tr>
    </w:tbl>
    <w:p w14:paraId="29042D26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Re-run your calculator with the update applied:  python3 risk_calculator.py --track &lt;</w:t>
      </w:r>
      <w:proofErr w:type="spellStart"/>
      <w:r>
        <w:t>your_track</w:t>
      </w:r>
      <w:proofErr w:type="spellEnd"/>
      <w:r>
        <w:t>&gt; --apply-intel-update</w:t>
      </w:r>
    </w:p>
    <w:p w14:paraId="2044D5BC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Compare the new </w:t>
      </w:r>
      <w:proofErr w:type="spellStart"/>
      <w:r>
        <w:t>risk_register.json</w:t>
      </w:r>
      <w:proofErr w:type="spellEnd"/>
      <w:r>
        <w:t xml:space="preserve"> ranking against your Phase 2 output.</w:t>
      </w:r>
    </w:p>
    <w:p w14:paraId="0BC8595A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Reflection — answer in your packet</w:t>
      </w:r>
    </w:p>
    <w:p w14:paraId="2018932F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Which finding moved the most, and by how much?</w:t>
      </w:r>
    </w:p>
    <w:p w14:paraId="69D34278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If your team had only sorted findings by CVSS base score, would you have caught this before the bulletin? Why or why not?</w:t>
      </w:r>
    </w:p>
    <w:p w14:paraId="68A9F1F9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What does this tell you about relying on a single point-in-time severity rating for prioritization?</w:t>
      </w:r>
    </w:p>
    <w:p w14:paraId="5AB4CB60" w14:textId="77777777" w:rsidR="00A5378C" w:rsidRDefault="00000000">
      <w:r>
        <w:br w:type="page"/>
      </w:r>
    </w:p>
    <w:p w14:paraId="64EB0D9F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9. Phase 4 — Threat Modeling Workshop</w:t>
      </w:r>
    </w:p>
    <w:p w14:paraId="28766E3F" w14:textId="77777777" w:rsidR="00A5378C" w:rsidRDefault="00000000">
      <w:pPr>
        <w:spacing w:after="160"/>
      </w:pPr>
      <w:r>
        <w:t xml:space="preserve">Your risk register isn't the end of the process — it's the input to a proper threat model. Using your track's top-ranked findings from </w:t>
      </w:r>
      <w:proofErr w:type="spellStart"/>
      <w:r>
        <w:t>risk_register.json</w:t>
      </w:r>
      <w:proofErr w:type="spellEnd"/>
      <w:r>
        <w:t>, walk your team's system using STRIDE, then map each threat to a control.</w:t>
      </w:r>
    </w:p>
    <w:p w14:paraId="6270266D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STRIDE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800"/>
        <w:gridCol w:w="3260"/>
      </w:tblGrid>
      <w:tr w:rsidR="00A5378C" w14:paraId="75BCB2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FEA4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8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814A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 to ask</w:t>
            </w:r>
          </w:p>
        </w:tc>
        <w:tc>
          <w:tcPr>
            <w:tcW w:w="326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D811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A5378C" w14:paraId="712D73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BD0A" w14:textId="77777777" w:rsidR="00A5378C" w:rsidRDefault="00000000">
            <w:r>
              <w:rPr>
                <w:sz w:val="20"/>
                <w:szCs w:val="20"/>
              </w:rPr>
              <w:t>Spoofing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0FD0" w14:textId="77777777" w:rsidR="00A5378C" w:rsidRDefault="00000000">
            <w:r>
              <w:rPr>
                <w:sz w:val="20"/>
                <w:szCs w:val="20"/>
              </w:rPr>
              <w:t>Can someone pretend to be a legitimate user or system?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569C" w14:textId="77777777" w:rsidR="00A5378C" w:rsidRDefault="00000000">
            <w:r>
              <w:rPr>
                <w:sz w:val="20"/>
                <w:szCs w:val="20"/>
              </w:rPr>
              <w:t>Weak/reused credentials on an admin portal</w:t>
            </w:r>
          </w:p>
        </w:tc>
      </w:tr>
      <w:tr w:rsidR="00A5378C" w14:paraId="05A6E5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940E" w14:textId="77777777" w:rsidR="00A5378C" w:rsidRDefault="00000000">
            <w:r>
              <w:rPr>
                <w:sz w:val="20"/>
                <w:szCs w:val="20"/>
              </w:rPr>
              <w:t>Tampering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C250" w14:textId="77777777" w:rsidR="00A5378C" w:rsidRDefault="00000000">
            <w:r>
              <w:rPr>
                <w:sz w:val="20"/>
                <w:szCs w:val="20"/>
              </w:rPr>
              <w:t>Can data or code be altered without authorization?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6030" w14:textId="77777777" w:rsidR="00A5378C" w:rsidRDefault="00000000">
            <w:r>
              <w:rPr>
                <w:sz w:val="20"/>
                <w:szCs w:val="20"/>
              </w:rPr>
              <w:t>Unsigned firmware or config updates</w:t>
            </w:r>
          </w:p>
        </w:tc>
      </w:tr>
      <w:tr w:rsidR="00A5378C" w14:paraId="086387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DECF" w14:textId="77777777" w:rsidR="00A5378C" w:rsidRDefault="00000000">
            <w:r>
              <w:rPr>
                <w:sz w:val="20"/>
                <w:szCs w:val="20"/>
              </w:rPr>
              <w:t>Repudiation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9B5D" w14:textId="77777777" w:rsidR="00A5378C" w:rsidRDefault="00000000">
            <w:r>
              <w:rPr>
                <w:sz w:val="20"/>
                <w:szCs w:val="20"/>
              </w:rPr>
              <w:t>Can an action be denied because it wasn't logged?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3BD8" w14:textId="77777777" w:rsidR="00A5378C" w:rsidRDefault="00000000">
            <w:r>
              <w:rPr>
                <w:sz w:val="20"/>
                <w:szCs w:val="20"/>
              </w:rPr>
              <w:t>No audit trail on a privileged database change</w:t>
            </w:r>
          </w:p>
        </w:tc>
      </w:tr>
      <w:tr w:rsidR="00A5378C" w14:paraId="6939CE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4AFB" w14:textId="77777777" w:rsidR="00A5378C" w:rsidRDefault="00000000">
            <w:r>
              <w:rPr>
                <w:sz w:val="20"/>
                <w:szCs w:val="20"/>
              </w:rPr>
              <w:t>Information disclosure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5FEB" w14:textId="77777777" w:rsidR="00A5378C" w:rsidRDefault="00000000">
            <w:r>
              <w:rPr>
                <w:sz w:val="20"/>
                <w:szCs w:val="20"/>
              </w:rPr>
              <w:t>Can data be exposed to those who shouldn't see it?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8107" w14:textId="77777777" w:rsidR="00A5378C" w:rsidRDefault="00000000">
            <w:r>
              <w:rPr>
                <w:sz w:val="20"/>
                <w:szCs w:val="20"/>
              </w:rPr>
              <w:t>Unencrypted PHI/cardholder data in transit</w:t>
            </w:r>
          </w:p>
        </w:tc>
      </w:tr>
      <w:tr w:rsidR="00A5378C" w14:paraId="61B4EA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E543" w14:textId="77777777" w:rsidR="00A5378C" w:rsidRDefault="00000000">
            <w:r>
              <w:rPr>
                <w:sz w:val="20"/>
                <w:szCs w:val="20"/>
              </w:rPr>
              <w:t>Denial of service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1CC0" w14:textId="77777777" w:rsidR="00A5378C" w:rsidRDefault="00000000">
            <w:r>
              <w:rPr>
                <w:sz w:val="20"/>
                <w:szCs w:val="20"/>
              </w:rPr>
              <w:t>Can the system be made unavailable?</w:t>
            </w:r>
          </w:p>
        </w:tc>
        <w:tc>
          <w:tcPr>
            <w:tcW w:w="3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AA53" w14:textId="77777777" w:rsidR="00A5378C" w:rsidRDefault="00000000">
            <w:r>
              <w:rPr>
                <w:sz w:val="20"/>
                <w:szCs w:val="20"/>
              </w:rPr>
              <w:t>Unpatched service crash exploit</w:t>
            </w:r>
          </w:p>
        </w:tc>
      </w:tr>
      <w:tr w:rsidR="00A5378C" w14:paraId="20A349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39FA" w14:textId="77777777" w:rsidR="00A5378C" w:rsidRDefault="00000000">
            <w:r>
              <w:rPr>
                <w:sz w:val="20"/>
                <w:szCs w:val="20"/>
              </w:rPr>
              <w:t>Elevation of privilege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1386" w14:textId="77777777" w:rsidR="00A5378C" w:rsidRDefault="00000000">
            <w:r>
              <w:rPr>
                <w:sz w:val="20"/>
                <w:szCs w:val="20"/>
              </w:rPr>
              <w:t>Can a user gain more access than intended?</w:t>
            </w:r>
          </w:p>
        </w:tc>
        <w:tc>
          <w:tcPr>
            <w:tcW w:w="3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BE24" w14:textId="77777777" w:rsidR="00A5378C" w:rsidRDefault="00000000">
            <w:r>
              <w:rPr>
                <w:sz w:val="20"/>
                <w:szCs w:val="20"/>
              </w:rPr>
              <w:t>Privilege escalation vulnerability in a DB engine</w:t>
            </w:r>
          </w:p>
        </w:tc>
      </w:tr>
    </w:tbl>
    <w:p w14:paraId="3341556A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Worksheet — complete for your top 5 findings</w:t>
      </w:r>
    </w:p>
    <w:p w14:paraId="6C768FEF" w14:textId="77777777" w:rsidR="00A5378C" w:rsidRDefault="00000000">
      <w:pPr>
        <w:spacing w:after="160"/>
      </w:pPr>
      <w:r>
        <w:t xml:space="preserve">For each of your five highest </w:t>
      </w:r>
      <w:proofErr w:type="spellStart"/>
      <w:r>
        <w:t>risk_score</w:t>
      </w:r>
      <w:proofErr w:type="spellEnd"/>
      <w:r>
        <w:t xml:space="preserve"> findings, complete one row: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400"/>
        <w:gridCol w:w="2100"/>
        <w:gridCol w:w="1460"/>
      </w:tblGrid>
      <w:tr w:rsidR="00A5378C" w14:paraId="459C31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A828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 (host / CVE)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C267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STRIDE category</w:t>
            </w:r>
          </w:p>
        </w:tc>
        <w:tc>
          <w:tcPr>
            <w:tcW w:w="24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A1EA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1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6632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Existing or missing control</w:t>
            </w:r>
          </w:p>
        </w:tc>
        <w:tc>
          <w:tcPr>
            <w:tcW w:w="146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8459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 mapping</w:t>
            </w:r>
          </w:p>
        </w:tc>
      </w:tr>
      <w:tr w:rsidR="00A5378C" w14:paraId="3AE96C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E661" w14:textId="77777777" w:rsidR="00A5378C" w:rsidRDefault="00A5378C"/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E3BE" w14:textId="77777777" w:rsidR="00A5378C" w:rsidRDefault="00A5378C"/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B4F5" w14:textId="77777777" w:rsidR="00A5378C" w:rsidRDefault="00A5378C"/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F90A" w14:textId="77777777" w:rsidR="00A5378C" w:rsidRDefault="00A5378C"/>
        </w:tc>
        <w:tc>
          <w:tcPr>
            <w:tcW w:w="1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CCE7" w14:textId="77777777" w:rsidR="00A5378C" w:rsidRDefault="00A5378C"/>
        </w:tc>
      </w:tr>
      <w:tr w:rsidR="00A5378C" w14:paraId="086418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4F2D" w14:textId="77777777" w:rsidR="00A5378C" w:rsidRDefault="00A5378C"/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37B4" w14:textId="77777777" w:rsidR="00A5378C" w:rsidRDefault="00A5378C"/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E3BD" w14:textId="77777777" w:rsidR="00A5378C" w:rsidRDefault="00A5378C"/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7A24" w14:textId="77777777" w:rsidR="00A5378C" w:rsidRDefault="00A5378C"/>
        </w:tc>
        <w:tc>
          <w:tcPr>
            <w:tcW w:w="1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7E8F" w14:textId="77777777" w:rsidR="00A5378C" w:rsidRDefault="00A5378C"/>
        </w:tc>
      </w:tr>
      <w:tr w:rsidR="00A5378C" w14:paraId="5B0513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7D2D" w14:textId="77777777" w:rsidR="00A5378C" w:rsidRDefault="00A5378C"/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E683" w14:textId="77777777" w:rsidR="00A5378C" w:rsidRDefault="00A5378C"/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0E26" w14:textId="77777777" w:rsidR="00A5378C" w:rsidRDefault="00A5378C"/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C17E" w14:textId="77777777" w:rsidR="00A5378C" w:rsidRDefault="00A5378C"/>
        </w:tc>
        <w:tc>
          <w:tcPr>
            <w:tcW w:w="1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B1A7" w14:textId="77777777" w:rsidR="00A5378C" w:rsidRDefault="00A5378C"/>
        </w:tc>
      </w:tr>
      <w:tr w:rsidR="00A5378C" w14:paraId="0E3425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71FF" w14:textId="77777777" w:rsidR="00A5378C" w:rsidRDefault="00A5378C"/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353B" w14:textId="77777777" w:rsidR="00A5378C" w:rsidRDefault="00A5378C"/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D9FF" w14:textId="77777777" w:rsidR="00A5378C" w:rsidRDefault="00A5378C"/>
        </w:tc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E301" w14:textId="77777777" w:rsidR="00A5378C" w:rsidRDefault="00A5378C"/>
        </w:tc>
        <w:tc>
          <w:tcPr>
            <w:tcW w:w="14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6F42" w14:textId="77777777" w:rsidR="00A5378C" w:rsidRDefault="00A5378C"/>
        </w:tc>
      </w:tr>
      <w:tr w:rsidR="00A5378C" w14:paraId="058254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B04C" w14:textId="77777777" w:rsidR="00A5378C" w:rsidRDefault="00A5378C"/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FA20" w14:textId="77777777" w:rsidR="00A5378C" w:rsidRDefault="00A5378C"/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5F09" w14:textId="77777777" w:rsidR="00A5378C" w:rsidRDefault="00A5378C"/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D790" w14:textId="77777777" w:rsidR="00A5378C" w:rsidRDefault="00A5378C"/>
        </w:tc>
        <w:tc>
          <w:tcPr>
            <w:tcW w:w="1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9822" w14:textId="77777777" w:rsidR="00A5378C" w:rsidRDefault="00A5378C"/>
        </w:tc>
      </w:tr>
    </w:tbl>
    <w:p w14:paraId="7402C1C6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Beyond the top 5 — whole-system questions</w:t>
      </w:r>
    </w:p>
    <w:p w14:paraId="28D0C9A9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Third-party risk: your track includes a vendor-connected asset. What threats does that trust boundary introduce that a purely internal asset wouldn't have? What contractual or technical control would you recommend?</w:t>
      </w:r>
    </w:p>
    <w:p w14:paraId="6CD50E44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Asset management: does anything in your asset inventory's notes field suggest the criticality/sensitivity labels might be stale or wrong? What would you do about it before trusting the risk register built on top of it?</w:t>
      </w:r>
    </w:p>
    <w:p w14:paraId="4491378C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Architecture: which of your assets sit in the </w:t>
      </w:r>
      <w:proofErr w:type="spellStart"/>
      <w:r>
        <w:t>internet_facing</w:t>
      </w:r>
      <w:proofErr w:type="spellEnd"/>
      <w:r>
        <w:t xml:space="preserve"> or </w:t>
      </w:r>
      <w:proofErr w:type="spellStart"/>
      <w:r>
        <w:t>dmz</w:t>
      </w:r>
      <w:proofErr w:type="spellEnd"/>
      <w:r>
        <w:t xml:space="preserve"> </w:t>
      </w:r>
      <w:proofErr w:type="spellStart"/>
      <w:r>
        <w:t>network_zone</w:t>
      </w:r>
      <w:proofErr w:type="spellEnd"/>
      <w:r>
        <w:t>? For each, is that placement actually necessary, or could a network redesign reduce the attack surface?</w:t>
      </w:r>
    </w:p>
    <w:p w14:paraId="120CBE9E" w14:textId="77777777" w:rsidR="00A5378C" w:rsidRDefault="00000000">
      <w:r>
        <w:br w:type="page"/>
      </w:r>
    </w:p>
    <w:p w14:paraId="0DF97530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10. Phase 5 — Executive Communication Deliverable</w:t>
      </w:r>
    </w:p>
    <w:p w14:paraId="36117859" w14:textId="77777777" w:rsidR="00A5378C" w:rsidRDefault="00000000">
      <w:pPr>
        <w:spacing w:after="160"/>
      </w:pPr>
      <w:r>
        <w:t xml:space="preserve">Leadership does not want your </w:t>
      </w:r>
      <w:proofErr w:type="spellStart"/>
      <w:r>
        <w:t>risk_register.json</w:t>
      </w:r>
      <w:proofErr w:type="spellEnd"/>
      <w:r>
        <w:t>. They want a one-page briefing they can read in three minutes and act on. Translate your top 3 risks into plain, non-technical language, and make a clear ask.</w:t>
      </w:r>
    </w:p>
    <w:p w14:paraId="5742B3DD" w14:textId="77777777" w:rsidR="00A5378C" w:rsidRDefault="00000000">
      <w:pPr>
        <w:pStyle w:val="Heading2"/>
        <w:spacing w:before="280" w:after="120"/>
      </w:pPr>
      <w:r>
        <w:rPr>
          <w:rFonts w:ascii="Cambria" w:eastAsia="Cambria" w:hAnsi="Cambria" w:cs="Cambria"/>
          <w:b/>
          <w:bCs/>
          <w:color w:val="1B2A4A"/>
        </w:rPr>
        <w:t>Executive summary template</w:t>
      </w:r>
    </w:p>
    <w:p w14:paraId="34FB14B4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Headline: one sentence, plain language, no CVE numbers or CVSS jargon in the headline itself.</w:t>
      </w:r>
    </w:p>
    <w:p w14:paraId="1F561B0E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Top 3 risks: for each, one line on what could happen and to whom/what, in business terms (e.g., “customer payment data could be exposed”, not “CVE-2019-1068 permits RCE”).</w:t>
      </w:r>
    </w:p>
    <w:p w14:paraId="45589D83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Recommended action and rough timeline for each (e.g., “patch within 5 business days”).</w:t>
      </w:r>
    </w:p>
    <w:p w14:paraId="739F719E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One sentence on what happens if leadership does nothing.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A5378C" w14:paraId="4A9AF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B8CC"/>
              <w:left w:val="single" w:sz="24" w:space="0" w:color="1BB8CC"/>
              <w:bottom w:val="single" w:sz="4" w:space="0" w:color="1BB8CC"/>
              <w:right w:val="single" w:sz="4" w:space="0" w:color="1BB8CC"/>
            </w:tcBorders>
            <w:shd w:val="clear" w:color="auto" w:fill="EA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D6C218" w14:textId="77777777" w:rsidR="00A5378C" w:rsidRDefault="00000000">
            <w:pPr>
              <w:spacing w:after="60"/>
            </w:pPr>
            <w:r>
              <w:rPr>
                <w:rFonts w:ascii="Cambria" w:eastAsia="Cambria" w:hAnsi="Cambria" w:cs="Cambria"/>
                <w:b/>
                <w:bCs/>
                <w:color w:val="1B2A4A"/>
              </w:rPr>
              <w:t>Security communication reminder</w:t>
            </w:r>
          </w:p>
          <w:p w14:paraId="37E0EAC3" w14:textId="77777777" w:rsidR="00A5378C" w:rsidRDefault="00000000">
            <w:r>
              <w:t>Your audience decides budget and priorities but likely doesn't know what EPSS or CVSS mean. If a term needs a definition to land, either cut it or replace it with a plain-language equivalent.</w:t>
            </w:r>
          </w:p>
        </w:tc>
      </w:tr>
    </w:tbl>
    <w:p w14:paraId="372AEEC7" w14:textId="77777777" w:rsidR="00A5378C" w:rsidRDefault="00000000">
      <w:r>
        <w:br w:type="page"/>
      </w:r>
    </w:p>
    <w:p w14:paraId="05170D88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11. Deliverables Checklist</w:t>
      </w:r>
    </w:p>
    <w:p w14:paraId="606EC796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scanner.py with all four functions implemented, </w:t>
      </w:r>
      <w:proofErr w:type="spellStart"/>
      <w:r>
        <w:t>pytest</w:t>
      </w:r>
      <w:proofErr w:type="spellEnd"/>
      <w:r>
        <w:t xml:space="preserve"> test_scanner.py -v fully green</w:t>
      </w:r>
    </w:p>
    <w:p w14:paraId="14EBB3A4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risk_calculator.py with all five functions implemented, </w:t>
      </w:r>
      <w:proofErr w:type="spellStart"/>
      <w:r>
        <w:t>pytest</w:t>
      </w:r>
      <w:proofErr w:type="spellEnd"/>
      <w:r>
        <w:t xml:space="preserve"> test_risk_calculator.py -v fully green</w:t>
      </w:r>
    </w:p>
    <w:p w14:paraId="31574E81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scan_results.json</w:t>
      </w:r>
      <w:proofErr w:type="spellEnd"/>
      <w:r>
        <w:t xml:space="preserve"> and </w:t>
      </w:r>
      <w:proofErr w:type="spellStart"/>
      <w:r>
        <w:t>risk_register.json</w:t>
      </w:r>
      <w:proofErr w:type="spellEnd"/>
      <w:r>
        <w:t xml:space="preserve"> (baseline) generated for your track</w:t>
      </w:r>
    </w:p>
    <w:p w14:paraId="7D6B7FFA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 xml:space="preserve">heatmap.py with both functions implemented, </w:t>
      </w:r>
      <w:proofErr w:type="spellStart"/>
      <w:r>
        <w:t>pytest</w:t>
      </w:r>
      <w:proofErr w:type="spellEnd"/>
      <w:r>
        <w:t xml:space="preserve"> test_heatmap.py -v fully green, and risk_heatmap.png generated for your track</w:t>
      </w:r>
    </w:p>
    <w:p w14:paraId="2019A736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risk_register.json</w:t>
      </w:r>
      <w:proofErr w:type="spellEnd"/>
      <w:r>
        <w:t xml:space="preserve"> regenerated with --apply-intel-update, plus your Phase 3 reflection answers</w:t>
      </w:r>
    </w:p>
    <w:p w14:paraId="1330932B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Completed STRIDE worksheet (top 5 findings) plus whole-system question answers</w:t>
      </w:r>
    </w:p>
    <w:p w14:paraId="498A9636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One-page executive summary</w:t>
      </w:r>
    </w:p>
    <w:p w14:paraId="64B17B4B" w14:textId="77777777" w:rsidR="00A5378C" w:rsidRDefault="00000000">
      <w:pPr>
        <w:pStyle w:val="ListParagraph"/>
        <w:numPr>
          <w:ilvl w:val="0"/>
          <w:numId w:val="2"/>
        </w:numPr>
        <w:spacing w:after="80"/>
      </w:pPr>
      <w:r>
        <w:t>Weight-experiment reflection answer (Phase 2)</w:t>
      </w:r>
    </w:p>
    <w:p w14:paraId="07D3D8BF" w14:textId="77777777" w:rsidR="00A5378C" w:rsidRDefault="00000000">
      <w:r>
        <w:br w:type="page"/>
      </w:r>
    </w:p>
    <w:p w14:paraId="652ECB76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Appendix A — Track A: Meridian Health Partners</w:t>
      </w:r>
    </w:p>
    <w:p w14:paraId="4F4050EC" w14:textId="77777777" w:rsidR="00A5378C" w:rsidRDefault="00000000">
      <w:pPr>
        <w:spacing w:after="160"/>
      </w:pPr>
      <w:r>
        <w:rPr>
          <w:i/>
          <w:iCs/>
        </w:rPr>
        <w:t>Healthcare organization operating under HIPAA. Note the appointment scheduler: mission-critical to daily operations, but it holds no clinical data — criticality and data sensitivity deliberately diverge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650"/>
        <w:gridCol w:w="700"/>
        <w:gridCol w:w="700"/>
        <w:gridCol w:w="1100"/>
        <w:gridCol w:w="2610"/>
      </w:tblGrid>
      <w:tr w:rsidR="00A5378C" w14:paraId="0F87FE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4C84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Asset ID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5B8B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</w:p>
        </w:tc>
        <w:tc>
          <w:tcPr>
            <w:tcW w:w="16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9313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26DB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Crit.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6910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Sens.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6BEB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Bus. Impact</w:t>
            </w:r>
          </w:p>
        </w:tc>
        <w:tc>
          <w:tcPr>
            <w:tcW w:w="261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FFCC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378C" w14:paraId="04C83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0E87" w14:textId="77777777" w:rsidR="00A5378C" w:rsidRDefault="00000000">
            <w:r>
              <w:rPr>
                <w:sz w:val="20"/>
                <w:szCs w:val="20"/>
              </w:rPr>
              <w:t>MHP-01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46D5" w14:textId="77777777" w:rsidR="00A5378C" w:rsidRDefault="00000000">
            <w:r>
              <w:rPr>
                <w:sz w:val="20"/>
                <w:szCs w:val="20"/>
              </w:rPr>
              <w:t>ehr-db-01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2189" w14:textId="77777777" w:rsidR="00A5378C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5B89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7DA6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0BEA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FC35" w14:textId="77777777" w:rsidR="00A5378C" w:rsidRDefault="00000000">
            <w:r>
              <w:rPr>
                <w:sz w:val="20"/>
                <w:szCs w:val="20"/>
              </w:rPr>
              <w:t>Primary electronic health record database.</w:t>
            </w:r>
          </w:p>
        </w:tc>
      </w:tr>
      <w:tr w:rsidR="00A5378C" w14:paraId="04C70C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B478" w14:textId="77777777" w:rsidR="00A5378C" w:rsidRDefault="00000000">
            <w:r>
              <w:rPr>
                <w:sz w:val="20"/>
                <w:szCs w:val="20"/>
              </w:rPr>
              <w:t>MHP-02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1685" w14:textId="77777777" w:rsidR="00A5378C" w:rsidRDefault="00000000">
            <w:r>
              <w:rPr>
                <w:sz w:val="20"/>
                <w:szCs w:val="20"/>
              </w:rPr>
              <w:t>patient-portal-web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A543" w14:textId="77777777" w:rsidR="00A5378C" w:rsidRDefault="00000000">
            <w:proofErr w:type="spellStart"/>
            <w:r>
              <w:rPr>
                <w:sz w:val="20"/>
                <w:szCs w:val="20"/>
              </w:rPr>
              <w:t>internet_facing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D6FA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1447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D15E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DA5E" w14:textId="77777777" w:rsidR="00A5378C" w:rsidRDefault="00000000">
            <w:r>
              <w:rPr>
                <w:sz w:val="20"/>
                <w:szCs w:val="20"/>
              </w:rPr>
              <w:t>Patient-facing portal; PHI display, no storage.</w:t>
            </w:r>
          </w:p>
        </w:tc>
      </w:tr>
      <w:tr w:rsidR="00A5378C" w14:paraId="1DF37F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5E58" w14:textId="77777777" w:rsidR="00A5378C" w:rsidRDefault="00000000">
            <w:r>
              <w:rPr>
                <w:sz w:val="20"/>
                <w:szCs w:val="20"/>
              </w:rPr>
              <w:t>MHP-03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3D72" w14:textId="77777777" w:rsidR="00A5378C" w:rsidRDefault="00000000">
            <w:r>
              <w:rPr>
                <w:sz w:val="20"/>
                <w:szCs w:val="20"/>
              </w:rPr>
              <w:t>appt-scheduler-web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1256" w14:textId="77777777" w:rsidR="00A5378C" w:rsidRDefault="00000000">
            <w:proofErr w:type="spellStart"/>
            <w:r>
              <w:rPr>
                <w:sz w:val="20"/>
                <w:szCs w:val="20"/>
              </w:rPr>
              <w:t>internet_facing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3181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E78C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BCDA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CC9E" w14:textId="77777777" w:rsidR="00A5378C" w:rsidRDefault="00000000">
            <w:r>
              <w:rPr>
                <w:sz w:val="20"/>
                <w:szCs w:val="20"/>
              </w:rPr>
              <w:t>Appointment scheduling only -- names/times, no PHI/diagnosis data. Mission-critical to daily operations despite low data sensitivity.</w:t>
            </w:r>
          </w:p>
        </w:tc>
      </w:tr>
      <w:tr w:rsidR="00A5378C" w14:paraId="2C799E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EA65" w14:textId="77777777" w:rsidR="00A5378C" w:rsidRDefault="00000000">
            <w:r>
              <w:rPr>
                <w:sz w:val="20"/>
                <w:szCs w:val="20"/>
              </w:rPr>
              <w:t>MHP-04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DCD0" w14:textId="77777777" w:rsidR="00A5378C" w:rsidRDefault="00000000">
            <w:r>
              <w:rPr>
                <w:sz w:val="20"/>
                <w:szCs w:val="20"/>
              </w:rPr>
              <w:t>lab-results-svc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F347" w14:textId="77777777" w:rsidR="00A5378C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AADC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7903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3FAF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DD03" w14:textId="77777777" w:rsidR="00A5378C" w:rsidRDefault="00000000">
            <w:r>
              <w:rPr>
                <w:sz w:val="20"/>
                <w:szCs w:val="20"/>
              </w:rPr>
              <w:t>Internal lab results relay service.</w:t>
            </w:r>
          </w:p>
        </w:tc>
      </w:tr>
      <w:tr w:rsidR="00A5378C" w14:paraId="35F1D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0F2A" w14:textId="77777777" w:rsidR="00A5378C" w:rsidRDefault="00000000">
            <w:r>
              <w:rPr>
                <w:sz w:val="20"/>
                <w:szCs w:val="20"/>
              </w:rPr>
              <w:t>MHP-05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A6F0" w14:textId="77777777" w:rsidR="00A5378C" w:rsidRDefault="00000000">
            <w:r>
              <w:rPr>
                <w:sz w:val="20"/>
                <w:szCs w:val="20"/>
              </w:rPr>
              <w:t>staff-wiki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EF26" w14:textId="77777777" w:rsidR="00A5378C" w:rsidRDefault="00000000">
            <w:r>
              <w:rPr>
                <w:sz w:val="20"/>
                <w:szCs w:val="20"/>
              </w:rPr>
              <w:t>isolated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53DB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C43D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1D2B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DFA0" w14:textId="77777777" w:rsidR="00A5378C" w:rsidRDefault="00000000">
            <w:r>
              <w:rPr>
                <w:sz w:val="20"/>
                <w:szCs w:val="20"/>
              </w:rPr>
              <w:t>Internal documentation wiki, air-gapped segment.</w:t>
            </w:r>
          </w:p>
        </w:tc>
      </w:tr>
      <w:tr w:rsidR="00A5378C" w14:paraId="55409D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1D3C" w14:textId="77777777" w:rsidR="00A5378C" w:rsidRDefault="00000000">
            <w:r>
              <w:rPr>
                <w:sz w:val="20"/>
                <w:szCs w:val="20"/>
              </w:rPr>
              <w:t>MHP-06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401E" w14:textId="77777777" w:rsidR="00A5378C" w:rsidRDefault="00000000">
            <w:r>
              <w:rPr>
                <w:sz w:val="20"/>
                <w:szCs w:val="20"/>
              </w:rPr>
              <w:t>billing-vendor-gateway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9704" w14:textId="77777777" w:rsidR="00A5378C" w:rsidRDefault="00000000">
            <w:proofErr w:type="spellStart"/>
            <w:r>
              <w:rPr>
                <w:sz w:val="20"/>
                <w:szCs w:val="20"/>
              </w:rPr>
              <w:t>dmz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3F4F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7EC9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AAA1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C984" w14:textId="77777777" w:rsidR="00A5378C" w:rsidRDefault="00000000">
            <w:r>
              <w:rPr>
                <w:sz w:val="20"/>
                <w:szCs w:val="20"/>
              </w:rPr>
              <w:t xml:space="preserve">Gateway to third-party medical billing clearinghouse (vendor: ClearPath Billing </w:t>
            </w:r>
            <w:proofErr w:type="spellStart"/>
            <w:r>
              <w:rPr>
                <w:sz w:val="20"/>
                <w:szCs w:val="20"/>
              </w:rPr>
              <w:t>Svcs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2AE43B96" w14:textId="77777777" w:rsidR="00A5378C" w:rsidRDefault="00000000">
      <w:pPr>
        <w:spacing w:after="160"/>
      </w:pPr>
      <w:r>
        <w:t xml:space="preserve">Zone key: </w:t>
      </w:r>
      <w:proofErr w:type="spellStart"/>
      <w:r>
        <w:t>internet_facing</w:t>
      </w:r>
      <w:proofErr w:type="spellEnd"/>
      <w:r>
        <w:t xml:space="preserve"> = directly reachable from the public internet | </w:t>
      </w:r>
      <w:proofErr w:type="spellStart"/>
      <w:r>
        <w:t>dmz</w:t>
      </w:r>
      <w:proofErr w:type="spellEnd"/>
      <w:r>
        <w:t xml:space="preserve"> = perimeter segment fronting an internal system or third-party integration | internal = internal network only | isolated = separated/air-gapped segment.</w:t>
      </w:r>
    </w:p>
    <w:p w14:paraId="10CEACEE" w14:textId="77777777" w:rsidR="00A5378C" w:rsidRDefault="00000000">
      <w:r>
        <w:br w:type="page"/>
      </w:r>
    </w:p>
    <w:p w14:paraId="63CCEC38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Appendix B — Track B: Northbridge Financial</w:t>
      </w:r>
    </w:p>
    <w:p w14:paraId="478EFE4E" w14:textId="77777777" w:rsidR="00A5378C" w:rsidRDefault="00000000">
      <w:pPr>
        <w:spacing w:after="160"/>
      </w:pPr>
      <w:r>
        <w:rPr>
          <w:i/>
          <w:iCs/>
        </w:rPr>
        <w:t>Financial services firm under PCI DSS and SOX. Pay close attention to the legacy reporting service's notes field before you trust its criticality label at face value.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650"/>
        <w:gridCol w:w="700"/>
        <w:gridCol w:w="700"/>
        <w:gridCol w:w="1100"/>
        <w:gridCol w:w="2610"/>
      </w:tblGrid>
      <w:tr w:rsidR="00A5378C" w14:paraId="795A22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C7A2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Asset ID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6EC3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</w:p>
        </w:tc>
        <w:tc>
          <w:tcPr>
            <w:tcW w:w="16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11AC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BD5D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Crit.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765F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Sens.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EF55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Bus. Impact</w:t>
            </w:r>
          </w:p>
        </w:tc>
        <w:tc>
          <w:tcPr>
            <w:tcW w:w="261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5B09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378C" w14:paraId="131466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3C7" w14:textId="77777777" w:rsidR="00A5378C" w:rsidRDefault="00000000">
            <w:r>
              <w:rPr>
                <w:sz w:val="20"/>
                <w:szCs w:val="20"/>
              </w:rPr>
              <w:t>NBF-01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A486" w14:textId="77777777" w:rsidR="00A5378C" w:rsidRDefault="00000000">
            <w:r>
              <w:rPr>
                <w:sz w:val="20"/>
                <w:szCs w:val="20"/>
              </w:rPr>
              <w:t>core-banking-app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A177" w14:textId="77777777" w:rsidR="00A5378C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2494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0D25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13F2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D3AD" w14:textId="77777777" w:rsidR="00A5378C" w:rsidRDefault="00000000">
            <w:r>
              <w:rPr>
                <w:sz w:val="20"/>
                <w:szCs w:val="20"/>
              </w:rPr>
              <w:t>Core transaction processing application.</w:t>
            </w:r>
          </w:p>
        </w:tc>
      </w:tr>
      <w:tr w:rsidR="00A5378C" w14:paraId="5656E7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D707" w14:textId="77777777" w:rsidR="00A5378C" w:rsidRDefault="00000000">
            <w:r>
              <w:rPr>
                <w:sz w:val="20"/>
                <w:szCs w:val="20"/>
              </w:rPr>
              <w:t>NBF-02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E68F" w14:textId="77777777" w:rsidR="00A5378C" w:rsidRDefault="00000000">
            <w:r>
              <w:rPr>
                <w:sz w:val="20"/>
                <w:szCs w:val="20"/>
              </w:rPr>
              <w:t>online-banking-web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CC93" w14:textId="77777777" w:rsidR="00A5378C" w:rsidRDefault="00000000">
            <w:proofErr w:type="spellStart"/>
            <w:r>
              <w:rPr>
                <w:sz w:val="20"/>
                <w:szCs w:val="20"/>
              </w:rPr>
              <w:t>internet_facing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E7F5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A9ED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AFC2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63F8" w14:textId="77777777" w:rsidR="00A5378C" w:rsidRDefault="00000000">
            <w:r>
              <w:rPr>
                <w:sz w:val="20"/>
                <w:szCs w:val="20"/>
              </w:rPr>
              <w:t>Customer-facing online banking portal.</w:t>
            </w:r>
          </w:p>
        </w:tc>
      </w:tr>
      <w:tr w:rsidR="00A5378C" w14:paraId="5D7C0D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5661" w14:textId="77777777" w:rsidR="00A5378C" w:rsidRDefault="00000000">
            <w:r>
              <w:rPr>
                <w:sz w:val="20"/>
                <w:szCs w:val="20"/>
              </w:rPr>
              <w:t>NBF-03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A62C" w14:textId="77777777" w:rsidR="00A5378C" w:rsidRDefault="00000000">
            <w:r>
              <w:rPr>
                <w:sz w:val="20"/>
                <w:szCs w:val="20"/>
              </w:rPr>
              <w:t>legacy-reporting-svc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C525" w14:textId="77777777" w:rsidR="00A5378C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EA25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4EC7" w14:textId="77777777" w:rsidR="00A5378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111F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8A29" w14:textId="77777777" w:rsidR="00A5378C" w:rsidRDefault="00000000">
            <w:r>
              <w:rPr>
                <w:sz w:val="20"/>
                <w:szCs w:val="20"/>
              </w:rPr>
              <w:t>Legacy monthly reporting job. Asset inventory lists as low-criticality decommission candidate, but investigation shows it still ingests full cardholder data extracts nightly -- inventory record is stale.</w:t>
            </w:r>
          </w:p>
        </w:tc>
      </w:tr>
      <w:tr w:rsidR="00A5378C" w14:paraId="36503C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7ED0" w14:textId="77777777" w:rsidR="00A5378C" w:rsidRDefault="00000000">
            <w:r>
              <w:rPr>
                <w:sz w:val="20"/>
                <w:szCs w:val="20"/>
              </w:rPr>
              <w:t>NBF-04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FC42" w14:textId="77777777" w:rsidR="00A5378C" w:rsidRDefault="00000000">
            <w:r>
              <w:rPr>
                <w:sz w:val="20"/>
                <w:szCs w:val="20"/>
              </w:rPr>
              <w:t>marketing-site-web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2BD9" w14:textId="77777777" w:rsidR="00A5378C" w:rsidRDefault="00000000">
            <w:proofErr w:type="spellStart"/>
            <w:r>
              <w:rPr>
                <w:sz w:val="20"/>
                <w:szCs w:val="20"/>
              </w:rPr>
              <w:t>internet_facing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DC53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5AB5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A393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25BA" w14:textId="77777777" w:rsidR="00A5378C" w:rsidRDefault="00000000">
            <w:r>
              <w:rPr>
                <w:sz w:val="20"/>
                <w:szCs w:val="20"/>
              </w:rPr>
              <w:t>Public marketing brochureware site, no customer data.</w:t>
            </w:r>
          </w:p>
        </w:tc>
      </w:tr>
      <w:tr w:rsidR="00A5378C" w14:paraId="1FA72A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CFE0" w14:textId="77777777" w:rsidR="00A5378C" w:rsidRDefault="00000000">
            <w:r>
              <w:rPr>
                <w:sz w:val="20"/>
                <w:szCs w:val="20"/>
              </w:rPr>
              <w:t>NBF-05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894F" w14:textId="77777777" w:rsidR="00A5378C" w:rsidRDefault="00000000"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-payroll-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79BD" w14:textId="77777777" w:rsidR="00A5378C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F98F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E21A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E2BA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C6E5" w14:textId="77777777" w:rsidR="00A5378C" w:rsidRDefault="00000000">
            <w:r>
              <w:rPr>
                <w:sz w:val="20"/>
                <w:szCs w:val="20"/>
              </w:rPr>
              <w:t>Internal payroll database.</w:t>
            </w:r>
          </w:p>
        </w:tc>
      </w:tr>
      <w:tr w:rsidR="00A5378C" w14:paraId="75B316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FBA6" w14:textId="77777777" w:rsidR="00A5378C" w:rsidRDefault="00000000">
            <w:r>
              <w:rPr>
                <w:sz w:val="20"/>
                <w:szCs w:val="20"/>
              </w:rPr>
              <w:t>NBF-06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F2A9" w14:textId="77777777" w:rsidR="00A5378C" w:rsidRDefault="00000000">
            <w:r>
              <w:rPr>
                <w:sz w:val="20"/>
                <w:szCs w:val="20"/>
              </w:rPr>
              <w:t>fraud-detection-vendor-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11D6" w14:textId="77777777" w:rsidR="00A5378C" w:rsidRDefault="00000000">
            <w:proofErr w:type="spellStart"/>
            <w:r>
              <w:rPr>
                <w:sz w:val="20"/>
                <w:szCs w:val="20"/>
              </w:rPr>
              <w:t>dmz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33C8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4F01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C0EA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AC0C" w14:textId="77777777" w:rsidR="00A5378C" w:rsidRDefault="00000000">
            <w:r>
              <w:rPr>
                <w:sz w:val="20"/>
                <w:szCs w:val="20"/>
              </w:rPr>
              <w:t xml:space="preserve">API gateway to third-party fraud-scoring vendor (vendor: </w:t>
            </w:r>
            <w:proofErr w:type="spellStart"/>
            <w:r>
              <w:rPr>
                <w:sz w:val="20"/>
                <w:szCs w:val="20"/>
              </w:rPr>
              <w:t>SentryScore</w:t>
            </w:r>
            <w:proofErr w:type="spellEnd"/>
            <w:r>
              <w:rPr>
                <w:sz w:val="20"/>
                <w:szCs w:val="20"/>
              </w:rPr>
              <w:t xml:space="preserve"> Analytics).</w:t>
            </w:r>
          </w:p>
        </w:tc>
      </w:tr>
    </w:tbl>
    <w:p w14:paraId="72708480" w14:textId="77777777" w:rsidR="00A5378C" w:rsidRDefault="00000000">
      <w:pPr>
        <w:spacing w:after="160"/>
      </w:pPr>
      <w:r>
        <w:t xml:space="preserve">Zone key: </w:t>
      </w:r>
      <w:proofErr w:type="spellStart"/>
      <w:r>
        <w:t>internet_facing</w:t>
      </w:r>
      <w:proofErr w:type="spellEnd"/>
      <w:r>
        <w:t xml:space="preserve"> = directly reachable from the public internet | </w:t>
      </w:r>
      <w:proofErr w:type="spellStart"/>
      <w:r>
        <w:t>dmz</w:t>
      </w:r>
      <w:proofErr w:type="spellEnd"/>
      <w:r>
        <w:t xml:space="preserve"> = perimeter segment fronting an internal system or third-party integration | internal = internal network only | isolated = separated/air-gapped segment.</w:t>
      </w:r>
    </w:p>
    <w:p w14:paraId="61981D28" w14:textId="77777777" w:rsidR="00A5378C" w:rsidRDefault="00000000">
      <w:r>
        <w:br w:type="page"/>
      </w:r>
    </w:p>
    <w:p w14:paraId="23A36EB6" w14:textId="77777777" w:rsidR="00A5378C" w:rsidRDefault="00000000">
      <w:pPr>
        <w:pStyle w:val="Heading1"/>
        <w:pBdr>
          <w:bottom w:val="single" w:sz="12" w:space="4" w:color="1BB8CC"/>
        </w:pBdr>
        <w:spacing w:before="360" w:after="160"/>
      </w:pPr>
      <w:r>
        <w:rPr>
          <w:rFonts w:ascii="Cambria" w:eastAsia="Cambria" w:hAnsi="Cambria" w:cs="Cambria"/>
          <w:b/>
          <w:bCs/>
          <w:color w:val="1B2A4A"/>
        </w:rPr>
        <w:lastRenderedPageBreak/>
        <w:t>Appendix C — Track C: Coastal Logistics Co.</w:t>
      </w:r>
    </w:p>
    <w:p w14:paraId="4FDAF42A" w14:textId="77777777" w:rsidR="00A5378C" w:rsidRDefault="00000000">
      <w:pPr>
        <w:spacing w:after="160"/>
      </w:pPr>
      <w:r>
        <w:rPr>
          <w:i/>
          <w:iCs/>
        </w:rPr>
        <w:t>Logistics and supply-chain company with a lighter regulatory footprint but heavier reliance on third-party integrations (customs brokers, EDI gateways).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650"/>
        <w:gridCol w:w="700"/>
        <w:gridCol w:w="700"/>
        <w:gridCol w:w="1100"/>
        <w:gridCol w:w="2610"/>
      </w:tblGrid>
      <w:tr w:rsidR="00A5378C" w14:paraId="5124DE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C401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Asset ID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1E8D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</w:p>
        </w:tc>
        <w:tc>
          <w:tcPr>
            <w:tcW w:w="165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C5F0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634C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Crit.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5604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Sens.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B796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Bus. Impact</w:t>
            </w:r>
          </w:p>
        </w:tc>
        <w:tc>
          <w:tcPr>
            <w:tcW w:w="2610" w:type="dxa"/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D10D" w14:textId="77777777" w:rsidR="00A5378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378C" w14:paraId="225E7E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9B2D" w14:textId="77777777" w:rsidR="00A5378C" w:rsidRDefault="00000000">
            <w:r>
              <w:rPr>
                <w:sz w:val="20"/>
                <w:szCs w:val="20"/>
              </w:rPr>
              <w:t>CLC-01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C4CC" w14:textId="77777777" w:rsidR="00A5378C" w:rsidRDefault="00000000">
            <w:r>
              <w:rPr>
                <w:sz w:val="20"/>
                <w:szCs w:val="20"/>
              </w:rPr>
              <w:t>fleet-tracking-svc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8979" w14:textId="77777777" w:rsidR="00A5378C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A5BF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7277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3697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2643" w14:textId="77777777" w:rsidR="00A5378C" w:rsidRDefault="00000000">
            <w:r>
              <w:rPr>
                <w:sz w:val="20"/>
                <w:szCs w:val="20"/>
              </w:rPr>
              <w:t>Real-time vehicle/shipment tracking service.</w:t>
            </w:r>
          </w:p>
        </w:tc>
      </w:tr>
      <w:tr w:rsidR="00A5378C" w14:paraId="5AC7C0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38D9" w14:textId="77777777" w:rsidR="00A5378C" w:rsidRDefault="00000000">
            <w:r>
              <w:rPr>
                <w:sz w:val="20"/>
                <w:szCs w:val="20"/>
              </w:rPr>
              <w:t>CLC-02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92C7" w14:textId="77777777" w:rsidR="00A5378C" w:rsidRDefault="00000000">
            <w:r>
              <w:rPr>
                <w:sz w:val="20"/>
                <w:szCs w:val="20"/>
              </w:rPr>
              <w:t>customer-tracking-portal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D41B" w14:textId="77777777" w:rsidR="00A5378C" w:rsidRDefault="00000000">
            <w:proofErr w:type="spellStart"/>
            <w:r>
              <w:rPr>
                <w:sz w:val="20"/>
                <w:szCs w:val="20"/>
              </w:rPr>
              <w:t>internet_facing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D45D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FBB5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156A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4200" w14:textId="77777777" w:rsidR="00A5378C" w:rsidRDefault="00000000">
            <w:r>
              <w:rPr>
                <w:sz w:val="20"/>
                <w:szCs w:val="20"/>
              </w:rPr>
              <w:t>Customer shipment-tracking portal.</w:t>
            </w:r>
          </w:p>
        </w:tc>
      </w:tr>
      <w:tr w:rsidR="00A5378C" w14:paraId="602037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92A9" w14:textId="77777777" w:rsidR="00A5378C" w:rsidRDefault="00000000">
            <w:r>
              <w:rPr>
                <w:sz w:val="20"/>
                <w:szCs w:val="20"/>
              </w:rPr>
              <w:t>CLC-03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3C55" w14:textId="77777777" w:rsidR="00A5378C" w:rsidRDefault="00000000">
            <w:r>
              <w:rPr>
                <w:sz w:val="20"/>
                <w:szCs w:val="20"/>
              </w:rPr>
              <w:t>warehouse-</w:t>
            </w:r>
            <w:proofErr w:type="spellStart"/>
            <w:r>
              <w:rPr>
                <w:sz w:val="20"/>
                <w:szCs w:val="20"/>
              </w:rPr>
              <w:t>mgmt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41AE" w14:textId="77777777" w:rsidR="00A5378C" w:rsidRDefault="00000000">
            <w:proofErr w:type="spellStart"/>
            <w:r>
              <w:rPr>
                <w:sz w:val="20"/>
                <w:szCs w:val="20"/>
              </w:rPr>
              <w:t>internet_facing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578C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7D90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BFC6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ED30" w14:textId="77777777" w:rsidR="00A5378C" w:rsidRDefault="00000000">
            <w:r>
              <w:rPr>
                <w:sz w:val="20"/>
                <w:szCs w:val="20"/>
              </w:rPr>
              <w:t>API used by handheld scanners in regional warehouses.</w:t>
            </w:r>
          </w:p>
        </w:tc>
      </w:tr>
      <w:tr w:rsidR="00A5378C" w14:paraId="0F3BC1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282C" w14:textId="77777777" w:rsidR="00A5378C" w:rsidRDefault="00000000">
            <w:r>
              <w:rPr>
                <w:sz w:val="20"/>
                <w:szCs w:val="20"/>
              </w:rPr>
              <w:t>CLC-04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0B49" w14:textId="77777777" w:rsidR="00A5378C" w:rsidRDefault="00000000">
            <w:r>
              <w:rPr>
                <w:sz w:val="20"/>
                <w:szCs w:val="20"/>
              </w:rPr>
              <w:t>vendor-</w:t>
            </w:r>
            <w:proofErr w:type="spellStart"/>
            <w:r>
              <w:rPr>
                <w:sz w:val="20"/>
                <w:szCs w:val="20"/>
              </w:rPr>
              <w:t>edi</w:t>
            </w:r>
            <w:proofErr w:type="spellEnd"/>
            <w:r>
              <w:rPr>
                <w:sz w:val="20"/>
                <w:szCs w:val="20"/>
              </w:rPr>
              <w:t>-gateway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A731" w14:textId="77777777" w:rsidR="00A5378C" w:rsidRDefault="00000000">
            <w:proofErr w:type="spellStart"/>
            <w:r>
              <w:rPr>
                <w:sz w:val="20"/>
                <w:szCs w:val="20"/>
              </w:rPr>
              <w:t>dmz</w:t>
            </w:r>
            <w:proofErr w:type="spellEnd"/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DB12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F3F8" w14:textId="77777777" w:rsidR="00A5378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2DEF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168B" w14:textId="77777777" w:rsidR="00A5378C" w:rsidRDefault="00000000">
            <w:r>
              <w:rPr>
                <w:sz w:val="20"/>
                <w:szCs w:val="20"/>
              </w:rPr>
              <w:t xml:space="preserve">EDI gateway to third-party customs-clearance broker (vendor: </w:t>
            </w:r>
            <w:proofErr w:type="spellStart"/>
            <w:r>
              <w:rPr>
                <w:sz w:val="20"/>
                <w:szCs w:val="20"/>
              </w:rPr>
              <w:t>PortLink</w:t>
            </w:r>
            <w:proofErr w:type="spellEnd"/>
            <w:r>
              <w:rPr>
                <w:sz w:val="20"/>
                <w:szCs w:val="20"/>
              </w:rPr>
              <w:t xml:space="preserve"> Customs Services).</w:t>
            </w:r>
          </w:p>
        </w:tc>
      </w:tr>
      <w:tr w:rsidR="00A5378C" w14:paraId="0B4582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0BAC" w14:textId="77777777" w:rsidR="00A5378C" w:rsidRDefault="00000000">
            <w:r>
              <w:rPr>
                <w:sz w:val="20"/>
                <w:szCs w:val="20"/>
              </w:rPr>
              <w:t>CLC-05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7AE9" w14:textId="77777777" w:rsidR="00A5378C" w:rsidRDefault="00000000">
            <w:r>
              <w:rPr>
                <w:sz w:val="20"/>
                <w:szCs w:val="20"/>
              </w:rPr>
              <w:t>driver-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03AF" w14:textId="77777777" w:rsidR="00A5378C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FC2F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65F9" w14:textId="77777777" w:rsidR="00A5378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E58F" w14:textId="77777777" w:rsidR="00A5378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9290" w14:textId="77777777" w:rsidR="00A5378C" w:rsidRDefault="00000000">
            <w:r>
              <w:rPr>
                <w:sz w:val="20"/>
                <w:szCs w:val="20"/>
              </w:rPr>
              <w:t>Driver personnel records including license and background check data.</w:t>
            </w:r>
          </w:p>
        </w:tc>
      </w:tr>
      <w:tr w:rsidR="00A5378C" w14:paraId="76CAF8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AFBD" w14:textId="77777777" w:rsidR="00A5378C" w:rsidRDefault="00000000">
            <w:r>
              <w:rPr>
                <w:sz w:val="20"/>
                <w:szCs w:val="20"/>
              </w:rPr>
              <w:t>CLC-06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9730" w14:textId="77777777" w:rsidR="00A5378C" w:rsidRDefault="00000000">
            <w:r>
              <w:rPr>
                <w:sz w:val="20"/>
                <w:szCs w:val="20"/>
              </w:rPr>
              <w:t>internal-analytics-dash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E8BF" w14:textId="77777777" w:rsidR="00A5378C" w:rsidRDefault="00000000">
            <w:r>
              <w:rPr>
                <w:sz w:val="20"/>
                <w:szCs w:val="20"/>
              </w:rPr>
              <w:t>isolated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DF33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6C15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698D" w14:textId="77777777" w:rsidR="00A5378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1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0CE2" w14:textId="77777777" w:rsidR="00A5378C" w:rsidRDefault="00000000">
            <w:r>
              <w:rPr>
                <w:sz w:val="20"/>
                <w:szCs w:val="20"/>
              </w:rPr>
              <w:t>Internal-only ops dashboard, isolated VLAN.</w:t>
            </w:r>
          </w:p>
        </w:tc>
      </w:tr>
    </w:tbl>
    <w:p w14:paraId="63AFA56D" w14:textId="77777777" w:rsidR="00A5378C" w:rsidRDefault="00000000">
      <w:pPr>
        <w:spacing w:after="160"/>
      </w:pPr>
      <w:r>
        <w:t xml:space="preserve">Zone key: </w:t>
      </w:r>
      <w:proofErr w:type="spellStart"/>
      <w:r>
        <w:t>internet_facing</w:t>
      </w:r>
      <w:proofErr w:type="spellEnd"/>
      <w:r>
        <w:t xml:space="preserve"> = directly reachable from the public internet | </w:t>
      </w:r>
      <w:proofErr w:type="spellStart"/>
      <w:r>
        <w:t>dmz</w:t>
      </w:r>
      <w:proofErr w:type="spellEnd"/>
      <w:r>
        <w:t xml:space="preserve"> = perimeter segment fronting an internal system or third-party integration | internal = internal network only | isolated = separated/air-gapped segment.</w:t>
      </w:r>
    </w:p>
    <w:sectPr w:rsidR="00A537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856"/>
    <w:multiLevelType w:val="hybridMultilevel"/>
    <w:tmpl w:val="9F74CD32"/>
    <w:lvl w:ilvl="0" w:tplc="9CEA3E90">
      <w:start w:val="1"/>
      <w:numFmt w:val="bullet"/>
      <w:lvlText w:val="•"/>
      <w:lvlJc w:val="left"/>
      <w:pPr>
        <w:ind w:left="504" w:hanging="288"/>
      </w:pPr>
    </w:lvl>
    <w:lvl w:ilvl="1" w:tplc="7DC8DF0E">
      <w:start w:val="1"/>
      <w:numFmt w:val="bullet"/>
      <w:lvlText w:val="◦"/>
      <w:lvlJc w:val="left"/>
      <w:pPr>
        <w:ind w:left="1008" w:hanging="288"/>
      </w:pPr>
    </w:lvl>
    <w:lvl w:ilvl="2" w:tplc="DAAC7080">
      <w:numFmt w:val="decimal"/>
      <w:lvlText w:val=""/>
      <w:lvlJc w:val="left"/>
    </w:lvl>
    <w:lvl w:ilvl="3" w:tplc="7D7676C2">
      <w:numFmt w:val="decimal"/>
      <w:lvlText w:val=""/>
      <w:lvlJc w:val="left"/>
    </w:lvl>
    <w:lvl w:ilvl="4" w:tplc="90E8B7A6">
      <w:numFmt w:val="decimal"/>
      <w:lvlText w:val=""/>
      <w:lvlJc w:val="left"/>
    </w:lvl>
    <w:lvl w:ilvl="5" w:tplc="E6723D94">
      <w:numFmt w:val="decimal"/>
      <w:lvlText w:val=""/>
      <w:lvlJc w:val="left"/>
    </w:lvl>
    <w:lvl w:ilvl="6" w:tplc="ABC42704">
      <w:numFmt w:val="decimal"/>
      <w:lvlText w:val=""/>
      <w:lvlJc w:val="left"/>
    </w:lvl>
    <w:lvl w:ilvl="7" w:tplc="31DC0AB6">
      <w:numFmt w:val="decimal"/>
      <w:lvlText w:val=""/>
      <w:lvlJc w:val="left"/>
    </w:lvl>
    <w:lvl w:ilvl="8" w:tplc="5314A916">
      <w:numFmt w:val="decimal"/>
      <w:lvlText w:val=""/>
      <w:lvlJc w:val="left"/>
    </w:lvl>
  </w:abstractNum>
  <w:abstractNum w:abstractNumId="1" w15:restartNumberingAfterBreak="0">
    <w:nsid w:val="36383457"/>
    <w:multiLevelType w:val="hybridMultilevel"/>
    <w:tmpl w:val="573E587A"/>
    <w:lvl w:ilvl="0" w:tplc="AECA29B8">
      <w:start w:val="1"/>
      <w:numFmt w:val="bullet"/>
      <w:lvlText w:val="●"/>
      <w:lvlJc w:val="left"/>
      <w:pPr>
        <w:ind w:left="720" w:hanging="360"/>
      </w:pPr>
    </w:lvl>
    <w:lvl w:ilvl="1" w:tplc="D28605B6">
      <w:start w:val="1"/>
      <w:numFmt w:val="bullet"/>
      <w:lvlText w:val="○"/>
      <w:lvlJc w:val="left"/>
      <w:pPr>
        <w:ind w:left="1440" w:hanging="360"/>
      </w:pPr>
    </w:lvl>
    <w:lvl w:ilvl="2" w:tplc="67189B20">
      <w:start w:val="1"/>
      <w:numFmt w:val="bullet"/>
      <w:lvlText w:val="■"/>
      <w:lvlJc w:val="left"/>
      <w:pPr>
        <w:ind w:left="2160" w:hanging="360"/>
      </w:pPr>
    </w:lvl>
    <w:lvl w:ilvl="3" w:tplc="A176A450">
      <w:start w:val="1"/>
      <w:numFmt w:val="bullet"/>
      <w:lvlText w:val="●"/>
      <w:lvlJc w:val="left"/>
      <w:pPr>
        <w:ind w:left="2880" w:hanging="360"/>
      </w:pPr>
    </w:lvl>
    <w:lvl w:ilvl="4" w:tplc="220ED2AE">
      <w:start w:val="1"/>
      <w:numFmt w:val="bullet"/>
      <w:lvlText w:val="○"/>
      <w:lvlJc w:val="left"/>
      <w:pPr>
        <w:ind w:left="3600" w:hanging="360"/>
      </w:pPr>
    </w:lvl>
    <w:lvl w:ilvl="5" w:tplc="15B8A6CA">
      <w:start w:val="1"/>
      <w:numFmt w:val="bullet"/>
      <w:lvlText w:val="■"/>
      <w:lvlJc w:val="left"/>
      <w:pPr>
        <w:ind w:left="4320" w:hanging="360"/>
      </w:pPr>
    </w:lvl>
    <w:lvl w:ilvl="6" w:tplc="10DADDDA">
      <w:start w:val="1"/>
      <w:numFmt w:val="bullet"/>
      <w:lvlText w:val="●"/>
      <w:lvlJc w:val="left"/>
      <w:pPr>
        <w:ind w:left="5040" w:hanging="360"/>
      </w:pPr>
    </w:lvl>
    <w:lvl w:ilvl="7" w:tplc="952E9A56">
      <w:start w:val="1"/>
      <w:numFmt w:val="bullet"/>
      <w:lvlText w:val="●"/>
      <w:lvlJc w:val="left"/>
      <w:pPr>
        <w:ind w:left="5760" w:hanging="360"/>
      </w:pPr>
    </w:lvl>
    <w:lvl w:ilvl="8" w:tplc="3CD06208">
      <w:start w:val="1"/>
      <w:numFmt w:val="bullet"/>
      <w:lvlText w:val="●"/>
      <w:lvlJc w:val="left"/>
      <w:pPr>
        <w:ind w:left="6480" w:hanging="360"/>
      </w:pPr>
    </w:lvl>
  </w:abstractNum>
  <w:num w:numId="1" w16cid:durableId="1078209784">
    <w:abstractNumId w:val="1"/>
    <w:lvlOverride w:ilvl="0">
      <w:startOverride w:val="1"/>
    </w:lvlOverride>
  </w:num>
  <w:num w:numId="2" w16cid:durableId="933049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78C"/>
    <w:rsid w:val="00096078"/>
    <w:rsid w:val="001E5787"/>
    <w:rsid w:val="0034007A"/>
    <w:rsid w:val="0070489E"/>
    <w:rsid w:val="00A5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5279"/>
  <w15:docId w15:val="{FEED00E9-6661-4F58-BD50-223AE06D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2731</Words>
  <Characters>15572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Myron Law</cp:lastModifiedBy>
  <cp:revision>3</cp:revision>
  <dcterms:created xsi:type="dcterms:W3CDTF">2026-08-21T04:59:00Z</dcterms:created>
  <dcterms:modified xsi:type="dcterms:W3CDTF">2026-08-21T14:37:00Z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e178a05d-c84d-4145-922c-049a7f1cb3eb</vt:lpwstr>
  </property>
</Properties>
</file>