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ENDevo Financial Projections</w:t>
      </w:r>
    </w:p>
    <w:p>
      <w:pPr>
        <w:jc w:val="center"/>
      </w:pPr>
      <w:r>
        <w:t>Pricing Model &amp; 2026 Revenue Scenarios</w:t>
      </w:r>
    </w:p>
    <w:p>
      <w:pPr>
        <w:jc w:val="center"/>
      </w:pPr>
      <w:r>
        <w:t>Based on Meeting Notes &amp; Customer Projections</w:t>
      </w:r>
    </w:p>
    <w:p/>
    <w:p>
      <w:pPr>
        <w:pStyle w:val="Heading1"/>
      </w:pPr>
      <w:r>
        <w:t>EXECUTIVE SUMMARY</w:t>
      </w:r>
    </w:p>
    <w:p/>
    <w:p>
      <w:r>
        <w:rPr>
          <w:b/>
        </w:rPr>
        <w:t xml:space="preserve">Confirmed Price per Employee (Per Employee Per Year - PEPY): </w:t>
      </w:r>
      <w:r>
        <w:t>$2,500 - $2,700</w:t>
        <w:br/>
      </w:r>
      <w:r>
        <w:rPr>
          <w:b/>
        </w:rPr>
        <w:t xml:space="preserve">Standard Used in Planning: </w:t>
      </w:r>
      <w:r>
        <w:t>$2,600/employee/year</w:t>
        <w:br/>
      </w:r>
      <w:r>
        <w:rPr>
          <w:b/>
        </w:rPr>
        <w:t xml:space="preserve">Monthly Equivalent: </w:t>
      </w:r>
      <w:r>
        <w:t>$216.67/employee/month</w:t>
        <w:br/>
      </w:r>
    </w:p>
    <w:p/>
    <w:p>
      <w:r>
        <w:rPr>
          <w:b/>
        </w:rPr>
        <w:t xml:space="preserve">Customers by End of 2026: </w:t>
      </w:r>
      <w:r>
        <w:t>5-10 customers (optimistic goal)</w:t>
        <w:br/>
      </w:r>
      <w:r>
        <w:rPr>
          <w:b/>
        </w:rPr>
        <w:t xml:space="preserve">Conservative Projection: </w:t>
      </w:r>
      <w:r>
        <w:t>3-6 customers (realistic)</w:t>
        <w:br/>
      </w:r>
    </w:p>
    <w:p/>
    <w:p>
      <w:r>
        <w:rPr>
          <w:b/>
        </w:rPr>
        <w:t xml:space="preserve">Year 1 (2026) ARR Target: </w:t>
      </w:r>
      <w:r>
        <w:t>$50,000 - $150,000+</w:t>
        <w:br/>
      </w:r>
      <w:r>
        <w:rPr>
          <w:b/>
        </w:rPr>
        <w:t xml:space="preserve">Depends on: </w:t>
      </w:r>
      <w:r>
        <w:t>Customer count + average employees per customer</w:t>
        <w:br/>
      </w:r>
    </w:p>
    <w:p>
      <w:pPr>
        <w:pStyle w:val="Heading1"/>
      </w:pPr>
      <w:r>
        <w:t>SECTION 1: PRICING MODEL (Confirmed from Meetings)</w:t>
      </w:r>
    </w:p>
    <w:p>
      <w:pPr>
        <w:pStyle w:val="Heading2"/>
      </w:pPr>
      <w:r>
        <w:t>1.1 Price Per Employee Per Year (PEPY)</w:t>
      </w:r>
    </w:p>
    <w:p>
      <w:r>
        <w:rPr>
          <w:b/>
        </w:rPr>
        <w:t>From January 16th Meeting (SaaS Architecture):</w:t>
      </w:r>
    </w:p>
    <w:p/>
    <w:p>
      <w:r>
        <w:rPr>
          <w:i/>
        </w:rPr>
        <w:t xml:space="preserve">Quote from Brooke: </w:t>
      </w:r>
      <w:r>
        <w:t>"$2,500, $2,600, $2,700"</w:t>
      </w:r>
    </w:p>
    <w:p/>
    <w:p>
      <w:r>
        <w:t>This pricing is based on:</w:t>
      </w:r>
    </w:p>
    <w:p>
      <w:pPr>
        <w:pStyle w:val="ListBullet"/>
      </w:pPr>
      <w:r>
        <w:t>Average loaded salary per employee: $100,000</w:t>
      </w:r>
    </w:p>
    <w:p>
      <w:pPr>
        <w:pStyle w:val="ListBullet"/>
      </w:pPr>
      <w:r>
        <w:t>Conservative productivity uplift: 1-2%</w:t>
      </w:r>
    </w:p>
    <w:p>
      <w:pPr>
        <w:pStyle w:val="ListBullet"/>
      </w:pPr>
      <w:r>
        <w:t>Savings from reduced absenteeism + retention</w:t>
      </w:r>
    </w:p>
    <w:p>
      <w:pPr>
        <w:pStyle w:val="ListBullet"/>
      </w:pPr>
      <w:r>
        <w:t>HR value of educated workforce</w:t>
      </w:r>
    </w:p>
    <w:p/>
    <w:p>
      <w:r>
        <w:rPr>
          <w:b/>
        </w:rPr>
        <w:t xml:space="preserve">Standard Pricing Used in All Planning: </w:t>
      </w:r>
      <w:r>
        <w:t>$2,600 per employee per year</w:t>
      </w:r>
    </w:p>
    <w:p>
      <w:pPr>
        <w:pStyle w:val="Heading2"/>
      </w:pPr>
      <w:r>
        <w:t>1.2 Pricing Conversions (For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Period</w:t>
            </w:r>
          </w:p>
        </w:tc>
        <w:tc>
          <w:tcPr>
            <w:tcW w:type="dxa" w:w="4320"/>
          </w:tcPr>
          <w:p>
            <w:r>
              <w:t>Price Per Employee</w:t>
            </w:r>
          </w:p>
        </w:tc>
      </w:tr>
      <w:tr>
        <w:tc>
          <w:tcPr>
            <w:tcW w:type="dxa" w:w="4320"/>
          </w:tcPr>
          <w:p>
            <w:r>
              <w:t>Per Year</w:t>
            </w:r>
          </w:p>
        </w:tc>
        <w:tc>
          <w:tcPr>
            <w:tcW w:type="dxa" w:w="4320"/>
          </w:tcPr>
          <w:p>
            <w:r>
              <w:t>$2,600</w:t>
            </w:r>
          </w:p>
        </w:tc>
      </w:tr>
      <w:tr>
        <w:tc>
          <w:tcPr>
            <w:tcW w:type="dxa" w:w="4320"/>
          </w:tcPr>
          <w:p>
            <w:r>
              <w:t>Per Month</w:t>
            </w:r>
          </w:p>
        </w:tc>
        <w:tc>
          <w:tcPr>
            <w:tcW w:type="dxa" w:w="4320"/>
          </w:tcPr>
          <w:p>
            <w:r>
              <w:t>$216.67</w:t>
            </w:r>
          </w:p>
        </w:tc>
      </w:tr>
      <w:tr>
        <w:tc>
          <w:tcPr>
            <w:tcW w:type="dxa" w:w="4320"/>
          </w:tcPr>
          <w:p>
            <w:r>
              <w:t>Per Week</w:t>
            </w:r>
          </w:p>
        </w:tc>
        <w:tc>
          <w:tcPr>
            <w:tcW w:type="dxa" w:w="4320"/>
          </w:tcPr>
          <w:p>
            <w:r>
              <w:t>$50</w:t>
            </w:r>
          </w:p>
        </w:tc>
      </w:tr>
      <w:tr>
        <w:tc>
          <w:tcPr>
            <w:tcW w:type="dxa" w:w="4320"/>
          </w:tcPr>
          <w:p>
            <w:r>
              <w:t>Per Day</w:t>
            </w:r>
          </w:p>
        </w:tc>
        <w:tc>
          <w:tcPr>
            <w:tcW w:type="dxa" w:w="4320"/>
          </w:tcPr>
          <w:p>
            <w:r>
              <w:t>$7.12</w:t>
            </w:r>
          </w:p>
        </w:tc>
      </w:tr>
    </w:tbl>
    <w:p>
      <w:pPr>
        <w:pStyle w:val="Heading2"/>
      </w:pPr>
      <w:r>
        <w:t>1.3 Pricing Model: Per-Employee-Per-Year (PEPY)</w:t>
      </w:r>
    </w:p>
    <w:p>
      <w:r>
        <w:t>Why PEPY?</w:t>
      </w:r>
    </w:p>
    <w:p>
      <w:pPr>
        <w:pStyle w:val="ListBullet"/>
      </w:pPr>
      <w:r>
        <w:t>Aligns with HR/benefits pricing (easy to understand)</w:t>
      </w:r>
    </w:p>
    <w:p>
      <w:pPr>
        <w:pStyle w:val="ListBullet"/>
      </w:pPr>
      <w:r>
        <w:t>Scales with company size (bigger company = more revenue)</w:t>
      </w:r>
    </w:p>
    <w:p>
      <w:pPr>
        <w:pStyle w:val="ListBullet"/>
      </w:pPr>
      <w:r>
        <w:t>Fair to customer (pay for value used)</w:t>
      </w:r>
    </w:p>
    <w:p>
      <w:pPr>
        <w:pStyle w:val="ListBullet"/>
      </w:pPr>
      <w:r>
        <w:t>Easy to invoice (employees_count × $2,600 ÷ 12 months)</w:t>
      </w:r>
    </w:p>
    <w:p/>
    <w:p>
      <w:r>
        <w:t>Example Invoicing:</w:t>
      </w:r>
    </w:p>
    <w:p>
      <w:r>
        <w:t>Customer: Cigna (500 employees)</w:t>
      </w:r>
    </w:p>
    <w:p>
      <w:pPr>
        <w:pStyle w:val="ListBullet"/>
      </w:pPr>
      <w:r>
        <w:t>Annual contract: 500 × $2,600 = $1,300,000/year</w:t>
      </w:r>
    </w:p>
    <w:p>
      <w:pPr>
        <w:pStyle w:val="ListBullet"/>
      </w:pPr>
      <w:r>
        <w:t>Monthly invoice: $1,300,000 ÷ 12 = $108,333/month</w:t>
      </w:r>
    </w:p>
    <w:p>
      <w:pPr>
        <w:pStyle w:val="Heading1"/>
      </w:pPr>
      <w:r>
        <w:t>SECTION 2: CUSTOMER PROJECTIONS FOR 2026</w:t>
      </w:r>
    </w:p>
    <w:p>
      <w:pPr>
        <w:pStyle w:val="Heading2"/>
      </w:pPr>
      <w:r>
        <w:t>2.1 Official Milestones (From Meeting 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Phase 1 MVP</w:t>
            </w:r>
          </w:p>
        </w:tc>
        <w:tc>
          <w:tcPr>
            <w:tcW w:type="dxa" w:w="1728"/>
          </w:tcPr>
          <w:p>
            <w:r>
              <w:t>March 30, 2026</w:t>
            </w:r>
          </w:p>
        </w:tc>
        <w:tc>
          <w:tcPr>
            <w:tcW w:type="dxa" w:w="1728"/>
          </w:tcPr>
          <w:p>
            <w:r>
              <w:t>1 locked-in</w:t>
            </w:r>
          </w:p>
        </w:tc>
        <w:tc>
          <w:tcPr>
            <w:tcW w:type="dxa" w:w="1728"/>
          </w:tcPr>
          <w:p>
            <w:r>
              <w:t>Product launch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</w:tr>
      <w:tr>
        <w:tc>
          <w:tcPr>
            <w:tcW w:type="dxa" w:w="1728"/>
          </w:tcPr>
          <w:p>
            <w:r>
              <w:t>Phase 2 Scale</w:t>
            </w:r>
          </w:p>
        </w:tc>
        <w:tc>
          <w:tcPr>
            <w:tcW w:type="dxa" w:w="1728"/>
          </w:tcPr>
          <w:p>
            <w:r>
              <w:t>May 15, 2026</w:t>
            </w:r>
          </w:p>
        </w:tc>
        <w:tc>
          <w:tcPr>
            <w:tcW w:type="dxa" w:w="1728"/>
          </w:tcPr>
          <w:p>
            <w:r>
              <w:t>3 paying</w:t>
            </w:r>
          </w:p>
        </w:tc>
        <w:tc>
          <w:tcPr>
            <w:tcW w:type="dxa" w:w="1728"/>
          </w:tcPr>
          <w:p>
            <w:r>
              <w:t>$10K/month MRR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Year 1 Goal</w:t>
            </w:r>
          </w:p>
        </w:tc>
        <w:tc>
          <w:tcPr>
            <w:tcW w:type="dxa" w:w="1728"/>
          </w:tcPr>
          <w:p>
            <w:r>
              <w:t>Dec 31, 2026</w:t>
            </w:r>
          </w:p>
        </w:tc>
        <w:tc>
          <w:tcPr>
            <w:tcW w:type="dxa" w:w="1728"/>
          </w:tcPr>
          <w:p>
            <w:r>
              <w:t>5-10</w:t>
            </w:r>
          </w:p>
        </w:tc>
        <w:tc>
          <w:tcPr>
            <w:tcW w:type="dxa" w:w="1728"/>
          </w:tcPr>
          <w:p>
            <w:r>
              <w:t>$50K-150K ARR</w:t>
            </w:r>
          </w:p>
        </w:tc>
        <w:tc>
          <w:tcPr>
            <w:tcW w:type="dxa" w:w="1728"/>
          </w:tcPr>
          <w:p>
            <w:r>
              <w:t>Optimistic</w:t>
            </w:r>
          </w:p>
        </w:tc>
      </w:tr>
    </w:tbl>
    <w:p>
      <w:pPr>
        <w:pStyle w:val="Heading2"/>
      </w:pPr>
      <w:r>
        <w:t>2.2 Niki's Dream Scenario (From Meeting Jan 27)</w:t>
      </w:r>
    </w:p>
    <w:p/>
    <w:p>
      <w:r>
        <w:rPr>
          <w:b/>
        </w:rPr>
        <w:t xml:space="preserve">Niki's Vision: </w:t>
      </w:r>
      <w:r>
        <w:t>"I have at least five companies, and each of them have anywhere between 25 to 100 employees each, so ideally between 5 to 1,000 employees in the next six months."</w:t>
      </w:r>
    </w:p>
    <w:p/>
    <w:p>
      <w:r>
        <w:t>Translation:</w:t>
      </w:r>
    </w:p>
    <w:p>
      <w:pPr>
        <w:pStyle w:val="ListBullet"/>
      </w:pPr>
      <w:r>
        <w:t>5 companies × 25-100 employees = 125 - 500 employees (conservative)</w:t>
      </w:r>
    </w:p>
    <w:p>
      <w:pPr>
        <w:pStyle w:val="ListBullet"/>
      </w:pPr>
      <w:r>
        <w:t>OR ideally: 1,000 total employees across all customers</w:t>
      </w:r>
    </w:p>
    <w:p>
      <w:pPr>
        <w:pStyle w:val="Heading2"/>
      </w:pPr>
      <w:r>
        <w:t>2.3 Realistic vs Optimistic Scenarios</w:t>
      </w:r>
    </w:p>
    <w:p>
      <w:pPr>
        <w:pStyle w:val="Heading3"/>
      </w:pPr>
      <w:r>
        <w:t>Scenario A: Conservative (3 Customers)</w:t>
      </w:r>
    </w:p>
    <w:p>
      <w:pPr>
        <w:pStyle w:val="ListBullet"/>
      </w:pPr>
      <w:r>
        <w:t>Customer 1: 500 employees (Cigna pilot)</w:t>
      </w:r>
    </w:p>
    <w:p>
      <w:pPr>
        <w:pStyle w:val="ListBullet"/>
      </w:pPr>
      <w:r>
        <w:t>Customer 2: 250 employees (Acme Corp)</w:t>
      </w:r>
    </w:p>
    <w:p>
      <w:pPr>
        <w:pStyle w:val="ListBullet"/>
      </w:pPr>
      <w:r>
        <w:t>Customer 3: 250 employees (Oracle HR)</w:t>
      </w:r>
    </w:p>
    <w:p>
      <w:pPr>
        <w:pStyle w:val="ListBullet"/>
      </w:pPr>
      <w:r>
        <w:t>Total: 1,000 employees</w:t>
      </w:r>
    </w:p>
    <w:p>
      <w:pPr>
        <w:pStyle w:val="ListBullet"/>
      </w:pPr>
      <w:r>
        <w:t>Total Annual Revenue: 1,000 × $2,600 = $2,600,000</w:t>
      </w:r>
    </w:p>
    <w:p>
      <w:pPr>
        <w:pStyle w:val="ListBullet"/>
      </w:pPr>
      <w:r>
        <w:t>Monthly MRR: $2,600,000 ÷ 12 = $216,667/month</w:t>
      </w:r>
    </w:p>
    <w:p>
      <w:pPr>
        <w:pStyle w:val="Heading3"/>
      </w:pPr>
      <w:r>
        <w:t>Scenario B: Moderate (6 Customers)</w:t>
      </w:r>
    </w:p>
    <w:p>
      <w:pPr>
        <w:pStyle w:val="ListBullet"/>
      </w:pPr>
      <w:r>
        <w:t>Customer 1: 500 employees (Cigna)</w:t>
      </w:r>
    </w:p>
    <w:p>
      <w:pPr>
        <w:pStyle w:val="ListBullet"/>
      </w:pPr>
      <w:r>
        <w:t>Customer 2: 300 employees</w:t>
      </w:r>
    </w:p>
    <w:p>
      <w:pPr>
        <w:pStyle w:val="ListBullet"/>
      </w:pPr>
      <w:r>
        <w:t>Customer 3: 250 employees</w:t>
      </w:r>
    </w:p>
    <w:p>
      <w:pPr>
        <w:pStyle w:val="ListBullet"/>
      </w:pPr>
      <w:r>
        <w:t>Customer 4: 200 employees</w:t>
      </w:r>
    </w:p>
    <w:p>
      <w:pPr>
        <w:pStyle w:val="ListBullet"/>
      </w:pPr>
      <w:r>
        <w:t>Customer 5: 150 employees</w:t>
      </w:r>
    </w:p>
    <w:p>
      <w:pPr>
        <w:pStyle w:val="ListBullet"/>
      </w:pPr>
      <w:r>
        <w:t>Customer 6: 100 employees</w:t>
      </w:r>
    </w:p>
    <w:p>
      <w:pPr>
        <w:pStyle w:val="ListBullet"/>
      </w:pPr>
      <w:r>
        <w:t>Total: 1,500 employees</w:t>
      </w:r>
    </w:p>
    <w:p>
      <w:pPr>
        <w:pStyle w:val="ListBullet"/>
      </w:pPr>
      <w:r>
        <w:t>Total Annual Revenue: 1,500 × $2,600 = $3,900,000</w:t>
      </w:r>
    </w:p>
    <w:p>
      <w:pPr>
        <w:pStyle w:val="ListBullet"/>
      </w:pPr>
      <w:r>
        <w:t>Monthly MRR: $3,900,000 ÷ 12 = $325,000/month</w:t>
      </w:r>
    </w:p>
    <w:p>
      <w:pPr>
        <w:pStyle w:val="Heading3"/>
      </w:pPr>
      <w:r>
        <w:t>Scenario C: Optimistic (10 Customers, 1K employees)</w:t>
      </w:r>
    </w:p>
    <w:p>
      <w:pPr>
        <w:pStyle w:val="ListBullet"/>
      </w:pPr>
      <w:r>
        <w:t>As per Niki's dream: 1,000+ total employees</w:t>
      </w:r>
    </w:p>
    <w:p>
      <w:pPr>
        <w:pStyle w:val="ListBullet"/>
      </w:pPr>
      <w:r>
        <w:t>Average 100 employees per customer</w:t>
      </w:r>
    </w:p>
    <w:p>
      <w:pPr>
        <w:pStyle w:val="ListBullet"/>
      </w:pPr>
      <w:r>
        <w:t>Total Annual Revenue: 1,000 × $2,600 = $2,600,000 (BASE)</w:t>
      </w:r>
    </w:p>
    <w:p>
      <w:pPr>
        <w:pStyle w:val="ListBullet"/>
      </w:pPr>
      <w:r>
        <w:t>If 10 companies × avg 125 employees = 1,250 total</w:t>
      </w:r>
    </w:p>
    <w:p>
      <w:pPr>
        <w:pStyle w:val="ListBullet"/>
      </w:pPr>
      <w:r>
        <w:t>Total Annual Revenue: 1,250 × $2,600 = $3,250,000</w:t>
      </w:r>
    </w:p>
    <w:p>
      <w:pPr>
        <w:pStyle w:val="ListBullet"/>
      </w:pPr>
      <w:r>
        <w:t>Monthly MRR: $3,250,000 ÷ 12 = $270,833/month</w:t>
      </w:r>
    </w:p>
    <w:p>
      <w:pPr>
        <w:pStyle w:val="Heading1"/>
      </w:pPr>
      <w:r>
        <w:t>SECTION 3: REVENUE BY SCENARIO (END OF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  <w:tc>
          <w:tcPr>
            <w:tcW w:type="dxa" w:w="1728"/>
          </w:tcPr>
          <w:p>
            <w:r>
              <w:t>Employees</w:t>
            </w:r>
          </w:p>
        </w:tc>
        <w:tc>
          <w:tcPr>
            <w:tcW w:type="dxa" w:w="1728"/>
          </w:tcPr>
          <w:p>
            <w:r>
              <w:t>Annual Revenue</w:t>
            </w:r>
          </w:p>
        </w:tc>
        <w:tc>
          <w:tcPr>
            <w:tcW w:type="dxa" w:w="1728"/>
          </w:tcPr>
          <w:p>
            <w:r>
              <w:t>Monthly MRR</w:t>
            </w:r>
          </w:p>
        </w:tc>
      </w:tr>
      <w:tr>
        <w:tc>
          <w:tcPr>
            <w:tcW w:type="dxa" w:w="1728"/>
          </w:tcPr>
          <w:p>
            <w:r>
              <w:t>Conservative (3)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$2,600,000</w:t>
            </w:r>
          </w:p>
        </w:tc>
        <w:tc>
          <w:tcPr>
            <w:tcW w:type="dxa" w:w="1728"/>
          </w:tcPr>
          <w:p>
            <w:r>
              <w:t>$216,667</w:t>
            </w:r>
          </w:p>
        </w:tc>
      </w:tr>
      <w:tr>
        <w:tc>
          <w:tcPr>
            <w:tcW w:type="dxa" w:w="1728"/>
          </w:tcPr>
          <w:p>
            <w:r>
              <w:t>Moderate (6)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$3,900,000</w:t>
            </w:r>
          </w:p>
        </w:tc>
        <w:tc>
          <w:tcPr>
            <w:tcW w:type="dxa" w:w="1728"/>
          </w:tcPr>
          <w:p>
            <w:r>
              <w:t>$325,000</w:t>
            </w:r>
          </w:p>
        </w:tc>
      </w:tr>
      <w:tr>
        <w:tc>
          <w:tcPr>
            <w:tcW w:type="dxa" w:w="1728"/>
          </w:tcPr>
          <w:p>
            <w:r>
              <w:t>Optimistic (10)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1,250+</w:t>
            </w:r>
          </w:p>
        </w:tc>
        <w:tc>
          <w:tcPr>
            <w:tcW w:type="dxa" w:w="1728"/>
          </w:tcPr>
          <w:p>
            <w:r>
              <w:t>$3,250,000+</w:t>
            </w:r>
          </w:p>
        </w:tc>
        <w:tc>
          <w:tcPr>
            <w:tcW w:type="dxa" w:w="1728"/>
          </w:tcPr>
          <w:p>
            <w:r>
              <w:t>$270,833+</w:t>
            </w:r>
          </w:p>
        </w:tc>
      </w:tr>
      <w:tr>
        <w:tc>
          <w:tcPr>
            <w:tcW w:type="dxa" w:w="1728"/>
          </w:tcPr>
          <w:p>
            <w:r>
              <w:t>Dream (Niki)</w:t>
            </w:r>
          </w:p>
        </w:tc>
        <w:tc>
          <w:tcPr>
            <w:tcW w:type="dxa" w:w="1728"/>
          </w:tcPr>
          <w:p>
            <w:r>
              <w:t>5-10</w:t>
            </w:r>
          </w:p>
        </w:tc>
        <w:tc>
          <w:tcPr>
            <w:tcW w:type="dxa" w:w="1728"/>
          </w:tcPr>
          <w:p>
            <w:r>
              <w:t>5-1,000</w:t>
            </w:r>
          </w:p>
        </w:tc>
        <w:tc>
          <w:tcPr>
            <w:tcW w:type="dxa" w:w="1728"/>
          </w:tcPr>
          <w:p>
            <w:r>
              <w:t>$13-26M+</w:t>
            </w:r>
          </w:p>
        </w:tc>
        <w:tc>
          <w:tcPr>
            <w:tcW w:type="dxa" w:w="1728"/>
          </w:tcPr>
          <w:p>
            <w:r>
              <w:t>$1.08M - $2.16M+</w:t>
            </w:r>
          </w:p>
        </w:tc>
      </w:tr>
    </w:tbl>
    <w:p>
      <w:pPr>
        <w:pStyle w:val="Heading2"/>
      </w:pPr>
      <w:r>
        <w:t>Note on "Dream" Scenario</w:t>
      </w:r>
    </w:p>
    <w:p>
      <w:r>
        <w:t>Niki's dream of "5 companies × 25-100 employees = 5-1,000 employees" is VERY optimistic. It assumes perfect execution (every company has 100 employees). More realistically:</w:t>
      </w:r>
    </w:p>
    <w:p/>
    <w:p>
      <w:pPr>
        <w:pStyle w:val="ListBullet"/>
      </w:pPr>
      <w:r>
        <w:t>5 companies × 50 avg employees = 250 employees total</w:t>
      </w:r>
    </w:p>
    <w:p>
      <w:pPr>
        <w:pStyle w:val="ListBullet"/>
      </w:pPr>
      <w:r>
        <w:t>250 × $2,600 = $650,000/year = $54,167/month</w:t>
      </w:r>
    </w:p>
    <w:p/>
    <w:p>
      <w:r>
        <w:t>OR if she means "I have customers and those customers employ 5-1,000 people":</w:t>
      </w:r>
    </w:p>
    <w:p>
      <w:pPr>
        <w:pStyle w:val="ListBullet"/>
      </w:pPr>
      <w:r>
        <w:t>Then yes, 1,000 employees = $2.6M/year = $216K/month</w:t>
      </w:r>
    </w:p>
    <w:p>
      <w:pPr>
        <w:pStyle w:val="Heading1"/>
      </w:pPr>
      <w:r>
        <w:t>SECTION 4: REVENUE TIMELINE (2026)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  <w:tc>
          <w:tcPr>
            <w:tcW w:type="dxa" w:w="1728"/>
          </w:tcPr>
          <w:p>
            <w:r>
              <w:t>Employees</w:t>
            </w:r>
          </w:p>
        </w:tc>
        <w:tc>
          <w:tcPr>
            <w:tcW w:type="dxa" w:w="1728"/>
          </w:tcPr>
          <w:p>
            <w:r>
              <w:t>MRR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Jan-Feb 2026</w:t>
            </w:r>
          </w:p>
        </w:tc>
        <w:tc>
          <w:tcPr>
            <w:tcW w:type="dxa" w:w="1728"/>
          </w:tcPr>
          <w:p>
            <w:r>
              <w:t>0-1</w:t>
            </w:r>
          </w:p>
        </w:tc>
        <w:tc>
          <w:tcPr>
            <w:tcW w:type="dxa" w:w="1728"/>
          </w:tcPr>
          <w:p>
            <w:r>
              <w:t>0-500</w:t>
            </w:r>
          </w:p>
        </w:tc>
        <w:tc>
          <w:tcPr>
            <w:tcW w:type="dxa" w:w="1728"/>
          </w:tcPr>
          <w:p>
            <w:r>
              <w:t>$0-108K</w:t>
            </w:r>
          </w:p>
        </w:tc>
        <w:tc>
          <w:tcPr>
            <w:tcW w:type="dxa" w:w="1728"/>
          </w:tcPr>
          <w:p>
            <w:r>
              <w:t>MVP development, locked-in deal</w:t>
            </w:r>
          </w:p>
        </w:tc>
      </w:tr>
      <w:tr>
        <w:tc>
          <w:tcPr>
            <w:tcW w:type="dxa" w:w="1728"/>
          </w:tcPr>
          <w:p>
            <w:r>
              <w:t>Mar-Apr 2026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$108K</w:t>
            </w:r>
          </w:p>
        </w:tc>
        <w:tc>
          <w:tcPr>
            <w:tcW w:type="dxa" w:w="1728"/>
          </w:tcPr>
          <w:p>
            <w:r>
              <w:t>First customer launches</w:t>
            </w:r>
          </w:p>
        </w:tc>
      </w:tr>
      <w:tr>
        <w:tc>
          <w:tcPr>
            <w:tcW w:type="dxa" w:w="1728"/>
          </w:tcPr>
          <w:p>
            <w:r>
              <w:t>May 2026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~1,000</w:t>
            </w:r>
          </w:p>
        </w:tc>
        <w:tc>
          <w:tcPr>
            <w:tcW w:type="dxa" w:w="1728"/>
          </w:tcPr>
          <w:p>
            <w:r>
              <w:t>$216K+</w:t>
            </w:r>
          </w:p>
        </w:tc>
        <w:tc>
          <w:tcPr>
            <w:tcW w:type="dxa" w:w="1728"/>
          </w:tcPr>
          <w:p>
            <w:r>
              <w:t>Phase 2 target: 3 customers</w:t>
            </w:r>
          </w:p>
        </w:tc>
      </w:tr>
      <w:tr>
        <w:tc>
          <w:tcPr>
            <w:tcW w:type="dxa" w:w="1728"/>
          </w:tcPr>
          <w:p>
            <w:r>
              <w:t>Jun-Aug 2026</w:t>
            </w:r>
          </w:p>
        </w:tc>
        <w:tc>
          <w:tcPr>
            <w:tcW w:type="dxa" w:w="1728"/>
          </w:tcPr>
          <w:p>
            <w:r>
              <w:t>3-6</w:t>
            </w:r>
          </w:p>
        </w:tc>
        <w:tc>
          <w:tcPr>
            <w:tcW w:type="dxa" w:w="1728"/>
          </w:tcPr>
          <w:p>
            <w:r>
              <w:t>1,000-1,500</w:t>
            </w:r>
          </w:p>
        </w:tc>
        <w:tc>
          <w:tcPr>
            <w:tcW w:type="dxa" w:w="1728"/>
          </w:tcPr>
          <w:p>
            <w:r>
              <w:t>$216K-325K</w:t>
            </w:r>
          </w:p>
        </w:tc>
        <w:tc>
          <w:tcPr>
            <w:tcW w:type="dxa" w:w="1728"/>
          </w:tcPr>
          <w:p>
            <w:r>
              <w:t>Ramping up, adding customers</w:t>
            </w:r>
          </w:p>
        </w:tc>
      </w:tr>
      <w:tr>
        <w:tc>
          <w:tcPr>
            <w:tcW w:type="dxa" w:w="1728"/>
          </w:tcPr>
          <w:p>
            <w:r>
              <w:t>Sep-Dec 2026</w:t>
            </w:r>
          </w:p>
        </w:tc>
        <w:tc>
          <w:tcPr>
            <w:tcW w:type="dxa" w:w="1728"/>
          </w:tcPr>
          <w:p>
            <w:r>
              <w:t>6-10</w:t>
            </w:r>
          </w:p>
        </w:tc>
        <w:tc>
          <w:tcPr>
            <w:tcW w:type="dxa" w:w="1728"/>
          </w:tcPr>
          <w:p>
            <w:r>
              <w:t>1,500-2,000</w:t>
            </w:r>
          </w:p>
        </w:tc>
        <w:tc>
          <w:tcPr>
            <w:tcW w:type="dxa" w:w="1728"/>
          </w:tcPr>
          <w:p>
            <w:r>
              <w:t>$325K-433K</w:t>
            </w:r>
          </w:p>
        </w:tc>
        <w:tc>
          <w:tcPr>
            <w:tcW w:type="dxa" w:w="1728"/>
          </w:tcPr>
          <w:p>
            <w:r>
              <w:t>Year-end push, full ramp</w:t>
            </w:r>
          </w:p>
        </w:tc>
      </w:tr>
    </w:tbl>
    <w:p>
      <w:pPr>
        <w:pStyle w:val="Heading1"/>
      </w:pPr>
      <w:r>
        <w:t>SECTION 5: QUESTIONS FOR NIKI (CLARIFICATIONS NEEDED)</w:t>
      </w:r>
    </w:p>
    <w:p>
      <w:pPr>
        <w:pStyle w:val="Heading2"/>
      </w:pPr>
      <w:r>
        <w:t>5.1 Alternative Pricing Model Mentioned (Jan 23)</w:t>
      </w:r>
    </w:p>
    <w:p/>
    <w:p>
      <w:r>
        <w:rPr>
          <w:i/>
        </w:rPr>
        <w:t xml:space="preserve">From Meeting Notes (Jan 23): </w:t>
      </w:r>
      <w:r>
        <w:t>"for $3,000 and $25, you know, an employee"</w:t>
      </w:r>
    </w:p>
    <w:p/>
    <w:p>
      <w:r>
        <w:t>This could mean:</w:t>
      </w:r>
    </w:p>
    <w:p>
      <w:pPr>
        <w:pStyle w:val="ListBullet"/>
      </w:pPr>
      <w:r>
        <w:t>Option A: $3,000 setup + $25/month per employee = ~$300/year PEPY (much lower)</w:t>
      </w:r>
    </w:p>
    <w:p>
      <w:pPr>
        <w:pStyle w:val="ListBullet"/>
      </w:pPr>
      <w:r>
        <w:t>Option B: $3,000 per organization + $25/month per employee</w:t>
      </w:r>
    </w:p>
    <w:p>
      <w:pPr>
        <w:pStyle w:val="ListBullet"/>
      </w:pPr>
      <w:r>
        <w:t>Option C: Casual mention, not an actual pricing model</w:t>
      </w:r>
    </w:p>
    <w:p/>
    <w:p>
      <w:r>
        <w:t>❓ QUESTION FOR NIKI: Which is correct?</w:t>
      </w:r>
    </w:p>
    <w:p>
      <w:pPr>
        <w:pStyle w:val="Heading2"/>
      </w:pPr>
      <w:r>
        <w:t>5.2 Customer Acquisition Rate</w:t>
      </w:r>
    </w:p>
    <w:p>
      <w:r>
        <w:t>Timeline seems aggressive: 1 → 3 customers in 6 weeks (May 15 target)</w:t>
      </w:r>
    </w:p>
    <w:p/>
    <w:p>
      <w:r>
        <w:t>Assumptions:</w:t>
      </w:r>
    </w:p>
    <w:p>
      <w:pPr>
        <w:pStyle w:val="ListBullet"/>
      </w:pPr>
      <w:r>
        <w:t>Customer 1 (Cigna): Already locked in</w:t>
      </w:r>
    </w:p>
    <w:p>
      <w:pPr>
        <w:pStyle w:val="ListBullet"/>
      </w:pPr>
      <w:r>
        <w:t>Customer 2: Signs in April</w:t>
      </w:r>
    </w:p>
    <w:p>
      <w:pPr>
        <w:pStyle w:val="ListBullet"/>
      </w:pPr>
      <w:r>
        <w:t>Customer 3: Signs in May</w:t>
      </w:r>
    </w:p>
    <w:p/>
    <w:p>
      <w:r>
        <w:t>❓ QUESTION: Do we have 2 customers committed for Apr-May, or just Cigna confirmed?</w:t>
      </w:r>
    </w:p>
    <w:p>
      <w:pPr>
        <w:pStyle w:val="Heading2"/>
      </w:pPr>
      <w:r>
        <w:t>5.3 Average Employees Per Customer</w:t>
      </w:r>
    </w:p>
    <w:p>
      <w:r>
        <w:t>Cigna (pilot) has 500 employees.</w:t>
      </w:r>
    </w:p>
    <w:p>
      <w:r>
        <w:t>If next 2 customers are similar size (250-500), revenue is on track for $10K/month</w:t>
      </w:r>
    </w:p>
    <w:p>
      <w:r>
        <w:t>If they're smaller (50-100 each), revenue will be lower</w:t>
      </w:r>
    </w:p>
    <w:p/>
    <w:p>
      <w:r>
        <w:t>❓ QUESTION: What size companies are you targeting? (SMB 50-100 vs Enterprise 200-500?)</w:t>
      </w:r>
    </w:p>
    <w:p>
      <w:r>
        <w:br w:type="page"/>
      </w:r>
    </w:p>
    <w:p>
      <w:pPr>
        <w:pStyle w:val="Heading1"/>
      </w:pPr>
      <w:r>
        <w:t>SUMMARY &amp; BOTTOM LINE</w:t>
      </w:r>
    </w:p>
    <w:p>
      <w:pPr>
        <w:pStyle w:val="Heading2"/>
      </w:pPr>
      <w:r>
        <w:t>What We Know (Confirmed):</w:t>
      </w:r>
    </w:p>
    <w:p>
      <w:pPr>
        <w:pStyle w:val="ListBullet"/>
      </w:pPr>
      <w:r>
        <w:t>✅ Price: $2,600/employee/year (PEPY model)</w:t>
      </w:r>
    </w:p>
    <w:p>
      <w:pPr>
        <w:pStyle w:val="ListBullet"/>
      </w:pPr>
      <w:r>
        <w:t>✅ Customers by May 15: 3 paying customers</w:t>
      </w:r>
    </w:p>
    <w:p>
      <w:pPr>
        <w:pStyle w:val="ListBullet"/>
      </w:pPr>
      <w:r>
        <w:t>✅ MRR by May 15: $10K/month (should be ~$216K+ with 1K employees)</w:t>
      </w:r>
    </w:p>
    <w:p>
      <w:pPr>
        <w:pStyle w:val="ListBullet"/>
      </w:pPr>
      <w:r>
        <w:t>✅ Year 1 goal: 5+ companies, $50K-150K ARR</w:t>
      </w:r>
    </w:p>
    <w:p>
      <w:pPr>
        <w:pStyle w:val="ListBullet"/>
      </w:pPr>
      <w:r>
        <w:t>✅ Niki's dream: 5-1,000 employees by end of 2026</w:t>
      </w:r>
    </w:p>
    <w:p>
      <w:pPr>
        <w:pStyle w:val="Heading2"/>
      </w:pPr>
      <w:r>
        <w:t>Revenue Projection (Best Estimate):</w:t>
      </w:r>
    </w:p>
    <w:p/>
    <w:p>
      <w:pPr>
        <w:pStyle w:val="ListBullet"/>
      </w:pPr>
      <w:r>
        <w:t>By May 15, 2026 (Phase 2):</w:t>
      </w:r>
    </w:p>
    <w:p>
      <w:pPr>
        <w:pStyle w:val="ListBullet2"/>
      </w:pPr>
      <w:r>
        <w:t>3 customers, ~1,000 employees = $216K/month MRR</w:t>
      </w:r>
    </w:p>
    <w:p/>
    <w:p>
      <w:pPr>
        <w:pStyle w:val="ListBullet"/>
      </w:pPr>
      <w:r>
        <w:t>By December 31, 2026 (Year-End):</w:t>
      </w:r>
    </w:p>
    <w:p>
      <w:pPr>
        <w:pStyle w:val="ListBullet2"/>
      </w:pPr>
      <w:r>
        <w:t>6-10 customers, 1,500-2,000 employees = $325K-$433K/month MRR</w:t>
      </w:r>
    </w:p>
    <w:p/>
    <w:p>
      <w:pPr>
        <w:pStyle w:val="ListBullet"/>
      </w:pPr>
      <w:r>
        <w:t>Year 1 ARR (if we hit conservative targets):</w:t>
      </w:r>
    </w:p>
    <w:p>
      <w:pPr>
        <w:pStyle w:val="ListBullet2"/>
      </w:pPr>
      <w:r>
        <w:t>$2.6M - $5M+ (annual recurring revenue)</w:t>
      </w:r>
    </w:p>
    <w:p>
      <w:pPr>
        <w:pStyle w:val="Heading2"/>
      </w:pPr>
      <w:r>
        <w:t>Nermeen's Compensation:</w:t>
      </w:r>
    </w:p>
    <w:p>
      <w:pPr>
        <w:pStyle w:val="ListBullet"/>
      </w:pPr>
      <w:r>
        <w:t>Phase 1 (Feb-May): $5,000/month retainer = $20,000</w:t>
      </w:r>
    </w:p>
    <w:p>
      <w:pPr>
        <w:pStyle w:val="ListBullet"/>
      </w:pPr>
      <w:r>
        <w:t>Phase 2+ (June onward): 4% of MRR</w:t>
      </w:r>
    </w:p>
    <w:p>
      <w:pPr>
        <w:pStyle w:val="ListBullet"/>
      </w:pPr>
      <w:r>
        <w:t>At $216K/month MRR (May): 4% = $8,640/month</w:t>
      </w:r>
    </w:p>
    <w:p>
      <w:pPr>
        <w:pStyle w:val="ListBullet"/>
      </w:pPr>
      <w:r>
        <w:t>At $325K/month MRR (Aug): 4% = $13,000/month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