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0045" w14:textId="77777777" w:rsidR="00B12764" w:rsidRDefault="00B1276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Lab Engineering Reflection</w:t>
      </w:r>
    </w:p>
    <w:p w14:paraId="3C3026A4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June 28, 2026</w:t>
      </w:r>
    </w:p>
    <w:p w14:paraId="1E4737AC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10:09 AM</w:t>
      </w:r>
    </w:p>
    <w:p w14:paraId="2D2F900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B4845B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Lab Engineering Reflection</w:t>
      </w:r>
    </w:p>
    <w:p w14:paraId="6C46528D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purpose of this reflection is not to verify that the code works.</w:t>
      </w:r>
    </w:p>
    <w:p w14:paraId="60D9CD9A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purpose is to </w:t>
      </w:r>
      <w:r>
        <w:rPr>
          <w:rFonts w:ascii="Calibri" w:hAnsi="Calibri" w:cs="Calibri"/>
          <w:sz w:val="22"/>
          <w:szCs w:val="22"/>
        </w:rPr>
        <w:t>verify that I understand the engineering concepts the lab was designed to teach.</w:t>
      </w:r>
    </w:p>
    <w:p w14:paraId="1EB179D2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lab is considered complete only when I can confidently answer these questions.</w:t>
      </w:r>
    </w:p>
    <w:p w14:paraId="199B1DD8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D4B5EB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 Fundamental Learning</w:t>
      </w:r>
    </w:p>
    <w:p w14:paraId="7153D907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38B9C7AC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Without describing the implementation, what was the fundamental engineering concept this lab was teaching?</w:t>
      </w:r>
    </w:p>
    <w:p w14:paraId="4A2DDB2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answer should describe the architectural pattern rather than the technology.</w:t>
      </w:r>
    </w:p>
    <w:p w14:paraId="5C3CBCC2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21223FA9" w14:textId="77777777" w:rsidR="00B12764" w:rsidRDefault="00B1276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before access.</w:t>
      </w:r>
    </w:p>
    <w:p w14:paraId="39F1006D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Not:</w:t>
      </w:r>
    </w:p>
    <w:p w14:paraId="6DAA1AC1" w14:textId="77777777" w:rsidR="00B12764" w:rsidRDefault="00B1276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Microsoft Graph OAuth.</w:t>
      </w:r>
    </w:p>
    <w:p w14:paraId="31D1510E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1F522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 Generalization</w:t>
      </w:r>
    </w:p>
    <w:p w14:paraId="3A9EF091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7E7FBB12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this technology disappeared tomorrow, what parts of this lab would still apply?</w:t>
      </w:r>
    </w:p>
    <w:p w14:paraId="05389DED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680F2E4A" w14:textId="77777777" w:rsidR="00B12764" w:rsidRDefault="00B1276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APIs change.</w:t>
      </w:r>
    </w:p>
    <w:p w14:paraId="296FB8A2" w14:textId="77777777" w:rsidR="00B12764" w:rsidRDefault="00B1276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Authentication mechanisms change.</w:t>
      </w:r>
    </w:p>
    <w:p w14:paraId="3E0AD9F8" w14:textId="77777777" w:rsidR="00B12764" w:rsidRDefault="00B1276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Databases change.</w:t>
      </w:r>
    </w:p>
    <w:p w14:paraId="4158E4FF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architectural pattern should remain valid.</w:t>
      </w:r>
    </w:p>
    <w:p w14:paraId="0A55E5AE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58EBED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3. Architectural Pattern</w:t>
      </w:r>
    </w:p>
    <w:p w14:paraId="1A5FA0EB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61AD053A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Can I describe this </w:t>
      </w:r>
      <w:r>
        <w:rPr>
          <w:rFonts w:ascii="Calibri" w:hAnsi="Calibri" w:cs="Calibri"/>
          <w:sz w:val="22"/>
          <w:szCs w:val="22"/>
        </w:rPr>
        <w:t>lab using an architecture diagram instead of technology names?</w:t>
      </w:r>
    </w:p>
    <w:p w14:paraId="45AE6234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4DFA4074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Source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Authentication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Authorization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API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Application</w:t>
      </w:r>
    </w:p>
    <w:p w14:paraId="14877AA2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to recognize reusable engineering patterns.</w:t>
      </w:r>
    </w:p>
    <w:p w14:paraId="2C78602F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0EC1EB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 Assumptions</w:t>
      </w:r>
    </w:p>
    <w:p w14:paraId="4E321BDA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73635EF9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assumptions did this lab make?</w:t>
      </w:r>
    </w:p>
    <w:p w14:paraId="463F5C0F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07BB90FB" w14:textId="77777777" w:rsidR="00B12764" w:rsidRDefault="00B1276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The repository is crawlable.</w:t>
      </w:r>
    </w:p>
    <w:p w14:paraId="41B5A561" w14:textId="77777777" w:rsidR="00B12764" w:rsidRDefault="00B1276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 exists.</w:t>
      </w:r>
    </w:p>
    <w:p w14:paraId="70965CEB" w14:textId="77777777" w:rsidR="00B12764" w:rsidRDefault="00B1276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Documents can be extracted.</w:t>
      </w:r>
    </w:p>
    <w:p w14:paraId="537785AD" w14:textId="77777777" w:rsidR="00B12764" w:rsidRDefault="00B1276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Authentication is available.</w:t>
      </w:r>
    </w:p>
    <w:p w14:paraId="2B5023AD" w14:textId="77777777" w:rsidR="00B12764" w:rsidRDefault="00B1276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Files are accessible.</w:t>
      </w:r>
    </w:p>
    <w:p w14:paraId="3C7577EB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864492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5. Broken Assumptions</w:t>
      </w:r>
    </w:p>
    <w:p w14:paraId="1701527C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28C6106D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would those assumptions no longer be true?</w:t>
      </w:r>
    </w:p>
    <w:p w14:paraId="5170FF79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7705AD4B" w14:textId="77777777" w:rsidR="00B12764" w:rsidRDefault="00B1276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OCR required.</w:t>
      </w:r>
    </w:p>
    <w:p w14:paraId="2FD600CC" w14:textId="77777777" w:rsidR="00B12764" w:rsidRDefault="00B1276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Encrypted documents.</w:t>
      </w:r>
    </w:p>
    <w:p w14:paraId="3FE950F9" w14:textId="77777777" w:rsidR="00B12764" w:rsidRDefault="00B1276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API available.</w:t>
      </w:r>
    </w:p>
    <w:p w14:paraId="74D44981" w14:textId="77777777" w:rsidR="00B12764" w:rsidRDefault="00B1276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Repository offline.</w:t>
      </w:r>
    </w:p>
    <w:p w14:paraId="0F14CD08" w14:textId="77777777" w:rsidR="00B12764" w:rsidRDefault="00B1276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Corrupt metadata.</w:t>
      </w:r>
    </w:p>
    <w:p w14:paraId="2C0A666D" w14:textId="77777777" w:rsidR="00B12764" w:rsidRDefault="00B1276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Unsupported file types.</w:t>
      </w:r>
    </w:p>
    <w:p w14:paraId="2608381E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Understanding the </w:t>
      </w:r>
      <w:r>
        <w:rPr>
          <w:rFonts w:ascii="Calibri" w:hAnsi="Calibri" w:cs="Calibri"/>
          <w:sz w:val="22"/>
          <w:szCs w:val="22"/>
        </w:rPr>
        <w:t>limits of a design is just as important as understanding the design itself.</w:t>
      </w:r>
    </w:p>
    <w:p w14:paraId="245DAC8B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B11B9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6. Supports AlphaOmega</w:t>
      </w:r>
    </w:p>
    <w:p w14:paraId="7D7BB06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0D2ACBF1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Which AlphaOmega objectives does this lab directly support?</w:t>
      </w:r>
    </w:p>
    <w:p w14:paraId="3DDE8756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Possible answers:</w:t>
      </w:r>
    </w:p>
    <w:p w14:paraId="1CFABD38" w14:textId="77777777" w:rsidR="00B12764" w:rsidRDefault="00B1276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Learn AI</w:t>
      </w:r>
    </w:p>
    <w:p w14:paraId="5A39D20D" w14:textId="77777777" w:rsidR="00B12764" w:rsidRDefault="00B1276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Personal Knowledge Platform</w:t>
      </w:r>
    </w:p>
    <w:p w14:paraId="773C2C37" w14:textId="77777777" w:rsidR="00B12764" w:rsidRDefault="00B1276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 Creative Collaborator</w:t>
      </w:r>
    </w:p>
    <w:p w14:paraId="5A791E9C" w14:textId="77777777" w:rsidR="00B12764" w:rsidRDefault="00B1276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Knowledge Organization</w:t>
      </w:r>
    </w:p>
    <w:p w14:paraId="73981E69" w14:textId="77777777" w:rsidR="00B12764" w:rsidRDefault="00B1276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 Tool Development</w:t>
      </w:r>
    </w:p>
    <w:p w14:paraId="2DD396E2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lab should move at least one objective forward.</w:t>
      </w:r>
    </w:p>
    <w:p w14:paraId="295035F1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32303A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7. What Comes Next?</w:t>
      </w:r>
    </w:p>
    <w:p w14:paraId="7170D418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</w:t>
      </w:r>
    </w:p>
    <w:p w14:paraId="1085914F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Why can't I skip the next lab?</w:t>
      </w:r>
    </w:p>
    <w:p w14:paraId="6F244F7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capability is still missing?</w:t>
      </w:r>
    </w:p>
    <w:p w14:paraId="5F08E11E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verifies that I understand the dependency chain.</w:t>
      </w:r>
    </w:p>
    <w:p w14:paraId="72B11CEE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AFB8EC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Success Criteria</w:t>
      </w:r>
    </w:p>
    <w:p w14:paraId="6355DCEC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lab is complete when I can explain:</w:t>
      </w:r>
    </w:p>
    <w:p w14:paraId="7009237F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it built.</w:t>
      </w:r>
    </w:p>
    <w:p w14:paraId="29A3B035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Why it exists.</w:t>
      </w:r>
    </w:p>
    <w:p w14:paraId="07AB987B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engineering pattern it teaches.</w:t>
      </w:r>
    </w:p>
    <w:p w14:paraId="5D055523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assumptions it makes.</w:t>
      </w:r>
    </w:p>
    <w:p w14:paraId="30A0113C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When those assumptions fail.</w:t>
      </w:r>
    </w:p>
    <w:p w14:paraId="07C1E565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it supports AlphaOmega.</w:t>
      </w:r>
    </w:p>
    <w:p w14:paraId="348A08D1" w14:textId="77777777" w:rsidR="00B12764" w:rsidRDefault="00B1276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capability it unlocks next.</w:t>
      </w:r>
    </w:p>
    <w:p w14:paraId="2E810B73" w14:textId="77777777" w:rsidR="00B12764" w:rsidRDefault="00B127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then should I move on to the next lab.</w:t>
      </w:r>
    </w:p>
    <w:sectPr w:rsidR="00B12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841"/>
    <w:multiLevelType w:val="multilevel"/>
    <w:tmpl w:val="8BC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802318"/>
    <w:multiLevelType w:val="multilevel"/>
    <w:tmpl w:val="1EC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A044B4"/>
    <w:multiLevelType w:val="multilevel"/>
    <w:tmpl w:val="CE2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A70BAA"/>
    <w:multiLevelType w:val="multilevel"/>
    <w:tmpl w:val="8DD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7C498C"/>
    <w:multiLevelType w:val="multilevel"/>
    <w:tmpl w:val="952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4965377">
    <w:abstractNumId w:val="3"/>
  </w:num>
  <w:num w:numId="2" w16cid:durableId="148179705">
    <w:abstractNumId w:val="4"/>
  </w:num>
  <w:num w:numId="3" w16cid:durableId="617570413">
    <w:abstractNumId w:val="1"/>
  </w:num>
  <w:num w:numId="4" w16cid:durableId="1997613559">
    <w:abstractNumId w:val="0"/>
  </w:num>
  <w:num w:numId="5" w16cid:durableId="1946377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C8"/>
    <w:rsid w:val="00314DC8"/>
    <w:rsid w:val="008E1F9B"/>
    <w:rsid w:val="00B1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BEBC1"/>
  <w15:chartTrackingRefBased/>
  <w15:docId w15:val="{30B39255-9BB0-4DC6-9BE9-4A5C075C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2026-06-28T15:42:00Z</dcterms:created>
  <dcterms:modified xsi:type="dcterms:W3CDTF">2026-06-28T15:42:00Z</dcterms:modified>
</cp:coreProperties>
</file>