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BD0DF"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AlphaOmega Architectural Standards</w:t>
      </w:r>
    </w:p>
    <w:p w14:paraId="6748D2FA"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6FD2A419"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8:41 PM</w:t>
      </w:r>
    </w:p>
    <w:p w14:paraId="7EEE46C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1DDECB"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1: Foundational Principles</w:t>
      </w:r>
    </w:p>
    <w:p w14:paraId="12F8C287"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6C4B7208"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4:01 PM</w:t>
      </w:r>
    </w:p>
    <w:p w14:paraId="2562979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5D567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61CBD7D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1: Foundational Principles</w:t>
      </w:r>
    </w:p>
    <w:p w14:paraId="6423680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D5AE57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document defines the foundational architectural principles that govern every design decision within AlphaOmega.</w:t>
      </w:r>
    </w:p>
    <w:p w14:paraId="6321783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Technology, implementation, programming languages, databases, AI models, and individual features may evolve over time. These principles are intended to remain stable.</w:t>
      </w:r>
    </w:p>
    <w:p w14:paraId="160DD77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an architectural decision is made, it should first be evaluated against these principles. If a proposed solution conflicts with them, the architecture should be reconsidered before implementation begins.</w:t>
      </w:r>
    </w:p>
    <w:p w14:paraId="2C0F788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exist to ensure that AlphaOmega remains understandable, maintainable, trustworthy, and adaptable as it continues to grow.</w:t>
      </w:r>
    </w:p>
    <w:p w14:paraId="689072E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9575F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Core Architectural Principles</w:t>
      </w:r>
    </w:p>
    <w:p w14:paraId="68DB61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within AlphaOmega is guided by two foundational principles:</w:t>
      </w:r>
    </w:p>
    <w:p w14:paraId="433233ED" w14:textId="77777777" w:rsidR="00035226" w:rsidRDefault="00035226">
      <w:pPr>
        <w:numPr>
          <w:ilvl w:val="0"/>
          <w:numId w:val="1"/>
        </w:numPr>
        <w:textAlignment w:val="center"/>
        <w:rPr>
          <w:rFonts w:ascii="Calibri" w:eastAsia="Times New Roman" w:hAnsi="Calibri" w:cs="Calibri"/>
          <w:b/>
          <w:bCs/>
          <w:sz w:val="22"/>
          <w:szCs w:val="22"/>
        </w:rPr>
      </w:pPr>
      <w:r>
        <w:rPr>
          <w:rFonts w:ascii="Calibri" w:eastAsia="Times New Roman" w:hAnsi="Calibri" w:cs="Calibri"/>
          <w:b/>
          <w:bCs/>
          <w:sz w:val="22"/>
          <w:szCs w:val="22"/>
        </w:rPr>
        <w:t>Trust</w:t>
      </w:r>
    </w:p>
    <w:p w14:paraId="77FEE575" w14:textId="77777777" w:rsidR="00035226" w:rsidRDefault="00035226">
      <w:pPr>
        <w:numPr>
          <w:ilvl w:val="0"/>
          <w:numId w:val="1"/>
        </w:numPr>
        <w:textAlignment w:val="center"/>
        <w:rPr>
          <w:rFonts w:ascii="Calibri" w:eastAsia="Times New Roman" w:hAnsi="Calibri" w:cs="Calibri"/>
          <w:b/>
          <w:bCs/>
          <w:sz w:val="22"/>
          <w:szCs w:val="22"/>
        </w:rPr>
      </w:pPr>
      <w:r>
        <w:rPr>
          <w:rFonts w:ascii="Calibri" w:eastAsia="Times New Roman" w:hAnsi="Calibri" w:cs="Calibri"/>
          <w:b/>
          <w:bCs/>
          <w:sz w:val="22"/>
          <w:szCs w:val="22"/>
        </w:rPr>
        <w:t>Adaptability</w:t>
      </w:r>
    </w:p>
    <w:p w14:paraId="08B5BBF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are</w:t>
      </w:r>
      <w:r>
        <w:rPr>
          <w:rFonts w:ascii="Calibri" w:hAnsi="Calibri" w:cs="Calibri"/>
          <w:sz w:val="22"/>
          <w:szCs w:val="22"/>
        </w:rPr>
        <w:t xml:space="preserve"> intentionally placed before every technical decision because they define what a successful architecture looks like.</w:t>
      </w:r>
    </w:p>
    <w:p w14:paraId="3EF8629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Technology changes.</w:t>
      </w:r>
    </w:p>
    <w:p w14:paraId="59EC459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Requirements evolve.</w:t>
      </w:r>
    </w:p>
    <w:p w14:paraId="5836141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capabilities emerge.</w:t>
      </w:r>
    </w:p>
    <w:p w14:paraId="2DAE4BB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should not.</w:t>
      </w:r>
    </w:p>
    <w:p w14:paraId="129C7C2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53027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Trust</w:t>
      </w:r>
    </w:p>
    <w:p w14:paraId="4392481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5DE4E21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systems can rely upon without reinterpretation, hidden assumptions, or undocumented behavior.</w:t>
      </w:r>
    </w:p>
    <w:p w14:paraId="30C3561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 is the foundation upon which every other capability is built.</w:t>
      </w:r>
    </w:p>
    <w:p w14:paraId="50CB7FB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subsystem should never require another subsystem to "guess" </w:t>
      </w:r>
      <w:r>
        <w:rPr>
          <w:rFonts w:ascii="Calibri" w:hAnsi="Calibri" w:cs="Calibri"/>
          <w:sz w:val="22"/>
          <w:szCs w:val="22"/>
        </w:rPr>
        <w:t>what it meant, compensate for inconsistent behavior, or understand internal implementation details.</w:t>
      </w:r>
    </w:p>
    <w:p w14:paraId="29F02A0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Instead, every subsystem should provide a clear contract that downstream consumers can depend upon with confidence.</w:t>
      </w:r>
    </w:p>
    <w:p w14:paraId="7D8973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2DA70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Implications</w:t>
      </w:r>
    </w:p>
    <w:p w14:paraId="7B6E23C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 requires that every subsystem:</w:t>
      </w:r>
    </w:p>
    <w:p w14:paraId="4B5FF192" w14:textId="77777777" w:rsidR="00035226" w:rsidRDefault="000352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Own a single, well-defined responsibility.</w:t>
      </w:r>
    </w:p>
    <w:p w14:paraId="3AC34B2D" w14:textId="77777777" w:rsidR="00035226" w:rsidRDefault="000352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Produce deterministic and predictable outputs.</w:t>
      </w:r>
    </w:p>
    <w:p w14:paraId="7127CEB8" w14:textId="77777777" w:rsidR="00035226" w:rsidRDefault="000352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lastRenderedPageBreak/>
        <w:t>Preserve traceability back to the original Source of Truth.</w:t>
      </w:r>
    </w:p>
    <w:p w14:paraId="1F324CBA" w14:textId="77777777" w:rsidR="00035226" w:rsidRDefault="000352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Avoid hidden business logic.</w:t>
      </w:r>
    </w:p>
    <w:p w14:paraId="67B633FD" w14:textId="77777777" w:rsidR="00035226" w:rsidRDefault="000352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Clearly define what it owns </w:t>
      </w:r>
      <w:r>
        <w:rPr>
          <w:rFonts w:ascii="Calibri" w:eastAsia="Times New Roman" w:hAnsi="Calibri" w:cs="Calibri"/>
          <w:sz w:val="22"/>
          <w:szCs w:val="22"/>
        </w:rPr>
        <w:t>and what it does not own.</w:t>
      </w:r>
    </w:p>
    <w:p w14:paraId="53F5687F" w14:textId="77777777" w:rsidR="00035226" w:rsidRDefault="0003522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Fail explicitly rather than silently producing uncertain results.</w:t>
      </w:r>
    </w:p>
    <w:p w14:paraId="08B6A61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trust exists between subsystems, each component can evolve independently without jeopardizing the integrity of the overall system.</w:t>
      </w:r>
    </w:p>
    <w:p w14:paraId="620E343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F611D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Examples</w:t>
      </w:r>
    </w:p>
    <w:p w14:paraId="5C1792F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Connector is trusted to authenticate and retrieve information from an external system.</w:t>
      </w:r>
    </w:p>
    <w:p w14:paraId="0F6CEA9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Translator is trusted to normalize that information into AlphaOmega's canonical representation.</w:t>
      </w:r>
    </w:p>
    <w:p w14:paraId="6071525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Discovery is trusted to determine what has changed.</w:t>
      </w:r>
    </w:p>
    <w:p w14:paraId="766FB9A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is </w:t>
      </w:r>
      <w:r>
        <w:rPr>
          <w:rFonts w:ascii="Calibri" w:hAnsi="Calibri" w:cs="Calibri"/>
          <w:sz w:val="22"/>
          <w:szCs w:val="22"/>
        </w:rPr>
        <w:t>trusted to extract canonical content.</w:t>
      </w:r>
    </w:p>
    <w:p w14:paraId="373124E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is trusted to improve and organize knowledge after synchronization.</w:t>
      </w:r>
    </w:p>
    <w:p w14:paraId="7361ED2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 are trusted to expose repository capabilities without modifying the underlying knowledge.</w:t>
      </w:r>
    </w:p>
    <w:p w14:paraId="0ED43B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None of these components should perform another component's responsibility.</w:t>
      </w:r>
    </w:p>
    <w:p w14:paraId="7EE93C3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 is achieved through clearly defined ownership.</w:t>
      </w:r>
    </w:p>
    <w:p w14:paraId="54B78DB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C4F5B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w:t>
      </w:r>
    </w:p>
    <w:p w14:paraId="3F12F22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54DF998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Change should remain localized to the subsystem responsible for that behavior, minimizing the cost, </w:t>
      </w:r>
      <w:r>
        <w:rPr>
          <w:rFonts w:ascii="Calibri" w:hAnsi="Calibri" w:cs="Calibri"/>
          <w:sz w:val="22"/>
          <w:szCs w:val="22"/>
        </w:rPr>
        <w:t>complexity, and risk of future evolution.</w:t>
      </w:r>
    </w:p>
    <w:p w14:paraId="2110C89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is designed with the expectation that new technologies, repositories, AI models, and requirements will continually emerge.</w:t>
      </w:r>
    </w:p>
    <w:p w14:paraId="1BEB79A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accommodate these changes without requiring widespread redesign.</w:t>
      </w:r>
    </w:p>
    <w:p w14:paraId="33A6FC1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20B4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Implications</w:t>
      </w:r>
    </w:p>
    <w:p w14:paraId="3D182FA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Adaptability requires that:</w:t>
      </w:r>
    </w:p>
    <w:p w14:paraId="63E84F90" w14:textId="77777777" w:rsidR="00035226" w:rsidRDefault="000352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Responsibilities remain clearly separated.</w:t>
      </w:r>
    </w:p>
    <w:p w14:paraId="62412EDD" w14:textId="77777777" w:rsidR="00035226" w:rsidRDefault="000352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Interfaces remain stable.</w:t>
      </w:r>
    </w:p>
    <w:p w14:paraId="79AFAF2C" w14:textId="77777777" w:rsidR="00035226" w:rsidRDefault="000352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Internal implementation details remain hidden.</w:t>
      </w:r>
    </w:p>
    <w:p w14:paraId="63E0117C" w14:textId="77777777" w:rsidR="00035226" w:rsidRDefault="000352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Components communicate through well-defined contracts.</w:t>
      </w:r>
    </w:p>
    <w:p w14:paraId="260BAE78" w14:textId="77777777" w:rsidR="00035226" w:rsidRDefault="0003522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New capabilities can be added without redesigning existing ones.</w:t>
      </w:r>
    </w:p>
    <w:p w14:paraId="2931051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 changes should affect only the subsystem responsible for that behavior.</w:t>
      </w:r>
    </w:p>
    <w:p w14:paraId="589C1DF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a change requires modifications across multiple unrelated components, the architecture should be reevaluated.</w:t>
      </w:r>
    </w:p>
    <w:p w14:paraId="7837515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378B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Examples</w:t>
      </w:r>
    </w:p>
    <w:p w14:paraId="56F0CB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Adding a new repository should require creating a new Connector and Translator rather than modifying Synchronization.</w:t>
      </w:r>
    </w:p>
    <w:p w14:paraId="6EA9B7A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Adding a new AI capability should extend AIOS without requiring changes to the Canonical Knowledge Repository.</w:t>
      </w:r>
    </w:p>
    <w:p w14:paraId="7FF7D2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Changing how embeddings are generated should not affect Knowledge Objects.</w:t>
      </w:r>
    </w:p>
    <w:p w14:paraId="615BAE4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Changing the database implementation should not alter AlphaOmega's architectural principles.</w:t>
      </w:r>
    </w:p>
    <w:p w14:paraId="153A37C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isolate change rather than propagate it.</w:t>
      </w:r>
    </w:p>
    <w:p w14:paraId="757BBB6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D0D83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Applying These Principles</w:t>
      </w:r>
    </w:p>
    <w:p w14:paraId="3502F38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should be evaluated by asking two questions:</w:t>
      </w:r>
    </w:p>
    <w:p w14:paraId="4D450AB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Can downstream systems trust this output without additional interpretation?</w:t>
      </w:r>
    </w:p>
    <w:p w14:paraId="6CB9AA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the answer is no, the design should be reconsidered.</w:t>
      </w:r>
    </w:p>
    <w:p w14:paraId="29DB93B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 this behavior change without forcing unrelated components to change?</w:t>
      </w:r>
    </w:p>
    <w:p w14:paraId="67BF4B9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the answer is no, responsibilities may not be properly separated.</w:t>
      </w:r>
    </w:p>
    <w:p w14:paraId="30C2E35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questions should guide every architectural discussion regardless of implementation details.</w:t>
      </w:r>
    </w:p>
    <w:p w14:paraId="3F97C55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7A5A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3CEC97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 and Adaptability are not independent principles.</w:t>
      </w:r>
    </w:p>
    <w:p w14:paraId="5B8E9C5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reinforce one another.</w:t>
      </w:r>
    </w:p>
    <w:p w14:paraId="090FDB7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Clearly defined responsibilities create trust.</w:t>
      </w:r>
    </w:p>
    <w:p w14:paraId="406350B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Trusted boundaries enable independent evolution.</w:t>
      </w:r>
    </w:p>
    <w:p w14:paraId="3D1CCA0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Independent evolution increases adaptability.</w:t>
      </w:r>
    </w:p>
    <w:p w14:paraId="147E91C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Together they </w:t>
      </w:r>
      <w:r>
        <w:rPr>
          <w:rFonts w:ascii="Calibri" w:hAnsi="Calibri" w:cs="Calibri"/>
          <w:sz w:val="22"/>
          <w:szCs w:val="22"/>
        </w:rPr>
        <w:t>establish an architecture that is both reliable today and resilient to future change.</w:t>
      </w:r>
    </w:p>
    <w:p w14:paraId="56AB847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component, every table, every service, and every future capability within AlphaOmega should strengthen these two principles rather than weaken them.</w:t>
      </w:r>
    </w:p>
    <w:p w14:paraId="0D04B44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an architectural decision improves Trust while preserving Adaptability, it is likely moving AlphaOmega in the right direction.</w:t>
      </w:r>
    </w:p>
    <w:p w14:paraId="0884B760" w14:textId="77777777" w:rsidR="00035226" w:rsidRDefault="00035226">
      <w:pPr>
        <w:pStyle w:val="NormalWeb"/>
        <w:spacing w:before="0" w:after="0"/>
        <w:rPr>
          <w:rFonts w:ascii="Calibri" w:hAnsi="Calibri" w:cs="Calibri"/>
          <w:sz w:val="22"/>
          <w:szCs w:val="22"/>
        </w:rPr>
      </w:pPr>
      <w:r>
        <w:rPr>
          <w:rStyle w:val="HTMLCite"/>
          <w:rFonts w:ascii="Calibri" w:hAnsi="Calibri" w:cs="Calibri"/>
          <w:color w:val="595959"/>
          <w:sz w:val="18"/>
          <w:szCs w:val="18"/>
        </w:rPr>
        <w:t> </w:t>
      </w:r>
    </w:p>
    <w:p w14:paraId="667B9E7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7B04BD"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2: What is AlphaOmega?</w:t>
      </w:r>
    </w:p>
    <w:p w14:paraId="1D718168"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267E35D8"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4:03 PM</w:t>
      </w:r>
    </w:p>
    <w:p w14:paraId="52E468B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9359F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72EEB51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2: What is AlphaOmega?</w:t>
      </w:r>
    </w:p>
    <w:p w14:paraId="4AA5155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A3034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Before defining how AlphaOmega is built, it is important to define what AlphaOmega is and, equally important, what it is not.</w:t>
      </w:r>
    </w:p>
    <w:p w14:paraId="666364B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clear understanding of AlphaOmega's purpose establishes the foundation for every architectural decision that follows.</w:t>
      </w:r>
    </w:p>
    <w:p w14:paraId="0E1A98B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618A1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11FB2D2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is a </w:t>
      </w:r>
      <w:r>
        <w:rPr>
          <w:rFonts w:ascii="Calibri" w:hAnsi="Calibri" w:cs="Calibri"/>
          <w:b/>
          <w:bCs/>
          <w:sz w:val="22"/>
          <w:szCs w:val="22"/>
        </w:rPr>
        <w:t>Canonical Knowledge Repository</w:t>
      </w:r>
      <w:r>
        <w:rPr>
          <w:rFonts w:ascii="Calibri" w:hAnsi="Calibri" w:cs="Calibri"/>
          <w:sz w:val="22"/>
          <w:szCs w:val="22"/>
        </w:rPr>
        <w:t>.</w:t>
      </w:r>
    </w:p>
    <w:p w14:paraId="6C00361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discover, preserve, organize, and expose trusted knowledge derived from one or more external Sources of Truth.</w:t>
      </w:r>
    </w:p>
    <w:p w14:paraId="5F27F30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exist to replace those Sources of Truth.</w:t>
      </w:r>
    </w:p>
    <w:p w14:paraId="1AA382A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it </w:t>
      </w:r>
      <w:r>
        <w:rPr>
          <w:rFonts w:ascii="Calibri" w:hAnsi="Calibri" w:cs="Calibri"/>
          <w:sz w:val="22"/>
          <w:szCs w:val="22"/>
        </w:rPr>
        <w:t>maintains a trusted, normalized representation of their knowledge that can be consumed by downstream systems.</w:t>
      </w:r>
    </w:p>
    <w:p w14:paraId="0DD807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serves as the permanent foundation upon which search, knowledge curation, automation, AI reasoning, and future capabilities are built.</w:t>
      </w:r>
    </w:p>
    <w:p w14:paraId="3395406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D435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Mission</w:t>
      </w:r>
    </w:p>
    <w:p w14:paraId="0B0C2BA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mission of AlphaOmega is to create a trusted engineering platform capable of maintaining a complete, traceable, and reusable representation of knowledge.</w:t>
      </w:r>
    </w:p>
    <w:p w14:paraId="6CF25C5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capability </w:t>
      </w:r>
      <w:r>
        <w:rPr>
          <w:rFonts w:ascii="Calibri" w:hAnsi="Calibri" w:cs="Calibri"/>
          <w:sz w:val="22"/>
          <w:szCs w:val="22"/>
        </w:rPr>
        <w:t>introduced into AlphaOmega should strengthen one or more of the following objectives:</w:t>
      </w:r>
    </w:p>
    <w:p w14:paraId="28CD2676" w14:textId="77777777" w:rsidR="00035226" w:rsidRDefault="000352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Preserve truth.</w:t>
      </w:r>
    </w:p>
    <w:p w14:paraId="614940D3" w14:textId="77777777" w:rsidR="00035226" w:rsidRDefault="000352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Maintain traceability.</w:t>
      </w:r>
    </w:p>
    <w:p w14:paraId="5248D530" w14:textId="77777777" w:rsidR="00035226" w:rsidRDefault="000352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Improve knowledge quality.</w:t>
      </w:r>
    </w:p>
    <w:p w14:paraId="4F2779EA" w14:textId="77777777" w:rsidR="00035226" w:rsidRDefault="000352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Increase reuse.</w:t>
      </w:r>
    </w:p>
    <w:p w14:paraId="387CD9EE" w14:textId="77777777" w:rsidR="00035226" w:rsidRDefault="000352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Reduce unnecessary complexity.</w:t>
      </w:r>
    </w:p>
    <w:p w14:paraId="28C143B9" w14:textId="77777777" w:rsidR="00035226" w:rsidRDefault="0003522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Enable future capabilities without redesign.</w:t>
      </w:r>
    </w:p>
    <w:p w14:paraId="194FD5E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should contribute toward these objectives.</w:t>
      </w:r>
    </w:p>
    <w:p w14:paraId="26CD62D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54E7B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What AlphaOmega Is</w:t>
      </w:r>
    </w:p>
    <w:p w14:paraId="4449E74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is:</w:t>
      </w:r>
    </w:p>
    <w:p w14:paraId="623AE83C" w14:textId="77777777" w:rsidR="00035226" w:rsidRDefault="000352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 Canonical Knowledge Repository.</w:t>
      </w:r>
    </w:p>
    <w:p w14:paraId="08EC2449" w14:textId="77777777" w:rsidR="00035226" w:rsidRDefault="000352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An engineering platform.</w:t>
      </w:r>
    </w:p>
    <w:p w14:paraId="6638B9DE" w14:textId="77777777" w:rsidR="00035226" w:rsidRDefault="000352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 synchronization platform.</w:t>
      </w:r>
    </w:p>
    <w:p w14:paraId="293F6014" w14:textId="77777777" w:rsidR="00035226" w:rsidRDefault="000352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 knowledge preservation system.</w:t>
      </w:r>
    </w:p>
    <w:p w14:paraId="7F559E5A" w14:textId="77777777" w:rsidR="00035226" w:rsidRDefault="000352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A foundation for future </w:t>
      </w:r>
      <w:r>
        <w:rPr>
          <w:rFonts w:ascii="Calibri" w:eastAsia="Times New Roman" w:hAnsi="Calibri" w:cs="Calibri"/>
          <w:sz w:val="22"/>
          <w:szCs w:val="22"/>
        </w:rPr>
        <w:t>knowledge services.</w:t>
      </w:r>
    </w:p>
    <w:p w14:paraId="12A8E0A7" w14:textId="77777777" w:rsidR="00035226" w:rsidRDefault="0003522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 provider of trusted capabilities consumed by AIOS.</w:t>
      </w:r>
    </w:p>
    <w:p w14:paraId="73BF272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records facts.</w:t>
      </w:r>
    </w:p>
    <w:p w14:paraId="074EF89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determine what those facts mean.</w:t>
      </w:r>
    </w:p>
    <w:p w14:paraId="7BA45DE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B3299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What AlphaOmega Is Not</w:t>
      </w:r>
    </w:p>
    <w:p w14:paraId="534FEC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w:t>
      </w:r>
    </w:p>
    <w:p w14:paraId="3C278ECC" w14:textId="77777777" w:rsidR="00035226" w:rsidRDefault="000352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document management system.</w:t>
      </w:r>
    </w:p>
    <w:p w14:paraId="549DF463" w14:textId="77777777" w:rsidR="00035226" w:rsidRDefault="000352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file storage platform.</w:t>
      </w:r>
    </w:p>
    <w:p w14:paraId="4AB5505B" w14:textId="77777777" w:rsidR="00035226" w:rsidRDefault="000352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replacement for OneDrive, OneNote, SharePoint, GitHub, or other repositories.</w:t>
      </w:r>
    </w:p>
    <w:p w14:paraId="28D89D75" w14:textId="77777777" w:rsidR="00035226" w:rsidRDefault="000352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An AI assistant.</w:t>
      </w:r>
    </w:p>
    <w:p w14:paraId="191D68A6" w14:textId="77777777" w:rsidR="00035226" w:rsidRDefault="000352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chatbot.</w:t>
      </w:r>
    </w:p>
    <w:p w14:paraId="1844654D" w14:textId="77777777" w:rsidR="00035226" w:rsidRDefault="000352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workflow engine.</w:t>
      </w:r>
    </w:p>
    <w:p w14:paraId="12EEE8E8" w14:textId="77777777" w:rsidR="00035226" w:rsidRDefault="000352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search application.</w:t>
      </w:r>
    </w:p>
    <w:p w14:paraId="7269CD04" w14:textId="77777777" w:rsidR="00035226" w:rsidRDefault="0003522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user interface.</w:t>
      </w:r>
    </w:p>
    <w:p w14:paraId="5FEB10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Those capabilities may consume AlphaOmega, but they are not AlphaOmega itself.</w:t>
      </w:r>
    </w:p>
    <w:p w14:paraId="57DB8CE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Maintaining this </w:t>
      </w:r>
      <w:r>
        <w:rPr>
          <w:rFonts w:ascii="Calibri" w:hAnsi="Calibri" w:cs="Calibri"/>
          <w:sz w:val="22"/>
          <w:szCs w:val="22"/>
        </w:rPr>
        <w:t>distinction keeps the architecture focused on its primary responsibility.</w:t>
      </w:r>
    </w:p>
    <w:p w14:paraId="1CB9DE2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8C3C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 of Truth</w:t>
      </w:r>
    </w:p>
    <w:p w14:paraId="1BF1864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recognizes that knowledge already exists within trusted external systems.</w:t>
      </w:r>
    </w:p>
    <w:p w14:paraId="1BB814E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systems are referred to as </w:t>
      </w:r>
      <w:r>
        <w:rPr>
          <w:rFonts w:ascii="Calibri" w:hAnsi="Calibri" w:cs="Calibri"/>
          <w:b/>
          <w:bCs/>
          <w:sz w:val="22"/>
          <w:szCs w:val="22"/>
        </w:rPr>
        <w:t>Sources of Truth</w:t>
      </w:r>
      <w:r>
        <w:rPr>
          <w:rFonts w:ascii="Calibri" w:hAnsi="Calibri" w:cs="Calibri"/>
          <w:sz w:val="22"/>
          <w:szCs w:val="22"/>
        </w:rPr>
        <w:t>.</w:t>
      </w:r>
    </w:p>
    <w:p w14:paraId="0006989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819AFCE" w14:textId="77777777" w:rsidR="00035226" w:rsidRDefault="000352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OneDrive</w:t>
      </w:r>
    </w:p>
    <w:p w14:paraId="2C7A337A" w14:textId="77777777" w:rsidR="00035226" w:rsidRDefault="000352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OneNote</w:t>
      </w:r>
    </w:p>
    <w:p w14:paraId="671594F2" w14:textId="77777777" w:rsidR="00035226" w:rsidRDefault="000352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SharePoint</w:t>
      </w:r>
    </w:p>
    <w:p w14:paraId="41FFF66F" w14:textId="77777777" w:rsidR="00035226" w:rsidRDefault="000352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GitHub</w:t>
      </w:r>
    </w:p>
    <w:p w14:paraId="139DD718" w14:textId="77777777" w:rsidR="00035226" w:rsidRDefault="000352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Local file systems</w:t>
      </w:r>
    </w:p>
    <w:p w14:paraId="2951743C" w14:textId="77777777" w:rsidR="00035226" w:rsidRDefault="0003522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Future approved repositories</w:t>
      </w:r>
    </w:p>
    <w:p w14:paraId="34E4E45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systems remain authoritative.</w:t>
      </w:r>
    </w:p>
    <w:p w14:paraId="4C1876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attempt to replace or compete with them.</w:t>
      </w:r>
    </w:p>
    <w:p w14:paraId="6177D2D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it derives </w:t>
      </w:r>
      <w:r>
        <w:rPr>
          <w:rFonts w:ascii="Calibri" w:hAnsi="Calibri" w:cs="Calibri"/>
          <w:sz w:val="22"/>
          <w:szCs w:val="22"/>
        </w:rPr>
        <w:t>knowledge from them while preserving complete traceability back to the original source.</w:t>
      </w:r>
    </w:p>
    <w:p w14:paraId="4CE10E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the Canonical Knowledge Repository were ever lost, it should be possible to recreate it entirely from its Sources of Truth.</w:t>
      </w:r>
    </w:p>
    <w:p w14:paraId="70FEB00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B3570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The Canonical Knowledge Repository</w:t>
      </w:r>
    </w:p>
    <w:p w14:paraId="7C1D9B3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heart of AlphaOmega.</w:t>
      </w:r>
    </w:p>
    <w:p w14:paraId="16D7EBA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contains normalized representations of knowledge derived from approved Sources of Truth.</w:t>
      </w:r>
    </w:p>
    <w:p w14:paraId="7477ACA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exists to answer one question:</w:t>
      </w:r>
    </w:p>
    <w:p w14:paraId="2E272D61"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do we know?</w:t>
      </w:r>
    </w:p>
    <w:p w14:paraId="3004AA6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deliberately </w:t>
      </w:r>
      <w:r>
        <w:rPr>
          <w:rFonts w:ascii="Calibri" w:hAnsi="Calibri" w:cs="Calibri"/>
          <w:sz w:val="22"/>
          <w:szCs w:val="22"/>
        </w:rPr>
        <w:t>avoids answering questions such as:</w:t>
      </w:r>
    </w:p>
    <w:p w14:paraId="3E09BB75" w14:textId="77777777" w:rsidR="00035226" w:rsidRDefault="000352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What should we do?</w:t>
      </w:r>
    </w:p>
    <w:p w14:paraId="16695E62" w14:textId="77777777" w:rsidR="00035226" w:rsidRDefault="000352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What does this mean?</w:t>
      </w:r>
    </w:p>
    <w:p w14:paraId="63569823" w14:textId="77777777" w:rsidR="00035226" w:rsidRDefault="000352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Which idea is best?</w:t>
      </w:r>
    </w:p>
    <w:p w14:paraId="0C175BF2" w14:textId="77777777" w:rsidR="00035226" w:rsidRDefault="0003522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What action should be taken?</w:t>
      </w:r>
    </w:p>
    <w:p w14:paraId="772F159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Those questions belong to systems built upon the repository, not the repository itself.</w:t>
      </w:r>
    </w:p>
    <w:p w14:paraId="645C81B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EA5D4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Facts Before Interpretation</w:t>
      </w:r>
    </w:p>
    <w:p w14:paraId="7908F49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One of AlphaOmega's most important architectural principles is the separation of facts from interpretation.</w:t>
      </w:r>
    </w:p>
    <w:p w14:paraId="679BF4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Facts are recorded within the Canonical Knowledge Repository.</w:t>
      </w:r>
    </w:p>
    <w:p w14:paraId="64F1ADD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occurs later through Knowledge Curation, Knowledge Services, and AIOS.</w:t>
      </w:r>
    </w:p>
    <w:p w14:paraId="26A7FE9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separation preserves the integrity of the repository while allowing interpretation to evolve independently.</w:t>
      </w:r>
    </w:p>
    <w:p w14:paraId="15DF5BC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As AI capabilities improve, the repository remains stable because the underlying facts have not changed.</w:t>
      </w:r>
    </w:p>
    <w:p w14:paraId="34D172A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277C4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The Role of AlphaOmega</w:t>
      </w:r>
    </w:p>
    <w:p w14:paraId="1FD892C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exists to provide trusted capabilities that other systems can depend upon.</w:t>
      </w:r>
    </w:p>
    <w:p w14:paraId="5284B3D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capabilities include, but are not limited to:</w:t>
      </w:r>
    </w:p>
    <w:p w14:paraId="47F41220"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Synchronization</w:t>
      </w:r>
    </w:p>
    <w:p w14:paraId="7968395A"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Canonical representation</w:t>
      </w:r>
    </w:p>
    <w:p w14:paraId="2E6D28D5"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Identity management</w:t>
      </w:r>
    </w:p>
    <w:p w14:paraId="2CC44607"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00BF3B6F"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Knowledge organization</w:t>
      </w:r>
    </w:p>
    <w:p w14:paraId="4357D057"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Knowledge retrieval</w:t>
      </w:r>
    </w:p>
    <w:p w14:paraId="1AE06A3B"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Semantic services</w:t>
      </w:r>
    </w:p>
    <w:p w14:paraId="2E582975"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Repository health</w:t>
      </w:r>
    </w:p>
    <w:p w14:paraId="073B470C" w14:textId="77777777" w:rsidR="00035226" w:rsidRDefault="0003522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Future knowledge APIs</w:t>
      </w:r>
    </w:p>
    <w:p w14:paraId="08214D2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capability should be independently understandable, independently testable, and independently evolvable.</w:t>
      </w:r>
    </w:p>
    <w:p w14:paraId="0099E16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Together, these capabilities form the engineering foundation upon which AIOS and future systems are built.</w:t>
      </w:r>
    </w:p>
    <w:p w14:paraId="2A691F8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EA98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Responsibility</w:t>
      </w:r>
    </w:p>
    <w:p w14:paraId="4BD8A15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owns the knowledge.</w:t>
      </w:r>
    </w:p>
    <w:p w14:paraId="50B2BB5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AIOS owns the reasoning.</w:t>
      </w:r>
    </w:p>
    <w:p w14:paraId="73CAFA2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intentional.</w:t>
      </w:r>
    </w:p>
    <w:p w14:paraId="4CECD2A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ensures that knowledge remains trusted, complete, and traceable.</w:t>
      </w:r>
    </w:p>
    <w:p w14:paraId="345990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AIOS consumes that </w:t>
      </w:r>
      <w:r>
        <w:rPr>
          <w:rFonts w:ascii="Calibri" w:hAnsi="Calibri" w:cs="Calibri"/>
          <w:sz w:val="22"/>
          <w:szCs w:val="22"/>
        </w:rPr>
        <w:t>trusted knowledge to evaluate ideas, generate insights, assist the user, and perform increasingly sophisticated reasoning.</w:t>
      </w:r>
    </w:p>
    <w:p w14:paraId="6B18D80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Neither system should assume the responsibilities of the other.</w:t>
      </w:r>
    </w:p>
    <w:p w14:paraId="3323F31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Maintaining this separation strengthens both Trust and Adaptability, ensuring that knowledge remains stable even as reasoning capabilities continue to evolve.</w:t>
      </w:r>
    </w:p>
    <w:p w14:paraId="0531608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518E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1DCB6B0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new capability introduced into AlphaOmega should answer one question:</w:t>
      </w:r>
    </w:p>
    <w:p w14:paraId="1FD66282"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 xml:space="preserve">Does this strengthen the Canonical Knowledge </w:t>
      </w:r>
      <w:r>
        <w:rPr>
          <w:rFonts w:ascii="Calibri" w:hAnsi="Calibri" w:cs="Calibri"/>
          <w:b/>
          <w:bCs/>
          <w:sz w:val="22"/>
          <w:szCs w:val="22"/>
        </w:rPr>
        <w:t>Repository or the trusted services built upon it?</w:t>
      </w:r>
    </w:p>
    <w:p w14:paraId="7E8DE31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the answer is yes, the capability belongs within AlphaOmega.</w:t>
      </w:r>
    </w:p>
    <w:p w14:paraId="244D458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the capability exists primarily to interpret, reason about, or make decisions from that knowledge, it likely belongs within AIOS instead.</w:t>
      </w:r>
    </w:p>
    <w:p w14:paraId="43719FD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0ECE3A" w14:textId="77777777" w:rsidR="00035226" w:rsidRDefault="00035226">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w:t>
      </w:r>
    </w:p>
    <w:p w14:paraId="480A8B5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8F9331"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3: Core Architecture</w:t>
      </w:r>
    </w:p>
    <w:p w14:paraId="3A0EA6CD"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5F21E4CE"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4:04 PM</w:t>
      </w:r>
    </w:p>
    <w:p w14:paraId="3253A6F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398D2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10E7E95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3: Core Architecture</w:t>
      </w:r>
    </w:p>
    <w:p w14:paraId="2BEF1A2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0ECB0D7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of this chapter is to define AlphaOmega's major architectural layers and the </w:t>
      </w:r>
      <w:r>
        <w:rPr>
          <w:rFonts w:ascii="Calibri" w:hAnsi="Calibri" w:cs="Calibri"/>
          <w:sz w:val="22"/>
          <w:szCs w:val="22"/>
        </w:rPr>
        <w:t>responsibilities assigned to each.</w:t>
      </w:r>
    </w:p>
    <w:p w14:paraId="1ECFF95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within AlphaOmega exists to fulfill a single responsibility. Together, these responsibilities form a layered architecture that promotes Trust and Adaptability.</w:t>
      </w:r>
    </w:p>
    <w:p w14:paraId="2B9CCB5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intentionally separates the acquisition of knowledge from its organization, exposure, and interpretation. This ensures that each layer can evolve independently while preserving the integrity of the Canonical Knowledge Repository.</w:t>
      </w:r>
    </w:p>
    <w:p w14:paraId="3932329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CC484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Overview</w:t>
      </w:r>
    </w:p>
    <w:p w14:paraId="18FD18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is </w:t>
      </w:r>
      <w:r>
        <w:rPr>
          <w:rFonts w:ascii="Calibri" w:hAnsi="Calibri" w:cs="Calibri"/>
          <w:sz w:val="22"/>
          <w:szCs w:val="22"/>
        </w:rPr>
        <w:t>organized into six architectural layers.</w:t>
      </w:r>
    </w:p>
    <w:p w14:paraId="408F3DF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Sources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Synchronization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 Curation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 Services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AIOS</w:t>
      </w:r>
    </w:p>
    <w:p w14:paraId="52486D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layer builds upon the capabilities provided by the layer below it.</w:t>
      </w:r>
    </w:p>
    <w:p w14:paraId="3FA5E88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layer owns one responsibility.</w:t>
      </w:r>
    </w:p>
    <w:p w14:paraId="5AD6AE8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layer trusts the outputs of the previous layer.</w:t>
      </w:r>
    </w:p>
    <w:p w14:paraId="78F34EC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 layer should bypass another to perform responsibilities it does not own.</w:t>
      </w:r>
    </w:p>
    <w:p w14:paraId="2923312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2119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 of Truth</w:t>
      </w:r>
    </w:p>
    <w:p w14:paraId="7ECCF14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Sources of Truth are the authoritative repositories from which AlphaOmega derives knowledge.</w:t>
      </w:r>
    </w:p>
    <w:p w14:paraId="1751342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214A32F4" w14:textId="77777777" w:rsidR="00035226" w:rsidRDefault="000352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OneDrive</w:t>
      </w:r>
    </w:p>
    <w:p w14:paraId="3691875E" w14:textId="77777777" w:rsidR="00035226" w:rsidRDefault="000352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OneNote</w:t>
      </w:r>
    </w:p>
    <w:p w14:paraId="0802FAFE" w14:textId="77777777" w:rsidR="00035226" w:rsidRDefault="000352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SharePoint</w:t>
      </w:r>
    </w:p>
    <w:p w14:paraId="75638D94" w14:textId="77777777" w:rsidR="00035226" w:rsidRDefault="000352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GitHub</w:t>
      </w:r>
    </w:p>
    <w:p w14:paraId="073B6686" w14:textId="77777777" w:rsidR="00035226" w:rsidRDefault="000352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Local file systems</w:t>
      </w:r>
    </w:p>
    <w:p w14:paraId="0CD8CA9F" w14:textId="77777777" w:rsidR="00035226" w:rsidRDefault="0003522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Future approved repositories</w:t>
      </w:r>
    </w:p>
    <w:p w14:paraId="73E1E21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systems remain the authoritative owners of their content.</w:t>
      </w:r>
    </w:p>
    <w:p w14:paraId="3BAC871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never attempts to replace them.</w:t>
      </w:r>
    </w:p>
    <w:p w14:paraId="64C86B3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Instead, it records and maintains a trusted representation of the knowledge they contain.</w:t>
      </w:r>
    </w:p>
    <w:p w14:paraId="77C68E6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a discrepancy exists between AlphaOmega and a Source of Truth, the Source of Truth is </w:t>
      </w:r>
      <w:r>
        <w:rPr>
          <w:rFonts w:ascii="Calibri" w:hAnsi="Calibri" w:cs="Calibri"/>
          <w:sz w:val="22"/>
          <w:szCs w:val="22"/>
        </w:rPr>
        <w:t>considered authoritative unless explicitly overridden through an approved curation process.</w:t>
      </w:r>
    </w:p>
    <w:p w14:paraId="1751C25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992AA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w:t>
      </w:r>
    </w:p>
    <w:p w14:paraId="2D05C7C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is responsible for discovering changes within Sources of Truth and maintaining the Canonical Knowledge Repository.</w:t>
      </w:r>
    </w:p>
    <w:p w14:paraId="51CDA38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answers one question:</w:t>
      </w:r>
    </w:p>
    <w:p w14:paraId="5906B55A"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facts have changed?</w:t>
      </w:r>
    </w:p>
    <w:p w14:paraId="7168129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responsibilities include:</w:t>
      </w:r>
    </w:p>
    <w:p w14:paraId="409DFCFA" w14:textId="77777777" w:rsidR="00035226" w:rsidRDefault="000352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Connecting to Sources of Truth.</w:t>
      </w:r>
    </w:p>
    <w:p w14:paraId="07FEDFA9" w14:textId="77777777" w:rsidR="00035226" w:rsidRDefault="000352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Discovering source objects.</w:t>
      </w:r>
    </w:p>
    <w:p w14:paraId="57D70BE4" w14:textId="77777777" w:rsidR="00035226" w:rsidRDefault="000352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Detecting additions, modifications, deletions, and restorations.</w:t>
      </w:r>
    </w:p>
    <w:p w14:paraId="6FF01E30" w14:textId="77777777" w:rsidR="00035226" w:rsidRDefault="000352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Extracting canonical content when required.</w:t>
      </w:r>
    </w:p>
    <w:p w14:paraId="69C31B02" w14:textId="77777777" w:rsidR="00035226" w:rsidRDefault="0003522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Recording trusted facts within the repository.</w:t>
      </w:r>
    </w:p>
    <w:p w14:paraId="7CF01A6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does </w:t>
      </w:r>
      <w:r>
        <w:rPr>
          <w:rFonts w:ascii="Calibri" w:hAnsi="Calibri" w:cs="Calibri"/>
          <w:b/>
          <w:bCs/>
          <w:sz w:val="22"/>
          <w:szCs w:val="22"/>
        </w:rPr>
        <w:t>not</w:t>
      </w:r>
      <w:r>
        <w:rPr>
          <w:rFonts w:ascii="Calibri" w:hAnsi="Calibri" w:cs="Calibri"/>
          <w:sz w:val="22"/>
          <w:szCs w:val="22"/>
        </w:rPr>
        <w:t>:</w:t>
      </w:r>
    </w:p>
    <w:p w14:paraId="2232CDB9" w14:textId="77777777" w:rsidR="00035226" w:rsidRDefault="000352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Interpret knowledge.</w:t>
      </w:r>
    </w:p>
    <w:p w14:paraId="120AEB15" w14:textId="77777777" w:rsidR="00035226" w:rsidRDefault="000352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Assign Domains.</w:t>
      </w:r>
    </w:p>
    <w:p w14:paraId="47E932EF" w14:textId="77777777" w:rsidR="00035226" w:rsidRDefault="000352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Generate summaries.</w:t>
      </w:r>
    </w:p>
    <w:p w14:paraId="5853DE67" w14:textId="77777777" w:rsidR="00035226" w:rsidRDefault="000352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Detect semantic relationships.</w:t>
      </w:r>
    </w:p>
    <w:p w14:paraId="2487FE9F" w14:textId="77777777" w:rsidR="00035226" w:rsidRDefault="000352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Evaluate quality.</w:t>
      </w:r>
    </w:p>
    <w:p w14:paraId="103FCE24" w14:textId="77777777" w:rsidR="00035226" w:rsidRDefault="0003522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Make business decisions.</w:t>
      </w:r>
    </w:p>
    <w:p w14:paraId="7AD3ED4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facts.</w:t>
      </w:r>
    </w:p>
    <w:p w14:paraId="2F42B17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Nothing more.</w:t>
      </w:r>
    </w:p>
    <w:p w14:paraId="2C9EA84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Nothing less.</w:t>
      </w:r>
    </w:p>
    <w:p w14:paraId="5DAB60C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AD4F4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 Repository</w:t>
      </w:r>
    </w:p>
    <w:p w14:paraId="1DC5F54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permanent record of trusted knowledge maintained by AlphaOmega.</w:t>
      </w:r>
    </w:p>
    <w:p w14:paraId="4E5EC8D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serves as the single source of canonical knowledge for every downstream capability.</w:t>
      </w:r>
    </w:p>
    <w:p w14:paraId="254C584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repository is </w:t>
      </w:r>
      <w:r>
        <w:rPr>
          <w:rFonts w:ascii="Calibri" w:hAnsi="Calibri" w:cs="Calibri"/>
          <w:sz w:val="22"/>
          <w:szCs w:val="22"/>
        </w:rPr>
        <w:t>responsible for:</w:t>
      </w:r>
    </w:p>
    <w:p w14:paraId="7CE31951" w14:textId="77777777" w:rsidR="00035226" w:rsidRDefault="0003522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Preserving stable identity.</w:t>
      </w:r>
    </w:p>
    <w:p w14:paraId="2F4F38DB" w14:textId="77777777" w:rsidR="00035226" w:rsidRDefault="0003522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Maintaining traceability.</w:t>
      </w:r>
    </w:p>
    <w:p w14:paraId="0D44E9ED" w14:textId="77777777" w:rsidR="00035226" w:rsidRDefault="0003522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Recording canonical content.</w:t>
      </w:r>
    </w:p>
    <w:p w14:paraId="27CEDDB3" w14:textId="77777777" w:rsidR="00035226" w:rsidRDefault="0003522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Preserving metadata.</w:t>
      </w:r>
    </w:p>
    <w:p w14:paraId="461BE322" w14:textId="77777777" w:rsidR="00035226" w:rsidRDefault="0003522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Maintaining historical consistency.</w:t>
      </w:r>
    </w:p>
    <w:p w14:paraId="36E577A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intentionally avoids interpretation.</w:t>
      </w:r>
    </w:p>
    <w:p w14:paraId="1C2C158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preserve truth rather than derive meaning.</w:t>
      </w:r>
    </w:p>
    <w:p w14:paraId="624226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C208B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Curation</w:t>
      </w:r>
    </w:p>
    <w:p w14:paraId="14D444E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improves the organization and quality of the repository after synchronization has completed.</w:t>
      </w:r>
    </w:p>
    <w:p w14:paraId="2E64C45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answers questions such as:</w:t>
      </w:r>
    </w:p>
    <w:p w14:paraId="6ACBFBD7" w14:textId="77777777" w:rsidR="00035226" w:rsidRDefault="0003522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Where does this knowledge belong?</w:t>
      </w:r>
    </w:p>
    <w:p w14:paraId="2E894B96" w14:textId="77777777" w:rsidR="00035226" w:rsidRDefault="0003522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Is the metadata complete?</w:t>
      </w:r>
    </w:p>
    <w:p w14:paraId="6425834B" w14:textId="77777777" w:rsidR="00035226" w:rsidRDefault="0003522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Does this object require additional context?</w:t>
      </w:r>
    </w:p>
    <w:p w14:paraId="0E2AD13B" w14:textId="77777777" w:rsidR="00035226" w:rsidRDefault="0003522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How should knowledge be organized for long-term use?</w:t>
      </w:r>
    </w:p>
    <w:p w14:paraId="1BA9770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may involve automation, artificial intelligence, or direct user decisions.</w:t>
      </w:r>
    </w:p>
    <w:p w14:paraId="4F4778D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Regardless of how curation occurs, it builds upon trusted facts rather than replacing them.</w:t>
      </w:r>
    </w:p>
    <w:p w14:paraId="03F4C1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Curation enhances knowledge.</w:t>
      </w:r>
    </w:p>
    <w:p w14:paraId="5FA1D8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redefine it.</w:t>
      </w:r>
    </w:p>
    <w:p w14:paraId="5F03DA7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E1F0D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Services</w:t>
      </w:r>
    </w:p>
    <w:p w14:paraId="43E10C2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 expose reusable capabilities built upon the Canonical Knowledge Repository.</w:t>
      </w:r>
    </w:p>
    <w:p w14:paraId="2B9BCF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3720063" w14:textId="77777777" w:rsidR="00035226" w:rsidRDefault="000352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Search</w:t>
      </w:r>
    </w:p>
    <w:p w14:paraId="1785A3BE" w14:textId="77777777" w:rsidR="00035226" w:rsidRDefault="000352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Retrieval</w:t>
      </w:r>
    </w:p>
    <w:p w14:paraId="7CE77853" w14:textId="77777777" w:rsidR="00035226" w:rsidRDefault="000352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Semantic similarity</w:t>
      </w:r>
    </w:p>
    <w:p w14:paraId="57001338" w14:textId="77777777" w:rsidR="00035226" w:rsidRDefault="000352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38EE29FB" w14:textId="77777777" w:rsidR="00035226" w:rsidRDefault="000352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Knowledge APIs</w:t>
      </w:r>
    </w:p>
    <w:p w14:paraId="23CD4579" w14:textId="77777777" w:rsidR="00035226" w:rsidRDefault="000352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Repository analytics</w:t>
      </w:r>
    </w:p>
    <w:p w14:paraId="14EEEAC8" w14:textId="77777777" w:rsidR="00035226" w:rsidRDefault="000352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Duplicate detection</w:t>
      </w:r>
    </w:p>
    <w:p w14:paraId="2CB1BA7F" w14:textId="77777777" w:rsidR="00035226" w:rsidRDefault="0003522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Relationship discovery</w:t>
      </w:r>
    </w:p>
    <w:p w14:paraId="394C6AA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 provide access to knowledge.</w:t>
      </w:r>
    </w:p>
    <w:p w14:paraId="43A59F8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do not own knowledge.</w:t>
      </w:r>
    </w:p>
    <w:p w14:paraId="43E5E3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allows new services to be introduced without altering the repository itself.</w:t>
      </w:r>
    </w:p>
    <w:p w14:paraId="655DF6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C0420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AIOS</w:t>
      </w:r>
    </w:p>
    <w:p w14:paraId="4AB2830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AIOS consumes the capabilities provided by AlphaOmega.</w:t>
      </w:r>
    </w:p>
    <w:p w14:paraId="3D5A688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AIOS performs reasoning.</w:t>
      </w:r>
    </w:p>
    <w:p w14:paraId="5068147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3E555B8" w14:textId="77777777" w:rsidR="00035226" w:rsidRDefault="000352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Analysis</w:t>
      </w:r>
    </w:p>
    <w:p w14:paraId="50165ACB" w14:textId="77777777" w:rsidR="00035226" w:rsidRDefault="000352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Critique</w:t>
      </w:r>
    </w:p>
    <w:p w14:paraId="04A60D9E" w14:textId="77777777" w:rsidR="00035226" w:rsidRDefault="000352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Summarization</w:t>
      </w:r>
    </w:p>
    <w:p w14:paraId="71652124" w14:textId="77777777" w:rsidR="00035226" w:rsidRDefault="000352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Mentoring</w:t>
      </w:r>
    </w:p>
    <w:p w14:paraId="4FB54B80" w14:textId="77777777" w:rsidR="00035226" w:rsidRDefault="000352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Creative collaboration</w:t>
      </w:r>
    </w:p>
    <w:p w14:paraId="791E5D37" w14:textId="77777777" w:rsidR="00035226" w:rsidRDefault="000352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Strategic evaluation</w:t>
      </w:r>
    </w:p>
    <w:p w14:paraId="1CEB0084" w14:textId="77777777" w:rsidR="00035226" w:rsidRDefault="0003522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Decision support</w:t>
      </w:r>
    </w:p>
    <w:p w14:paraId="7E7F936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AIOS does not maintain canonical knowledge.</w:t>
      </w:r>
    </w:p>
    <w:p w14:paraId="7F46D33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Instead, it relies upon AlphaOmega to provide trusted information from which reasoning can occur.</w:t>
      </w:r>
    </w:p>
    <w:p w14:paraId="5B23096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separation allows AI capabilities to evolve without compromising the integrity of the repository.</w:t>
      </w:r>
    </w:p>
    <w:p w14:paraId="6A2C957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6E3F3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 Boundaries</w:t>
      </w:r>
    </w:p>
    <w:p w14:paraId="5F7CAE3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layer owns a clearly defined responsibility.</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3241"/>
        <w:gridCol w:w="3702"/>
      </w:tblGrid>
      <w:tr w:rsidR="00000000" w14:paraId="7A49371F" w14:textId="77777777">
        <w:trPr>
          <w:divId w:val="2127768681"/>
        </w:trPr>
        <w:tc>
          <w:tcPr>
            <w:tcW w:w="3214" w:type="dxa"/>
            <w:tcBorders>
              <w:top w:val="nil"/>
              <w:left w:val="nil"/>
              <w:bottom w:val="nil"/>
              <w:right w:val="nil"/>
            </w:tcBorders>
            <w:tcMar>
              <w:top w:w="80" w:type="dxa"/>
              <w:left w:w="80" w:type="dxa"/>
              <w:bottom w:w="80" w:type="dxa"/>
              <w:right w:w="80" w:type="dxa"/>
            </w:tcMar>
            <w:hideMark/>
          </w:tcPr>
          <w:p w14:paraId="4D33A65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Layer</w:t>
            </w:r>
          </w:p>
        </w:tc>
        <w:tc>
          <w:tcPr>
            <w:tcW w:w="3603" w:type="dxa"/>
            <w:tcBorders>
              <w:top w:val="nil"/>
              <w:left w:val="nil"/>
              <w:bottom w:val="nil"/>
              <w:right w:val="nil"/>
            </w:tcBorders>
            <w:tcMar>
              <w:top w:w="80" w:type="dxa"/>
              <w:left w:w="80" w:type="dxa"/>
              <w:bottom w:w="80" w:type="dxa"/>
              <w:right w:w="80" w:type="dxa"/>
            </w:tcMar>
            <w:hideMark/>
          </w:tcPr>
          <w:p w14:paraId="5181C4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Primary Responsibility</w:t>
            </w:r>
          </w:p>
        </w:tc>
      </w:tr>
      <w:tr w:rsidR="00000000" w14:paraId="61E2F865" w14:textId="77777777">
        <w:trPr>
          <w:divId w:val="2127768681"/>
        </w:trPr>
        <w:tc>
          <w:tcPr>
            <w:tcW w:w="3214" w:type="dxa"/>
            <w:tcBorders>
              <w:top w:val="nil"/>
              <w:left w:val="nil"/>
              <w:bottom w:val="nil"/>
              <w:right w:val="nil"/>
            </w:tcBorders>
            <w:tcMar>
              <w:top w:w="80" w:type="dxa"/>
              <w:left w:w="80" w:type="dxa"/>
              <w:bottom w:w="80" w:type="dxa"/>
              <w:right w:w="80" w:type="dxa"/>
            </w:tcMar>
            <w:hideMark/>
          </w:tcPr>
          <w:p w14:paraId="65D49B8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Sources of Truth</w:t>
            </w:r>
          </w:p>
        </w:tc>
        <w:tc>
          <w:tcPr>
            <w:tcW w:w="3694" w:type="dxa"/>
            <w:tcBorders>
              <w:top w:val="nil"/>
              <w:left w:val="nil"/>
              <w:bottom w:val="nil"/>
              <w:right w:val="nil"/>
            </w:tcBorders>
            <w:tcMar>
              <w:top w:w="80" w:type="dxa"/>
              <w:left w:w="80" w:type="dxa"/>
              <w:bottom w:w="80" w:type="dxa"/>
              <w:right w:w="80" w:type="dxa"/>
            </w:tcMar>
            <w:hideMark/>
          </w:tcPr>
          <w:p w14:paraId="285F0F8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Authoritative ownership of knowledge</w:t>
            </w:r>
          </w:p>
        </w:tc>
      </w:tr>
      <w:tr w:rsidR="00000000" w14:paraId="6D317EB7" w14:textId="77777777">
        <w:trPr>
          <w:divId w:val="2127768681"/>
        </w:trPr>
        <w:tc>
          <w:tcPr>
            <w:tcW w:w="3214" w:type="dxa"/>
            <w:tcBorders>
              <w:top w:val="nil"/>
              <w:left w:val="nil"/>
              <w:bottom w:val="nil"/>
              <w:right w:val="nil"/>
            </w:tcBorders>
            <w:tcMar>
              <w:top w:w="80" w:type="dxa"/>
              <w:left w:w="80" w:type="dxa"/>
              <w:bottom w:w="80" w:type="dxa"/>
              <w:right w:w="80" w:type="dxa"/>
            </w:tcMar>
            <w:hideMark/>
          </w:tcPr>
          <w:p w14:paraId="5B60126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w:t>
            </w:r>
          </w:p>
        </w:tc>
        <w:tc>
          <w:tcPr>
            <w:tcW w:w="3603" w:type="dxa"/>
            <w:tcBorders>
              <w:top w:val="nil"/>
              <w:left w:val="nil"/>
              <w:bottom w:val="nil"/>
              <w:right w:val="nil"/>
            </w:tcBorders>
            <w:tcMar>
              <w:top w:w="80" w:type="dxa"/>
              <w:left w:w="80" w:type="dxa"/>
              <w:bottom w:w="80" w:type="dxa"/>
              <w:right w:w="80" w:type="dxa"/>
            </w:tcMar>
            <w:hideMark/>
          </w:tcPr>
          <w:p w14:paraId="0FAFFAB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Record trusted facts</w:t>
            </w:r>
          </w:p>
        </w:tc>
      </w:tr>
      <w:tr w:rsidR="00000000" w14:paraId="15A38589" w14:textId="77777777">
        <w:trPr>
          <w:divId w:val="2127768681"/>
        </w:trPr>
        <w:tc>
          <w:tcPr>
            <w:tcW w:w="3241" w:type="dxa"/>
            <w:tcBorders>
              <w:top w:val="nil"/>
              <w:left w:val="nil"/>
              <w:bottom w:val="nil"/>
              <w:right w:val="nil"/>
            </w:tcBorders>
            <w:tcMar>
              <w:top w:w="80" w:type="dxa"/>
              <w:left w:w="80" w:type="dxa"/>
              <w:bottom w:w="80" w:type="dxa"/>
              <w:right w:w="80" w:type="dxa"/>
            </w:tcMar>
            <w:hideMark/>
          </w:tcPr>
          <w:p w14:paraId="1ED71C9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Repository</w:t>
            </w:r>
          </w:p>
        </w:tc>
        <w:tc>
          <w:tcPr>
            <w:tcW w:w="3574" w:type="dxa"/>
            <w:tcBorders>
              <w:top w:val="nil"/>
              <w:left w:val="nil"/>
              <w:bottom w:val="nil"/>
              <w:right w:val="nil"/>
            </w:tcBorders>
            <w:tcMar>
              <w:top w:w="80" w:type="dxa"/>
              <w:left w:w="80" w:type="dxa"/>
              <w:bottom w:w="80" w:type="dxa"/>
              <w:right w:w="80" w:type="dxa"/>
            </w:tcMar>
            <w:hideMark/>
          </w:tcPr>
          <w:p w14:paraId="3D703B6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Preserve canonical knowledge</w:t>
            </w:r>
          </w:p>
        </w:tc>
      </w:tr>
      <w:tr w:rsidR="00000000" w14:paraId="67E94B9D" w14:textId="77777777">
        <w:trPr>
          <w:divId w:val="2127768681"/>
        </w:trPr>
        <w:tc>
          <w:tcPr>
            <w:tcW w:w="3214" w:type="dxa"/>
            <w:tcBorders>
              <w:top w:val="nil"/>
              <w:left w:val="nil"/>
              <w:bottom w:val="nil"/>
              <w:right w:val="nil"/>
            </w:tcBorders>
            <w:tcMar>
              <w:top w:w="80" w:type="dxa"/>
              <w:left w:w="80" w:type="dxa"/>
              <w:bottom w:w="80" w:type="dxa"/>
              <w:right w:w="80" w:type="dxa"/>
            </w:tcMar>
            <w:hideMark/>
          </w:tcPr>
          <w:p w14:paraId="3D46853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w:t>
            </w:r>
          </w:p>
        </w:tc>
        <w:tc>
          <w:tcPr>
            <w:tcW w:w="3603" w:type="dxa"/>
            <w:tcBorders>
              <w:top w:val="nil"/>
              <w:left w:val="nil"/>
              <w:bottom w:val="nil"/>
              <w:right w:val="nil"/>
            </w:tcBorders>
            <w:tcMar>
              <w:top w:w="80" w:type="dxa"/>
              <w:left w:w="80" w:type="dxa"/>
              <w:bottom w:w="80" w:type="dxa"/>
              <w:right w:w="80" w:type="dxa"/>
            </w:tcMar>
            <w:hideMark/>
          </w:tcPr>
          <w:p w14:paraId="5570EA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Improve and organize knowledge</w:t>
            </w:r>
          </w:p>
        </w:tc>
      </w:tr>
      <w:tr w:rsidR="00000000" w14:paraId="22EF7E33" w14:textId="77777777">
        <w:trPr>
          <w:divId w:val="2127768681"/>
        </w:trPr>
        <w:tc>
          <w:tcPr>
            <w:tcW w:w="3214" w:type="dxa"/>
            <w:tcBorders>
              <w:top w:val="nil"/>
              <w:left w:val="nil"/>
              <w:bottom w:val="nil"/>
              <w:right w:val="nil"/>
            </w:tcBorders>
            <w:tcMar>
              <w:top w:w="80" w:type="dxa"/>
              <w:left w:w="80" w:type="dxa"/>
              <w:bottom w:w="80" w:type="dxa"/>
              <w:right w:w="80" w:type="dxa"/>
            </w:tcMar>
            <w:hideMark/>
          </w:tcPr>
          <w:p w14:paraId="7C06BDC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w:t>
            </w:r>
          </w:p>
        </w:tc>
        <w:tc>
          <w:tcPr>
            <w:tcW w:w="3702" w:type="dxa"/>
            <w:tcBorders>
              <w:top w:val="nil"/>
              <w:left w:val="nil"/>
              <w:bottom w:val="nil"/>
              <w:right w:val="nil"/>
            </w:tcBorders>
            <w:tcMar>
              <w:top w:w="80" w:type="dxa"/>
              <w:left w:w="80" w:type="dxa"/>
              <w:bottom w:w="80" w:type="dxa"/>
              <w:right w:w="80" w:type="dxa"/>
            </w:tcMar>
            <w:hideMark/>
          </w:tcPr>
          <w:p w14:paraId="29AB127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Expose reusable repository capabilities</w:t>
            </w:r>
          </w:p>
        </w:tc>
      </w:tr>
      <w:tr w:rsidR="00000000" w14:paraId="71D50F40" w14:textId="77777777">
        <w:trPr>
          <w:divId w:val="2127768681"/>
        </w:trPr>
        <w:tc>
          <w:tcPr>
            <w:tcW w:w="3214" w:type="dxa"/>
            <w:tcBorders>
              <w:top w:val="nil"/>
              <w:left w:val="nil"/>
              <w:bottom w:val="nil"/>
              <w:right w:val="nil"/>
            </w:tcBorders>
            <w:tcMar>
              <w:top w:w="80" w:type="dxa"/>
              <w:left w:w="80" w:type="dxa"/>
              <w:bottom w:w="80" w:type="dxa"/>
              <w:right w:w="80" w:type="dxa"/>
            </w:tcMar>
            <w:hideMark/>
          </w:tcPr>
          <w:p w14:paraId="58C93BC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AIOS</w:t>
            </w:r>
          </w:p>
        </w:tc>
        <w:tc>
          <w:tcPr>
            <w:tcW w:w="3603" w:type="dxa"/>
            <w:tcBorders>
              <w:top w:val="nil"/>
              <w:left w:val="nil"/>
              <w:bottom w:val="nil"/>
              <w:right w:val="nil"/>
            </w:tcBorders>
            <w:tcMar>
              <w:top w:w="80" w:type="dxa"/>
              <w:left w:w="80" w:type="dxa"/>
              <w:bottom w:w="80" w:type="dxa"/>
              <w:right w:w="80" w:type="dxa"/>
            </w:tcMar>
            <w:hideMark/>
          </w:tcPr>
          <w:p w14:paraId="3B060AB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Interpret and reason over knowledge</w:t>
            </w:r>
          </w:p>
        </w:tc>
      </w:tr>
    </w:tbl>
    <w:p w14:paraId="15B6FA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 layer should assume responsibilities assigned to another.</w:t>
      </w:r>
    </w:p>
    <w:p w14:paraId="27A6321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responsibilities overlap, architectural complexity increases, trust decreases, and adaptability is reduced.</w:t>
      </w:r>
    </w:p>
    <w:p w14:paraId="2DDC19A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Maintaining clear boundaries is essential to the long-term health of AlphaOmega.</w:t>
      </w:r>
    </w:p>
    <w:p w14:paraId="6FD12D8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CD6D2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Layered Evolution</w:t>
      </w:r>
    </w:p>
    <w:p w14:paraId="51E1B04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One of AlphaOmega's primary architectural goals is to allow each layer to evolve independently.</w:t>
      </w:r>
    </w:p>
    <w:p w14:paraId="5A35AE8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876279F" w14:textId="77777777" w:rsidR="00035226" w:rsidRDefault="000352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A new Source of Truth should not require changes to Knowledge Services.</w:t>
      </w:r>
    </w:p>
    <w:p w14:paraId="47DAD4C7" w14:textId="77777777" w:rsidR="00035226" w:rsidRDefault="000352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Improvements to Knowledge Curation should not require redesigning Synchronization.</w:t>
      </w:r>
    </w:p>
    <w:p w14:paraId="3121C437" w14:textId="77777777" w:rsidR="00035226" w:rsidRDefault="000352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New AI reasoning capabilities should not alter the Canonical Knowledge Repository.</w:t>
      </w:r>
    </w:p>
    <w:p w14:paraId="7771375C" w14:textId="77777777" w:rsidR="00035226" w:rsidRDefault="0003522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Database optimizations should not change the architectural responsibilities of any layer.</w:t>
      </w:r>
    </w:p>
    <w:p w14:paraId="4D65CC4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layer should remain internally adaptable while presenting a stable contract to every consumer above it.</w:t>
      </w:r>
    </w:p>
    <w:p w14:paraId="555A32A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571F3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2955714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new feature </w:t>
      </w:r>
      <w:r>
        <w:rPr>
          <w:rFonts w:ascii="Calibri" w:hAnsi="Calibri" w:cs="Calibri"/>
          <w:sz w:val="22"/>
          <w:szCs w:val="22"/>
        </w:rPr>
        <w:t>should first answer one question:</w:t>
      </w:r>
    </w:p>
    <w:p w14:paraId="4DE8552A"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Which architectural layer owns this responsibility?</w:t>
      </w:r>
    </w:p>
    <w:p w14:paraId="65180B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the answer is unclear, the feature should not be implemented until its ownership has been properly defined.</w:t>
      </w:r>
    </w:p>
    <w:p w14:paraId="6677F5B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Clear ownership is the foundation of Trust.</w:t>
      </w:r>
    </w:p>
    <w:p w14:paraId="2319BFD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Stable ownership is the foundation of Adaptability.</w:t>
      </w:r>
    </w:p>
    <w:p w14:paraId="2DE1D0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003BF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08419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C97B80"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4: Modeling Philosophy</w:t>
      </w:r>
    </w:p>
    <w:p w14:paraId="2293AD13"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166387FF"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4:04 PM</w:t>
      </w:r>
    </w:p>
    <w:p w14:paraId="0365102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29DC8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7BFDBC2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4: Modeling Philosophy</w:t>
      </w:r>
    </w:p>
    <w:p w14:paraId="5028C6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474ECAA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of this </w:t>
      </w:r>
      <w:r>
        <w:rPr>
          <w:rFonts w:ascii="Calibri" w:hAnsi="Calibri" w:cs="Calibri"/>
          <w:sz w:val="22"/>
          <w:szCs w:val="22"/>
        </w:rPr>
        <w:t>chapter is to define the principles that govern how knowledge is represented within AlphaOmega.</w:t>
      </w:r>
    </w:p>
    <w:p w14:paraId="34C165F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data model is more than a database schema.</w:t>
      </w:r>
    </w:p>
    <w:p w14:paraId="7A70E9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is a representation of reality.</w:t>
      </w:r>
    </w:p>
    <w:p w14:paraId="58C3653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modeling decision should improve the accuracy, clarity, and long-term stability of that representation.</w:t>
      </w:r>
    </w:p>
    <w:p w14:paraId="5B0F483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uncertainty exists, the architecture should favor models that remain faithful to reality rather than models that merely simplify implementation.</w:t>
      </w:r>
    </w:p>
    <w:p w14:paraId="745196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F871E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Model Reality, Not Implementation</w:t>
      </w:r>
    </w:p>
    <w:p w14:paraId="6E35D07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models </w:t>
      </w:r>
      <w:r>
        <w:rPr>
          <w:rFonts w:ascii="Calibri" w:hAnsi="Calibri" w:cs="Calibri"/>
          <w:sz w:val="22"/>
          <w:szCs w:val="22"/>
        </w:rPr>
        <w:t>concepts that exist in reality rather than how individual systems choose to store information.</w:t>
      </w:r>
    </w:p>
    <w:p w14:paraId="218BCF6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External repositories organize information according to their own technical constraints.</w:t>
      </w:r>
    </w:p>
    <w:p w14:paraId="0B9FAE3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Those constraints are implementation details.</w:t>
      </w:r>
    </w:p>
    <w:p w14:paraId="07EAE54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models the knowledge those systems contain, not the mechanisms they use to store it.</w:t>
      </w:r>
    </w:p>
    <w:p w14:paraId="596B575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of concepts AlphaOmega models include:</w:t>
      </w:r>
    </w:p>
    <w:p w14:paraId="0603AB49" w14:textId="77777777" w:rsidR="00035226" w:rsidRDefault="000352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Sources</w:t>
      </w:r>
    </w:p>
    <w:p w14:paraId="55CEC5D7" w14:textId="77777777" w:rsidR="00035226" w:rsidRDefault="000352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Knowledge Objects</w:t>
      </w:r>
    </w:p>
    <w:p w14:paraId="7888BD64" w14:textId="77777777" w:rsidR="00035226" w:rsidRDefault="000352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Domains</w:t>
      </w:r>
    </w:p>
    <w:p w14:paraId="30D6A1EF" w14:textId="77777777" w:rsidR="00035226" w:rsidRDefault="000352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Relationships</w:t>
      </w:r>
    </w:p>
    <w:p w14:paraId="350F2A5D" w14:textId="77777777" w:rsidR="00035226" w:rsidRDefault="000352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Processing</w:t>
      </w:r>
    </w:p>
    <w:p w14:paraId="21D8F1C7" w14:textId="77777777" w:rsidR="00035226" w:rsidRDefault="0003522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Identity</w:t>
      </w:r>
    </w:p>
    <w:p w14:paraId="1AC0176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Examples of </w:t>
      </w:r>
      <w:r>
        <w:rPr>
          <w:rFonts w:ascii="Calibri" w:hAnsi="Calibri" w:cs="Calibri"/>
          <w:sz w:val="22"/>
          <w:szCs w:val="22"/>
        </w:rPr>
        <w:t>implementation details AlphaOmega intentionally avoids modeling include:</w:t>
      </w:r>
    </w:p>
    <w:p w14:paraId="564F1938" w14:textId="77777777" w:rsidR="00035226" w:rsidRDefault="000352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OneDrive folder structures</w:t>
      </w:r>
    </w:p>
    <w:p w14:paraId="33875FC6" w14:textId="77777777" w:rsidR="00035226" w:rsidRDefault="000352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OneNote notebook hierarchies</w:t>
      </w:r>
    </w:p>
    <w:p w14:paraId="6B71EE04" w14:textId="77777777" w:rsidR="00035226" w:rsidRDefault="000352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SharePoint document libraries</w:t>
      </w:r>
    </w:p>
    <w:p w14:paraId="0CC50D69" w14:textId="77777777" w:rsidR="00035226" w:rsidRDefault="000352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Git repository layouts</w:t>
      </w:r>
    </w:p>
    <w:p w14:paraId="7EA035A7" w14:textId="77777777" w:rsidR="00035226" w:rsidRDefault="0003522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File system organization</w:t>
      </w:r>
    </w:p>
    <w:p w14:paraId="633756E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structures remain important for synchronization and traceability, but they do not define how knowledge is represented within AlphaOmega.</w:t>
      </w:r>
    </w:p>
    <w:p w14:paraId="5D0ECDB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F5C1F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Representation</w:t>
      </w:r>
    </w:p>
    <w:p w14:paraId="3E1FD3B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piece of knowledge accepted into AlphaOmega should have one canonical representation.</w:t>
      </w:r>
    </w:p>
    <w:p w14:paraId="6609CDE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Regardless of its </w:t>
      </w:r>
      <w:r>
        <w:rPr>
          <w:rFonts w:ascii="Calibri" w:hAnsi="Calibri" w:cs="Calibri"/>
          <w:sz w:val="22"/>
          <w:szCs w:val="22"/>
        </w:rPr>
        <w:t>origin, knowledge should appear internally in a consistent and predictable form.</w:t>
      </w:r>
    </w:p>
    <w:p w14:paraId="212DCAA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of external formats include:</w:t>
      </w:r>
    </w:p>
    <w:p w14:paraId="74C41C11"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Word documents</w:t>
      </w:r>
    </w:p>
    <w:p w14:paraId="2275A93F"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PDF files</w:t>
      </w:r>
    </w:p>
    <w:p w14:paraId="16EA8D1D"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OneNote pages</w:t>
      </w:r>
    </w:p>
    <w:p w14:paraId="3F343FFE"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Images</w:t>
      </w:r>
    </w:p>
    <w:p w14:paraId="5287BE6D"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Audio</w:t>
      </w:r>
    </w:p>
    <w:p w14:paraId="3CA13C8E"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Video</w:t>
      </w:r>
    </w:p>
    <w:p w14:paraId="109CEF14"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Markdown</w:t>
      </w:r>
    </w:p>
    <w:p w14:paraId="6F8C7D6C"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Email</w:t>
      </w:r>
    </w:p>
    <w:p w14:paraId="7BB48A0C" w14:textId="77777777" w:rsidR="00035226" w:rsidRDefault="0003522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Future supported formats</w:t>
      </w:r>
    </w:p>
    <w:p w14:paraId="5820EB4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After synchronization, downstream systems should not need to understand where the knowledge originated.</w:t>
      </w:r>
    </w:p>
    <w:p w14:paraId="01EE61C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should interact only with AlphaOmega's canonical representation.</w:t>
      </w:r>
    </w:p>
    <w:p w14:paraId="3128D89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Normalization reduces complexity by allowing every subsequent subsystem to operate against a consistent model.</w:t>
      </w:r>
    </w:p>
    <w:p w14:paraId="070B056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DA653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Facts Before Interpretation</w:t>
      </w:r>
    </w:p>
    <w:p w14:paraId="716A601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records facts.</w:t>
      </w:r>
    </w:p>
    <w:p w14:paraId="18F58CD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occurs later.</w:t>
      </w:r>
    </w:p>
    <w:p w14:paraId="1F29651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fundamental.</w:t>
      </w:r>
    </w:p>
    <w:p w14:paraId="1217A0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Facts represent observable information derived from Sources of Truth.</w:t>
      </w:r>
    </w:p>
    <w:p w14:paraId="2F86B80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represents conclusions drawn from those facts.</w:t>
      </w:r>
    </w:p>
    <w:p w14:paraId="5E4F13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of facts include:</w:t>
      </w:r>
    </w:p>
    <w:p w14:paraId="1AB493F9" w14:textId="77777777" w:rsidR="00035226" w:rsidRDefault="0003522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A document exists.</w:t>
      </w:r>
    </w:p>
    <w:p w14:paraId="1C9D8349" w14:textId="77777777" w:rsidR="00035226" w:rsidRDefault="0003522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A title changed.</w:t>
      </w:r>
    </w:p>
    <w:p w14:paraId="61C25A77" w14:textId="77777777" w:rsidR="00035226" w:rsidRDefault="0003522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Content was modified.</w:t>
      </w:r>
    </w:p>
    <w:p w14:paraId="781563FD" w14:textId="77777777" w:rsidR="00035226" w:rsidRDefault="0003522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A file belongs to a Source.</w:t>
      </w:r>
    </w:p>
    <w:p w14:paraId="67A9DC2A" w14:textId="77777777" w:rsidR="00035226" w:rsidRDefault="0003522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A Knowledge Object has a unique identity.</w:t>
      </w:r>
    </w:p>
    <w:p w14:paraId="7A702FD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of interpretation include:</w:t>
      </w:r>
    </w:p>
    <w:p w14:paraId="3CE748BB" w14:textId="77777777" w:rsidR="00035226" w:rsidRDefault="000352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Assigning Domains.</w:t>
      </w:r>
    </w:p>
    <w:p w14:paraId="0FDE05AE" w14:textId="77777777" w:rsidR="00035226" w:rsidRDefault="000352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Generating summaries.</w:t>
      </w:r>
    </w:p>
    <w:p w14:paraId="538C8C39" w14:textId="77777777" w:rsidR="00035226" w:rsidRDefault="000352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Identifying duplicate ideas.</w:t>
      </w:r>
    </w:p>
    <w:p w14:paraId="51EC4065" w14:textId="77777777" w:rsidR="00035226" w:rsidRDefault="000352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Detecting semantic relationships.</w:t>
      </w:r>
    </w:p>
    <w:p w14:paraId="6F6F4CCA" w14:textId="77777777" w:rsidR="00035226" w:rsidRDefault="000352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Measuring document quality.</w:t>
      </w:r>
    </w:p>
    <w:p w14:paraId="1BE1C304" w14:textId="77777777" w:rsidR="00035226" w:rsidRDefault="0003522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Recommending actions.</w:t>
      </w:r>
    </w:p>
    <w:p w14:paraId="3F033E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Facts should remain stable even as interpretation evolves.</w:t>
      </w:r>
    </w:p>
    <w:p w14:paraId="7A6E862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Separating these concerns protects the integrity of the Canonical Knowledge Repository.</w:t>
      </w:r>
    </w:p>
    <w:p w14:paraId="7D1C6AB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35E5E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Stable Identity</w:t>
      </w:r>
    </w:p>
    <w:p w14:paraId="1CC10A5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significant entity within AlphaOmega receives a stable internal identity.</w:t>
      </w:r>
    </w:p>
    <w:p w14:paraId="34B73D8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External identifiers remain external.</w:t>
      </w:r>
    </w:p>
    <w:p w14:paraId="74C0DA5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2584CABE" w14:textId="77777777" w:rsidR="00035226" w:rsidRDefault="0003522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OneDrive Item IDs</w:t>
      </w:r>
    </w:p>
    <w:p w14:paraId="7262A92C" w14:textId="77777777" w:rsidR="00035226" w:rsidRDefault="0003522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OneNote Page IDs</w:t>
      </w:r>
    </w:p>
    <w:p w14:paraId="4E00E822" w14:textId="77777777" w:rsidR="00035226" w:rsidRDefault="0003522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GitHub Repository IDs</w:t>
      </w:r>
    </w:p>
    <w:p w14:paraId="13D6309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identifiers exist to support synchronization and traceability.</w:t>
      </w:r>
    </w:p>
    <w:p w14:paraId="1B134C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do not become AlphaOmega's primary identity.</w:t>
      </w:r>
    </w:p>
    <w:p w14:paraId="4E5878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Stable internal identities allow external systems to change without disrupting the architecture.</w:t>
      </w:r>
    </w:p>
    <w:p w14:paraId="330D8C9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Identity belongs to AlphaOmega.</w:t>
      </w:r>
    </w:p>
    <w:p w14:paraId="29D7D87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References belong to external systems.</w:t>
      </w:r>
    </w:p>
    <w:p w14:paraId="58985C5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1B73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 and Derived Knowledge</w:t>
      </w:r>
    </w:p>
    <w:p w14:paraId="00219C4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distinguishes between knowledge that must be preserved and knowledge that can be recreated.</w:t>
      </w:r>
    </w:p>
    <w:p w14:paraId="2474CF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w:t>
      </w:r>
    </w:p>
    <w:p w14:paraId="303A99C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represents information that cannot be recreated without returning to a Source of Truth.</w:t>
      </w:r>
    </w:p>
    <w:p w14:paraId="5329398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6F910DFD" w14:textId="77777777" w:rsidR="00035226" w:rsidRDefault="000352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Canonical content</w:t>
      </w:r>
    </w:p>
    <w:p w14:paraId="2AD29F38" w14:textId="77777777" w:rsidR="00035226" w:rsidRDefault="000352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Stable identity</w:t>
      </w:r>
    </w:p>
    <w:p w14:paraId="6D32E801" w14:textId="77777777" w:rsidR="00035226" w:rsidRDefault="000352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Source references</w:t>
      </w:r>
    </w:p>
    <w:p w14:paraId="54FB6533" w14:textId="77777777" w:rsidR="00035226" w:rsidRDefault="000352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Metadata</w:t>
      </w:r>
    </w:p>
    <w:p w14:paraId="4B6632AA" w14:textId="77777777" w:rsidR="00035226" w:rsidRDefault="000352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Provenance</w:t>
      </w:r>
    </w:p>
    <w:p w14:paraId="2AB27522" w14:textId="77777777" w:rsidR="00035226" w:rsidRDefault="0003522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Original timestamps</w:t>
      </w:r>
    </w:p>
    <w:p w14:paraId="1B4456D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forms the permanent foundation of the repository.</w:t>
      </w:r>
    </w:p>
    <w:p w14:paraId="27C5615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34D0A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Derived Knowledge</w:t>
      </w:r>
    </w:p>
    <w:p w14:paraId="373656E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is generated from Canonical Knowledge.</w:t>
      </w:r>
    </w:p>
    <w:p w14:paraId="3AB10F3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35A1CABC" w14:textId="77777777" w:rsidR="00035226" w:rsidRDefault="000352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Chunks</w:t>
      </w:r>
    </w:p>
    <w:p w14:paraId="1AEB5DA6" w14:textId="77777777" w:rsidR="00035226" w:rsidRDefault="000352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52746A7E" w14:textId="77777777" w:rsidR="00035226" w:rsidRDefault="000352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OCR output</w:t>
      </w:r>
    </w:p>
    <w:p w14:paraId="57263EA9" w14:textId="77777777" w:rsidR="00035226" w:rsidRDefault="000352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Summaries</w:t>
      </w:r>
    </w:p>
    <w:p w14:paraId="713EBFE5" w14:textId="77777777" w:rsidR="00035226" w:rsidRDefault="000352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Entity extraction</w:t>
      </w:r>
    </w:p>
    <w:p w14:paraId="0F54A09E" w14:textId="77777777" w:rsidR="00035226" w:rsidRDefault="000352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Duplicate detection</w:t>
      </w:r>
    </w:p>
    <w:p w14:paraId="3CA27A95" w14:textId="77777777" w:rsidR="00035226" w:rsidRDefault="000352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Semantic relationships</w:t>
      </w:r>
    </w:p>
    <w:p w14:paraId="40456DE9" w14:textId="77777777" w:rsidR="00035226" w:rsidRDefault="0003522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Knowledge graphs</w:t>
      </w:r>
    </w:p>
    <w:p w14:paraId="42965DE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is valuable but temporary.</w:t>
      </w:r>
    </w:p>
    <w:p w14:paraId="1D9E6EF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necessary, it can always be regenerated from Canonical Knowledge.</w:t>
      </w:r>
    </w:p>
    <w:p w14:paraId="6212FA9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For this reason, </w:t>
      </w:r>
      <w:r>
        <w:rPr>
          <w:rFonts w:ascii="Calibri" w:hAnsi="Calibri" w:cs="Calibri"/>
          <w:sz w:val="22"/>
          <w:szCs w:val="22"/>
        </w:rPr>
        <w:t>Canonical Knowledge and Derived Knowledge should remain architecturally separate.</w:t>
      </w:r>
    </w:p>
    <w:p w14:paraId="0D23D0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F8912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Logical Organization</w:t>
      </w:r>
    </w:p>
    <w:p w14:paraId="27E522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should be organized according to meaning rather than physical location.</w:t>
      </w:r>
    </w:p>
    <w:p w14:paraId="1C5F6A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answers the question:</w:t>
      </w:r>
    </w:p>
    <w:p w14:paraId="137D2A1F"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Where does this knowledge belong conceptually?</w:t>
      </w:r>
    </w:p>
    <w:p w14:paraId="43C5923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answer:</w:t>
      </w:r>
    </w:p>
    <w:p w14:paraId="0D866514"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Where is this knowledge stored?</w:t>
      </w:r>
    </w:p>
    <w:p w14:paraId="77E06CB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Conceptual organization remains stable even when physical storage changes.</w:t>
      </w:r>
    </w:p>
    <w:p w14:paraId="77B8322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allows repositories to evolve without disrupting the logical organization of knowledge.</w:t>
      </w:r>
    </w:p>
    <w:p w14:paraId="7069C61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E0F67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Domains</w:t>
      </w:r>
    </w:p>
    <w:p w14:paraId="655BD6D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Domains represent conceptual organization.</w:t>
      </w:r>
    </w:p>
    <w:p w14:paraId="0F4D1AD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do not represent storage structures.</w:t>
      </w:r>
    </w:p>
    <w:p w14:paraId="1C0BA12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do not represent synchronization boundaries.</w:t>
      </w:r>
    </w:p>
    <w:p w14:paraId="0532BA2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do not represent physical repositories.</w:t>
      </w:r>
    </w:p>
    <w:p w14:paraId="061C21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Domains exist to improve the long-term organization and discoverability of knowledge.</w:t>
      </w:r>
    </w:p>
    <w:p w14:paraId="00340E6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Knowledge Object may exist before a Domain has been assigned.</w:t>
      </w:r>
    </w:p>
    <w:p w14:paraId="68197F2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Likewise, Domains may evolve over time without affecting synchronization or the integrity of the Canonical Knowledge Repository.</w:t>
      </w:r>
    </w:p>
    <w:p w14:paraId="3530C18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separation </w:t>
      </w:r>
      <w:r>
        <w:rPr>
          <w:rFonts w:ascii="Calibri" w:hAnsi="Calibri" w:cs="Calibri"/>
          <w:sz w:val="22"/>
          <w:szCs w:val="22"/>
        </w:rPr>
        <w:t>allows knowledge organization to improve independently of knowledge acquisition.</w:t>
      </w:r>
    </w:p>
    <w:p w14:paraId="2A7E558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A3057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Simplicity Through Separation</w:t>
      </w:r>
    </w:p>
    <w:p w14:paraId="48146FC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model should own one responsibility.</w:t>
      </w:r>
    </w:p>
    <w:p w14:paraId="53111A2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responsibilities overlap, complexity increases.</w:t>
      </w:r>
    </w:p>
    <w:p w14:paraId="52263E5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responsibilities remain clearly separated:</w:t>
      </w:r>
    </w:p>
    <w:p w14:paraId="20324B1A" w14:textId="77777777" w:rsidR="00035226" w:rsidRDefault="000352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Models become easier to understand.</w:t>
      </w:r>
    </w:p>
    <w:p w14:paraId="4477E077" w14:textId="77777777" w:rsidR="00035226" w:rsidRDefault="000352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Testing becomes simpler.</w:t>
      </w:r>
    </w:p>
    <w:p w14:paraId="45EAFBAA" w14:textId="77777777" w:rsidR="00035226" w:rsidRDefault="000352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Change becomes localized.</w:t>
      </w:r>
    </w:p>
    <w:p w14:paraId="62C578B4" w14:textId="77777777" w:rsidR="00035226" w:rsidRDefault="000352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Trust increases.</w:t>
      </w:r>
    </w:p>
    <w:p w14:paraId="4CB48A53" w14:textId="77777777" w:rsidR="00035226" w:rsidRDefault="0003522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Adaptability improves.</w:t>
      </w:r>
    </w:p>
    <w:p w14:paraId="452B726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simplicity is not achieved by having fewer components.</w:t>
      </w:r>
    </w:p>
    <w:p w14:paraId="2ED1F5D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achieved by </w:t>
      </w:r>
      <w:r>
        <w:rPr>
          <w:rFonts w:ascii="Calibri" w:hAnsi="Calibri" w:cs="Calibri"/>
          <w:sz w:val="22"/>
          <w:szCs w:val="22"/>
        </w:rPr>
        <w:t>ensuring each component has one clear reason to exist.</w:t>
      </w:r>
    </w:p>
    <w:p w14:paraId="47D06FE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61B90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1A0304C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a new concept is introduced into AlphaOmega, the first question should be:</w:t>
      </w:r>
    </w:p>
    <w:p w14:paraId="00DBF11C"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represent a real-world concept, or does it merely describe an implementation detail?</w:t>
      </w:r>
    </w:p>
    <w:p w14:paraId="10BD815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it represents reality, it likely belongs within the architecture.</w:t>
      </w:r>
    </w:p>
    <w:p w14:paraId="511782A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it represents an implementation detail, it should remain isolated within the subsystem responsible for that implementation.</w:t>
      </w:r>
    </w:p>
    <w:p w14:paraId="0DFB3D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should </w:t>
      </w:r>
      <w:r>
        <w:rPr>
          <w:rFonts w:ascii="Calibri" w:hAnsi="Calibri" w:cs="Calibri"/>
          <w:sz w:val="22"/>
          <w:szCs w:val="22"/>
        </w:rPr>
        <w:t>model the world as it exists, not the tools used to observe it.</w:t>
      </w:r>
    </w:p>
    <w:p w14:paraId="7A6ACCC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3E84B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75867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B563EC"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5: Engineering Principles</w:t>
      </w:r>
    </w:p>
    <w:p w14:paraId="6BC7079C"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4D7BD253"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4:08 PM</w:t>
      </w:r>
    </w:p>
    <w:p w14:paraId="22408E4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9FD2C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0B65D59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5: Engineering Principles</w:t>
      </w:r>
    </w:p>
    <w:p w14:paraId="5CC0C02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699863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chapter is to establish the engineering principles that govern how AlphaOmega is designed, implemented, and evolved.</w:t>
      </w:r>
    </w:p>
    <w:p w14:paraId="161BA24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previous chapters define </w:t>
      </w:r>
      <w:r>
        <w:rPr>
          <w:rFonts w:ascii="Calibri" w:hAnsi="Calibri" w:cs="Calibri"/>
          <w:i/>
          <w:iCs/>
          <w:sz w:val="22"/>
          <w:szCs w:val="22"/>
        </w:rPr>
        <w:t>what</w:t>
      </w:r>
      <w:r>
        <w:rPr>
          <w:rFonts w:ascii="Calibri" w:hAnsi="Calibri" w:cs="Calibri"/>
          <w:sz w:val="22"/>
          <w:szCs w:val="22"/>
        </w:rPr>
        <w:t xml:space="preserve"> AlphaOmega is and </w:t>
      </w:r>
      <w:r>
        <w:rPr>
          <w:rFonts w:ascii="Calibri" w:hAnsi="Calibri" w:cs="Calibri"/>
          <w:i/>
          <w:iCs/>
          <w:sz w:val="22"/>
          <w:szCs w:val="22"/>
        </w:rPr>
        <w:t>why</w:t>
      </w:r>
      <w:r>
        <w:rPr>
          <w:rFonts w:ascii="Calibri" w:hAnsi="Calibri" w:cs="Calibri"/>
          <w:sz w:val="22"/>
          <w:szCs w:val="22"/>
        </w:rPr>
        <w:t xml:space="preserve"> it exists, this chapter defines </w:t>
      </w:r>
      <w:r>
        <w:rPr>
          <w:rFonts w:ascii="Calibri" w:hAnsi="Calibri" w:cs="Calibri"/>
          <w:i/>
          <w:iCs/>
          <w:sz w:val="22"/>
          <w:szCs w:val="22"/>
        </w:rPr>
        <w:t>how</w:t>
      </w:r>
      <w:r>
        <w:rPr>
          <w:rFonts w:ascii="Calibri" w:hAnsi="Calibri" w:cs="Calibri"/>
          <w:sz w:val="22"/>
          <w:szCs w:val="22"/>
        </w:rPr>
        <w:t xml:space="preserve"> architectural decisions should be made.</w:t>
      </w:r>
    </w:p>
    <w:p w14:paraId="3D2CD05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principles are </w:t>
      </w:r>
      <w:r>
        <w:rPr>
          <w:rFonts w:ascii="Calibri" w:hAnsi="Calibri" w:cs="Calibri"/>
          <w:sz w:val="22"/>
          <w:szCs w:val="22"/>
        </w:rPr>
        <w:t>intended to remain stable regardless of programming language, database technology, infrastructure, or implementation approach.</w:t>
      </w:r>
    </w:p>
    <w:p w14:paraId="7B405D1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engineering decision should reinforce Trust and Adaptability.</w:t>
      </w:r>
    </w:p>
    <w:p w14:paraId="6F3FEE8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AEB3A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Responsibility</w:t>
      </w:r>
    </w:p>
    <w:p w14:paraId="032E8B8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service, model, process, and architectural component should own one clearly defined responsibility.</w:t>
      </w:r>
    </w:p>
    <w:p w14:paraId="2BAA56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should never overlap.</w:t>
      </w:r>
    </w:p>
    <w:p w14:paraId="40CD713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component should have one reason to exist and one reason to change.</w:t>
      </w:r>
    </w:p>
    <w:p w14:paraId="247CE26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responsibilities become mixed:</w:t>
      </w:r>
    </w:p>
    <w:p w14:paraId="6607908B" w14:textId="77777777" w:rsidR="00035226" w:rsidRDefault="000352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Trust decreases.</w:t>
      </w:r>
    </w:p>
    <w:p w14:paraId="4B4104A1" w14:textId="77777777" w:rsidR="00035226" w:rsidRDefault="000352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Complexity increases.</w:t>
      </w:r>
    </w:p>
    <w:p w14:paraId="185B700E" w14:textId="77777777" w:rsidR="00035226" w:rsidRDefault="000352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Adaptability suffers.</w:t>
      </w:r>
    </w:p>
    <w:p w14:paraId="06E67B37" w14:textId="77777777" w:rsidR="00035226" w:rsidRDefault="0003522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Maintenance becomes more difficult.</w:t>
      </w:r>
    </w:p>
    <w:p w14:paraId="5311B45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intentionally favors smaller, well-defined components over large components with multiple responsibilities.</w:t>
      </w:r>
    </w:p>
    <w:p w14:paraId="693F37E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5086C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Clear Ownership</w:t>
      </w:r>
    </w:p>
    <w:p w14:paraId="614ECB9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capability within AlphaOmega must have a clearly identifiable owner.</w:t>
      </w:r>
    </w:p>
    <w:p w14:paraId="26E652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Ownership answers the question:</w:t>
      </w:r>
    </w:p>
    <w:p w14:paraId="6CE4AF87"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Which component is responsible for this behavior?</w:t>
      </w:r>
    </w:p>
    <w:p w14:paraId="1C2EAC9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the answer cannot be stated clearly, ownership has not been properly defined.</w:t>
      </w:r>
    </w:p>
    <w:p w14:paraId="45A072C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3760062C" w14:textId="77777777" w:rsidR="00035226" w:rsidRDefault="000352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Connectors own authentication </w:t>
      </w:r>
      <w:r>
        <w:rPr>
          <w:rFonts w:ascii="Calibri" w:eastAsia="Times New Roman" w:hAnsi="Calibri" w:cs="Calibri"/>
          <w:sz w:val="22"/>
          <w:szCs w:val="22"/>
        </w:rPr>
        <w:t>and communication.</w:t>
      </w:r>
    </w:p>
    <w:p w14:paraId="79D9A391" w14:textId="77777777" w:rsidR="00035226" w:rsidRDefault="000352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Translators own normalization.</w:t>
      </w:r>
    </w:p>
    <w:p w14:paraId="2D64ECDC" w14:textId="77777777" w:rsidR="00035226" w:rsidRDefault="000352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Synchronization owns discovery and repository updates.</w:t>
      </w:r>
    </w:p>
    <w:p w14:paraId="13DF7F14" w14:textId="77777777" w:rsidR="00035226" w:rsidRDefault="000352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Knowledge Curation owns organization and enrichment.</w:t>
      </w:r>
    </w:p>
    <w:p w14:paraId="001ADCDD" w14:textId="77777777" w:rsidR="00035226" w:rsidRDefault="000352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Knowledge Services own repository access.</w:t>
      </w:r>
    </w:p>
    <w:p w14:paraId="2197BF69" w14:textId="77777777" w:rsidR="00035226" w:rsidRDefault="0003522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AIOS owns reasoning.</w:t>
      </w:r>
    </w:p>
    <w:p w14:paraId="5596F0A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responsibility should exist in exactly one location.</w:t>
      </w:r>
    </w:p>
    <w:p w14:paraId="1A9BA9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D4140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Explicit Contracts</w:t>
      </w:r>
    </w:p>
    <w:p w14:paraId="43119D0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should expose clear, predictable outputs.</w:t>
      </w:r>
    </w:p>
    <w:p w14:paraId="15C1BD6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Downstream consumers should understand:</w:t>
      </w:r>
    </w:p>
    <w:p w14:paraId="448C0A89" w14:textId="77777777" w:rsidR="00035226" w:rsidRDefault="000352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What the subsystem produces.</w:t>
      </w:r>
    </w:p>
    <w:p w14:paraId="4B7CF5BF" w14:textId="77777777" w:rsidR="00035226" w:rsidRDefault="000352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What assumptions are guaranteed.</w:t>
      </w:r>
    </w:p>
    <w:p w14:paraId="13EC8146" w14:textId="77777777" w:rsidR="00035226" w:rsidRDefault="0003522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What is intentionally excluded.</w:t>
      </w:r>
    </w:p>
    <w:p w14:paraId="7328089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Consumers should </w:t>
      </w:r>
      <w:r>
        <w:rPr>
          <w:rFonts w:ascii="Calibri" w:hAnsi="Calibri" w:cs="Calibri"/>
          <w:sz w:val="22"/>
          <w:szCs w:val="22"/>
        </w:rPr>
        <w:t>never depend upon undocumented behavior or internal implementation details.</w:t>
      </w:r>
    </w:p>
    <w:p w14:paraId="61DE38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Stable contracts create trust between independently evolving components.</w:t>
      </w:r>
    </w:p>
    <w:p w14:paraId="251C61D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E3629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Concerns</w:t>
      </w:r>
    </w:p>
    <w:p w14:paraId="4A4AAFC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Acquisition, storage, organization, exposure, and interpretation represent fundamentally different concerns.</w:t>
      </w:r>
    </w:p>
    <w:p w14:paraId="2E46F6A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intentionally separates these responsibilities into independent architectural layers.</w:t>
      </w:r>
    </w:p>
    <w:p w14:paraId="7370704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3B9136CE" w14:textId="77777777" w:rsidR="00035226" w:rsidRDefault="000352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Synchronization acquires knowledge.</w:t>
      </w:r>
    </w:p>
    <w:p w14:paraId="4CF047FD" w14:textId="77777777" w:rsidR="00035226" w:rsidRDefault="000352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The Canonical Knowledge Repository preserves knowledge.</w:t>
      </w:r>
    </w:p>
    <w:p w14:paraId="390695DE" w14:textId="77777777" w:rsidR="00035226" w:rsidRDefault="000352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Knowledge Curation organizes knowledge.</w:t>
      </w:r>
    </w:p>
    <w:p w14:paraId="4CB04123" w14:textId="77777777" w:rsidR="00035226" w:rsidRDefault="000352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Knowledge Services expose knowledge.</w:t>
      </w:r>
    </w:p>
    <w:p w14:paraId="20BFAD3D" w14:textId="77777777" w:rsidR="00035226" w:rsidRDefault="0003522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AIOS interprets knowledge.</w:t>
      </w:r>
    </w:p>
    <w:p w14:paraId="7465C89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Maintaining these boundaries allows each concern to evolve independently.</w:t>
      </w:r>
    </w:p>
    <w:p w14:paraId="7FCE058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B5F1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Normalize Once</w:t>
      </w:r>
    </w:p>
    <w:p w14:paraId="67EC077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Source of Truth should be translated into a single canonical representation.</w:t>
      </w:r>
    </w:p>
    <w:p w14:paraId="64E8028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Normalization should occur exactly once.</w:t>
      </w:r>
    </w:p>
    <w:p w14:paraId="33B4DC4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After normalization:</w:t>
      </w:r>
    </w:p>
    <w:p w14:paraId="3C72E888" w14:textId="77777777" w:rsidR="00035226" w:rsidRDefault="0003522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Search should not understand OneNote.</w:t>
      </w:r>
    </w:p>
    <w:p w14:paraId="1F4F7C5B" w14:textId="77777777" w:rsidR="00035226" w:rsidRDefault="0003522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AI should not understand SharePoint.</w:t>
      </w:r>
    </w:p>
    <w:p w14:paraId="47626575" w14:textId="77777777" w:rsidR="00035226" w:rsidRDefault="0003522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Knowledge Services should not understand GitHub.</w:t>
      </w:r>
    </w:p>
    <w:p w14:paraId="24DB0E66" w14:textId="77777777" w:rsidR="00035226" w:rsidRDefault="0003522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capabilities should </w:t>
      </w:r>
      <w:r>
        <w:rPr>
          <w:rFonts w:ascii="Calibri" w:eastAsia="Times New Roman" w:hAnsi="Calibri" w:cs="Calibri"/>
          <w:sz w:val="22"/>
          <w:szCs w:val="22"/>
        </w:rPr>
        <w:t>not understand file formats.</w:t>
      </w:r>
    </w:p>
    <w:p w14:paraId="02C4312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downstream subsystem should interact only with AlphaOmega's canonical model.</w:t>
      </w:r>
    </w:p>
    <w:p w14:paraId="3B9F682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reduces duplication, simplifies future development, and strengthens architectural consistency.</w:t>
      </w:r>
    </w:p>
    <w:p w14:paraId="6D6CAEF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80123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Preserve Traceability</w:t>
      </w:r>
    </w:p>
    <w:p w14:paraId="3546B5F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piece of knowledge should remain traceable to its Source of Truth.</w:t>
      </w:r>
    </w:p>
    <w:p w14:paraId="74BEDE2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Traceability must never be sacrificed for convenience.</w:t>
      </w:r>
    </w:p>
    <w:p w14:paraId="595D64D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canonical representation should be able to answer:</w:t>
      </w:r>
    </w:p>
    <w:p w14:paraId="6EF1A06E" w14:textId="77777777" w:rsidR="00035226" w:rsidRDefault="0003522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Where did this originate?</w:t>
      </w:r>
    </w:p>
    <w:p w14:paraId="46A49B7D" w14:textId="77777777" w:rsidR="00035226" w:rsidRDefault="0003522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When was it created?</w:t>
      </w:r>
    </w:p>
    <w:p w14:paraId="33EDEA3F" w14:textId="77777777" w:rsidR="00035226" w:rsidRDefault="0003522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When was it modified?</w:t>
      </w:r>
    </w:p>
    <w:p w14:paraId="49403293" w14:textId="77777777" w:rsidR="00035226" w:rsidRDefault="0003522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Which Source provided it?</w:t>
      </w:r>
    </w:p>
    <w:p w14:paraId="3EE11A6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 depends upon preserving provenance throughout the lifecycle of knowledge.</w:t>
      </w:r>
    </w:p>
    <w:p w14:paraId="5CBDC1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A4B47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Prefer Explicitness</w:t>
      </w:r>
    </w:p>
    <w:p w14:paraId="27AC2CC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decisions should favor clarity over convenience.</w:t>
      </w:r>
    </w:p>
    <w:p w14:paraId="133E5F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Hidden behavior introduces uncertainty.</w:t>
      </w:r>
    </w:p>
    <w:p w14:paraId="5ACF70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Implicit assumptions create technical debt.</w:t>
      </w:r>
    </w:p>
    <w:p w14:paraId="6311F4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w:t>
      </w:r>
    </w:p>
    <w:p w14:paraId="42D54E5D" w14:textId="77777777" w:rsidR="00035226" w:rsidRDefault="0003522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Relationships should be explicit.</w:t>
      </w:r>
    </w:p>
    <w:p w14:paraId="0C2C2852" w14:textId="77777777" w:rsidR="00035226" w:rsidRDefault="0003522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Ownership should be explicit.</w:t>
      </w:r>
    </w:p>
    <w:p w14:paraId="15137FCC" w14:textId="77777777" w:rsidR="00035226" w:rsidRDefault="0003522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Processing should be explicit.</w:t>
      </w:r>
    </w:p>
    <w:p w14:paraId="281A7CD1" w14:textId="77777777" w:rsidR="00035226" w:rsidRDefault="0003522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State transitions should be explicit.</w:t>
      </w:r>
    </w:p>
    <w:p w14:paraId="1B333140" w14:textId="77777777" w:rsidR="00035226" w:rsidRDefault="0003522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Failures should be explicit.</w:t>
      </w:r>
    </w:p>
    <w:p w14:paraId="15F5172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system that is </w:t>
      </w:r>
      <w:r>
        <w:rPr>
          <w:rFonts w:ascii="Calibri" w:hAnsi="Calibri" w:cs="Calibri"/>
          <w:sz w:val="22"/>
          <w:szCs w:val="22"/>
        </w:rPr>
        <w:t>predictable is easier to trust than one that is merely efficient.</w:t>
      </w:r>
    </w:p>
    <w:p w14:paraId="76850D4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5B30C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Simplicity Before Flexibility</w:t>
      </w:r>
    </w:p>
    <w:p w14:paraId="6A6B80A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begin with the simplest architecture capable of accurately representing reality.</w:t>
      </w:r>
    </w:p>
    <w:p w14:paraId="3934A87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Flexibility should only be introduced when supported by demonstrated requirements.</w:t>
      </w:r>
    </w:p>
    <w:p w14:paraId="342FD6D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Anticipating every possible future need often creates unnecessary complexity.</w:t>
      </w:r>
    </w:p>
    <w:p w14:paraId="2A51C86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1E80F5A6" w14:textId="77777777" w:rsidR="00035226" w:rsidRDefault="0003522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Build for today's validated requirements.</w:t>
      </w:r>
    </w:p>
    <w:p w14:paraId="545CB4EC" w14:textId="77777777" w:rsidR="00035226" w:rsidRDefault="0003522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Design so tomorrow's changes remain localized.</w:t>
      </w:r>
    </w:p>
    <w:p w14:paraId="0395B6DA" w14:textId="77777777" w:rsidR="00035226" w:rsidRDefault="0003522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Expand only when reality </w:t>
      </w:r>
      <w:r>
        <w:rPr>
          <w:rFonts w:ascii="Calibri" w:eastAsia="Times New Roman" w:hAnsi="Calibri" w:cs="Calibri"/>
          <w:sz w:val="22"/>
          <w:szCs w:val="22"/>
        </w:rPr>
        <w:t>justifies additional complexity.</w:t>
      </w:r>
    </w:p>
    <w:p w14:paraId="2194790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philosophy keeps the architecture understandable while remaining adaptable.</w:t>
      </w:r>
    </w:p>
    <w:p w14:paraId="57F2CA7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4F27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Feedback</w:t>
      </w:r>
    </w:p>
    <w:p w14:paraId="2FA2B10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Errors should be treated as opportunities to improve the architecture rather than inconveniences to eliminate.</w:t>
      </w:r>
    </w:p>
    <w:p w14:paraId="0F6E120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unexpected behavior occurs, the first question should be:</w:t>
      </w:r>
    </w:p>
    <w:p w14:paraId="0CB6E1D4"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Is the architecture exposing an undefined responsibility or an incorrect assumption?</w:t>
      </w:r>
    </w:p>
    <w:p w14:paraId="5F022D7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Engineering effort should focus on understanding </w:t>
      </w:r>
      <w:r>
        <w:rPr>
          <w:rFonts w:ascii="Calibri" w:hAnsi="Calibri" w:cs="Calibri"/>
          <w:i/>
          <w:iCs/>
          <w:sz w:val="22"/>
          <w:szCs w:val="22"/>
        </w:rPr>
        <w:t>why</w:t>
      </w:r>
      <w:r>
        <w:rPr>
          <w:rFonts w:ascii="Calibri" w:hAnsi="Calibri" w:cs="Calibri"/>
          <w:sz w:val="22"/>
          <w:szCs w:val="22"/>
        </w:rPr>
        <w:t xml:space="preserve"> the architecture failed before modifying implementation.</w:t>
      </w:r>
    </w:p>
    <w:p w14:paraId="719762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Many of AlphaOmega's strongest architectural decisions emerged by investigating failures rather than bypassing them.</w:t>
      </w:r>
    </w:p>
    <w:p w14:paraId="57A2508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F7318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Evolution Without Redesign</w:t>
      </w:r>
    </w:p>
    <w:p w14:paraId="0E3367D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is expected to evolve continuously.</w:t>
      </w:r>
    </w:p>
    <w:p w14:paraId="6522DF7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repositories will be added.</w:t>
      </w:r>
    </w:p>
    <w:p w14:paraId="05E2F16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AI capabilities will emerge.</w:t>
      </w:r>
    </w:p>
    <w:p w14:paraId="6E54DAB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services will be introduced.</w:t>
      </w:r>
    </w:p>
    <w:p w14:paraId="4857321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changes should extend the architecture rather than redefine it.</w:t>
      </w:r>
    </w:p>
    <w:p w14:paraId="542A4CC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 change should remain localized to the subsystem responsible for that behavior.</w:t>
      </w:r>
    </w:p>
    <w:p w14:paraId="75D0BB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well-designed </w:t>
      </w:r>
      <w:r>
        <w:rPr>
          <w:rFonts w:ascii="Calibri" w:hAnsi="Calibri" w:cs="Calibri"/>
          <w:sz w:val="22"/>
          <w:szCs w:val="22"/>
        </w:rPr>
        <w:t>architecture grows by adding capabilities, not by repeatedly rebuilding its foundation.</w:t>
      </w:r>
    </w:p>
    <w:p w14:paraId="63B3EAF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4ADF6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Decision Framework</w:t>
      </w:r>
    </w:p>
    <w:p w14:paraId="3B683C3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evaluating any architectural decision, ask the following questions:</w:t>
      </w:r>
    </w:p>
    <w:p w14:paraId="28DA073B" w14:textId="77777777" w:rsidR="00035226" w:rsidRDefault="000352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this reinforce Trust?</w:t>
      </w:r>
    </w:p>
    <w:p w14:paraId="4F543DB2" w14:textId="77777777" w:rsidR="00035226" w:rsidRDefault="000352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this preserve Adaptability?</w:t>
      </w:r>
    </w:p>
    <w:p w14:paraId="6DCFB8A4" w14:textId="77777777" w:rsidR="00035226" w:rsidRDefault="000352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it model reality rather than implementation?</w:t>
      </w:r>
    </w:p>
    <w:p w14:paraId="54EB69C2" w14:textId="77777777" w:rsidR="00035226" w:rsidRDefault="000352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it have one clear owner?</w:t>
      </w:r>
    </w:p>
    <w:p w14:paraId="66450CD1" w14:textId="77777777" w:rsidR="00035226" w:rsidRDefault="000352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it preserve traceability?</w:t>
      </w:r>
    </w:p>
    <w:p w14:paraId="0209A9DC" w14:textId="77777777" w:rsidR="00035226" w:rsidRDefault="0003522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Can it evolve without forcing unrelated components to change?</w:t>
      </w:r>
    </w:p>
    <w:p w14:paraId="47C6210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any answer is "no," the architecture should be reconsidered before implementation proceeds.</w:t>
      </w:r>
    </w:p>
    <w:p w14:paraId="16EE0E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9CA5B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258D42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Good engineering is not measured by the amount of technology introduced.</w:t>
      </w:r>
    </w:p>
    <w:p w14:paraId="374C7C5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is measured by the clarity of responsibility, the reliability of behavior, and the ability to evolve without compromising the integrity of the system.</w:t>
      </w:r>
    </w:p>
    <w:p w14:paraId="0C4A3EE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engineering decision within AlphaOmega should leave the architecture more understandable than it was before.</w:t>
      </w:r>
    </w:p>
    <w:p w14:paraId="175C6AC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7930F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58DB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DA976B"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6: Synchronization Philosophy</w:t>
      </w:r>
    </w:p>
    <w:p w14:paraId="2AEF9A0C"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44F57E59"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4:10 PM</w:t>
      </w:r>
    </w:p>
    <w:p w14:paraId="18FCFAD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2EFFA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7211F6A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6: Synchronization Philosophy</w:t>
      </w:r>
    </w:p>
    <w:p w14:paraId="362FD70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645925A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Synchronization is to maintain the Canonical Knowledge Repository by recording trusted facts observed within approved Sources of Truth.</w:t>
      </w:r>
    </w:p>
    <w:p w14:paraId="4B061FA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exists to answer one question:</w:t>
      </w:r>
    </w:p>
    <w:p w14:paraId="44FA2FE6"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has changed?</w:t>
      </w:r>
    </w:p>
    <w:p w14:paraId="4D0C74A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is responsible for faithfully recording observable facts.</w:t>
      </w:r>
    </w:p>
    <w:p w14:paraId="71E40C4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is not responsible for determining what those facts mean.</w:t>
      </w:r>
    </w:p>
    <w:p w14:paraId="54B8B37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fundamental to AlphaOmega's architecture.</w:t>
      </w:r>
    </w:p>
    <w:p w14:paraId="4CC915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5336F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The Mission of Synchronization</w:t>
      </w:r>
    </w:p>
    <w:p w14:paraId="68709CF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w:t>
      </w:r>
      <w:r>
        <w:rPr>
          <w:rFonts w:ascii="Calibri" w:hAnsi="Calibri" w:cs="Calibri"/>
          <w:sz w:val="22"/>
          <w:szCs w:val="22"/>
        </w:rPr>
        <w:t>exists to ensure that the Canonical Knowledge Repository remains an accurate, trusted representation of every approved Source of Truth.</w:t>
      </w:r>
    </w:p>
    <w:p w14:paraId="4343680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Its mission is to:</w:t>
      </w:r>
    </w:p>
    <w:p w14:paraId="0BFAD7BF" w14:textId="77777777" w:rsidR="00035226" w:rsidRDefault="000352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Discover knowledge.</w:t>
      </w:r>
    </w:p>
    <w:p w14:paraId="31336FE3" w14:textId="77777777" w:rsidR="00035226" w:rsidRDefault="000352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Detect changes.</w:t>
      </w:r>
    </w:p>
    <w:p w14:paraId="1D582578" w14:textId="77777777" w:rsidR="00035226" w:rsidRDefault="000352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Preserve identity.</w:t>
      </w:r>
    </w:p>
    <w:p w14:paraId="59A22371" w14:textId="77777777" w:rsidR="00035226" w:rsidRDefault="000352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Maintain traceability.</w:t>
      </w:r>
    </w:p>
    <w:p w14:paraId="3C367E64" w14:textId="77777777" w:rsidR="00035226" w:rsidRDefault="000352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Update canonical representations.</w:t>
      </w:r>
    </w:p>
    <w:p w14:paraId="119BA217" w14:textId="77777777" w:rsidR="00035226" w:rsidRDefault="0003522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Record observable facts.</w:t>
      </w:r>
    </w:p>
    <w:p w14:paraId="1AA6051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Nothing more.</w:t>
      </w:r>
    </w:p>
    <w:p w14:paraId="6E1D96F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should remain intentionally conservative.</w:t>
      </w:r>
    </w:p>
    <w:p w14:paraId="0036A07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uncertainty exists, it should favor preserving facts over making assumptions.</w:t>
      </w:r>
    </w:p>
    <w:p w14:paraId="4AB691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E6A24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Facts, Not Interpretation</w:t>
      </w:r>
    </w:p>
    <w:p w14:paraId="22ECFCE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facts.</w:t>
      </w:r>
    </w:p>
    <w:p w14:paraId="78AFD63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never interprets them.</w:t>
      </w:r>
    </w:p>
    <w:p w14:paraId="0CBA6FE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of facts include:</w:t>
      </w:r>
    </w:p>
    <w:p w14:paraId="6762A124" w14:textId="77777777" w:rsidR="00035226" w:rsidRDefault="000352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A Knowledge Object exists.</w:t>
      </w:r>
    </w:p>
    <w:p w14:paraId="4DCCC7D5" w14:textId="77777777" w:rsidR="00035226" w:rsidRDefault="000352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A title changed.</w:t>
      </w:r>
    </w:p>
    <w:p w14:paraId="441B037B" w14:textId="77777777" w:rsidR="00035226" w:rsidRDefault="000352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Content changed.</w:t>
      </w:r>
    </w:p>
    <w:p w14:paraId="5B615C00" w14:textId="77777777" w:rsidR="00035226" w:rsidRDefault="000352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An object was renamed.</w:t>
      </w:r>
    </w:p>
    <w:p w14:paraId="41134F6E" w14:textId="77777777" w:rsidR="00035226" w:rsidRDefault="000352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An object moved.</w:t>
      </w:r>
    </w:p>
    <w:p w14:paraId="1CDB0A3A" w14:textId="77777777" w:rsidR="00035226" w:rsidRDefault="000352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An object was deleted.</w:t>
      </w:r>
    </w:p>
    <w:p w14:paraId="1A240FB1" w14:textId="77777777" w:rsidR="00035226" w:rsidRDefault="0003522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A new object was discovered.</w:t>
      </w:r>
    </w:p>
    <w:p w14:paraId="747AAAC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of interpretation include:</w:t>
      </w:r>
    </w:p>
    <w:p w14:paraId="20F58375" w14:textId="77777777" w:rsidR="00035226" w:rsidRDefault="000352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Determining importance.</w:t>
      </w:r>
    </w:p>
    <w:p w14:paraId="05C0F527" w14:textId="77777777" w:rsidR="00035226" w:rsidRDefault="000352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Assigning Domains.</w:t>
      </w:r>
    </w:p>
    <w:p w14:paraId="56897DE2" w14:textId="77777777" w:rsidR="00035226" w:rsidRDefault="000352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Detecting duplicate ideas.</w:t>
      </w:r>
    </w:p>
    <w:p w14:paraId="73AF2116" w14:textId="77777777" w:rsidR="00035226" w:rsidRDefault="000352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Measuring quality.</w:t>
      </w:r>
    </w:p>
    <w:p w14:paraId="20954EF7" w14:textId="77777777" w:rsidR="00035226" w:rsidRDefault="000352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Generating summaries.</w:t>
      </w:r>
    </w:p>
    <w:p w14:paraId="1B032AE1" w14:textId="77777777" w:rsidR="00035226" w:rsidRDefault="000352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Building semantic relationships.</w:t>
      </w:r>
    </w:p>
    <w:p w14:paraId="6390C8B6" w14:textId="77777777" w:rsidR="00035226" w:rsidRDefault="0003522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Recommending actions.</w:t>
      </w:r>
    </w:p>
    <w:p w14:paraId="4470D93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belong to later architectural layers.</w:t>
      </w:r>
    </w:p>
    <w:p w14:paraId="3848F5E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Maintaining this </w:t>
      </w:r>
      <w:r>
        <w:rPr>
          <w:rFonts w:ascii="Calibri" w:hAnsi="Calibri" w:cs="Calibri"/>
          <w:sz w:val="22"/>
          <w:szCs w:val="22"/>
        </w:rPr>
        <w:t>separation preserves both Trust and Adaptability.</w:t>
      </w:r>
    </w:p>
    <w:p w14:paraId="620F901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179A0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Pipeline</w:t>
      </w:r>
    </w:p>
    <w:p w14:paraId="467C9F9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is implemented as a sequence of independent stages.</w:t>
      </w:r>
    </w:p>
    <w:p w14:paraId="36031B4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one responsibility.</w:t>
      </w:r>
    </w:p>
    <w:p w14:paraId="303B42B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stage produces trusted outputs that become the inputs for the next stage.</w:t>
      </w:r>
    </w:p>
    <w:p w14:paraId="6C7A8BD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simplified synchronization pipeline consists of:</w:t>
      </w:r>
    </w:p>
    <w:p w14:paraId="3452B30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p>
    <w:p w14:paraId="63AA24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of individual stages may evolve over time.</w:t>
      </w:r>
    </w:p>
    <w:p w14:paraId="114FB49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Their responsibilities should not.</w:t>
      </w:r>
    </w:p>
    <w:p w14:paraId="39D091A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6F6F8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7B1593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is responsible for communicating with external repositories.</w:t>
      </w:r>
    </w:p>
    <w:p w14:paraId="05C9C9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293BB92E" w14:textId="77777777" w:rsidR="00035226" w:rsidRDefault="0003522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Authentication.</w:t>
      </w:r>
    </w:p>
    <w:p w14:paraId="733BF45F" w14:textId="77777777" w:rsidR="00035226" w:rsidRDefault="0003522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Session management.</w:t>
      </w:r>
    </w:p>
    <w:p w14:paraId="5E1AD878" w14:textId="77777777" w:rsidR="00035226" w:rsidRDefault="0003522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API communication.</w:t>
      </w:r>
    </w:p>
    <w:p w14:paraId="46EF6C74" w14:textId="77777777" w:rsidR="00035226" w:rsidRDefault="0003522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Repository access.</w:t>
      </w:r>
    </w:p>
    <w:p w14:paraId="6A207774" w14:textId="77777777" w:rsidR="00035226" w:rsidRDefault="0003522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Retrieving raw source data.</w:t>
      </w:r>
    </w:p>
    <w:p w14:paraId="7A938AC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Connector does not understand AlphaOmega's internal model.</w:t>
      </w:r>
    </w:p>
    <w:p w14:paraId="093F2AB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understands only the external system.</w:t>
      </w:r>
    </w:p>
    <w:p w14:paraId="57567A3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9C1BC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1EE25BD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converts repository-specific information into AlphaOmega's canonical synchronization model.</w:t>
      </w:r>
    </w:p>
    <w:p w14:paraId="6CE90F1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43F46E46" w14:textId="77777777" w:rsidR="00035226" w:rsidRDefault="0003522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Normalizing repository structures.</w:t>
      </w:r>
    </w:p>
    <w:p w14:paraId="13373E96" w14:textId="77777777" w:rsidR="00035226" w:rsidRDefault="0003522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Producing standardized synchronization objects.</w:t>
      </w:r>
    </w:p>
    <w:p w14:paraId="4968BB16" w14:textId="77777777" w:rsidR="00035226" w:rsidRDefault="0003522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Removing repository-specific implementation details.</w:t>
      </w:r>
    </w:p>
    <w:p w14:paraId="51DE167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After translation, Synchronization should no longer need to understand whether the information originated from:</w:t>
      </w:r>
    </w:p>
    <w:p w14:paraId="50113E34" w14:textId="77777777" w:rsidR="00035226" w:rsidRDefault="000352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OneDrive</w:t>
      </w:r>
    </w:p>
    <w:p w14:paraId="408C42B5" w14:textId="77777777" w:rsidR="00035226" w:rsidRDefault="000352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OneNote</w:t>
      </w:r>
    </w:p>
    <w:p w14:paraId="5FE7F038" w14:textId="77777777" w:rsidR="00035226" w:rsidRDefault="000352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SharePoint</w:t>
      </w:r>
    </w:p>
    <w:p w14:paraId="5FF785B5" w14:textId="77777777" w:rsidR="00035226" w:rsidRDefault="000352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GitHub</w:t>
      </w:r>
    </w:p>
    <w:p w14:paraId="35D16A24" w14:textId="77777777" w:rsidR="00035226" w:rsidRDefault="0003522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Future repositories</w:t>
      </w:r>
    </w:p>
    <w:p w14:paraId="3DE1A4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repository should appear identical to downstream stages.</w:t>
      </w:r>
    </w:p>
    <w:p w14:paraId="146E7A3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5255E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0AB78B2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Discovery compares translated information against the Canonical Knowledge Repository.</w:t>
      </w:r>
    </w:p>
    <w:p w14:paraId="3E61AB5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determine:</w:t>
      </w:r>
    </w:p>
    <w:p w14:paraId="43F6D21E"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has changed since the previous synchronization?</w:t>
      </w:r>
    </w:p>
    <w:p w14:paraId="6EE7948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Discovery identifies events such as:</w:t>
      </w:r>
    </w:p>
    <w:p w14:paraId="4538D6E7" w14:textId="77777777" w:rsidR="00035226" w:rsidRDefault="000352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New objects.</w:t>
      </w:r>
    </w:p>
    <w:p w14:paraId="3099450B" w14:textId="77777777" w:rsidR="00035226" w:rsidRDefault="000352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Modified objects.</w:t>
      </w:r>
    </w:p>
    <w:p w14:paraId="02FA8AC5" w14:textId="77777777" w:rsidR="00035226" w:rsidRDefault="000352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Deleted objects.</w:t>
      </w:r>
    </w:p>
    <w:p w14:paraId="60AA5DE3" w14:textId="77777777" w:rsidR="00035226" w:rsidRDefault="000352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Restored objects.</w:t>
      </w:r>
    </w:p>
    <w:p w14:paraId="02E0C1C3" w14:textId="77777777" w:rsidR="00035226" w:rsidRDefault="0003522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Unchanged objects.</w:t>
      </w:r>
    </w:p>
    <w:p w14:paraId="0375F6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determine how those changes should be processed.</w:t>
      </w:r>
    </w:p>
    <w:p w14:paraId="5F78FAD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only identifies them.</w:t>
      </w:r>
    </w:p>
    <w:p w14:paraId="3F3B1B2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8C8B2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w:t>
      </w:r>
    </w:p>
    <w:p w14:paraId="7FC3C3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Extraction obtains canonical knowledge from source objects when Discovery determines that extraction is required.</w:t>
      </w:r>
    </w:p>
    <w:p w14:paraId="14382E2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A50675D" w14:textId="77777777" w:rsidR="00035226" w:rsidRDefault="000352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Extracting text.</w:t>
      </w:r>
    </w:p>
    <w:p w14:paraId="099A2DA9" w14:textId="77777777" w:rsidR="00035226" w:rsidRDefault="000352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Reading metadata.</w:t>
      </w:r>
    </w:p>
    <w:p w14:paraId="7AD65BD2" w14:textId="77777777" w:rsidR="00035226" w:rsidRDefault="000352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Recording canonical content.</w:t>
      </w:r>
    </w:p>
    <w:p w14:paraId="0C8D86AC" w14:textId="77777777" w:rsidR="00035226" w:rsidRDefault="0003522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Producing normalized representations.</w:t>
      </w:r>
    </w:p>
    <w:p w14:paraId="2C741FD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should </w:t>
      </w:r>
      <w:r>
        <w:rPr>
          <w:rFonts w:ascii="Calibri" w:hAnsi="Calibri" w:cs="Calibri"/>
          <w:sz w:val="22"/>
          <w:szCs w:val="22"/>
        </w:rPr>
        <w:t>not perform semantic analysis or knowledge enrichment.</w:t>
      </w:r>
    </w:p>
    <w:p w14:paraId="7DF768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ends once canonical knowledge has been produced.</w:t>
      </w:r>
    </w:p>
    <w:p w14:paraId="175DDE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3A5D9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Load</w:t>
      </w:r>
    </w:p>
    <w:p w14:paraId="6524EC8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Load is responsible for updating the Canonical Knowledge Repository.</w:t>
      </w:r>
    </w:p>
    <w:p w14:paraId="5493CBB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44FC0ECA" w14:textId="77777777" w:rsidR="00035226" w:rsidRDefault="000352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Creating Knowledge Objects.</w:t>
      </w:r>
    </w:p>
    <w:p w14:paraId="14D04243" w14:textId="77777777" w:rsidR="00035226" w:rsidRDefault="000352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Updating canonical content.</w:t>
      </w:r>
    </w:p>
    <w:p w14:paraId="148AC6E1" w14:textId="77777777" w:rsidR="00035226" w:rsidRDefault="000352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Preserving identity.</w:t>
      </w:r>
    </w:p>
    <w:p w14:paraId="2AFC649B" w14:textId="77777777" w:rsidR="00035226" w:rsidRDefault="000352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Recording synchronization history.</w:t>
      </w:r>
    </w:p>
    <w:p w14:paraId="2FAC50FF" w14:textId="77777777" w:rsidR="00035226" w:rsidRDefault="0003522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Maintaining traceability.</w:t>
      </w:r>
    </w:p>
    <w:p w14:paraId="00AC137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Load records facts.</w:t>
      </w:r>
    </w:p>
    <w:p w14:paraId="6472907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enrich them.</w:t>
      </w:r>
    </w:p>
    <w:p w14:paraId="1A1E25B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98B62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Stage Independence</w:t>
      </w:r>
    </w:p>
    <w:p w14:paraId="2A91524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synchronization </w:t>
      </w:r>
      <w:r>
        <w:rPr>
          <w:rFonts w:ascii="Calibri" w:hAnsi="Calibri" w:cs="Calibri"/>
          <w:sz w:val="22"/>
          <w:szCs w:val="22"/>
        </w:rPr>
        <w:t>stage should be independently understandable, independently testable, and independently replaceable.</w:t>
      </w:r>
    </w:p>
    <w:p w14:paraId="240F6D8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Changes within one stage should not require redesigning the others.</w:t>
      </w:r>
    </w:p>
    <w:p w14:paraId="7EE8A84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3E8DAC4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new Connector should not affect Discovery.</w:t>
      </w:r>
    </w:p>
    <w:p w14:paraId="5C15ED1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new Translator should not affect Load.</w:t>
      </w:r>
    </w:p>
    <w:p w14:paraId="50355D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new extraction strategy should not require redesigning Synchronization.</w:t>
      </w:r>
    </w:p>
    <w:p w14:paraId="2A3EAEE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independence localizes change and strengthens the overall architecture.</w:t>
      </w:r>
    </w:p>
    <w:p w14:paraId="41C9D50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FF1F7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Failure Philosophy</w:t>
      </w:r>
    </w:p>
    <w:p w14:paraId="3467574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should fail explicitly.</w:t>
      </w:r>
    </w:p>
    <w:p w14:paraId="7B8CDFA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Failures represent </w:t>
      </w:r>
      <w:r>
        <w:rPr>
          <w:rFonts w:ascii="Calibri" w:hAnsi="Calibri" w:cs="Calibri"/>
          <w:sz w:val="22"/>
          <w:szCs w:val="22"/>
        </w:rPr>
        <w:t>incomplete synchronization rather than corrupted knowledge.</w:t>
      </w:r>
    </w:p>
    <w:p w14:paraId="666C790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a stage fails:</w:t>
      </w:r>
    </w:p>
    <w:p w14:paraId="6A6C1BD1" w14:textId="77777777" w:rsidR="00035226" w:rsidRDefault="0003522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Previously completed stages remain trusted.</w:t>
      </w:r>
    </w:p>
    <w:p w14:paraId="5074210D" w14:textId="77777777" w:rsidR="00035226" w:rsidRDefault="0003522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The failed stage should be corrected.</w:t>
      </w:r>
    </w:p>
    <w:p w14:paraId="1224E0CB" w14:textId="77777777" w:rsidR="00035226" w:rsidRDefault="0003522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The stage should be restarted.</w:t>
      </w:r>
    </w:p>
    <w:p w14:paraId="2BD082E5" w14:textId="77777777" w:rsidR="00035226" w:rsidRDefault="0003522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Downstream stages should not execute until trusted outputs exist.</w:t>
      </w:r>
    </w:p>
    <w:p w14:paraId="793A590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Partial interpretation is never preferable to incomplete synchronization.</w:t>
      </w:r>
    </w:p>
    <w:p w14:paraId="4E76CA4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values trusted knowledge over partially processed knowledge.</w:t>
      </w:r>
    </w:p>
    <w:p w14:paraId="3E3A99C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2B140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Trust Through Verification</w:t>
      </w:r>
    </w:p>
    <w:p w14:paraId="34AD3AF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synchronization </w:t>
      </w:r>
      <w:r>
        <w:rPr>
          <w:rFonts w:ascii="Calibri" w:hAnsi="Calibri" w:cs="Calibri"/>
          <w:sz w:val="22"/>
          <w:szCs w:val="22"/>
        </w:rPr>
        <w:t>stage should verify its outputs before passing information to the next stage.</w:t>
      </w:r>
    </w:p>
    <w:p w14:paraId="74BC2CC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Verification establishes trust between stages.</w:t>
      </w:r>
    </w:p>
    <w:p w14:paraId="720EFC0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downstream stage should never need to validate whether an upstream stage correctly performed its responsibility.</w:t>
      </w:r>
    </w:p>
    <w:p w14:paraId="43E8614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Instead, it should trust the contract established by that stage.</w:t>
      </w:r>
    </w:p>
    <w:p w14:paraId="44E7CF0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philosophy simplifies every subsystem while reducing duplicated validation throughout the architecture.</w:t>
      </w:r>
    </w:p>
    <w:p w14:paraId="0BFF412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7237D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Is Not Knowledge Curation</w:t>
      </w:r>
    </w:p>
    <w:p w14:paraId="6AD4734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acquires knowledge.</w:t>
      </w:r>
    </w:p>
    <w:p w14:paraId="7356DA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w:t>
      </w:r>
      <w:r>
        <w:rPr>
          <w:rFonts w:ascii="Calibri" w:hAnsi="Calibri" w:cs="Calibri"/>
          <w:sz w:val="22"/>
          <w:szCs w:val="22"/>
        </w:rPr>
        <w:t xml:space="preserve"> improves knowledge.</w:t>
      </w:r>
    </w:p>
    <w:p w14:paraId="6616033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responsibilities must remain separate.</w:t>
      </w:r>
    </w:p>
    <w:p w14:paraId="7585DC6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answers:</w:t>
      </w:r>
    </w:p>
    <w:p w14:paraId="2B650E39"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exists?</w:t>
      </w:r>
    </w:p>
    <w:p w14:paraId="5EDF5A2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answers:</w:t>
      </w:r>
    </w:p>
    <w:p w14:paraId="39935667"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How should it be organized?</w:t>
      </w:r>
    </w:p>
    <w:p w14:paraId="646670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Confusing these responsibilities introduces interpretation into the acquisition process, weakening both Trust and Adaptability.</w:t>
      </w:r>
    </w:p>
    <w:p w14:paraId="48E4A8B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2A3F9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7AD651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should always preserve truth before pursuing intelligence.</w:t>
      </w:r>
    </w:p>
    <w:p w14:paraId="0AEF7D3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perfectly synchronized repository with no AI is valuable.</w:t>
      </w:r>
    </w:p>
    <w:p w14:paraId="20A2A03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highly intelligent system built upon inaccurate knowledge is not.</w:t>
      </w:r>
    </w:p>
    <w:p w14:paraId="19E80DA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integrity of the Canonical Knowledge Repository begins with disciplined synchronization.</w:t>
      </w:r>
    </w:p>
    <w:p w14:paraId="7661A78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Everything built above it depends upon that foundation.</w:t>
      </w:r>
    </w:p>
    <w:p w14:paraId="1B658FD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4ACC0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82A5A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19C178"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7: The Canonical Knowledge Repository</w:t>
      </w:r>
    </w:p>
    <w:p w14:paraId="04201594"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5DE88157"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4:11 PM</w:t>
      </w:r>
    </w:p>
    <w:p w14:paraId="3BB6D7B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7F9ED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6AFE746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7: The Canonical Knowledge Repository</w:t>
      </w:r>
    </w:p>
    <w:p w14:paraId="3EC37CE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6C9AED9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heart of AlphaOmega.</w:t>
      </w:r>
    </w:p>
    <w:p w14:paraId="0E99FE5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exists to preserve a trusted, normalized, and traceable representation of knowledge derived from approved Sources of Truth.</w:t>
      </w:r>
    </w:p>
    <w:p w14:paraId="44BE4D7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capability within AlphaOmega ultimately exists to strengthen, maintain, or consume this repository.</w:t>
      </w:r>
    </w:p>
    <w:p w14:paraId="53AE47C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Without the Canonical Knowledge Repository, AlphaOmega has no foundation.</w:t>
      </w:r>
    </w:p>
    <w:p w14:paraId="6004D26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08478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3CABFF6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permanent record of knowledge maintained by AlphaOmega.</w:t>
      </w:r>
    </w:p>
    <w:p w14:paraId="2D71B63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is neither a backup nor a cache.</w:t>
      </w:r>
    </w:p>
    <w:p w14:paraId="7E68EEE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is a normalized representation of trusted knowledge that preserves identity, provenance, and canonical content independently of the systems from which that knowledge originated.</w:t>
      </w:r>
    </w:p>
    <w:p w14:paraId="1AA18B8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serves as the foundation upon which every future capability is built.</w:t>
      </w:r>
    </w:p>
    <w:p w14:paraId="427286B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A62D8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082DB69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exists to answer one question:</w:t>
      </w:r>
    </w:p>
    <w:p w14:paraId="5CC18B53"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do we know?</w:t>
      </w:r>
    </w:p>
    <w:p w14:paraId="080AE74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deliberately avoids answering questions such as:</w:t>
      </w:r>
    </w:p>
    <w:p w14:paraId="2556D5B3" w14:textId="77777777" w:rsidR="00035226" w:rsidRDefault="0003522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What should we do?</w:t>
      </w:r>
    </w:p>
    <w:p w14:paraId="0F50FE22" w14:textId="77777777" w:rsidR="00035226" w:rsidRDefault="0003522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Which document is most important?</w:t>
      </w:r>
    </w:p>
    <w:p w14:paraId="31322A7B" w14:textId="77777777" w:rsidR="00035226" w:rsidRDefault="0003522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Which idea is best?</w:t>
      </w:r>
    </w:p>
    <w:p w14:paraId="6C947923" w14:textId="77777777" w:rsidR="00035226" w:rsidRDefault="0003522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What conclusions should be drawn?</w:t>
      </w:r>
    </w:p>
    <w:p w14:paraId="16F8265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Those questions belong to systems that consume the repository rather than the repository itself.</w:t>
      </w:r>
    </w:p>
    <w:p w14:paraId="48E4479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9BB0E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The Repository Preserves Truth</w:t>
      </w:r>
    </w:p>
    <w:p w14:paraId="07DEF64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exists to preserve truth.</w:t>
      </w:r>
    </w:p>
    <w:p w14:paraId="0F9A994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Truth consists of observable facts derived from approved Sources of Truth.</w:t>
      </w:r>
    </w:p>
    <w:p w14:paraId="38F5DA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facts include:</w:t>
      </w:r>
    </w:p>
    <w:p w14:paraId="4ABD1DF1" w14:textId="77777777" w:rsidR="00035226" w:rsidRDefault="000352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Identity</w:t>
      </w:r>
    </w:p>
    <w:p w14:paraId="5432821D" w14:textId="77777777" w:rsidR="00035226" w:rsidRDefault="000352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Provenance</w:t>
      </w:r>
    </w:p>
    <w:p w14:paraId="30B66B07" w14:textId="77777777" w:rsidR="00035226" w:rsidRDefault="000352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Canonical content</w:t>
      </w:r>
    </w:p>
    <w:p w14:paraId="6134B2DF" w14:textId="77777777" w:rsidR="00035226" w:rsidRDefault="000352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Metadata</w:t>
      </w:r>
    </w:p>
    <w:p w14:paraId="3DBF1238" w14:textId="77777777" w:rsidR="00035226" w:rsidRDefault="000352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Source references</w:t>
      </w:r>
    </w:p>
    <w:p w14:paraId="662AB5D3" w14:textId="77777777" w:rsidR="00035226" w:rsidRDefault="0003522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Historical context</w:t>
      </w:r>
    </w:p>
    <w:p w14:paraId="0F8E446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Truth does not include interpretation.</w:t>
      </w:r>
    </w:p>
    <w:p w14:paraId="5FE4159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changes.</w:t>
      </w:r>
    </w:p>
    <w:p w14:paraId="4C1C1AD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Truth should not.</w:t>
      </w:r>
    </w:p>
    <w:p w14:paraId="6D3E88A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0DC47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One Knowledge Object, One Reality</w:t>
      </w:r>
    </w:p>
    <w:p w14:paraId="1235DF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real-world knowledge asset should have exactly one canonical representation within AlphaOmega.</w:t>
      </w:r>
    </w:p>
    <w:p w14:paraId="37BB7BF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2E8FCF68" w14:textId="77777777" w:rsidR="00035226" w:rsidRDefault="000352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One document</w:t>
      </w:r>
    </w:p>
    <w:p w14:paraId="5E149B5A" w14:textId="77777777" w:rsidR="00035226" w:rsidRDefault="000352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One OneNote page</w:t>
      </w:r>
    </w:p>
    <w:p w14:paraId="5798ABFA" w14:textId="77777777" w:rsidR="00035226" w:rsidRDefault="000352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One PDF</w:t>
      </w:r>
    </w:p>
    <w:p w14:paraId="170A7F52" w14:textId="77777777" w:rsidR="00035226" w:rsidRDefault="000352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One image</w:t>
      </w:r>
    </w:p>
    <w:p w14:paraId="08C33D0A" w14:textId="77777777" w:rsidR="00035226" w:rsidRDefault="000352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One email</w:t>
      </w:r>
    </w:p>
    <w:p w14:paraId="450970B7" w14:textId="77777777" w:rsidR="00035226" w:rsidRDefault="0003522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One video transcript</w:t>
      </w:r>
    </w:p>
    <w:p w14:paraId="1635EC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becomes one </w:t>
      </w:r>
      <w:r>
        <w:rPr>
          <w:rFonts w:ascii="Calibri" w:hAnsi="Calibri" w:cs="Calibri"/>
          <w:sz w:val="22"/>
          <w:szCs w:val="22"/>
        </w:rPr>
        <w:t>Knowledge Object.</w:t>
      </w:r>
    </w:p>
    <w:p w14:paraId="2DB64AC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Regardless of how many downstream services consume it, the repository maintains one authoritative representation.</w:t>
      </w:r>
    </w:p>
    <w:p w14:paraId="45600F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eliminates ambiguity and strengthens traceability.</w:t>
      </w:r>
    </w:p>
    <w:p w14:paraId="114F200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8CAA3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Stable Identity</w:t>
      </w:r>
    </w:p>
    <w:p w14:paraId="666A317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Knowledge Object receives an AlphaOmega-generated identity.</w:t>
      </w:r>
    </w:p>
    <w:p w14:paraId="12F8218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identity never changes.</w:t>
      </w:r>
    </w:p>
    <w:p w14:paraId="542C2C7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External identifiers remain external.</w:t>
      </w:r>
    </w:p>
    <w:p w14:paraId="3DB1951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60B14302" w14:textId="77777777" w:rsidR="00035226" w:rsidRDefault="0003522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OneDrive Item IDs</w:t>
      </w:r>
    </w:p>
    <w:p w14:paraId="0B6491A6" w14:textId="77777777" w:rsidR="00035226" w:rsidRDefault="0003522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OneNote Page IDs</w:t>
      </w:r>
    </w:p>
    <w:p w14:paraId="2C3452B1" w14:textId="77777777" w:rsidR="00035226" w:rsidRDefault="0003522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GitHub Object IDs</w:t>
      </w:r>
    </w:p>
    <w:p w14:paraId="6E550B6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may change, disappear, or become unavailable.</w:t>
      </w:r>
    </w:p>
    <w:p w14:paraId="4FA3EDC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AlphaOmega's identity remains stable.</w:t>
      </w:r>
    </w:p>
    <w:p w14:paraId="5EE59FF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Stable identity </w:t>
      </w:r>
      <w:r>
        <w:rPr>
          <w:rFonts w:ascii="Calibri" w:hAnsi="Calibri" w:cs="Calibri"/>
          <w:sz w:val="22"/>
          <w:szCs w:val="22"/>
        </w:rPr>
        <w:t>allows the repository to remain internally consistent even when external systems evolve.</w:t>
      </w:r>
    </w:p>
    <w:p w14:paraId="2A36BB2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B744C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Provenance</w:t>
      </w:r>
    </w:p>
    <w:p w14:paraId="61D740B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piece of canonical knowledge should always answer:</w:t>
      </w:r>
    </w:p>
    <w:p w14:paraId="19D9A670" w14:textId="77777777" w:rsidR="00035226" w:rsidRDefault="00035226">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Where did this originate?</w:t>
      </w:r>
    </w:p>
    <w:p w14:paraId="4DD2CBE3" w14:textId="77777777" w:rsidR="00035226" w:rsidRDefault="00035226">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Which Source provided it?</w:t>
      </w:r>
    </w:p>
    <w:p w14:paraId="2AE49BF5" w14:textId="77777777" w:rsidR="00035226" w:rsidRDefault="00035226">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When was it created?</w:t>
      </w:r>
    </w:p>
    <w:p w14:paraId="1F3FCD57" w14:textId="77777777" w:rsidR="00035226" w:rsidRDefault="00035226">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When was it last modified?</w:t>
      </w:r>
    </w:p>
    <w:p w14:paraId="6DB53315" w14:textId="77777777" w:rsidR="00035226" w:rsidRDefault="00035226">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How did AlphaOmega acquire it?</w:t>
      </w:r>
    </w:p>
    <w:p w14:paraId="5B759A7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information should never be lost.</w:t>
      </w:r>
    </w:p>
    <w:p w14:paraId="49B3F8E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 depends upon the ability to verify where knowledge came from.</w:t>
      </w:r>
    </w:p>
    <w:p w14:paraId="185FE9A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Without provenance, knowledge becomes increasingly difficult to validate over time.</w:t>
      </w:r>
    </w:p>
    <w:p w14:paraId="329315D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BA9E9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Content</w:t>
      </w:r>
    </w:p>
    <w:p w14:paraId="456308D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represents the normalized form of knowledge accepted into the repository.</w:t>
      </w:r>
    </w:p>
    <w:p w14:paraId="035799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should be:</w:t>
      </w:r>
    </w:p>
    <w:p w14:paraId="52961807" w14:textId="77777777" w:rsidR="00035226" w:rsidRDefault="00035226">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Consistent</w:t>
      </w:r>
    </w:p>
    <w:p w14:paraId="63249BC2" w14:textId="77777777" w:rsidR="00035226" w:rsidRDefault="00035226">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Predictable</w:t>
      </w:r>
    </w:p>
    <w:p w14:paraId="0E784BCE" w14:textId="77777777" w:rsidR="00035226" w:rsidRDefault="00035226">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Technology-independent</w:t>
      </w:r>
    </w:p>
    <w:p w14:paraId="3800C7A6" w14:textId="77777777" w:rsidR="00035226" w:rsidRDefault="00035226">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Traceable</w:t>
      </w:r>
    </w:p>
    <w:p w14:paraId="10F7EC6C" w14:textId="77777777" w:rsidR="00035226" w:rsidRDefault="00035226">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Reusable</w:t>
      </w:r>
    </w:p>
    <w:p w14:paraId="123598C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Regardless of how the information originally existed, downstream systems should interact with the canonical representation rather than the original source format.</w:t>
      </w:r>
    </w:p>
    <w:p w14:paraId="2D33680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9DA6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The Repository Is Not Intelligent</w:t>
      </w:r>
    </w:p>
    <w:p w14:paraId="68ACC5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deliberately avoids making decisions.</w:t>
      </w:r>
    </w:p>
    <w:p w14:paraId="4713A5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w:t>
      </w:r>
    </w:p>
    <w:p w14:paraId="57B2E5E3" w14:textId="77777777" w:rsidR="00035226" w:rsidRDefault="00035226">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Assign Domains.</w:t>
      </w:r>
    </w:p>
    <w:p w14:paraId="052A1BD2" w14:textId="77777777" w:rsidR="00035226" w:rsidRDefault="00035226">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Evaluate quality.</w:t>
      </w:r>
    </w:p>
    <w:p w14:paraId="3B79FF69" w14:textId="77777777" w:rsidR="00035226" w:rsidRDefault="00035226">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Generate summaries.</w:t>
      </w:r>
    </w:p>
    <w:p w14:paraId="52483ADB" w14:textId="77777777" w:rsidR="00035226" w:rsidRDefault="00035226">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Detect relationships.</w:t>
      </w:r>
    </w:p>
    <w:p w14:paraId="3806C9FD" w14:textId="77777777" w:rsidR="00035226" w:rsidRDefault="00035226">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Recommend actions.</w:t>
      </w:r>
    </w:p>
    <w:p w14:paraId="777FADFF" w14:textId="77777777" w:rsidR="00035226" w:rsidRDefault="00035226">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Interpret meaning.</w:t>
      </w:r>
    </w:p>
    <w:p w14:paraId="78430D9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belong to later architectural layers.</w:t>
      </w:r>
    </w:p>
    <w:p w14:paraId="3F6D40B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preserves knowledge.</w:t>
      </w:r>
    </w:p>
    <w:p w14:paraId="5D592E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reason about knowledge.</w:t>
      </w:r>
    </w:p>
    <w:p w14:paraId="4169667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8D3B4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vs Derived Knowledge</w:t>
      </w:r>
    </w:p>
    <w:p w14:paraId="5C26D36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distinguishes between two fundamentally different categories of information.</w:t>
      </w:r>
    </w:p>
    <w:p w14:paraId="5889D9E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w:t>
      </w:r>
    </w:p>
    <w:p w14:paraId="3B78926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forms the permanent foundation of AlphaOmega.</w:t>
      </w:r>
    </w:p>
    <w:p w14:paraId="1B95A1C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566C551D" w14:textId="77777777" w:rsidR="00035226" w:rsidRDefault="000352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Knowledge Objects</w:t>
      </w:r>
    </w:p>
    <w:p w14:paraId="150A231D" w14:textId="77777777" w:rsidR="00035226" w:rsidRDefault="000352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Canonical content</w:t>
      </w:r>
    </w:p>
    <w:p w14:paraId="40F1C064" w14:textId="77777777" w:rsidR="00035226" w:rsidRDefault="000352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Metadata</w:t>
      </w:r>
    </w:p>
    <w:p w14:paraId="156E804A" w14:textId="77777777" w:rsidR="00035226" w:rsidRDefault="000352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Stable identities</w:t>
      </w:r>
    </w:p>
    <w:p w14:paraId="4B3C670E" w14:textId="77777777" w:rsidR="00035226" w:rsidRDefault="000352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Provenance</w:t>
      </w:r>
    </w:p>
    <w:p w14:paraId="674A6B8F" w14:textId="77777777" w:rsidR="00035226" w:rsidRDefault="0003522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Source references</w:t>
      </w:r>
    </w:p>
    <w:p w14:paraId="2D0D473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should only change when the underlying Source of Truth changes.</w:t>
      </w:r>
    </w:p>
    <w:p w14:paraId="71728D0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9A3E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Derived Knowledge</w:t>
      </w:r>
    </w:p>
    <w:p w14:paraId="024E757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is produced from Canonical Knowledge.</w:t>
      </w:r>
    </w:p>
    <w:p w14:paraId="16FE46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33D53449" w14:textId="77777777" w:rsidR="00035226" w:rsidRDefault="000352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1543AC43" w14:textId="77777777" w:rsidR="00035226" w:rsidRDefault="000352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Chunks</w:t>
      </w:r>
    </w:p>
    <w:p w14:paraId="603454B7" w14:textId="77777777" w:rsidR="00035226" w:rsidRDefault="000352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OCR output</w:t>
      </w:r>
    </w:p>
    <w:p w14:paraId="52A2CA2B" w14:textId="77777777" w:rsidR="00035226" w:rsidRDefault="000352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Summaries</w:t>
      </w:r>
    </w:p>
    <w:p w14:paraId="4A32BDB8" w14:textId="77777777" w:rsidR="00035226" w:rsidRDefault="000352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Entity extraction</w:t>
      </w:r>
    </w:p>
    <w:p w14:paraId="17A51D7A" w14:textId="77777777" w:rsidR="00035226" w:rsidRDefault="000352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Duplicate detection</w:t>
      </w:r>
    </w:p>
    <w:p w14:paraId="34689ECC" w14:textId="77777777" w:rsidR="00035226" w:rsidRDefault="000352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Semantic relationships</w:t>
      </w:r>
    </w:p>
    <w:p w14:paraId="2CA0CAE8" w14:textId="77777777" w:rsidR="00035226" w:rsidRDefault="0003522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Knowledge graphs</w:t>
      </w:r>
    </w:p>
    <w:p w14:paraId="2F94F5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enhances the repository.</w:t>
      </w:r>
    </w:p>
    <w:p w14:paraId="008BE9F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redefine it.</w:t>
      </w:r>
    </w:p>
    <w:p w14:paraId="129ABA4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every derived artifact were deleted, the repository would still contain everything necessary to recreate them.</w:t>
      </w:r>
    </w:p>
    <w:p w14:paraId="54E9666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0A414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Independence</w:t>
      </w:r>
    </w:p>
    <w:p w14:paraId="3976A69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should remain independent of every consumer built upon it.</w:t>
      </w:r>
    </w:p>
    <w:p w14:paraId="17E0F2D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Search depends upon the repository.</w:t>
      </w:r>
    </w:p>
    <w:p w14:paraId="2BD1576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AI depends upon the repository.</w:t>
      </w:r>
    </w:p>
    <w:p w14:paraId="191406A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 depend upon the repository.</w:t>
      </w:r>
    </w:p>
    <w:p w14:paraId="3051146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depends upon the repository.</w:t>
      </w:r>
    </w:p>
    <w:p w14:paraId="3187BE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depends upon none of them.</w:t>
      </w:r>
    </w:p>
    <w:p w14:paraId="3FB392D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independence ensures that future capabilities may evolve without altering the permanent foundation of AlphaOmega.</w:t>
      </w:r>
    </w:p>
    <w:p w14:paraId="671408C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A2BF7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Integrity</w:t>
      </w:r>
    </w:p>
    <w:p w14:paraId="2C98495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integrity of the repository is measured by:</w:t>
      </w:r>
    </w:p>
    <w:p w14:paraId="69436EC4" w14:textId="77777777" w:rsidR="00035226" w:rsidRDefault="000352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Accuracy</w:t>
      </w:r>
    </w:p>
    <w:p w14:paraId="5AFD4A51" w14:textId="77777777" w:rsidR="00035226" w:rsidRDefault="000352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Completeness</w:t>
      </w:r>
    </w:p>
    <w:p w14:paraId="4218DB98" w14:textId="77777777" w:rsidR="00035226" w:rsidRDefault="000352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4EAD2BB6" w14:textId="77777777" w:rsidR="00035226" w:rsidRDefault="000352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Consistency</w:t>
      </w:r>
    </w:p>
    <w:p w14:paraId="6472C89F" w14:textId="77777777" w:rsidR="00035226" w:rsidRDefault="0003522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Stability</w:t>
      </w:r>
    </w:p>
    <w:p w14:paraId="22875DF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Performance is important.</w:t>
      </w:r>
    </w:p>
    <w:p w14:paraId="3E2DB8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Convenience is important.</w:t>
      </w:r>
    </w:p>
    <w:p w14:paraId="7AFDC88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Intelligence is important.</w:t>
      </w:r>
    </w:p>
    <w:p w14:paraId="75034E5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None of them should compromise repository integrity.</w:t>
      </w:r>
    </w:p>
    <w:p w14:paraId="1AE060C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tradeoffs exist, preserving trusted knowledge should take precedence.</w:t>
      </w:r>
    </w:p>
    <w:p w14:paraId="2CEC922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B0757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Evolution</w:t>
      </w:r>
    </w:p>
    <w:p w14:paraId="2E96CA5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expected to grow continuously.</w:t>
      </w:r>
    </w:p>
    <w:p w14:paraId="69DC63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Sources of Truth may be added.</w:t>
      </w:r>
    </w:p>
    <w:p w14:paraId="46EEDD7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metadata may be introduced.</w:t>
      </w:r>
    </w:p>
    <w:p w14:paraId="54B3C89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object types may be supported.</w:t>
      </w:r>
    </w:p>
    <w:p w14:paraId="1023544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derived services may emerge.</w:t>
      </w:r>
    </w:p>
    <w:p w14:paraId="3665C2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additions </w:t>
      </w:r>
      <w:r>
        <w:rPr>
          <w:rFonts w:ascii="Calibri" w:hAnsi="Calibri" w:cs="Calibri"/>
          <w:sz w:val="22"/>
          <w:szCs w:val="22"/>
        </w:rPr>
        <w:t>should extend the repository without altering its foundational principles.</w:t>
      </w:r>
    </w:p>
    <w:p w14:paraId="78EC083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should evolve through expansion rather than redefinition.</w:t>
      </w:r>
    </w:p>
    <w:p w14:paraId="12055F5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262E7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1AD08F9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permanent memory of AlphaOmega.</w:t>
      </w:r>
    </w:p>
    <w:p w14:paraId="4E21C5C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every service, every AI capability, and every future subsystem ultimately depends upon the integrity of this foundation.</w:t>
      </w:r>
    </w:p>
    <w:p w14:paraId="00AE7F4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the repository can be trusted, everything built upon it becomes stronger.</w:t>
      </w:r>
    </w:p>
    <w:p w14:paraId="4154870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repository </w:t>
      </w:r>
      <w:r>
        <w:rPr>
          <w:rFonts w:ascii="Calibri" w:hAnsi="Calibri" w:cs="Calibri"/>
          <w:sz w:val="22"/>
          <w:szCs w:val="22"/>
        </w:rPr>
        <w:t>cannot be trusted, no amount of intelligence can compensate for that weakness.</w:t>
      </w:r>
    </w:p>
    <w:p w14:paraId="62CDDE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Protecting the integrity of the Canonical Knowledge Repository is therefore AlphaOmega's highest architectural responsibility.</w:t>
      </w:r>
    </w:p>
    <w:p w14:paraId="0EDEE06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5460F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195D8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26679A"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8: Core Architectural Entities</w:t>
      </w:r>
    </w:p>
    <w:p w14:paraId="57614B12"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4A89E05C"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4:17 PM</w:t>
      </w:r>
    </w:p>
    <w:p w14:paraId="2670F5B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8EAA6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3A2CB54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8: Core Architectural Entities</w:t>
      </w:r>
    </w:p>
    <w:p w14:paraId="6032EF3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1D0FA79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chapter is to define the core entities that exist within AlphaOmega.</w:t>
      </w:r>
    </w:p>
    <w:p w14:paraId="7C9DDF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entities </w:t>
      </w:r>
      <w:r>
        <w:rPr>
          <w:rFonts w:ascii="Calibri" w:hAnsi="Calibri" w:cs="Calibri"/>
          <w:sz w:val="22"/>
          <w:szCs w:val="22"/>
        </w:rPr>
        <w:t>represent real-world concepts that are fundamental to the architecture.</w:t>
      </w:r>
    </w:p>
    <w:p w14:paraId="4FA5ED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are not database tables.</w:t>
      </w:r>
    </w:p>
    <w:p w14:paraId="2BA1DBD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are not implementation details.</w:t>
      </w:r>
    </w:p>
    <w:p w14:paraId="7B7AE02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are the conceptual building blocks from which the Canonical Knowledge Repository is constructed.</w:t>
      </w:r>
    </w:p>
    <w:p w14:paraId="33F6225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implementation of AlphaOmega should preserve the responsibilities and relationships defined by these entities, regardless of the underlying technology.</w:t>
      </w:r>
    </w:p>
    <w:p w14:paraId="04904C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CB367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Entity Philosophy</w:t>
      </w:r>
    </w:p>
    <w:p w14:paraId="44F5DBB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Entities exist to model reality.</w:t>
      </w:r>
    </w:p>
    <w:p w14:paraId="26FB86F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entity represents one concept.</w:t>
      </w:r>
    </w:p>
    <w:p w14:paraId="1A75E9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entity owns one </w:t>
      </w:r>
      <w:r>
        <w:rPr>
          <w:rFonts w:ascii="Calibri" w:hAnsi="Calibri" w:cs="Calibri"/>
          <w:sz w:val="22"/>
          <w:szCs w:val="22"/>
        </w:rPr>
        <w:t>responsibility.</w:t>
      </w:r>
    </w:p>
    <w:p w14:paraId="38984F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should never overlap.</w:t>
      </w:r>
    </w:p>
    <w:p w14:paraId="461C46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a new entity is proposed, the first question should be:</w:t>
      </w:r>
    </w:p>
    <w:p w14:paraId="45DB2488"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represent a distinct concept that exists within AlphaOmega's architecture?</w:t>
      </w:r>
    </w:p>
    <w:p w14:paraId="0315551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not, it may belong as an attribute of an existing entity rather than becoming a new one.</w:t>
      </w:r>
    </w:p>
    <w:p w14:paraId="646E2B7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868BC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w:t>
      </w:r>
    </w:p>
    <w:p w14:paraId="51AE86A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2F7071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Source is an approved repository from which AlphaOmega acquires knowledge.</w:t>
      </w:r>
    </w:p>
    <w:p w14:paraId="07B6D5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0C231997" w14:textId="77777777" w:rsidR="00035226" w:rsidRDefault="000352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OneDrive</w:t>
      </w:r>
    </w:p>
    <w:p w14:paraId="39996510" w14:textId="77777777" w:rsidR="00035226" w:rsidRDefault="000352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OneNote</w:t>
      </w:r>
    </w:p>
    <w:p w14:paraId="4CC6DAEC" w14:textId="77777777" w:rsidR="00035226" w:rsidRDefault="000352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SharePoint</w:t>
      </w:r>
    </w:p>
    <w:p w14:paraId="03C96DD9" w14:textId="77777777" w:rsidR="00035226" w:rsidRDefault="000352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GitHub</w:t>
      </w:r>
    </w:p>
    <w:p w14:paraId="6187D6B3" w14:textId="77777777" w:rsidR="00035226" w:rsidRDefault="000352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Local Files</w:t>
      </w:r>
    </w:p>
    <w:p w14:paraId="33448C10" w14:textId="77777777" w:rsidR="00035226" w:rsidRDefault="0003522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Future approved repositories</w:t>
      </w:r>
    </w:p>
    <w:p w14:paraId="67BDFF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Source owns the </w:t>
      </w:r>
      <w:r>
        <w:rPr>
          <w:rFonts w:ascii="Calibri" w:hAnsi="Calibri" w:cs="Calibri"/>
          <w:sz w:val="22"/>
          <w:szCs w:val="22"/>
        </w:rPr>
        <w:t>knowledge that AlphaOmega synchronizes.</w:t>
      </w:r>
    </w:p>
    <w:p w14:paraId="7EED98B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own the Source.</w:t>
      </w:r>
    </w:p>
    <w:p w14:paraId="7C098BC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43907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5C0A94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Source is responsible for:</w:t>
      </w:r>
    </w:p>
    <w:p w14:paraId="1CDDA61D" w14:textId="77777777" w:rsidR="00035226" w:rsidRDefault="00035226">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Representing an external repository.</w:t>
      </w:r>
    </w:p>
    <w:p w14:paraId="7E3A6AA4" w14:textId="77777777" w:rsidR="00035226" w:rsidRDefault="00035226">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Providing authoritative knowledge.</w:t>
      </w:r>
    </w:p>
    <w:p w14:paraId="221A1A0E" w14:textId="77777777" w:rsidR="00035226" w:rsidRDefault="00035226">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Exposing objects for synchronization.</w:t>
      </w:r>
    </w:p>
    <w:p w14:paraId="5E6643F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Source is </w:t>
      </w:r>
      <w:r>
        <w:rPr>
          <w:rFonts w:ascii="Calibri" w:hAnsi="Calibri" w:cs="Calibri"/>
          <w:b/>
          <w:bCs/>
          <w:sz w:val="22"/>
          <w:szCs w:val="22"/>
        </w:rPr>
        <w:t>not</w:t>
      </w:r>
      <w:r>
        <w:rPr>
          <w:rFonts w:ascii="Calibri" w:hAnsi="Calibri" w:cs="Calibri"/>
          <w:sz w:val="22"/>
          <w:szCs w:val="22"/>
        </w:rPr>
        <w:t xml:space="preserve"> responsible for:</w:t>
      </w:r>
    </w:p>
    <w:p w14:paraId="1449E2AD" w14:textId="77777777" w:rsidR="00035226" w:rsidRDefault="000352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Organizing knowledge within AlphaOmega.</w:t>
      </w:r>
    </w:p>
    <w:p w14:paraId="7189C410" w14:textId="77777777" w:rsidR="00035226" w:rsidRDefault="000352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Performing synchronization.</w:t>
      </w:r>
    </w:p>
    <w:p w14:paraId="4D338303" w14:textId="77777777" w:rsidR="00035226" w:rsidRDefault="000352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Storing canonical knowledge.</w:t>
      </w:r>
    </w:p>
    <w:p w14:paraId="4C35E4D4" w14:textId="77777777" w:rsidR="00035226" w:rsidRDefault="00035226">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Supporting AI capabilities.</w:t>
      </w:r>
    </w:p>
    <w:p w14:paraId="4A98719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4A2F6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Object</w:t>
      </w:r>
    </w:p>
    <w:p w14:paraId="1A0A61A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1B523E6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Knowledge Object </w:t>
      </w:r>
      <w:r>
        <w:rPr>
          <w:rFonts w:ascii="Calibri" w:hAnsi="Calibri" w:cs="Calibri"/>
          <w:sz w:val="22"/>
          <w:szCs w:val="22"/>
        </w:rPr>
        <w:t>represents one canonical knowledge asset maintained within the Canonical Knowledge Repository.</w:t>
      </w:r>
    </w:p>
    <w:p w14:paraId="3D31E33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real-world object accepted into AlphaOmega becomes exactly one Knowledge Object.</w:t>
      </w:r>
    </w:p>
    <w:p w14:paraId="3DE6AC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556E6D01" w14:textId="77777777" w:rsidR="00035226" w:rsidRDefault="000352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A document</w:t>
      </w:r>
    </w:p>
    <w:p w14:paraId="0858B2AF" w14:textId="77777777" w:rsidR="00035226" w:rsidRDefault="000352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A OneNote page</w:t>
      </w:r>
    </w:p>
    <w:p w14:paraId="4DCB8597" w14:textId="77777777" w:rsidR="00035226" w:rsidRDefault="000352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A PDF</w:t>
      </w:r>
    </w:p>
    <w:p w14:paraId="13D0DD88" w14:textId="77777777" w:rsidR="00035226" w:rsidRDefault="000352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An image</w:t>
      </w:r>
    </w:p>
    <w:p w14:paraId="4ECF5E8E" w14:textId="77777777" w:rsidR="00035226" w:rsidRDefault="000352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An email</w:t>
      </w:r>
    </w:p>
    <w:p w14:paraId="046B579D" w14:textId="77777777" w:rsidR="00035226" w:rsidRDefault="000352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An audio transcript</w:t>
      </w:r>
    </w:p>
    <w:p w14:paraId="250CD656" w14:textId="77777777" w:rsidR="00035226" w:rsidRDefault="00035226">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A video transcript</w:t>
      </w:r>
    </w:p>
    <w:p w14:paraId="788772D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Knowledge Object is the primary unit of knowledge within AlphaOmega.</w:t>
      </w:r>
    </w:p>
    <w:p w14:paraId="7F4D748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7C316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0C7F94C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Knowledge Object is responsible for:</w:t>
      </w:r>
    </w:p>
    <w:p w14:paraId="157B9320" w14:textId="77777777" w:rsidR="00035226" w:rsidRDefault="000352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Preserving stable identity.</w:t>
      </w:r>
    </w:p>
    <w:p w14:paraId="40C7FDA1" w14:textId="77777777" w:rsidR="00035226" w:rsidRDefault="000352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Recording canonical content.</w:t>
      </w:r>
    </w:p>
    <w:p w14:paraId="5359DC82" w14:textId="77777777" w:rsidR="00035226" w:rsidRDefault="000352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Maintaining provenance.</w:t>
      </w:r>
    </w:p>
    <w:p w14:paraId="396D4AF5" w14:textId="77777777" w:rsidR="00035226" w:rsidRDefault="000352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Preserving source references.</w:t>
      </w:r>
    </w:p>
    <w:p w14:paraId="30E169C7" w14:textId="77777777" w:rsidR="00035226" w:rsidRDefault="00035226">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Representing one real-world knowledge asset.</w:t>
      </w:r>
    </w:p>
    <w:p w14:paraId="52A3C9C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Knowledge Object is </w:t>
      </w:r>
      <w:r>
        <w:rPr>
          <w:rFonts w:ascii="Calibri" w:hAnsi="Calibri" w:cs="Calibri"/>
          <w:b/>
          <w:bCs/>
          <w:sz w:val="22"/>
          <w:szCs w:val="22"/>
        </w:rPr>
        <w:t>not</w:t>
      </w:r>
      <w:r>
        <w:rPr>
          <w:rFonts w:ascii="Calibri" w:hAnsi="Calibri" w:cs="Calibri"/>
          <w:sz w:val="22"/>
          <w:szCs w:val="22"/>
        </w:rPr>
        <w:t xml:space="preserve"> responsible for:</w:t>
      </w:r>
    </w:p>
    <w:p w14:paraId="708123B2" w14:textId="77777777" w:rsidR="00035226" w:rsidRDefault="000352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25435149" w14:textId="77777777" w:rsidR="00035226" w:rsidRDefault="000352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Summaries.</w:t>
      </w:r>
    </w:p>
    <w:p w14:paraId="22922D78" w14:textId="77777777" w:rsidR="00035226" w:rsidRDefault="000352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OCR.</w:t>
      </w:r>
    </w:p>
    <w:p w14:paraId="5CE7272A" w14:textId="77777777" w:rsidR="00035226" w:rsidRDefault="000352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Semantic relationships.</w:t>
      </w:r>
    </w:p>
    <w:p w14:paraId="2AD6568B" w14:textId="77777777" w:rsidR="00035226" w:rsidRDefault="00035226">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AI-generated metadata.</w:t>
      </w:r>
    </w:p>
    <w:p w14:paraId="7BC2D5A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Those belong to Derived Knowledge.</w:t>
      </w:r>
    </w:p>
    <w:p w14:paraId="7C8A781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2E459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Domain</w:t>
      </w:r>
    </w:p>
    <w:p w14:paraId="7530FBC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73383BD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Domain represents a conceptual area of knowledge.</w:t>
      </w:r>
    </w:p>
    <w:p w14:paraId="4F5D723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Domains organize knowledge according to meaning rather than physical storage.</w:t>
      </w:r>
    </w:p>
    <w:p w14:paraId="4EF3753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6CE53CAF" w14:textId="77777777" w:rsidR="00035226" w:rsidRDefault="000352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AlphaOmega</w:t>
      </w:r>
    </w:p>
    <w:p w14:paraId="31560720" w14:textId="77777777" w:rsidR="00035226" w:rsidRDefault="000352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Dungeons &amp; Dragons</w:t>
      </w:r>
    </w:p>
    <w:p w14:paraId="4C5C32B6" w14:textId="77777777" w:rsidR="00035226" w:rsidRDefault="000352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Bogmire</w:t>
      </w:r>
    </w:p>
    <w:p w14:paraId="08125307" w14:textId="77777777" w:rsidR="00035226" w:rsidRDefault="000352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NIST</w:t>
      </w:r>
    </w:p>
    <w:p w14:paraId="4207DE07" w14:textId="77777777" w:rsidR="00035226" w:rsidRDefault="000352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Legal</w:t>
      </w:r>
    </w:p>
    <w:p w14:paraId="42DD8C02" w14:textId="77777777" w:rsidR="00035226" w:rsidRDefault="00035226">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Bankruptcy</w:t>
      </w:r>
    </w:p>
    <w:p w14:paraId="4850FDE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Domains improve </w:t>
      </w:r>
      <w:r>
        <w:rPr>
          <w:rFonts w:ascii="Calibri" w:hAnsi="Calibri" w:cs="Calibri"/>
          <w:sz w:val="22"/>
          <w:szCs w:val="22"/>
        </w:rPr>
        <w:t>discoverability and long-term organization.</w:t>
      </w:r>
    </w:p>
    <w:p w14:paraId="662A0E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75F87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26CB23D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Domains are responsible for:</w:t>
      </w:r>
    </w:p>
    <w:p w14:paraId="5A2B9559" w14:textId="77777777" w:rsidR="00035226" w:rsidRDefault="00035226">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Organizing knowledge conceptually.</w:t>
      </w:r>
    </w:p>
    <w:p w14:paraId="550D5CC9" w14:textId="77777777" w:rsidR="00035226" w:rsidRDefault="00035226">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Providing context.</w:t>
      </w:r>
    </w:p>
    <w:p w14:paraId="7CAD629B" w14:textId="77777777" w:rsidR="00035226" w:rsidRDefault="00035226">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Supporting navigation.</w:t>
      </w:r>
    </w:p>
    <w:p w14:paraId="22ACE17A" w14:textId="77777777" w:rsidR="00035226" w:rsidRDefault="00035226">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Supporting future knowledge discovery.</w:t>
      </w:r>
    </w:p>
    <w:p w14:paraId="5D52C0E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Domains are </w:t>
      </w:r>
      <w:r>
        <w:rPr>
          <w:rFonts w:ascii="Calibri" w:hAnsi="Calibri" w:cs="Calibri"/>
          <w:b/>
          <w:bCs/>
          <w:sz w:val="22"/>
          <w:szCs w:val="22"/>
        </w:rPr>
        <w:t>not</w:t>
      </w:r>
      <w:r>
        <w:rPr>
          <w:rFonts w:ascii="Calibri" w:hAnsi="Calibri" w:cs="Calibri"/>
          <w:sz w:val="22"/>
          <w:szCs w:val="22"/>
        </w:rPr>
        <w:t xml:space="preserve"> responsible for:</w:t>
      </w:r>
    </w:p>
    <w:p w14:paraId="4ABEADD0" w14:textId="77777777" w:rsidR="00035226" w:rsidRDefault="00035226">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Representing folder structures.</w:t>
      </w:r>
    </w:p>
    <w:p w14:paraId="101EED3E" w14:textId="77777777" w:rsidR="00035226" w:rsidRDefault="00035226">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Representing notebook hierarchies.</w:t>
      </w:r>
    </w:p>
    <w:p w14:paraId="0D800D7D" w14:textId="77777777" w:rsidR="00035226" w:rsidRDefault="00035226">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Defining synchronization boundaries.</w:t>
      </w:r>
    </w:p>
    <w:p w14:paraId="04921D1A" w14:textId="77777777" w:rsidR="00035226" w:rsidRDefault="00035226">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Representing Sources of Truth.</w:t>
      </w:r>
    </w:p>
    <w:p w14:paraId="747313C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Knowledge Object may exist before a Domain has been assigned.</w:t>
      </w:r>
    </w:p>
    <w:p w14:paraId="7DC9E4D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5D3DE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Activity</w:t>
      </w:r>
    </w:p>
    <w:p w14:paraId="251CEED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62033D6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Processing Activity </w:t>
      </w:r>
      <w:r>
        <w:rPr>
          <w:rFonts w:ascii="Calibri" w:hAnsi="Calibri" w:cs="Calibri"/>
          <w:sz w:val="22"/>
          <w:szCs w:val="22"/>
        </w:rPr>
        <w:t>represents work performed by AlphaOmega.</w:t>
      </w:r>
    </w:p>
    <w:p w14:paraId="3157014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1D862AB" w14:textId="77777777" w:rsidR="00035226" w:rsidRDefault="000352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Synchronization</w:t>
      </w:r>
    </w:p>
    <w:p w14:paraId="154E3994" w14:textId="77777777" w:rsidR="00035226" w:rsidRDefault="000352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Discovery</w:t>
      </w:r>
    </w:p>
    <w:p w14:paraId="75039531" w14:textId="77777777" w:rsidR="00035226" w:rsidRDefault="000352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Extraction</w:t>
      </w:r>
    </w:p>
    <w:p w14:paraId="257F5C02" w14:textId="77777777" w:rsidR="00035226" w:rsidRDefault="000352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Loading</w:t>
      </w:r>
    </w:p>
    <w:p w14:paraId="21F97F16" w14:textId="77777777" w:rsidR="00035226" w:rsidRDefault="000352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Chunking</w:t>
      </w:r>
    </w:p>
    <w:p w14:paraId="7B8D37F8" w14:textId="77777777" w:rsidR="00035226" w:rsidRDefault="000352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Embedding</w:t>
      </w:r>
    </w:p>
    <w:p w14:paraId="73A92225" w14:textId="77777777" w:rsidR="00035226" w:rsidRDefault="00035226">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Future processing operations</w:t>
      </w:r>
    </w:p>
    <w:p w14:paraId="3A8FEBC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Processing Activity answers one question:</w:t>
      </w:r>
    </w:p>
    <w:p w14:paraId="3E557215"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work did AlphaOmega perform?</w:t>
      </w:r>
    </w:p>
    <w:p w14:paraId="6F06775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1CBA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772579F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Processing Activity is responsible for:</w:t>
      </w:r>
    </w:p>
    <w:p w14:paraId="73C3E053" w14:textId="77777777" w:rsidR="00035226" w:rsidRDefault="000352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Recording operational work.</w:t>
      </w:r>
    </w:p>
    <w:p w14:paraId="3C81BEF9" w14:textId="77777777" w:rsidR="00035226" w:rsidRDefault="000352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Recording execution history.</w:t>
      </w:r>
    </w:p>
    <w:p w14:paraId="588822CF" w14:textId="77777777" w:rsidR="00035226" w:rsidRDefault="000352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Recording success or failure.</w:t>
      </w:r>
    </w:p>
    <w:p w14:paraId="79AC3C8F" w14:textId="77777777" w:rsidR="00035226" w:rsidRDefault="00035226">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Supporting diagnostics.</w:t>
      </w:r>
    </w:p>
    <w:p w14:paraId="5F9C203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Processing Activity is </w:t>
      </w:r>
      <w:r>
        <w:rPr>
          <w:rFonts w:ascii="Calibri" w:hAnsi="Calibri" w:cs="Calibri"/>
          <w:b/>
          <w:bCs/>
          <w:sz w:val="22"/>
          <w:szCs w:val="22"/>
        </w:rPr>
        <w:t>not</w:t>
      </w:r>
      <w:r>
        <w:rPr>
          <w:rFonts w:ascii="Calibri" w:hAnsi="Calibri" w:cs="Calibri"/>
          <w:sz w:val="22"/>
          <w:szCs w:val="22"/>
        </w:rPr>
        <w:t xml:space="preserve"> responsible for preserving knowledge.</w:t>
      </w:r>
    </w:p>
    <w:p w14:paraId="038D28A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Knowledge remains </w:t>
      </w:r>
      <w:r>
        <w:rPr>
          <w:rFonts w:ascii="Calibri" w:hAnsi="Calibri" w:cs="Calibri"/>
          <w:sz w:val="22"/>
          <w:szCs w:val="22"/>
        </w:rPr>
        <w:t>independent of the work performed upon it.</w:t>
      </w:r>
    </w:p>
    <w:p w14:paraId="595DC23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EFDA1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Event</w:t>
      </w:r>
    </w:p>
    <w:p w14:paraId="188EB4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359ED90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 Synchronization Event represents an observed change within a Source of Truth.</w:t>
      </w:r>
    </w:p>
    <w:p w14:paraId="29F7B34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EA4D826" w14:textId="77777777" w:rsidR="00035226" w:rsidRDefault="000352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Created</w:t>
      </w:r>
    </w:p>
    <w:p w14:paraId="3504F63C" w14:textId="77777777" w:rsidR="00035226" w:rsidRDefault="000352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Modified</w:t>
      </w:r>
    </w:p>
    <w:p w14:paraId="1A6719C4" w14:textId="77777777" w:rsidR="00035226" w:rsidRDefault="000352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Deleted</w:t>
      </w:r>
    </w:p>
    <w:p w14:paraId="00543000" w14:textId="77777777" w:rsidR="00035226" w:rsidRDefault="000352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Restored</w:t>
      </w:r>
    </w:p>
    <w:p w14:paraId="38C22187" w14:textId="77777777" w:rsidR="00035226" w:rsidRDefault="000352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Renamed</w:t>
      </w:r>
    </w:p>
    <w:p w14:paraId="0A8D145C" w14:textId="77777777" w:rsidR="00035226" w:rsidRDefault="00035226">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Moved</w:t>
      </w:r>
    </w:p>
    <w:p w14:paraId="6152C6E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Events describe observations.</w:t>
      </w:r>
    </w:p>
    <w:p w14:paraId="3FA4FEE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do not describe processing.</w:t>
      </w:r>
    </w:p>
    <w:p w14:paraId="37D2E6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E9C05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1283A1F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Events are responsible for:</w:t>
      </w:r>
    </w:p>
    <w:p w14:paraId="5EEA5A73" w14:textId="77777777" w:rsidR="00035226" w:rsidRDefault="00035226">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Recording observable changes.</w:t>
      </w:r>
    </w:p>
    <w:p w14:paraId="5F9CCB10" w14:textId="77777777" w:rsidR="00035226" w:rsidRDefault="00035226">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Preserving synchronization history.</w:t>
      </w:r>
    </w:p>
    <w:p w14:paraId="1D270420" w14:textId="77777777" w:rsidR="00035226" w:rsidRDefault="00035226">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Supporting repository consistency.</w:t>
      </w:r>
    </w:p>
    <w:p w14:paraId="7CD5F4E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Events are </w:t>
      </w:r>
      <w:r>
        <w:rPr>
          <w:rFonts w:ascii="Calibri" w:hAnsi="Calibri" w:cs="Calibri"/>
          <w:b/>
          <w:bCs/>
          <w:sz w:val="22"/>
          <w:szCs w:val="22"/>
        </w:rPr>
        <w:t>not</w:t>
      </w:r>
      <w:r>
        <w:rPr>
          <w:rFonts w:ascii="Calibri" w:hAnsi="Calibri" w:cs="Calibri"/>
          <w:sz w:val="22"/>
          <w:szCs w:val="22"/>
        </w:rPr>
        <w:t xml:space="preserve"> </w:t>
      </w:r>
      <w:r>
        <w:rPr>
          <w:rFonts w:ascii="Calibri" w:hAnsi="Calibri" w:cs="Calibri"/>
          <w:sz w:val="22"/>
          <w:szCs w:val="22"/>
        </w:rPr>
        <w:t>responsible for:</w:t>
      </w:r>
    </w:p>
    <w:p w14:paraId="3720FB04" w14:textId="77777777" w:rsidR="00035226" w:rsidRDefault="00035226">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Performing synchronization.</w:t>
      </w:r>
    </w:p>
    <w:p w14:paraId="074A8BD1" w14:textId="77777777" w:rsidR="00035226" w:rsidRDefault="00035226">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Recording processing execution.</w:t>
      </w:r>
    </w:p>
    <w:p w14:paraId="51E28FB7" w14:textId="77777777" w:rsidR="00035226" w:rsidRDefault="00035226">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Determining business meaning.</w:t>
      </w:r>
    </w:p>
    <w:p w14:paraId="7BB0418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Observation and execution remain separate concepts.</w:t>
      </w:r>
    </w:p>
    <w:p w14:paraId="33D0023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F2983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Relationships Between Entities</w:t>
      </w:r>
    </w:p>
    <w:p w14:paraId="6EC6E08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core architectural entities relate to one another as follows:</w:t>
      </w:r>
    </w:p>
    <w:p w14:paraId="5E9FA33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Source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 Object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Domain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Processing Activity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Synchronization Event</w:t>
      </w:r>
    </w:p>
    <w:p w14:paraId="2D45FDB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relationship exists because it reflects a real-world concept.</w:t>
      </w:r>
    </w:p>
    <w:p w14:paraId="7122B21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 relationship </w:t>
      </w:r>
      <w:r>
        <w:rPr>
          <w:rFonts w:ascii="Calibri" w:hAnsi="Calibri" w:cs="Calibri"/>
          <w:sz w:val="22"/>
          <w:szCs w:val="22"/>
        </w:rPr>
        <w:t>should exist solely because it simplifies implementation.</w:t>
      </w:r>
    </w:p>
    <w:p w14:paraId="5B17E69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F50F0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Stability</w:t>
      </w:r>
    </w:p>
    <w:p w14:paraId="5A4E954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entities are expected to remain stable throughout the lifetime of AlphaOmega.</w:t>
      </w:r>
    </w:p>
    <w:p w14:paraId="13C08EF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Attributes may evolve.</w:t>
      </w:r>
    </w:p>
    <w:p w14:paraId="5D38937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Metadata may expand.</w:t>
      </w:r>
    </w:p>
    <w:p w14:paraId="5E7DDC8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Database implementations may change.</w:t>
      </w:r>
    </w:p>
    <w:p w14:paraId="1D81E58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services may be introduced.</w:t>
      </w:r>
    </w:p>
    <w:p w14:paraId="1B4F7EF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entities themselves should remain remarkably stable because they represent concepts rather than technologies.</w:t>
      </w:r>
    </w:p>
    <w:p w14:paraId="53C71E3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Future architectural work should extend these entities rather than redefine them.</w:t>
      </w:r>
    </w:p>
    <w:p w14:paraId="18DF760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BEE38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692B596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model concepts, not software.</w:t>
      </w:r>
    </w:p>
    <w:p w14:paraId="3F10C5F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Software changes.</w:t>
      </w:r>
    </w:p>
    <w:p w14:paraId="0186710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Repositories change.</w:t>
      </w:r>
    </w:p>
    <w:p w14:paraId="1DAA5E5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Databases change.</w:t>
      </w:r>
    </w:p>
    <w:p w14:paraId="2BF2698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Programming languages change.</w:t>
      </w:r>
    </w:p>
    <w:p w14:paraId="0DC651C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concepts of Sources, Knowledge Objects, Domains, Processing Activities, and Synchronization Events should remain stable because they describe the architecture itself rather than any particular implementation.</w:t>
      </w:r>
    </w:p>
    <w:p w14:paraId="0C3CA5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Protecting these concepts protects the long-term integrity of AlphaOmega.</w:t>
      </w:r>
    </w:p>
    <w:p w14:paraId="0DA09CF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B380F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669CB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97F87F"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9: Canonical Schema</w:t>
      </w:r>
    </w:p>
    <w:p w14:paraId="5224E0F3"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6BD6A8AF"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4:18 PM</w:t>
      </w:r>
    </w:p>
    <w:p w14:paraId="25123CA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AEC9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1781DC6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9: Canonical Schema</w:t>
      </w:r>
    </w:p>
    <w:p w14:paraId="6BF2189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41A62E4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Schema is the current implementation of AlphaOmega's Core Architectural Entities.</w:t>
      </w:r>
    </w:p>
    <w:p w14:paraId="1F4A0FF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defines how those concepts are represented within the Canonical Knowledge Repository.</w:t>
      </w:r>
    </w:p>
    <w:p w14:paraId="77535D1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schema exists to support the architecture.</w:t>
      </w:r>
    </w:p>
    <w:p w14:paraId="5426CD1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does not exist to support the schema.</w:t>
      </w:r>
    </w:p>
    <w:p w14:paraId="6F97AD5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ensures that AlphaOmega's architectural principles remain stable even as implementation technologies evolve.</w:t>
      </w:r>
    </w:p>
    <w:p w14:paraId="28E1103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36BC6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Schema Philosophy</w:t>
      </w:r>
    </w:p>
    <w:p w14:paraId="17E6B9C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Schema should faithfully implement the Core Architectural Entities defined by the architecture.</w:t>
      </w:r>
    </w:p>
    <w:p w14:paraId="0970B7A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table should represent one architectural concept.</w:t>
      </w:r>
    </w:p>
    <w:p w14:paraId="4442E8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relationship should reflect a real-world relationship.</w:t>
      </w:r>
    </w:p>
    <w:p w14:paraId="55DC48A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constraint should reinforce architectural rules rather than compensate for application behavior.</w:t>
      </w:r>
    </w:p>
    <w:p w14:paraId="7EDB6C4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 the database should enforce architectural integrity rather than relying upon application code.</w:t>
      </w:r>
    </w:p>
    <w:p w14:paraId="42D5E28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60C6F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Canonical Schema</w:t>
      </w:r>
    </w:p>
    <w:p w14:paraId="75BE9F3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current </w:t>
      </w:r>
      <w:r>
        <w:rPr>
          <w:rFonts w:ascii="Calibri" w:hAnsi="Calibri" w:cs="Calibri"/>
          <w:sz w:val="22"/>
          <w:szCs w:val="22"/>
        </w:rPr>
        <w:t>implementation consists of five foundational entities.</w:t>
      </w:r>
    </w:p>
    <w:p w14:paraId="2CEFE45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Sources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 Objects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Domains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Processing Jobs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Sync History</w:t>
      </w:r>
    </w:p>
    <w:p w14:paraId="0A18B1B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table represents one architectural concept.</w:t>
      </w:r>
    </w:p>
    <w:p w14:paraId="7066322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 table should assume responsibilities owned by another.</w:t>
      </w:r>
    </w:p>
    <w:p w14:paraId="1B9E4A3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91462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w:t>
      </w:r>
    </w:p>
    <w:p w14:paraId="3A3CB51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45FBD6F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Represents an approved Source of Truth.</w:t>
      </w:r>
    </w:p>
    <w:p w14:paraId="6971E67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51A35A4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02CBBAC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sources</w:t>
      </w:r>
    </w:p>
    <w:p w14:paraId="5CC91B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2A2BAC09" w14:textId="77777777" w:rsidR="00035226" w:rsidRDefault="00035226">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Identifying approved repositories.</w:t>
      </w:r>
    </w:p>
    <w:p w14:paraId="6873994D" w14:textId="77777777" w:rsidR="00035226" w:rsidRDefault="00035226">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Maintaining repository configuration.</w:t>
      </w:r>
    </w:p>
    <w:p w14:paraId="35CD1C7A" w14:textId="77777777" w:rsidR="00035226" w:rsidRDefault="00035226">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Tracking synchronization status.</w:t>
      </w:r>
    </w:p>
    <w:p w14:paraId="18CA57AE" w14:textId="77777777" w:rsidR="00035226" w:rsidRDefault="00035226">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Preserving Source identity.</w:t>
      </w:r>
    </w:p>
    <w:p w14:paraId="25925C2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Sources table owns repositories.</w:t>
      </w:r>
    </w:p>
    <w:p w14:paraId="7AE5B82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own knowledge.</w:t>
      </w:r>
    </w:p>
    <w:p w14:paraId="59D7942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5B751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Objects</w:t>
      </w:r>
    </w:p>
    <w:p w14:paraId="55A87DF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3BF4B7C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Represents one canonical knowledge asset.</w:t>
      </w:r>
    </w:p>
    <w:p w14:paraId="363A573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77305BE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154289F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p w14:paraId="34B42CB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7F251E3B" w14:textId="77777777" w:rsidR="00035226" w:rsidRDefault="00035226">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Stable identity.</w:t>
      </w:r>
    </w:p>
    <w:p w14:paraId="4E05B9E4" w14:textId="77777777" w:rsidR="00035226" w:rsidRDefault="00035226">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Canonical content.</w:t>
      </w:r>
    </w:p>
    <w:p w14:paraId="4CB92E6D" w14:textId="77777777" w:rsidR="00035226" w:rsidRDefault="00035226">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Provenance.</w:t>
      </w:r>
    </w:p>
    <w:p w14:paraId="7736FA30" w14:textId="77777777" w:rsidR="00035226" w:rsidRDefault="00035226">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Source references.</w:t>
      </w:r>
    </w:p>
    <w:p w14:paraId="1329078A" w14:textId="77777777" w:rsidR="00035226" w:rsidRDefault="00035226">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Canonical metadata.</w:t>
      </w:r>
    </w:p>
    <w:p w14:paraId="2812F59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Objects represent the permanent memory of AlphaOmega.</w:t>
      </w:r>
    </w:p>
    <w:p w14:paraId="7A64DED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They intentionally </w:t>
      </w:r>
      <w:r>
        <w:rPr>
          <w:rFonts w:ascii="Calibri" w:hAnsi="Calibri" w:cs="Calibri"/>
          <w:sz w:val="22"/>
          <w:szCs w:val="22"/>
        </w:rPr>
        <w:t>exclude all derived artifacts.</w:t>
      </w:r>
    </w:p>
    <w:p w14:paraId="0AC522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BF530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Domains</w:t>
      </w:r>
    </w:p>
    <w:p w14:paraId="11E2123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28E1581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Represents conceptual organization.</w:t>
      </w:r>
    </w:p>
    <w:p w14:paraId="67FD463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7A7BA0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73C32D2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domains</w:t>
      </w:r>
    </w:p>
    <w:p w14:paraId="21A9160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6EBFD08E" w14:textId="77777777" w:rsidR="00035226" w:rsidRDefault="00035226">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Organizing knowledge.</w:t>
      </w:r>
    </w:p>
    <w:p w14:paraId="4FB0BDA3" w14:textId="77777777" w:rsidR="00035226" w:rsidRDefault="00035226">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Providing conceptual hierarchy.</w:t>
      </w:r>
    </w:p>
    <w:p w14:paraId="4A67FF57" w14:textId="77777777" w:rsidR="00035226" w:rsidRDefault="00035226">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Supporting discovery.</w:t>
      </w:r>
    </w:p>
    <w:p w14:paraId="12BB8061" w14:textId="77777777" w:rsidR="00035226" w:rsidRDefault="00035226">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Providing long-term context.</w:t>
      </w:r>
    </w:p>
    <w:p w14:paraId="3E38BF9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Domain assignment may occur after synchronization.</w:t>
      </w:r>
    </w:p>
    <w:p w14:paraId="2219C53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acquisition should remain independent of knowledge organization.</w:t>
      </w:r>
    </w:p>
    <w:p w14:paraId="51B08B6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E0CAE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Activity</w:t>
      </w:r>
    </w:p>
    <w:p w14:paraId="56D3F9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1D08FCF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Represents work performed by AlphaOmega.</w:t>
      </w:r>
    </w:p>
    <w:p w14:paraId="7CDC8BD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33EE366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54A9481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p w14:paraId="7D40335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22FE49ED" w14:textId="77777777" w:rsidR="00035226" w:rsidRDefault="000352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Recording operational work.</w:t>
      </w:r>
    </w:p>
    <w:p w14:paraId="1066E14B" w14:textId="77777777" w:rsidR="00035226" w:rsidRDefault="000352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Recording execution history.</w:t>
      </w:r>
    </w:p>
    <w:p w14:paraId="55DDA5B4" w14:textId="77777777" w:rsidR="00035226" w:rsidRDefault="000352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Recording status.</w:t>
      </w:r>
    </w:p>
    <w:p w14:paraId="332AD1B8" w14:textId="77777777" w:rsidR="00035226" w:rsidRDefault="00035226">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Supporting diagnostics.</w:t>
      </w:r>
    </w:p>
    <w:p w14:paraId="0CBC45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Processing Jobs record operational history.</w:t>
      </w:r>
    </w:p>
    <w:p w14:paraId="2DCFA28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do not define repository state.</w:t>
      </w:r>
    </w:p>
    <w:p w14:paraId="119A8D4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29AE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Events</w:t>
      </w:r>
    </w:p>
    <w:p w14:paraId="670FFEC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6BAE3DF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Represents observations made during synchronization.</w:t>
      </w:r>
    </w:p>
    <w:p w14:paraId="168BD12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0CE35D1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0976533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sync_history</w:t>
      </w:r>
    </w:p>
    <w:p w14:paraId="1B62DFA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3B2B3435" w14:textId="77777777" w:rsidR="00035226" w:rsidRDefault="00035226">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Recording observed changes.</w:t>
      </w:r>
    </w:p>
    <w:p w14:paraId="037E989E" w14:textId="77777777" w:rsidR="00035226" w:rsidRDefault="00035226">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Preserving synchronization history.</w:t>
      </w:r>
    </w:p>
    <w:p w14:paraId="2AB1A431" w14:textId="77777777" w:rsidR="00035226" w:rsidRDefault="00035226">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Supporting repository consistency.</w:t>
      </w:r>
    </w:p>
    <w:p w14:paraId="7BF4A78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w:t>
      </w:r>
      <w:r>
        <w:rPr>
          <w:rFonts w:ascii="Calibri" w:hAnsi="Calibri" w:cs="Calibri"/>
          <w:sz w:val="22"/>
          <w:szCs w:val="22"/>
        </w:rPr>
        <w:t>Events record observations.</w:t>
      </w:r>
    </w:p>
    <w:p w14:paraId="73CB6A3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Processing Jobs record actions.</w:t>
      </w:r>
    </w:p>
    <w:p w14:paraId="5DB7869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represent different architectural concepts and therefore remain separate.</w:t>
      </w:r>
    </w:p>
    <w:p w14:paraId="64B346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9F53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Philosophy</w:t>
      </w:r>
    </w:p>
    <w:p w14:paraId="1744B75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database exists to preserve architectural integrity.</w:t>
      </w:r>
    </w:p>
    <w:p w14:paraId="423A275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should actively enforce the rules defined by AlphaOmega rather than merely storing information.</w:t>
      </w:r>
    </w:p>
    <w:p w14:paraId="4C054C2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0246D8C0" w14:textId="77777777" w:rsidR="00035226" w:rsidRDefault="00035226">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Stable identities.</w:t>
      </w:r>
    </w:p>
    <w:p w14:paraId="72F5DECA" w14:textId="77777777" w:rsidR="00035226" w:rsidRDefault="00035226">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Referential integrity.</w:t>
      </w:r>
    </w:p>
    <w:p w14:paraId="5D70EF8F" w14:textId="77777777" w:rsidR="00035226" w:rsidRDefault="00035226">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Ownership boundaries.</w:t>
      </w:r>
    </w:p>
    <w:p w14:paraId="50A31B63" w14:textId="77777777" w:rsidR="00035226" w:rsidRDefault="00035226">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Required relationships.</w:t>
      </w:r>
    </w:p>
    <w:p w14:paraId="1C5E8806" w14:textId="77777777" w:rsidR="00035226" w:rsidRDefault="00035226">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Architectural invariants.</w:t>
      </w:r>
    </w:p>
    <w:p w14:paraId="71950699" w14:textId="77777777" w:rsidR="00035226" w:rsidRDefault="00035226">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Controlled uniqueness.</w:t>
      </w:r>
    </w:p>
    <w:p w14:paraId="7D2B132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Whenever practical, </w:t>
      </w:r>
      <w:r>
        <w:rPr>
          <w:rFonts w:ascii="Calibri" w:hAnsi="Calibri" w:cs="Calibri"/>
          <w:sz w:val="22"/>
          <w:szCs w:val="22"/>
        </w:rPr>
        <w:t>architectural constraints should be enforced by the database itself.</w:t>
      </w:r>
    </w:p>
    <w:p w14:paraId="788B2E9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Doing so reduces ambiguity while strengthening Trust throughout the system.</w:t>
      </w:r>
    </w:p>
    <w:p w14:paraId="0E86315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1FA72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Schema Evolution</w:t>
      </w:r>
    </w:p>
    <w:p w14:paraId="525C67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Schema is expected to evolve.</w:t>
      </w:r>
    </w:p>
    <w:p w14:paraId="3DECF5F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Future versions may introduce additional entities such as:</w:t>
      </w:r>
    </w:p>
    <w:p w14:paraId="46A3E4AF" w14:textId="77777777" w:rsidR="00035226" w:rsidRDefault="00035226">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Chunks</w:t>
      </w:r>
    </w:p>
    <w:p w14:paraId="1888E804" w14:textId="77777777" w:rsidR="00035226" w:rsidRDefault="00035226">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57399E25" w14:textId="77777777" w:rsidR="00035226" w:rsidRDefault="00035226">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Object Summaries</w:t>
      </w:r>
    </w:p>
    <w:p w14:paraId="5874D039" w14:textId="77777777" w:rsidR="00035226" w:rsidRDefault="00035226">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Object Entities</w:t>
      </w:r>
    </w:p>
    <w:p w14:paraId="1465124C" w14:textId="77777777" w:rsidR="00035226" w:rsidRDefault="00035226">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Object Relationships</w:t>
      </w:r>
    </w:p>
    <w:p w14:paraId="047B9D31" w14:textId="77777777" w:rsidR="00035226" w:rsidRDefault="00035226">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Knowledge Graphs</w:t>
      </w:r>
    </w:p>
    <w:p w14:paraId="154A2164" w14:textId="77777777" w:rsidR="00035226" w:rsidRDefault="00035226">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Future derived artifacts</w:t>
      </w:r>
    </w:p>
    <w:p w14:paraId="57EFC2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additions should extend the schema.</w:t>
      </w:r>
    </w:p>
    <w:p w14:paraId="2412467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should not redefine the responsibilities of existing entities.</w:t>
      </w:r>
    </w:p>
    <w:p w14:paraId="6C26EC7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Evolution through </w:t>
      </w:r>
      <w:r>
        <w:rPr>
          <w:rFonts w:ascii="Calibri" w:hAnsi="Calibri" w:cs="Calibri"/>
          <w:sz w:val="22"/>
          <w:szCs w:val="22"/>
        </w:rPr>
        <w:t>extension preserves long-term architectural stability.</w:t>
      </w:r>
    </w:p>
    <w:p w14:paraId="2C4AA73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FE9B8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vs Derived Tables</w:t>
      </w:r>
    </w:p>
    <w:p w14:paraId="30A0CDF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schema intentionally separates Canonical Knowledge from Derived Knowledge.</w:t>
      </w:r>
    </w:p>
    <w:p w14:paraId="2409C98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tables preserve permanent knowledge.</w:t>
      </w:r>
    </w:p>
    <w:p w14:paraId="268624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Derived tables preserve information that can be recreated.</w:t>
      </w:r>
    </w:p>
    <w:p w14:paraId="0323D9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allows:</w:t>
      </w:r>
    </w:p>
    <w:p w14:paraId="11535ED9" w14:textId="77777777" w:rsidR="00035226" w:rsidRDefault="00035226">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Derived artifacts to be regenerated.</w:t>
      </w:r>
    </w:p>
    <w:p w14:paraId="466A6D72" w14:textId="77777777" w:rsidR="00035226" w:rsidRDefault="00035226">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Repository integrity to remain protected.</w:t>
      </w:r>
    </w:p>
    <w:p w14:paraId="7BF58B3F" w14:textId="77777777" w:rsidR="00035226" w:rsidRDefault="00035226">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AI capabilities to evolve independently.</w:t>
      </w:r>
    </w:p>
    <w:p w14:paraId="15EBF21D" w14:textId="77777777" w:rsidR="00035226" w:rsidRDefault="00035226">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Storage strategies to change without affecting canonical knowledge.</w:t>
      </w:r>
    </w:p>
    <w:p w14:paraId="17B410B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future table </w:t>
      </w:r>
      <w:r>
        <w:rPr>
          <w:rFonts w:ascii="Calibri" w:hAnsi="Calibri" w:cs="Calibri"/>
          <w:sz w:val="22"/>
          <w:szCs w:val="22"/>
        </w:rPr>
        <w:t>should first answer:</w:t>
      </w:r>
    </w:p>
    <w:p w14:paraId="71F0F4B8" w14:textId="77777777" w:rsidR="00035226" w:rsidRDefault="0003522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preserve knowledge or derive knowledge?</w:t>
      </w:r>
    </w:p>
    <w:p w14:paraId="43E92D4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answer determines where that table belongs within the architecture.</w:t>
      </w:r>
    </w:p>
    <w:p w14:paraId="637BE9E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C9BB6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Technology Independence</w:t>
      </w:r>
    </w:p>
    <w:p w14:paraId="0D265E5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Although the current implementation uses PostgreSQL, the architectural concepts described in this chapter are intentionally database independent.</w:t>
      </w:r>
    </w:p>
    <w:p w14:paraId="13FF05B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Future implementations may use:</w:t>
      </w:r>
    </w:p>
    <w:p w14:paraId="398B98A5" w14:textId="77777777" w:rsidR="00035226" w:rsidRDefault="00035226">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Relational databases.</w:t>
      </w:r>
    </w:p>
    <w:p w14:paraId="3B6BD73F" w14:textId="77777777" w:rsidR="00035226" w:rsidRDefault="00035226">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Graph databases.</w:t>
      </w:r>
    </w:p>
    <w:p w14:paraId="332D558B" w14:textId="77777777" w:rsidR="00035226" w:rsidRDefault="00035226">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Event stores.</w:t>
      </w:r>
    </w:p>
    <w:p w14:paraId="6D377E2D" w14:textId="77777777" w:rsidR="00035226" w:rsidRDefault="00035226">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Distributed storage.</w:t>
      </w:r>
    </w:p>
    <w:p w14:paraId="04F06589" w14:textId="77777777" w:rsidR="00035226" w:rsidRDefault="00035226">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Future technologies.</w:t>
      </w:r>
    </w:p>
    <w:p w14:paraId="1573DC8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Regardless of </w:t>
      </w:r>
      <w:r>
        <w:rPr>
          <w:rFonts w:ascii="Calibri" w:hAnsi="Calibri" w:cs="Calibri"/>
          <w:sz w:val="22"/>
          <w:szCs w:val="22"/>
        </w:rPr>
        <w:t>implementation, the architectural responsibilities remain unchanged.</w:t>
      </w:r>
    </w:p>
    <w:p w14:paraId="18DF59B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Technology should serve the architecture.</w:t>
      </w:r>
    </w:p>
    <w:p w14:paraId="4B81B04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never become dependent upon a particular technology.</w:t>
      </w:r>
    </w:p>
    <w:p w14:paraId="4955464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74DBA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091B0CF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Canonical Schema is one implementation of AlphaOmega's architecture.</w:t>
      </w:r>
    </w:p>
    <w:p w14:paraId="6DCDA9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should faithfully represent architectural concepts without redefining them.</w:t>
      </w:r>
    </w:p>
    <w:p w14:paraId="05FE25B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architectural decisions and implementation decisions conflict, the architecture should be considered authoritative.</w:t>
      </w:r>
    </w:p>
    <w:p w14:paraId="01F9FEA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strong </w:t>
      </w:r>
      <w:r>
        <w:rPr>
          <w:rFonts w:ascii="Calibri" w:hAnsi="Calibri" w:cs="Calibri"/>
          <w:sz w:val="22"/>
          <w:szCs w:val="22"/>
        </w:rPr>
        <w:t>implementation faithfully reflects the architecture that inspired it.</w:t>
      </w:r>
    </w:p>
    <w:p w14:paraId="6EAB1B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44CE2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A6383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C8563A"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10: Implementation Standards</w:t>
      </w:r>
    </w:p>
    <w:p w14:paraId="7AA0AF48"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0171508D"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4:21 PM</w:t>
      </w:r>
    </w:p>
    <w:p w14:paraId="732BDA3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5F0AC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7D2E67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10: Implementation Standards</w:t>
      </w:r>
    </w:p>
    <w:p w14:paraId="783C5AD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E76D5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chapter is to define the implementation standards that ensure every AlphaOmega implementation remains consistent with its architecture.</w:t>
      </w:r>
    </w:p>
    <w:p w14:paraId="6FE114E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Unlike previous chapters, which describe architectural concepts, this chapter establishes the </w:t>
      </w:r>
      <w:r>
        <w:rPr>
          <w:rFonts w:ascii="Calibri" w:hAnsi="Calibri" w:cs="Calibri"/>
          <w:sz w:val="22"/>
          <w:szCs w:val="22"/>
        </w:rPr>
        <w:t>engineering rules that govern how those concepts are realized within software.</w:t>
      </w:r>
    </w:p>
    <w:p w14:paraId="28EAE0E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standards promote consistency, maintainability, traceability, and long-term adaptability.</w:t>
      </w:r>
    </w:p>
    <w:p w14:paraId="55C26D0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DEB75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 Standards</w:t>
      </w:r>
    </w:p>
    <w:p w14:paraId="612B29E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major architectural entity shall possess a stable, immutable AlphaOmega-generated identifier.</w:t>
      </w:r>
    </w:p>
    <w:p w14:paraId="4FF2E1A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Stable identity ensures that relationships remain consistent regardless of changes occurring within external Sources of Truth.</w:t>
      </w:r>
    </w:p>
    <w:p w14:paraId="33C784A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External identifiers shall be retained solely for synchronization and traceability.</w:t>
      </w:r>
    </w:p>
    <w:p w14:paraId="083800D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shall never become AlphaOmega's primary identity.</w:t>
      </w:r>
    </w:p>
    <w:p w14:paraId="6784DE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Identity belongs to AlphaOmega.</w:t>
      </w:r>
    </w:p>
    <w:p w14:paraId="6F4EDBD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References belong to external systems.</w:t>
      </w:r>
    </w:p>
    <w:p w14:paraId="3F53E55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1797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Timestamp Standards</w:t>
      </w:r>
    </w:p>
    <w:p w14:paraId="37EEB6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persistent entity should record appropriate timestamps that accurately describe its lifecycle.</w:t>
      </w:r>
    </w:p>
    <w:p w14:paraId="5BDD5E7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Typical timestamps include:</w:t>
      </w:r>
    </w:p>
    <w:p w14:paraId="567ECE81" w14:textId="77777777" w:rsidR="00035226" w:rsidRDefault="00035226">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Created</w:t>
      </w:r>
    </w:p>
    <w:p w14:paraId="59C516AF" w14:textId="77777777" w:rsidR="00035226" w:rsidRDefault="00035226">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Updated</w:t>
      </w:r>
    </w:p>
    <w:p w14:paraId="79042005" w14:textId="77777777" w:rsidR="00035226" w:rsidRDefault="00035226">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Source Created</w:t>
      </w:r>
    </w:p>
    <w:p w14:paraId="2E4D67F6" w14:textId="77777777" w:rsidR="00035226" w:rsidRDefault="00035226">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Source Modified</w:t>
      </w:r>
    </w:p>
    <w:p w14:paraId="6A9A23DA" w14:textId="77777777" w:rsidR="00035226" w:rsidRDefault="00035226">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Synchronized</w:t>
      </w:r>
    </w:p>
    <w:p w14:paraId="365E5A15" w14:textId="77777777" w:rsidR="00035226" w:rsidRDefault="00035226">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Process Started</w:t>
      </w:r>
    </w:p>
    <w:p w14:paraId="5CB2A315" w14:textId="77777777" w:rsidR="00035226" w:rsidRDefault="00035226">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Process Completed</w:t>
      </w:r>
    </w:p>
    <w:p w14:paraId="4C27331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Timestamps should describe observable events rather than inferred behavior.</w:t>
      </w:r>
    </w:p>
    <w:p w14:paraId="16E0111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Whenever possible, </w:t>
      </w:r>
      <w:r>
        <w:rPr>
          <w:rFonts w:ascii="Calibri" w:hAnsi="Calibri" w:cs="Calibri"/>
          <w:sz w:val="22"/>
          <w:szCs w:val="22"/>
        </w:rPr>
        <w:t>timestamps should originate from authoritative systems rather than application assumptions.</w:t>
      </w:r>
    </w:p>
    <w:p w14:paraId="2CFC4C0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FCF2D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Referential Integrity</w:t>
      </w:r>
    </w:p>
    <w:p w14:paraId="33FC331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Relationships between entities should be explicitly enforced.</w:t>
      </w:r>
    </w:p>
    <w:p w14:paraId="6D3FBF4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should never reference entities that do not exist.</w:t>
      </w:r>
    </w:p>
    <w:p w14:paraId="419B130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Relationship integrity should be protected through implementation rather than convention.</w:t>
      </w:r>
    </w:p>
    <w:p w14:paraId="753547B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 implementations should prevent invalid states instead of attempting to correct them later.</w:t>
      </w:r>
    </w:p>
    <w:p w14:paraId="180CE0F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Protecting relationships strengthens Trust throughout the repository.</w:t>
      </w:r>
    </w:p>
    <w:p w14:paraId="41203C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ABA48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Controlled Vocabulary</w:t>
      </w:r>
    </w:p>
    <w:p w14:paraId="2FD3633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Values representing architectural concepts should use controlled vocabularies whenever practical.</w:t>
      </w:r>
    </w:p>
    <w:p w14:paraId="5B91700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5845200" w14:textId="77777777" w:rsidR="00035226" w:rsidRDefault="00035226">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Source Types</w:t>
      </w:r>
    </w:p>
    <w:p w14:paraId="704ABB70" w14:textId="77777777" w:rsidR="00035226" w:rsidRDefault="00035226">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Object Types</w:t>
      </w:r>
    </w:p>
    <w:p w14:paraId="7E05B830" w14:textId="77777777" w:rsidR="00035226" w:rsidRDefault="00035226">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Process Types</w:t>
      </w:r>
    </w:p>
    <w:p w14:paraId="3C77F70F" w14:textId="77777777" w:rsidR="00035226" w:rsidRDefault="00035226">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Synchronization Events</w:t>
      </w:r>
    </w:p>
    <w:p w14:paraId="614DCA65" w14:textId="77777777" w:rsidR="00035226" w:rsidRDefault="00035226">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Status Values</w:t>
      </w:r>
    </w:p>
    <w:p w14:paraId="005A7DA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Controlled vocabularies improve consistency while reducing ambiguity across the architecture.</w:t>
      </w:r>
    </w:p>
    <w:p w14:paraId="2A92436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New values should represent genuine architectural concepts rather than temporary implementation needs.</w:t>
      </w:r>
    </w:p>
    <w:p w14:paraId="4830D6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9966C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Metadata Standards</w:t>
      </w:r>
    </w:p>
    <w:p w14:paraId="5C093D0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Metadata exists to </w:t>
      </w:r>
      <w:r>
        <w:rPr>
          <w:rFonts w:ascii="Calibri" w:hAnsi="Calibri" w:cs="Calibri"/>
          <w:sz w:val="22"/>
          <w:szCs w:val="22"/>
        </w:rPr>
        <w:t>support flexibility without weakening the architectural model.</w:t>
      </w:r>
    </w:p>
    <w:p w14:paraId="69773A1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Metadata should contain:</w:t>
      </w:r>
    </w:p>
    <w:p w14:paraId="1DFC6A8F" w14:textId="77777777" w:rsidR="00035226" w:rsidRDefault="00035226">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Source-specific attributes.</w:t>
      </w:r>
    </w:p>
    <w:p w14:paraId="7790C07E" w14:textId="77777777" w:rsidR="00035226" w:rsidRDefault="00035226">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Repository-specific details.</w:t>
      </w:r>
    </w:p>
    <w:p w14:paraId="0735AC18" w14:textId="77777777" w:rsidR="00035226" w:rsidRDefault="00035226">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Infrequently used properties.</w:t>
      </w:r>
    </w:p>
    <w:p w14:paraId="3117D42F" w14:textId="77777777" w:rsidR="00035226" w:rsidRDefault="00035226">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Implementation details that are not architectural concepts.</w:t>
      </w:r>
    </w:p>
    <w:p w14:paraId="7A33E32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Metadata should </w:t>
      </w:r>
      <w:r>
        <w:rPr>
          <w:rFonts w:ascii="Calibri" w:hAnsi="Calibri" w:cs="Calibri"/>
          <w:b/>
          <w:bCs/>
          <w:sz w:val="22"/>
          <w:szCs w:val="22"/>
        </w:rPr>
        <w:t>not</w:t>
      </w:r>
      <w:r>
        <w:rPr>
          <w:rFonts w:ascii="Calibri" w:hAnsi="Calibri" w:cs="Calibri"/>
          <w:sz w:val="22"/>
          <w:szCs w:val="22"/>
        </w:rPr>
        <w:t xml:space="preserve"> become a substitute for proper schema design.</w:t>
      </w:r>
    </w:p>
    <w:p w14:paraId="339DD4A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an attribute becomes:</w:t>
      </w:r>
    </w:p>
    <w:p w14:paraId="48F35518" w14:textId="77777777" w:rsidR="00035226" w:rsidRDefault="00035226">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Frequently queried</w:t>
      </w:r>
    </w:p>
    <w:p w14:paraId="3A14586E" w14:textId="77777777" w:rsidR="00035226" w:rsidRDefault="00035226">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Architecturally significant</w:t>
      </w:r>
    </w:p>
    <w:p w14:paraId="39913E37" w14:textId="77777777" w:rsidR="00035226" w:rsidRDefault="00035226">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Shared across multiple entities</w:t>
      </w:r>
    </w:p>
    <w:p w14:paraId="140C9E0C" w14:textId="77777777" w:rsidR="00035226" w:rsidRDefault="00035226">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Required for referential integrity</w:t>
      </w:r>
    </w:p>
    <w:p w14:paraId="4317F29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should be promoted into the canonical schema.</w:t>
      </w:r>
    </w:p>
    <w:p w14:paraId="08C1BE6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Metadata supports </w:t>
      </w:r>
      <w:r>
        <w:rPr>
          <w:rFonts w:ascii="Calibri" w:hAnsi="Calibri" w:cs="Calibri"/>
          <w:sz w:val="22"/>
          <w:szCs w:val="22"/>
        </w:rPr>
        <w:t>adaptability.</w:t>
      </w:r>
    </w:p>
    <w:p w14:paraId="0BB3515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should never replace thoughtful modeling.</w:t>
      </w:r>
    </w:p>
    <w:p w14:paraId="79432B3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DF112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Content Standards</w:t>
      </w:r>
    </w:p>
    <w:p w14:paraId="28A1524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should represent the most accurate normalized representation of a Knowledge Object available to AlphaOmega.</w:t>
      </w:r>
    </w:p>
    <w:p w14:paraId="4FDED44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should be:</w:t>
      </w:r>
    </w:p>
    <w:p w14:paraId="328250C8" w14:textId="77777777" w:rsidR="00035226" w:rsidRDefault="00035226">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Consistent</w:t>
      </w:r>
    </w:p>
    <w:p w14:paraId="4C61C9D8" w14:textId="77777777" w:rsidR="00035226" w:rsidRDefault="00035226">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Predictable</w:t>
      </w:r>
    </w:p>
    <w:p w14:paraId="5E893E5B" w14:textId="77777777" w:rsidR="00035226" w:rsidRDefault="00035226">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Technology independent</w:t>
      </w:r>
    </w:p>
    <w:p w14:paraId="522A0F8F" w14:textId="77777777" w:rsidR="00035226" w:rsidRDefault="00035226">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Traceable</w:t>
      </w:r>
    </w:p>
    <w:p w14:paraId="32A3CD5F" w14:textId="77777777" w:rsidR="00035226" w:rsidRDefault="00035226">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Reproducible</w:t>
      </w:r>
    </w:p>
    <w:p w14:paraId="510A88F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Normalization should occur once during synchronization.</w:t>
      </w:r>
    </w:p>
    <w:p w14:paraId="1C35EC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downstream subsystem should consume the canonical representation rather than recreating its own interpretation.</w:t>
      </w:r>
    </w:p>
    <w:p w14:paraId="5BB963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37B7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Immutability</w:t>
      </w:r>
    </w:p>
    <w:p w14:paraId="5E790AC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Historical records should remain immutable whenever possible.</w:t>
      </w:r>
    </w:p>
    <w:p w14:paraId="64A08C6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E381AA5" w14:textId="77777777" w:rsidR="00035226" w:rsidRDefault="00035226">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Processing history</w:t>
      </w:r>
    </w:p>
    <w:p w14:paraId="49631F1B" w14:textId="77777777" w:rsidR="00035226" w:rsidRDefault="00035226">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Synchronization history</w:t>
      </w:r>
    </w:p>
    <w:p w14:paraId="7AAD2FB0" w14:textId="77777777" w:rsidR="00035226" w:rsidRDefault="00035226">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Audit information</w:t>
      </w:r>
    </w:p>
    <w:p w14:paraId="610B6DD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Rather than modifying historical events, AlphaOmega should record new events that accurately describe subsequent activity.</w:t>
      </w:r>
    </w:p>
    <w:p w14:paraId="0E80E6E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evolves.</w:t>
      </w:r>
    </w:p>
    <w:p w14:paraId="022829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History should record that evolution rather than conceal it.</w:t>
      </w:r>
    </w:p>
    <w:p w14:paraId="59DC5C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E50FE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Philosophy</w:t>
      </w:r>
    </w:p>
    <w:p w14:paraId="6F9F85F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Validation should occur at the earliest responsible point within the architecture.</w:t>
      </w:r>
    </w:p>
    <w:p w14:paraId="55E3B4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subsystem is </w:t>
      </w:r>
      <w:r>
        <w:rPr>
          <w:rFonts w:ascii="Calibri" w:hAnsi="Calibri" w:cs="Calibri"/>
          <w:sz w:val="22"/>
          <w:szCs w:val="22"/>
        </w:rPr>
        <w:t>responsible for validating the outputs it produces before passing them to downstream consumers.</w:t>
      </w:r>
    </w:p>
    <w:p w14:paraId="1B8682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creates trusted contracts between architectural layers.</w:t>
      </w:r>
    </w:p>
    <w:p w14:paraId="1238B45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Downstream systems should not routinely repeat validations already guaranteed by upstream systems.</w:t>
      </w:r>
    </w:p>
    <w:p w14:paraId="246A881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 grows when validation occurs close to the source of responsibility.</w:t>
      </w:r>
    </w:p>
    <w:p w14:paraId="25F33C6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6062A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Failure Standards</w:t>
      </w:r>
    </w:p>
    <w:p w14:paraId="2FB48A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Failures should be:</w:t>
      </w:r>
    </w:p>
    <w:p w14:paraId="3C43DC81" w14:textId="77777777" w:rsidR="00035226" w:rsidRDefault="00035226">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Explicit</w:t>
      </w:r>
    </w:p>
    <w:p w14:paraId="126F123D" w14:textId="77777777" w:rsidR="00035226" w:rsidRDefault="00035226">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Traceable</w:t>
      </w:r>
    </w:p>
    <w:p w14:paraId="4A1B6BAD" w14:textId="77777777" w:rsidR="00035226" w:rsidRDefault="00035226">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Actionable</w:t>
      </w:r>
    </w:p>
    <w:p w14:paraId="18FEAA8F" w14:textId="77777777" w:rsidR="00035226" w:rsidRDefault="00035226">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Recoverable</w:t>
      </w:r>
    </w:p>
    <w:p w14:paraId="7CE1FA3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never silently ignore failures.</w:t>
      </w:r>
    </w:p>
    <w:p w14:paraId="044876F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an error </w:t>
      </w:r>
      <w:r>
        <w:rPr>
          <w:rFonts w:ascii="Calibri" w:hAnsi="Calibri" w:cs="Calibri"/>
          <w:sz w:val="22"/>
          <w:szCs w:val="22"/>
        </w:rPr>
        <w:t>occurs, sufficient information should be preserved to understand:</w:t>
      </w:r>
    </w:p>
    <w:p w14:paraId="6B08555D" w14:textId="77777777" w:rsidR="00035226" w:rsidRDefault="00035226">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What failed</w:t>
      </w:r>
    </w:p>
    <w:p w14:paraId="39BFD21D" w14:textId="77777777" w:rsidR="00035226" w:rsidRDefault="00035226">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Why it failed</w:t>
      </w:r>
    </w:p>
    <w:p w14:paraId="0EEC69CC" w14:textId="77777777" w:rsidR="00035226" w:rsidRDefault="00035226">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Where it failed</w:t>
      </w:r>
    </w:p>
    <w:p w14:paraId="1EA3609F" w14:textId="77777777" w:rsidR="00035226" w:rsidRDefault="00035226">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When it failed</w:t>
      </w:r>
    </w:p>
    <w:p w14:paraId="7CBE7F5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Engineering effort should prioritize understanding failures before attempting to bypass them.</w:t>
      </w:r>
    </w:p>
    <w:p w14:paraId="3328F73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9FD59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Extensibility Standards</w:t>
      </w:r>
    </w:p>
    <w:p w14:paraId="1FD0C91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Future capabilities should extend AlphaOmega rather than redefine it.</w:t>
      </w:r>
    </w:p>
    <w:p w14:paraId="27BF075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66887C59" w14:textId="77777777" w:rsidR="00035226" w:rsidRDefault="00035226">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New Sources</w:t>
      </w:r>
    </w:p>
    <w:p w14:paraId="1D175EF1" w14:textId="77777777" w:rsidR="00035226" w:rsidRDefault="00035226">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New Translators</w:t>
      </w:r>
    </w:p>
    <w:p w14:paraId="24A1F9A7" w14:textId="77777777" w:rsidR="00035226" w:rsidRDefault="00035226">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New Knowledge Services</w:t>
      </w:r>
    </w:p>
    <w:p w14:paraId="74F334AF" w14:textId="77777777" w:rsidR="00035226" w:rsidRDefault="00035226">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New AI capabilities</w:t>
      </w:r>
    </w:p>
    <w:p w14:paraId="3139268B" w14:textId="77777777" w:rsidR="00035226" w:rsidRDefault="00035226">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New Derived Knowledge</w:t>
      </w:r>
    </w:p>
    <w:p w14:paraId="78887D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Extensions should require minimal modification to existing architectural components.</w:t>
      </w:r>
    </w:p>
    <w:p w14:paraId="27503E5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significant redesign is required to introduce new functionality, the architecture should be reevaluated.</w:t>
      </w:r>
    </w:p>
    <w:p w14:paraId="4C73F05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D8DD1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Standards</w:t>
      </w:r>
    </w:p>
    <w:p w14:paraId="18A6121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significant architectural component should clearly document:</w:t>
      </w:r>
    </w:p>
    <w:p w14:paraId="36101328" w14:textId="77777777" w:rsidR="00035226" w:rsidRDefault="00035226">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Its purpose</w:t>
      </w:r>
    </w:p>
    <w:p w14:paraId="21BBBE79" w14:textId="77777777" w:rsidR="00035226" w:rsidRDefault="00035226">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Its responsibilities</w:t>
      </w:r>
    </w:p>
    <w:p w14:paraId="3A86F2BC" w14:textId="77777777" w:rsidR="00035226" w:rsidRDefault="00035226">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Its ownership</w:t>
      </w:r>
    </w:p>
    <w:p w14:paraId="661AFAC6" w14:textId="77777777" w:rsidR="00035226" w:rsidRDefault="00035226">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Its inputs</w:t>
      </w:r>
    </w:p>
    <w:p w14:paraId="34136E06" w14:textId="77777777" w:rsidR="00035226" w:rsidRDefault="00035226">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Its outputs</w:t>
      </w:r>
    </w:p>
    <w:p w14:paraId="6870ABD4" w14:textId="77777777" w:rsidR="00035226" w:rsidRDefault="00035226">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Its assumptions</w:t>
      </w:r>
    </w:p>
    <w:p w14:paraId="457CC114" w14:textId="77777777" w:rsidR="00035226" w:rsidRDefault="00035226">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Its limitations</w:t>
      </w:r>
    </w:p>
    <w:p w14:paraId="5E07E6A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Documentation should explain </w:t>
      </w:r>
      <w:r>
        <w:rPr>
          <w:rFonts w:ascii="Calibri" w:hAnsi="Calibri" w:cs="Calibri"/>
          <w:b/>
          <w:bCs/>
          <w:sz w:val="22"/>
          <w:szCs w:val="22"/>
        </w:rPr>
        <w:t>why</w:t>
      </w:r>
      <w:r>
        <w:rPr>
          <w:rFonts w:ascii="Calibri" w:hAnsi="Calibri" w:cs="Calibri"/>
          <w:sz w:val="22"/>
          <w:szCs w:val="22"/>
        </w:rPr>
        <w:t xml:space="preserve"> a component exists before describing </w:t>
      </w:r>
      <w:r>
        <w:rPr>
          <w:rFonts w:ascii="Calibri" w:hAnsi="Calibri" w:cs="Calibri"/>
          <w:b/>
          <w:bCs/>
          <w:sz w:val="22"/>
          <w:szCs w:val="22"/>
        </w:rPr>
        <w:t>how</w:t>
      </w:r>
      <w:r>
        <w:rPr>
          <w:rFonts w:ascii="Calibri" w:hAnsi="Calibri" w:cs="Calibri"/>
          <w:sz w:val="22"/>
          <w:szCs w:val="22"/>
        </w:rPr>
        <w:t xml:space="preserve"> it is implemented.</w:t>
      </w:r>
    </w:p>
    <w:p w14:paraId="7029161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Future engineers should understand the architectural intent without reading implementation code.</w:t>
      </w:r>
    </w:p>
    <w:p w14:paraId="7342819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72986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Naming Standards</w:t>
      </w:r>
    </w:p>
    <w:p w14:paraId="1C4EA9A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Names should describe architectural concepts rather than implementation details.</w:t>
      </w:r>
    </w:p>
    <w:p w14:paraId="10D0130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Good names explain responsibility.</w:t>
      </w:r>
    </w:p>
    <w:p w14:paraId="19771B2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Poor names describe technology.</w:t>
      </w:r>
    </w:p>
    <w:p w14:paraId="0959B40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15C8354" w14:textId="77777777" w:rsidR="00035226" w:rsidRDefault="00035226">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Knowledge Object describes a concept.</w:t>
      </w:r>
    </w:p>
    <w:p w14:paraId="652700FC" w14:textId="77777777" w:rsidR="00035226" w:rsidRDefault="00035226">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Processing Activity describes a responsibility.</w:t>
      </w:r>
    </w:p>
    <w:p w14:paraId="245DAABA" w14:textId="77777777" w:rsidR="00035226" w:rsidRDefault="00035226">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Canonical Repository describes a purpose.</w:t>
      </w:r>
    </w:p>
    <w:p w14:paraId="386B599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Names should remain meaningful even if the underlying implementation changes.</w:t>
      </w:r>
    </w:p>
    <w:p w14:paraId="0959D72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Well-chosen names reduce ambiguity throughout the architecture.</w:t>
      </w:r>
    </w:p>
    <w:p w14:paraId="569F6AA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CA613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Implementation Independence</w:t>
      </w:r>
    </w:p>
    <w:p w14:paraId="3AFFE3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Implementation </w:t>
      </w:r>
      <w:r>
        <w:rPr>
          <w:rFonts w:ascii="Calibri" w:hAnsi="Calibri" w:cs="Calibri"/>
          <w:sz w:val="22"/>
          <w:szCs w:val="22"/>
        </w:rPr>
        <w:t>details should remain isolated from architectural concepts.</w:t>
      </w:r>
    </w:p>
    <w:p w14:paraId="05B4726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of implementation details include:</w:t>
      </w:r>
    </w:p>
    <w:p w14:paraId="7695DFD6" w14:textId="77777777" w:rsidR="00035226" w:rsidRDefault="00035226">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Database engines</w:t>
      </w:r>
    </w:p>
    <w:p w14:paraId="6EB90FB2" w14:textId="77777777" w:rsidR="00035226" w:rsidRDefault="00035226">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Programming languages</w:t>
      </w:r>
    </w:p>
    <w:p w14:paraId="4C9C22B7" w14:textId="77777777" w:rsidR="00035226" w:rsidRDefault="00035226">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Frameworks</w:t>
      </w:r>
    </w:p>
    <w:p w14:paraId="1CEC947C" w14:textId="77777777" w:rsidR="00035226" w:rsidRDefault="00035226">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Cloud providers</w:t>
      </w:r>
    </w:p>
    <w:p w14:paraId="3B090FE5" w14:textId="77777777" w:rsidR="00035226" w:rsidRDefault="00035226">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APIs</w:t>
      </w:r>
    </w:p>
    <w:p w14:paraId="65B39C88" w14:textId="77777777" w:rsidR="00035226" w:rsidRDefault="00035226">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Storage technologies</w:t>
      </w:r>
    </w:p>
    <w:p w14:paraId="3688ED2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Implementations may change throughout the lifetime of AlphaOmega.</w:t>
      </w:r>
    </w:p>
    <w:p w14:paraId="3DFF435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responsibilities should not.</w:t>
      </w:r>
    </w:p>
    <w:p w14:paraId="04C74DB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Maintaining this separation protects the longevity of the architecture.</w:t>
      </w:r>
    </w:p>
    <w:p w14:paraId="6CFCB7D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25E8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674CF41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should faithfully express the architecture rather than define it.</w:t>
      </w:r>
    </w:p>
    <w:p w14:paraId="0E3CD95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Technology exists to </w:t>
      </w:r>
      <w:r>
        <w:rPr>
          <w:rFonts w:ascii="Calibri" w:hAnsi="Calibri" w:cs="Calibri"/>
          <w:sz w:val="22"/>
          <w:szCs w:val="22"/>
        </w:rPr>
        <w:t>serve the architecture.</w:t>
      </w:r>
    </w:p>
    <w:p w14:paraId="4F6AC7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Architecture exists to preserve Trust and Adaptability.</w:t>
      </w:r>
    </w:p>
    <w:p w14:paraId="4E6BE57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implementation decision should strengthen that relationship rather than weaken it.</w:t>
      </w:r>
    </w:p>
    <w:p w14:paraId="1C4F6EB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57EDFA"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11: Architectural Invariants</w:t>
      </w:r>
    </w:p>
    <w:p w14:paraId="7E5154D3"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11302E06"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4:23 PM</w:t>
      </w:r>
    </w:p>
    <w:p w14:paraId="006249F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BC3B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3144B01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11: Architectural Invariants</w:t>
      </w:r>
    </w:p>
    <w:p w14:paraId="332448D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120BE5F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Invariants define the non-negotiable truths upon which AlphaOmega is built.</w:t>
      </w:r>
    </w:p>
    <w:p w14:paraId="6D82A1A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Unlike implementation decisions, engineering techniques, or individual technologies, </w:t>
      </w:r>
      <w:r>
        <w:rPr>
          <w:rFonts w:ascii="Calibri" w:hAnsi="Calibri" w:cs="Calibri"/>
          <w:sz w:val="22"/>
          <w:szCs w:val="22"/>
        </w:rPr>
        <w:t>these principles are intended to remain stable throughout the lifetime of the architecture.</w:t>
      </w:r>
    </w:p>
    <w:p w14:paraId="47806AD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uncertainty exists, these invariants should be considered authoritative.</w:t>
      </w:r>
    </w:p>
    <w:p w14:paraId="248FBEF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a proposed solution violates an Architectural Invariant, the solution should be reconsidered before implementation proceeds.</w:t>
      </w:r>
    </w:p>
    <w:p w14:paraId="399D725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38CD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What Is an Architectural Invariant?</w:t>
      </w:r>
    </w:p>
    <w:p w14:paraId="662203B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An Architectural Invariant is a rule that should remain true regardless of:</w:t>
      </w:r>
    </w:p>
    <w:p w14:paraId="41F55B12" w14:textId="77777777" w:rsidR="00035226" w:rsidRDefault="00035226">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Programming language</w:t>
      </w:r>
    </w:p>
    <w:p w14:paraId="7CB3A856" w14:textId="77777777" w:rsidR="00035226" w:rsidRDefault="00035226">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Database technology</w:t>
      </w:r>
    </w:p>
    <w:p w14:paraId="134DF38A" w14:textId="77777777" w:rsidR="00035226" w:rsidRDefault="00035226">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Infrastructure</w:t>
      </w:r>
    </w:p>
    <w:p w14:paraId="3084B832" w14:textId="77777777" w:rsidR="00035226" w:rsidRDefault="00035226">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AI model</w:t>
      </w:r>
    </w:p>
    <w:p w14:paraId="6E9B1F71" w14:textId="77777777" w:rsidR="00035226" w:rsidRDefault="00035226">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Synchronization strategy</w:t>
      </w:r>
    </w:p>
    <w:p w14:paraId="5012249E" w14:textId="77777777" w:rsidR="00035226" w:rsidRDefault="00035226">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User interface</w:t>
      </w:r>
    </w:p>
    <w:p w14:paraId="631390E5" w14:textId="77777777" w:rsidR="00035226" w:rsidRDefault="00035226">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Future capabilities</w:t>
      </w:r>
    </w:p>
    <w:p w14:paraId="00AA96A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Invariants preserve the identity of AlphaOmega.</w:t>
      </w:r>
    </w:p>
    <w:p w14:paraId="2B6363D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Technology may evolve.</w:t>
      </w:r>
    </w:p>
    <w:p w14:paraId="1EFAAFD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should not.</w:t>
      </w:r>
    </w:p>
    <w:p w14:paraId="1237891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92A38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1</w:t>
      </w:r>
    </w:p>
    <w:p w14:paraId="4F98AA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Trust Is Never Compromised</w:t>
      </w:r>
    </w:p>
    <w:p w14:paraId="2EC29C4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systems can trust without reinterpretation or hidden assumptions.</w:t>
      </w:r>
    </w:p>
    <w:p w14:paraId="7AF170A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 is the foundation upon which every capability depends.</w:t>
      </w:r>
    </w:p>
    <w:p w14:paraId="1B7ADC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Whenever convenience conflicts with trust, trust should prevail.</w:t>
      </w:r>
    </w:p>
    <w:p w14:paraId="5376931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F5F70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2</w:t>
      </w:r>
    </w:p>
    <w:p w14:paraId="2511C1C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 Is Preserved</w:t>
      </w:r>
    </w:p>
    <w:p w14:paraId="3544802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Architectural change </w:t>
      </w:r>
      <w:r>
        <w:rPr>
          <w:rFonts w:ascii="Calibri" w:hAnsi="Calibri" w:cs="Calibri"/>
          <w:sz w:val="22"/>
          <w:szCs w:val="22"/>
        </w:rPr>
        <w:t>should remain localized to the subsystem responsible for that behavior.</w:t>
      </w:r>
    </w:p>
    <w:p w14:paraId="1FF6531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Changes should strengthen the architecture through extension rather than redesign.</w:t>
      </w:r>
    </w:p>
    <w:p w14:paraId="47DE157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unrelated systems must change together, architectural boundaries should be reevaluated.</w:t>
      </w:r>
    </w:p>
    <w:p w14:paraId="2DEA18A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BF73E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3</w:t>
      </w:r>
    </w:p>
    <w:p w14:paraId="33CE9DE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Records Facts</w:t>
      </w:r>
    </w:p>
    <w:p w14:paraId="188D05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exists to preserve trusted knowledge.</w:t>
      </w:r>
    </w:p>
    <w:p w14:paraId="75285E5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exist to determine what knowledge means.</w:t>
      </w:r>
    </w:p>
    <w:p w14:paraId="28B7E6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belongs to systems that consume the Canonical Knowledge Repository.</w:t>
      </w:r>
    </w:p>
    <w:p w14:paraId="322207D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separation </w:t>
      </w:r>
      <w:r>
        <w:rPr>
          <w:rFonts w:ascii="Calibri" w:hAnsi="Calibri" w:cs="Calibri"/>
          <w:sz w:val="22"/>
          <w:szCs w:val="22"/>
        </w:rPr>
        <w:t>protects both the repository and every capability built upon it.</w:t>
      </w:r>
    </w:p>
    <w:p w14:paraId="5E94318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3CE12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4</w:t>
      </w:r>
    </w:p>
    <w:p w14:paraId="1895AE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Every Responsibility Has One Owner</w:t>
      </w:r>
    </w:p>
    <w:p w14:paraId="41439E6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responsibility should belong to one subsystem.</w:t>
      </w:r>
    </w:p>
    <w:p w14:paraId="5A2112F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Ownership should never overlap.</w:t>
      </w:r>
    </w:p>
    <w:p w14:paraId="41E23C8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multiple components perform the same responsibility, trust decreases and maintenance becomes more difficult.</w:t>
      </w:r>
    </w:p>
    <w:p w14:paraId="1F386E2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Clear ownership strengthens both simplicity and adaptability.</w:t>
      </w:r>
    </w:p>
    <w:p w14:paraId="52E735C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06B1B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5</w:t>
      </w:r>
    </w:p>
    <w:p w14:paraId="1ADC899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One Knowledge Object Represents One Real-World Knowledge Asset</w:t>
      </w:r>
    </w:p>
    <w:p w14:paraId="1996D34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real-world </w:t>
      </w:r>
      <w:r>
        <w:rPr>
          <w:rFonts w:ascii="Calibri" w:hAnsi="Calibri" w:cs="Calibri"/>
          <w:sz w:val="22"/>
          <w:szCs w:val="22"/>
        </w:rPr>
        <w:t>knowledge asset accepted into AlphaOmega should have one canonical representation.</w:t>
      </w:r>
    </w:p>
    <w:p w14:paraId="4A33FC7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Duplicate representations weaken traceability and increase architectural complexity.</w:t>
      </w:r>
    </w:p>
    <w:p w14:paraId="476971D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should always maintain one trusted representation of each knowledge asset.</w:t>
      </w:r>
    </w:p>
    <w:p w14:paraId="334134A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8E961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6</w:t>
      </w:r>
    </w:p>
    <w:p w14:paraId="6420772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 of Truth Remain Authoritative</w:t>
      </w:r>
    </w:p>
    <w:p w14:paraId="4C88C12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derives knowledge from approved Sources of Truth.</w:t>
      </w:r>
    </w:p>
    <w:p w14:paraId="3565E94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does not replace them.</w:t>
      </w:r>
    </w:p>
    <w:p w14:paraId="21B31DE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Whenever repository knowledge conflicts with an approved Source of Truth, the discrepancy should be </w:t>
      </w:r>
      <w:r>
        <w:rPr>
          <w:rFonts w:ascii="Calibri" w:hAnsi="Calibri" w:cs="Calibri"/>
          <w:sz w:val="22"/>
          <w:szCs w:val="22"/>
        </w:rPr>
        <w:t>investigated rather than silently accepted.</w:t>
      </w:r>
    </w:p>
    <w:p w14:paraId="6F8F5AA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Traceability to the original source must always be preserved.</w:t>
      </w:r>
    </w:p>
    <w:p w14:paraId="699648F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79BC2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7</w:t>
      </w:r>
    </w:p>
    <w:p w14:paraId="6A33827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 and Derived Knowledge Remain Separate</w:t>
      </w:r>
    </w:p>
    <w:p w14:paraId="552059A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preserves truth.</w:t>
      </w:r>
    </w:p>
    <w:p w14:paraId="551C60B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enhances truth.</w:t>
      </w:r>
    </w:p>
    <w:p w14:paraId="3CB8234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Derived artifacts should never redefine canonical knowledge.</w:t>
      </w:r>
    </w:p>
    <w:p w14:paraId="7F2E34D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every derived artifact were removed, AlphaOmega should still possess everything necessary to recreate them.</w:t>
      </w:r>
    </w:p>
    <w:p w14:paraId="2AAE9C2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A8B7D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8</w:t>
      </w:r>
    </w:p>
    <w:p w14:paraId="6EA0A33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 Is Stable</w:t>
      </w:r>
    </w:p>
    <w:p w14:paraId="23A364F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major </w:t>
      </w:r>
      <w:r>
        <w:rPr>
          <w:rFonts w:ascii="Calibri" w:hAnsi="Calibri" w:cs="Calibri"/>
          <w:sz w:val="22"/>
          <w:szCs w:val="22"/>
        </w:rPr>
        <w:t>architectural entity possesses a stable AlphaOmega identity.</w:t>
      </w:r>
    </w:p>
    <w:p w14:paraId="4E64BFF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External identifiers support synchronization.</w:t>
      </w:r>
    </w:p>
    <w:p w14:paraId="0A25C3C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Internal identities support architecture.</w:t>
      </w:r>
    </w:p>
    <w:p w14:paraId="65D430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Identity should remain stable regardless of changes occurring within external systems.</w:t>
      </w:r>
    </w:p>
    <w:p w14:paraId="184C501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A8217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9</w:t>
      </w:r>
    </w:p>
    <w:p w14:paraId="4719DB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Model Reality</w:t>
      </w:r>
    </w:p>
    <w:p w14:paraId="45F3955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models concepts that exist within the real world.</w:t>
      </w:r>
    </w:p>
    <w:p w14:paraId="2CB544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details should remain isolated within the components responsible for those implementations.</w:t>
      </w:r>
    </w:p>
    <w:p w14:paraId="41234BB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concepts should outlive technologies.</w:t>
      </w:r>
    </w:p>
    <w:p w14:paraId="021D583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CF206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10</w:t>
      </w:r>
    </w:p>
    <w:p w14:paraId="371B267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Traceability Is Never Lost</w:t>
      </w:r>
    </w:p>
    <w:p w14:paraId="279FE7F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Knowledge Object should remain traceable back to its Source of Truth.</w:t>
      </w:r>
    </w:p>
    <w:p w14:paraId="3C93D4A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without provenance cannot be fully trusted.</w:t>
      </w:r>
    </w:p>
    <w:p w14:paraId="0E524BF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should preserve the ability to answer:</w:t>
      </w:r>
    </w:p>
    <w:p w14:paraId="0639CE4E" w14:textId="77777777" w:rsidR="00035226" w:rsidRDefault="00035226">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Where did this come from?</w:t>
      </w:r>
    </w:p>
    <w:p w14:paraId="72AC2BF2" w14:textId="77777777" w:rsidR="00035226" w:rsidRDefault="00035226">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How was it acquired?</w:t>
      </w:r>
    </w:p>
    <w:p w14:paraId="521EEA29" w14:textId="77777777" w:rsidR="00035226" w:rsidRDefault="00035226">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Why does it exist?</w:t>
      </w:r>
    </w:p>
    <w:p w14:paraId="0709FB7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01C70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11</w:t>
      </w:r>
    </w:p>
    <w:p w14:paraId="503CF82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Precedes Intelligence</w:t>
      </w:r>
    </w:p>
    <w:p w14:paraId="4E08311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Artificial intelligence depends upon trusted knowledge.</w:t>
      </w:r>
    </w:p>
    <w:p w14:paraId="2B4FA85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Trusted knowledge does not depend upon artificial intelligence.</w:t>
      </w:r>
    </w:p>
    <w:p w14:paraId="29FA679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future AI </w:t>
      </w:r>
      <w:r>
        <w:rPr>
          <w:rFonts w:ascii="Calibri" w:hAnsi="Calibri" w:cs="Calibri"/>
          <w:sz w:val="22"/>
          <w:szCs w:val="22"/>
        </w:rPr>
        <w:t>capability should consume the Canonical Knowledge Repository rather than replacing it.</w:t>
      </w:r>
    </w:p>
    <w:p w14:paraId="06654FC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quality of AI reasoning is constrained by the quality of the knowledge upon which it relies.</w:t>
      </w:r>
    </w:p>
    <w:p w14:paraId="77B2F83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E904D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12</w:t>
      </w:r>
    </w:p>
    <w:p w14:paraId="316A674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The Architecture Is More Important Than the Implementation</w:t>
      </w:r>
    </w:p>
    <w:p w14:paraId="5A08956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Programming languages change.</w:t>
      </w:r>
    </w:p>
    <w:p w14:paraId="1657D03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Frameworks change.</w:t>
      </w:r>
    </w:p>
    <w:p w14:paraId="41DB418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Databases change.</w:t>
      </w:r>
    </w:p>
    <w:p w14:paraId="136E457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Infrastructure changes.</w:t>
      </w:r>
    </w:p>
    <w:p w14:paraId="086CBE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principles should remain stable.</w:t>
      </w:r>
    </w:p>
    <w:p w14:paraId="4EC1EDE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Whenever implementation decisions conflict with architectural principles, the </w:t>
      </w:r>
      <w:r>
        <w:rPr>
          <w:rFonts w:ascii="Calibri" w:hAnsi="Calibri" w:cs="Calibri"/>
          <w:sz w:val="22"/>
          <w:szCs w:val="22"/>
        </w:rPr>
        <w:t>architecture should be considered authoritative.</w:t>
      </w:r>
    </w:p>
    <w:p w14:paraId="00D1747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Technology exists to serve the architecture.</w:t>
      </w:r>
    </w:p>
    <w:p w14:paraId="7E6DCB2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1678E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Decision Framework</w:t>
      </w:r>
    </w:p>
    <w:p w14:paraId="5A29C3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Before implementing any significant architectural change, ask:</w:t>
      </w:r>
    </w:p>
    <w:p w14:paraId="0F2FE18C" w14:textId="77777777" w:rsidR="00035226" w:rsidRDefault="00035226">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Does this strengthen Trust?</w:t>
      </w:r>
    </w:p>
    <w:p w14:paraId="3AEC6471" w14:textId="77777777" w:rsidR="00035226" w:rsidRDefault="00035226">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Does this preserve Adaptability?</w:t>
      </w:r>
    </w:p>
    <w:p w14:paraId="19D61FD1" w14:textId="77777777" w:rsidR="00035226" w:rsidRDefault="00035226">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Does it protect the Canonical Knowledge Repository?</w:t>
      </w:r>
    </w:p>
    <w:p w14:paraId="468F4375" w14:textId="77777777" w:rsidR="00035226" w:rsidRDefault="00035226">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Does it preserve clear ownership?</w:t>
      </w:r>
    </w:p>
    <w:p w14:paraId="011BB1A1" w14:textId="77777777" w:rsidR="00035226" w:rsidRDefault="00035226">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Does it maintain traceability?</w:t>
      </w:r>
    </w:p>
    <w:p w14:paraId="1E7A23F7" w14:textId="77777777" w:rsidR="00035226" w:rsidRDefault="00035226">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Does it model reality rather than implementation?</w:t>
      </w:r>
    </w:p>
    <w:p w14:paraId="4EC2703B" w14:textId="77777777" w:rsidR="00035226" w:rsidRDefault="00035226">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Does it strengthen the long-term architecture?</w:t>
      </w:r>
    </w:p>
    <w:p w14:paraId="145860F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answer to any </w:t>
      </w:r>
      <w:r>
        <w:rPr>
          <w:rFonts w:ascii="Calibri" w:hAnsi="Calibri" w:cs="Calibri"/>
          <w:sz w:val="22"/>
          <w:szCs w:val="22"/>
        </w:rPr>
        <w:t>question is no, the design should be reconsidered before implementation.</w:t>
      </w:r>
    </w:p>
    <w:p w14:paraId="1D8B9CB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082E4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Principle</w:t>
      </w:r>
    </w:p>
    <w:p w14:paraId="24E39E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 defined by its database.</w:t>
      </w:r>
    </w:p>
    <w:p w14:paraId="4B3141C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is not defined by its synchronization pipeline.</w:t>
      </w:r>
    </w:p>
    <w:p w14:paraId="3BB5A96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It is not defined by PostgreSQL, Python, artificial intelligence, or any particular technology.</w:t>
      </w:r>
    </w:p>
    <w:p w14:paraId="433128D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is defined by the principles that govern how trusted knowledge is acquired, preserved, organized, and exposed.</w:t>
      </w:r>
    </w:p>
    <w:p w14:paraId="4FF898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As long as these Architectural Invariants remain true, AlphaOmega may continue to evolve without </w:t>
      </w:r>
      <w:r>
        <w:rPr>
          <w:rFonts w:ascii="Calibri" w:hAnsi="Calibri" w:cs="Calibri"/>
          <w:sz w:val="22"/>
          <w:szCs w:val="22"/>
        </w:rPr>
        <w:t>losing its identity.</w:t>
      </w:r>
    </w:p>
    <w:p w14:paraId="0EEECDD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Protect the principles.</w:t>
      </w:r>
    </w:p>
    <w:p w14:paraId="7A5ABE9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will follow.</w:t>
      </w:r>
    </w:p>
    <w:p w14:paraId="064F784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C553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12894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2856E9"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Appendix A: ADR Index</w:t>
      </w:r>
    </w:p>
    <w:p w14:paraId="0A9AE976"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73FB0BE9"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4:24 PM</w:t>
      </w:r>
    </w:p>
    <w:p w14:paraId="0104E4C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C8846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2E8B1C9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Appendix A: Architectural Decision Record (ADR) Index</w:t>
      </w:r>
    </w:p>
    <w:p w14:paraId="29D37C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159DF1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Architecture evolves through decisions.</w:t>
      </w:r>
    </w:p>
    <w:p w14:paraId="5FD15ED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Over time, the reasoning behind those decisions becomes just as valuable as the decisions themselves.</w:t>
      </w:r>
    </w:p>
    <w:p w14:paraId="7E307D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index is to provide a permanent record of AlphaOmega's major architectural decisions.</w:t>
      </w:r>
    </w:p>
    <w:p w14:paraId="255D47B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Architectural </w:t>
      </w:r>
      <w:r>
        <w:rPr>
          <w:rFonts w:ascii="Calibri" w:hAnsi="Calibri" w:cs="Calibri"/>
          <w:sz w:val="22"/>
          <w:szCs w:val="22"/>
        </w:rPr>
        <w:t xml:space="preserve">Decision Records (ADRs) capture </w:t>
      </w:r>
      <w:r>
        <w:rPr>
          <w:rFonts w:ascii="Calibri" w:hAnsi="Calibri" w:cs="Calibri"/>
          <w:b/>
          <w:bCs/>
          <w:sz w:val="22"/>
          <w:szCs w:val="22"/>
        </w:rPr>
        <w:t>why</w:t>
      </w:r>
      <w:r>
        <w:rPr>
          <w:rFonts w:ascii="Calibri" w:hAnsi="Calibri" w:cs="Calibri"/>
          <w:sz w:val="22"/>
          <w:szCs w:val="22"/>
        </w:rPr>
        <w:t xml:space="preserve"> significant decisions were made, the alternatives that were considered, and the reasoning that ultimately shaped the architecture.</w:t>
      </w:r>
    </w:p>
    <w:p w14:paraId="06943EE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Architectural Standards define what AlphaOmega is.</w:t>
      </w:r>
    </w:p>
    <w:p w14:paraId="003EB39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 Records explain how it became that way.</w:t>
      </w:r>
    </w:p>
    <w:p w14:paraId="007D334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24E8D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What Is an ADR?</w:t>
      </w:r>
    </w:p>
    <w:p w14:paraId="49052AE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An Architectural Decision Record documents a significant architectural decision.</w:t>
      </w:r>
    </w:p>
    <w:p w14:paraId="664ABD5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ADR should answer:</w:t>
      </w:r>
    </w:p>
    <w:p w14:paraId="5C4DECD9" w14:textId="77777777" w:rsidR="00035226" w:rsidRDefault="00035226">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What problem was being solved?</w:t>
      </w:r>
    </w:p>
    <w:p w14:paraId="3484168D" w14:textId="77777777" w:rsidR="00035226" w:rsidRDefault="00035226">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What alternatives were considered?</w:t>
      </w:r>
    </w:p>
    <w:p w14:paraId="4A61F145" w14:textId="77777777" w:rsidR="00035226" w:rsidRDefault="00035226">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What decision was made?</w:t>
      </w:r>
    </w:p>
    <w:p w14:paraId="2A71B9F0" w14:textId="77777777" w:rsidR="00035226" w:rsidRDefault="00035226">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Why was that decision chosen?</w:t>
      </w:r>
    </w:p>
    <w:p w14:paraId="67F6E5CE" w14:textId="77777777" w:rsidR="00035226" w:rsidRDefault="00035226">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What consequences resulted?</w:t>
      </w:r>
    </w:p>
    <w:p w14:paraId="05DB03D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ADRs preserve architectural intent long after implementation details have changed.</w:t>
      </w:r>
    </w:p>
    <w:p w14:paraId="3E2E966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4C1A8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When to Create an ADR</w:t>
      </w:r>
    </w:p>
    <w:p w14:paraId="2EA34AB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An ADR should be created whenever a decision:</w:t>
      </w:r>
    </w:p>
    <w:p w14:paraId="49774BB7" w14:textId="77777777" w:rsidR="00035226" w:rsidRDefault="00035226">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Changes the architecture.</w:t>
      </w:r>
    </w:p>
    <w:p w14:paraId="00A08C84" w14:textId="77777777" w:rsidR="00035226" w:rsidRDefault="00035226">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Introduces a new architectural principle.</w:t>
      </w:r>
    </w:p>
    <w:p w14:paraId="2A3B600C" w14:textId="77777777" w:rsidR="00035226" w:rsidRDefault="00035226">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Defines a long-term responsibility.</w:t>
      </w:r>
    </w:p>
    <w:p w14:paraId="42E079C3" w14:textId="77777777" w:rsidR="00035226" w:rsidRDefault="00035226">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Alters subsystem boundaries.</w:t>
      </w:r>
    </w:p>
    <w:p w14:paraId="38AC052B" w14:textId="77777777" w:rsidR="00035226" w:rsidRDefault="00035226">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Establishes a new engineering standard.</w:t>
      </w:r>
    </w:p>
    <w:p w14:paraId="3A4F242E" w14:textId="77777777" w:rsidR="00035226" w:rsidRDefault="00035226">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Changes how AlphaOmega models reality.</w:t>
      </w:r>
    </w:p>
    <w:p w14:paraId="092BBF3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Routine implementation decisions do not require ADRs.</w:t>
      </w:r>
    </w:p>
    <w:p w14:paraId="6E539E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decisions do.</w:t>
      </w:r>
    </w:p>
    <w:p w14:paraId="18EB3EC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D4AC1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ADR Lifecycle</w:t>
      </w:r>
    </w:p>
    <w:p w14:paraId="60DBC17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Record should have one of the following states:</w:t>
      </w:r>
    </w:p>
    <w:p w14:paraId="699A6991" w14:textId="77777777" w:rsidR="00035226" w:rsidRDefault="00035226">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Proposed</w:t>
      </w:r>
    </w:p>
    <w:p w14:paraId="63D0D05E" w14:textId="77777777" w:rsidR="00035226" w:rsidRDefault="00035226">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Accepted</w:t>
      </w:r>
    </w:p>
    <w:p w14:paraId="5CD6872E" w14:textId="77777777" w:rsidR="00035226" w:rsidRDefault="00035226">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Superseded</w:t>
      </w:r>
    </w:p>
    <w:p w14:paraId="2D0CD22B" w14:textId="77777777" w:rsidR="00035226" w:rsidRDefault="00035226">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Deprecated</w:t>
      </w:r>
    </w:p>
    <w:p w14:paraId="5FE789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 ADRs become part of AlphaOmega's permanent architectural history.</w:t>
      </w:r>
    </w:p>
    <w:p w14:paraId="5080770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a later decision replaces an earlier one, the original ADR should remain unchanged and reference the newer decision that superseded it.</w:t>
      </w:r>
    </w:p>
    <w:p w14:paraId="6B625AA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Architecture evolves by recording new decisions rather than rewriting history.</w:t>
      </w:r>
    </w:p>
    <w:p w14:paraId="373D553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FC26E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ADR Index</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098"/>
        <w:gridCol w:w="7227"/>
        <w:gridCol w:w="1035"/>
      </w:tblGrid>
      <w:tr w:rsidR="00000000" w14:paraId="25D5FFF0" w14:textId="77777777">
        <w:trPr>
          <w:divId w:val="2020737707"/>
        </w:trPr>
        <w:tc>
          <w:tcPr>
            <w:tcW w:w="1074" w:type="dxa"/>
            <w:tcBorders>
              <w:top w:val="nil"/>
              <w:left w:val="nil"/>
              <w:bottom w:val="nil"/>
              <w:right w:val="nil"/>
            </w:tcBorders>
            <w:tcMar>
              <w:top w:w="80" w:type="dxa"/>
              <w:left w:w="80" w:type="dxa"/>
              <w:bottom w:w="80" w:type="dxa"/>
              <w:right w:w="80" w:type="dxa"/>
            </w:tcMar>
            <w:hideMark/>
          </w:tcPr>
          <w:p w14:paraId="526E588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ADR</w:t>
            </w:r>
          </w:p>
        </w:tc>
        <w:tc>
          <w:tcPr>
            <w:tcW w:w="7248" w:type="dxa"/>
            <w:tcBorders>
              <w:top w:val="nil"/>
              <w:left w:val="nil"/>
              <w:bottom w:val="nil"/>
              <w:right w:val="nil"/>
            </w:tcBorders>
            <w:tcMar>
              <w:top w:w="80" w:type="dxa"/>
              <w:left w:w="80" w:type="dxa"/>
              <w:bottom w:w="80" w:type="dxa"/>
              <w:right w:w="80" w:type="dxa"/>
            </w:tcMar>
            <w:hideMark/>
          </w:tcPr>
          <w:p w14:paraId="6E46BAE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Title</w:t>
            </w:r>
          </w:p>
        </w:tc>
        <w:tc>
          <w:tcPr>
            <w:tcW w:w="886" w:type="dxa"/>
            <w:tcBorders>
              <w:top w:val="nil"/>
              <w:left w:val="nil"/>
              <w:bottom w:val="nil"/>
              <w:right w:val="nil"/>
            </w:tcBorders>
            <w:tcMar>
              <w:top w:w="80" w:type="dxa"/>
              <w:left w:w="80" w:type="dxa"/>
              <w:bottom w:w="80" w:type="dxa"/>
              <w:right w:w="80" w:type="dxa"/>
            </w:tcMar>
            <w:hideMark/>
          </w:tcPr>
          <w:p w14:paraId="2A7D594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Status</w:t>
            </w:r>
          </w:p>
        </w:tc>
      </w:tr>
      <w:tr w:rsidR="00000000" w14:paraId="79F7C156"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1DC84E3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ADR-001</w:t>
            </w:r>
          </w:p>
        </w:tc>
        <w:tc>
          <w:tcPr>
            <w:tcW w:w="7275" w:type="dxa"/>
            <w:tcBorders>
              <w:top w:val="nil"/>
              <w:left w:val="nil"/>
              <w:bottom w:val="nil"/>
              <w:right w:val="nil"/>
            </w:tcBorders>
            <w:tcMar>
              <w:top w:w="80" w:type="dxa"/>
              <w:left w:w="80" w:type="dxa"/>
              <w:bottom w:w="80" w:type="dxa"/>
              <w:right w:w="80" w:type="dxa"/>
            </w:tcMar>
            <w:hideMark/>
          </w:tcPr>
          <w:p w14:paraId="286C638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Trust and </w:t>
            </w:r>
            <w:r>
              <w:rPr>
                <w:rFonts w:ascii="Calibri" w:hAnsi="Calibri" w:cs="Calibri"/>
                <w:sz w:val="22"/>
                <w:szCs w:val="22"/>
              </w:rPr>
              <w:t>Adaptability are AlphaOmega's foundational architectural principles</w:t>
            </w:r>
          </w:p>
        </w:tc>
        <w:tc>
          <w:tcPr>
            <w:tcW w:w="1035" w:type="dxa"/>
            <w:tcBorders>
              <w:top w:val="nil"/>
              <w:left w:val="nil"/>
              <w:bottom w:val="nil"/>
              <w:right w:val="nil"/>
            </w:tcBorders>
            <w:tcMar>
              <w:top w:w="80" w:type="dxa"/>
              <w:left w:w="80" w:type="dxa"/>
              <w:bottom w:w="80" w:type="dxa"/>
              <w:right w:w="80" w:type="dxa"/>
            </w:tcMar>
            <w:hideMark/>
          </w:tcPr>
          <w:p w14:paraId="6132EE9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145090BF"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30C100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ADR-002</w:t>
            </w:r>
          </w:p>
        </w:tc>
        <w:tc>
          <w:tcPr>
            <w:tcW w:w="7248" w:type="dxa"/>
            <w:tcBorders>
              <w:top w:val="nil"/>
              <w:left w:val="nil"/>
              <w:bottom w:val="nil"/>
              <w:right w:val="nil"/>
            </w:tcBorders>
            <w:tcMar>
              <w:top w:w="80" w:type="dxa"/>
              <w:left w:w="80" w:type="dxa"/>
              <w:bottom w:w="80" w:type="dxa"/>
              <w:right w:w="80" w:type="dxa"/>
            </w:tcMar>
            <w:hideMark/>
          </w:tcPr>
          <w:p w14:paraId="772C87E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is a Canonical Knowledge Repository</w:t>
            </w:r>
          </w:p>
        </w:tc>
        <w:tc>
          <w:tcPr>
            <w:tcW w:w="1035" w:type="dxa"/>
            <w:tcBorders>
              <w:top w:val="nil"/>
              <w:left w:val="nil"/>
              <w:bottom w:val="nil"/>
              <w:right w:val="nil"/>
            </w:tcBorders>
            <w:tcMar>
              <w:top w:w="80" w:type="dxa"/>
              <w:left w:w="80" w:type="dxa"/>
              <w:bottom w:w="80" w:type="dxa"/>
              <w:right w:w="80" w:type="dxa"/>
            </w:tcMar>
            <w:hideMark/>
          </w:tcPr>
          <w:p w14:paraId="0265BEA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2E762FB3"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71CDB51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ADR-003</w:t>
            </w:r>
          </w:p>
        </w:tc>
        <w:tc>
          <w:tcPr>
            <w:tcW w:w="7248" w:type="dxa"/>
            <w:tcBorders>
              <w:top w:val="nil"/>
              <w:left w:val="nil"/>
              <w:bottom w:val="nil"/>
              <w:right w:val="nil"/>
            </w:tcBorders>
            <w:tcMar>
              <w:top w:w="80" w:type="dxa"/>
              <w:left w:w="80" w:type="dxa"/>
              <w:bottom w:w="80" w:type="dxa"/>
              <w:right w:w="80" w:type="dxa"/>
            </w:tcMar>
            <w:hideMark/>
          </w:tcPr>
          <w:p w14:paraId="7BA861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records facts. AIOS interprets facts.</w:t>
            </w:r>
          </w:p>
        </w:tc>
        <w:tc>
          <w:tcPr>
            <w:tcW w:w="1035" w:type="dxa"/>
            <w:tcBorders>
              <w:top w:val="nil"/>
              <w:left w:val="nil"/>
              <w:bottom w:val="nil"/>
              <w:right w:val="nil"/>
            </w:tcBorders>
            <w:tcMar>
              <w:top w:w="80" w:type="dxa"/>
              <w:left w:w="80" w:type="dxa"/>
              <w:bottom w:w="80" w:type="dxa"/>
              <w:right w:w="80" w:type="dxa"/>
            </w:tcMar>
            <w:hideMark/>
          </w:tcPr>
          <w:p w14:paraId="05B2912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58F527A3"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0710ACE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ADR-004</w:t>
            </w:r>
          </w:p>
        </w:tc>
        <w:tc>
          <w:tcPr>
            <w:tcW w:w="7248" w:type="dxa"/>
            <w:tcBorders>
              <w:top w:val="nil"/>
              <w:left w:val="nil"/>
              <w:bottom w:val="nil"/>
              <w:right w:val="nil"/>
            </w:tcBorders>
            <w:tcMar>
              <w:top w:w="80" w:type="dxa"/>
              <w:left w:w="80" w:type="dxa"/>
              <w:bottom w:w="80" w:type="dxa"/>
              <w:right w:w="80" w:type="dxa"/>
            </w:tcMar>
            <w:hideMark/>
          </w:tcPr>
          <w:p w14:paraId="25C63A0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facts rather than interpretations</w:t>
            </w:r>
          </w:p>
        </w:tc>
        <w:tc>
          <w:tcPr>
            <w:tcW w:w="1035" w:type="dxa"/>
            <w:tcBorders>
              <w:top w:val="nil"/>
              <w:left w:val="nil"/>
              <w:bottom w:val="nil"/>
              <w:right w:val="nil"/>
            </w:tcBorders>
            <w:tcMar>
              <w:top w:w="80" w:type="dxa"/>
              <w:left w:w="80" w:type="dxa"/>
              <w:bottom w:w="80" w:type="dxa"/>
              <w:right w:w="80" w:type="dxa"/>
            </w:tcMar>
            <w:hideMark/>
          </w:tcPr>
          <w:p w14:paraId="40AD71D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68078712"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4FFE6C9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ADR-005</w:t>
            </w:r>
          </w:p>
        </w:tc>
        <w:tc>
          <w:tcPr>
            <w:tcW w:w="7275" w:type="dxa"/>
            <w:tcBorders>
              <w:top w:val="nil"/>
              <w:left w:val="nil"/>
              <w:bottom w:val="nil"/>
              <w:right w:val="nil"/>
            </w:tcBorders>
            <w:tcMar>
              <w:top w:w="80" w:type="dxa"/>
              <w:left w:w="80" w:type="dxa"/>
              <w:bottom w:w="80" w:type="dxa"/>
              <w:right w:w="80" w:type="dxa"/>
            </w:tcMar>
            <w:hideMark/>
          </w:tcPr>
          <w:p w14:paraId="6E987E3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and Derived Knowledge remain architecturally separate</w:t>
            </w:r>
          </w:p>
        </w:tc>
        <w:tc>
          <w:tcPr>
            <w:tcW w:w="1035" w:type="dxa"/>
            <w:tcBorders>
              <w:top w:val="nil"/>
              <w:left w:val="nil"/>
              <w:bottom w:val="nil"/>
              <w:right w:val="nil"/>
            </w:tcBorders>
            <w:tcMar>
              <w:top w:w="80" w:type="dxa"/>
              <w:left w:w="80" w:type="dxa"/>
              <w:bottom w:w="80" w:type="dxa"/>
              <w:right w:w="80" w:type="dxa"/>
            </w:tcMar>
            <w:hideMark/>
          </w:tcPr>
          <w:p w14:paraId="6B2E3DD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4FD5DB5F"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03D5A44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ADR-006</w:t>
            </w:r>
          </w:p>
        </w:tc>
        <w:tc>
          <w:tcPr>
            <w:tcW w:w="7248" w:type="dxa"/>
            <w:tcBorders>
              <w:top w:val="nil"/>
              <w:left w:val="nil"/>
              <w:bottom w:val="nil"/>
              <w:right w:val="nil"/>
            </w:tcBorders>
            <w:tcMar>
              <w:top w:w="80" w:type="dxa"/>
              <w:left w:w="80" w:type="dxa"/>
              <w:bottom w:w="80" w:type="dxa"/>
              <w:right w:w="80" w:type="dxa"/>
            </w:tcMar>
            <w:hideMark/>
          </w:tcPr>
          <w:p w14:paraId="360B9FA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Sources of Truth remain authoritative</w:t>
            </w:r>
          </w:p>
        </w:tc>
        <w:tc>
          <w:tcPr>
            <w:tcW w:w="1035" w:type="dxa"/>
            <w:tcBorders>
              <w:top w:val="nil"/>
              <w:left w:val="nil"/>
              <w:bottom w:val="nil"/>
              <w:right w:val="nil"/>
            </w:tcBorders>
            <w:tcMar>
              <w:top w:w="80" w:type="dxa"/>
              <w:left w:w="80" w:type="dxa"/>
              <w:bottom w:w="80" w:type="dxa"/>
              <w:right w:w="80" w:type="dxa"/>
            </w:tcMar>
            <w:hideMark/>
          </w:tcPr>
          <w:p w14:paraId="76F92A3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3C34B636"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5A4D9F5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ADR-007</w:t>
            </w:r>
          </w:p>
        </w:tc>
        <w:tc>
          <w:tcPr>
            <w:tcW w:w="7248" w:type="dxa"/>
            <w:tcBorders>
              <w:top w:val="nil"/>
              <w:left w:val="nil"/>
              <w:bottom w:val="nil"/>
              <w:right w:val="nil"/>
            </w:tcBorders>
            <w:tcMar>
              <w:top w:w="80" w:type="dxa"/>
              <w:left w:w="80" w:type="dxa"/>
              <w:bottom w:w="80" w:type="dxa"/>
              <w:right w:w="80" w:type="dxa"/>
            </w:tcMar>
            <w:hideMark/>
          </w:tcPr>
          <w:p w14:paraId="6EE749B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Domains provide </w:t>
            </w:r>
            <w:r>
              <w:rPr>
                <w:rFonts w:ascii="Calibri" w:hAnsi="Calibri" w:cs="Calibri"/>
                <w:sz w:val="22"/>
                <w:szCs w:val="22"/>
              </w:rPr>
              <w:t>conceptual organization rather than physical organization</w:t>
            </w:r>
          </w:p>
        </w:tc>
        <w:tc>
          <w:tcPr>
            <w:tcW w:w="1035" w:type="dxa"/>
            <w:tcBorders>
              <w:top w:val="nil"/>
              <w:left w:val="nil"/>
              <w:bottom w:val="nil"/>
              <w:right w:val="nil"/>
            </w:tcBorders>
            <w:tcMar>
              <w:top w:w="80" w:type="dxa"/>
              <w:left w:w="80" w:type="dxa"/>
              <w:bottom w:w="80" w:type="dxa"/>
              <w:right w:w="80" w:type="dxa"/>
            </w:tcMar>
            <w:hideMark/>
          </w:tcPr>
          <w:p w14:paraId="3A03BB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6110514F"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4D3F158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ADR-008</w:t>
            </w:r>
          </w:p>
        </w:tc>
        <w:tc>
          <w:tcPr>
            <w:tcW w:w="7248" w:type="dxa"/>
            <w:tcBorders>
              <w:top w:val="nil"/>
              <w:left w:val="nil"/>
              <w:bottom w:val="nil"/>
              <w:right w:val="nil"/>
            </w:tcBorders>
            <w:tcMar>
              <w:top w:w="80" w:type="dxa"/>
              <w:left w:w="80" w:type="dxa"/>
              <w:bottom w:w="80" w:type="dxa"/>
              <w:right w:w="80" w:type="dxa"/>
            </w:tcMar>
            <w:hideMark/>
          </w:tcPr>
          <w:p w14:paraId="0829A2B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is independent from Synchronization</w:t>
            </w:r>
          </w:p>
        </w:tc>
        <w:tc>
          <w:tcPr>
            <w:tcW w:w="1035" w:type="dxa"/>
            <w:tcBorders>
              <w:top w:val="nil"/>
              <w:left w:val="nil"/>
              <w:bottom w:val="nil"/>
              <w:right w:val="nil"/>
            </w:tcBorders>
            <w:tcMar>
              <w:top w:w="80" w:type="dxa"/>
              <w:left w:w="80" w:type="dxa"/>
              <w:bottom w:w="80" w:type="dxa"/>
              <w:right w:w="80" w:type="dxa"/>
            </w:tcMar>
            <w:hideMark/>
          </w:tcPr>
          <w:p w14:paraId="405391E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5D5743C6"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4A0C251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ADR-009</w:t>
            </w:r>
          </w:p>
        </w:tc>
        <w:tc>
          <w:tcPr>
            <w:tcW w:w="7248" w:type="dxa"/>
            <w:tcBorders>
              <w:top w:val="nil"/>
              <w:left w:val="nil"/>
              <w:bottom w:val="nil"/>
              <w:right w:val="nil"/>
            </w:tcBorders>
            <w:tcMar>
              <w:top w:w="80" w:type="dxa"/>
              <w:left w:w="80" w:type="dxa"/>
              <w:bottom w:w="80" w:type="dxa"/>
              <w:right w:w="80" w:type="dxa"/>
            </w:tcMar>
            <w:hideMark/>
          </w:tcPr>
          <w:p w14:paraId="4EF85BB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owns one clearly defined responsibility</w:t>
            </w:r>
          </w:p>
        </w:tc>
        <w:tc>
          <w:tcPr>
            <w:tcW w:w="1035" w:type="dxa"/>
            <w:tcBorders>
              <w:top w:val="nil"/>
              <w:left w:val="nil"/>
              <w:bottom w:val="nil"/>
              <w:right w:val="nil"/>
            </w:tcBorders>
            <w:tcMar>
              <w:top w:w="80" w:type="dxa"/>
              <w:left w:w="80" w:type="dxa"/>
              <w:bottom w:w="80" w:type="dxa"/>
              <w:right w:w="80" w:type="dxa"/>
            </w:tcMar>
            <w:hideMark/>
          </w:tcPr>
          <w:p w14:paraId="28E4672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263E48E8"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77CFEAA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ADR-010</w:t>
            </w:r>
          </w:p>
        </w:tc>
        <w:tc>
          <w:tcPr>
            <w:tcW w:w="7248" w:type="dxa"/>
            <w:tcBorders>
              <w:top w:val="nil"/>
              <w:left w:val="nil"/>
              <w:bottom w:val="nil"/>
              <w:right w:val="nil"/>
            </w:tcBorders>
            <w:tcMar>
              <w:top w:w="80" w:type="dxa"/>
              <w:left w:w="80" w:type="dxa"/>
              <w:bottom w:w="80" w:type="dxa"/>
              <w:right w:w="80" w:type="dxa"/>
            </w:tcMar>
            <w:hideMark/>
          </w:tcPr>
          <w:p w14:paraId="7E690B4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provides capabilities that AIOS consumes</w:t>
            </w:r>
          </w:p>
        </w:tc>
        <w:tc>
          <w:tcPr>
            <w:tcW w:w="1035" w:type="dxa"/>
            <w:tcBorders>
              <w:top w:val="nil"/>
              <w:left w:val="nil"/>
              <w:bottom w:val="nil"/>
              <w:right w:val="nil"/>
            </w:tcBorders>
            <w:tcMar>
              <w:top w:w="80" w:type="dxa"/>
              <w:left w:w="80" w:type="dxa"/>
              <w:bottom w:w="80" w:type="dxa"/>
              <w:right w:w="80" w:type="dxa"/>
            </w:tcMar>
            <w:hideMark/>
          </w:tcPr>
          <w:p w14:paraId="1EE3DA6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4FF9259D"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3E7FBB8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ADR-011</w:t>
            </w:r>
          </w:p>
        </w:tc>
        <w:tc>
          <w:tcPr>
            <w:tcW w:w="7248" w:type="dxa"/>
            <w:tcBorders>
              <w:top w:val="nil"/>
              <w:left w:val="nil"/>
              <w:bottom w:val="nil"/>
              <w:right w:val="nil"/>
            </w:tcBorders>
            <w:tcMar>
              <w:top w:w="80" w:type="dxa"/>
              <w:left w:w="80" w:type="dxa"/>
              <w:bottom w:w="80" w:type="dxa"/>
              <w:right w:w="80" w:type="dxa"/>
            </w:tcMar>
            <w:hideMark/>
          </w:tcPr>
          <w:p w14:paraId="454B172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One Knowledge Object represents one real-world knowledge asset</w:t>
            </w:r>
          </w:p>
        </w:tc>
        <w:tc>
          <w:tcPr>
            <w:tcW w:w="1035" w:type="dxa"/>
            <w:tcBorders>
              <w:top w:val="nil"/>
              <w:left w:val="nil"/>
              <w:bottom w:val="nil"/>
              <w:right w:val="nil"/>
            </w:tcBorders>
            <w:tcMar>
              <w:top w:w="80" w:type="dxa"/>
              <w:left w:w="80" w:type="dxa"/>
              <w:bottom w:w="80" w:type="dxa"/>
              <w:right w:w="80" w:type="dxa"/>
            </w:tcMar>
            <w:hideMark/>
          </w:tcPr>
          <w:p w14:paraId="6CC4ABA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1AB910FF" w14:textId="77777777">
        <w:trPr>
          <w:divId w:val="2020737707"/>
        </w:trPr>
        <w:tc>
          <w:tcPr>
            <w:tcW w:w="1102" w:type="dxa"/>
            <w:tcBorders>
              <w:top w:val="nil"/>
              <w:left w:val="nil"/>
              <w:bottom w:val="nil"/>
              <w:right w:val="nil"/>
            </w:tcBorders>
            <w:tcMar>
              <w:top w:w="80" w:type="dxa"/>
              <w:left w:w="80" w:type="dxa"/>
              <w:bottom w:w="80" w:type="dxa"/>
              <w:right w:w="80" w:type="dxa"/>
            </w:tcMar>
            <w:hideMark/>
          </w:tcPr>
          <w:p w14:paraId="2424E80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ADR-012</w:t>
            </w:r>
          </w:p>
        </w:tc>
        <w:tc>
          <w:tcPr>
            <w:tcW w:w="7248" w:type="dxa"/>
            <w:tcBorders>
              <w:top w:val="nil"/>
              <w:left w:val="nil"/>
              <w:bottom w:val="nil"/>
              <w:right w:val="nil"/>
            </w:tcBorders>
            <w:tcMar>
              <w:top w:w="80" w:type="dxa"/>
              <w:left w:w="80" w:type="dxa"/>
              <w:bottom w:w="80" w:type="dxa"/>
              <w:right w:w="80" w:type="dxa"/>
            </w:tcMar>
            <w:hideMark/>
          </w:tcPr>
          <w:p w14:paraId="36E729C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Architecture takes precedence over implementation</w:t>
            </w:r>
          </w:p>
        </w:tc>
        <w:tc>
          <w:tcPr>
            <w:tcW w:w="1035" w:type="dxa"/>
            <w:tcBorders>
              <w:top w:val="nil"/>
              <w:left w:val="nil"/>
              <w:bottom w:val="nil"/>
              <w:right w:val="nil"/>
            </w:tcBorders>
            <w:tcMar>
              <w:top w:w="80" w:type="dxa"/>
              <w:left w:w="80" w:type="dxa"/>
              <w:bottom w:w="80" w:type="dxa"/>
              <w:right w:w="80" w:type="dxa"/>
            </w:tcMar>
            <w:hideMark/>
          </w:tcPr>
          <w:p w14:paraId="5D3A256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bl>
    <w:p w14:paraId="48CDCBC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101DB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ADR Numbering</w:t>
      </w:r>
    </w:p>
    <w:p w14:paraId="774FB4D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Architectural </w:t>
      </w:r>
      <w:r>
        <w:rPr>
          <w:rFonts w:ascii="Calibri" w:hAnsi="Calibri" w:cs="Calibri"/>
          <w:sz w:val="22"/>
          <w:szCs w:val="22"/>
        </w:rPr>
        <w:t>Decision Records should use sequential numbering.</w:t>
      </w:r>
    </w:p>
    <w:p w14:paraId="47D976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C917674" w14:textId="77777777" w:rsidR="00035226" w:rsidRDefault="00035226">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ADR-013</w:t>
      </w:r>
    </w:p>
    <w:p w14:paraId="737A3BC5" w14:textId="77777777" w:rsidR="00035226" w:rsidRDefault="00035226">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ADR-014</w:t>
      </w:r>
    </w:p>
    <w:p w14:paraId="3353E9AE" w14:textId="77777777" w:rsidR="00035226" w:rsidRDefault="00035226">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ADR-015</w:t>
      </w:r>
    </w:p>
    <w:p w14:paraId="35388E7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Numbers should never be reused.</w:t>
      </w:r>
    </w:p>
    <w:p w14:paraId="55BDD49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an ADR is superseded, its identifier remains permanently reserved.</w:t>
      </w:r>
    </w:p>
    <w:p w14:paraId="6E91F75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historical continuity throughout the lifetime of AlphaOmega.</w:t>
      </w:r>
    </w:p>
    <w:p w14:paraId="70CA341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3E649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Writing Standards</w:t>
      </w:r>
    </w:p>
    <w:p w14:paraId="2CA62B9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Record should include the following sections:</w:t>
      </w:r>
    </w:p>
    <w:p w14:paraId="7DE3B3F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Problem</w:t>
      </w:r>
    </w:p>
    <w:p w14:paraId="237C290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What architectural problem required a decision?</w:t>
      </w:r>
    </w:p>
    <w:p w14:paraId="6D3FD09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31BD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Context</w:t>
      </w:r>
    </w:p>
    <w:p w14:paraId="433D85A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What information was known at the time?</w:t>
      </w:r>
    </w:p>
    <w:p w14:paraId="2A3DE75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E180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Alternatives Considered</w:t>
      </w:r>
    </w:p>
    <w:p w14:paraId="1CF94A9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What reasonable </w:t>
      </w:r>
      <w:r>
        <w:rPr>
          <w:rFonts w:ascii="Calibri" w:hAnsi="Calibri" w:cs="Calibri"/>
          <w:sz w:val="22"/>
          <w:szCs w:val="22"/>
        </w:rPr>
        <w:t>options were evaluated?</w:t>
      </w:r>
    </w:p>
    <w:p w14:paraId="22AF1F4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4ED46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Decision</w:t>
      </w:r>
    </w:p>
    <w:p w14:paraId="7236904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What architectural decision was made?</w:t>
      </w:r>
    </w:p>
    <w:p w14:paraId="324A34C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D8BF7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Rationale</w:t>
      </w:r>
    </w:p>
    <w:p w14:paraId="0D352E8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Why was this decision selected over the alternatives?</w:t>
      </w:r>
    </w:p>
    <w:p w14:paraId="4C4636F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B7D11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Consequences</w:t>
      </w:r>
    </w:p>
    <w:p w14:paraId="72DC2E2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What architectural consequences resulted from this decision?</w:t>
      </w:r>
    </w:p>
    <w:p w14:paraId="03E351C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Both benefits and tradeoffs should be documented.</w:t>
      </w:r>
    </w:p>
    <w:p w14:paraId="42C42CF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FD96A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Related ADRs</w:t>
      </w:r>
    </w:p>
    <w:p w14:paraId="6D899B3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Reference earlier or later ADRs that influenced or superseded the decision.</w:t>
      </w:r>
    </w:p>
    <w:p w14:paraId="5313CA3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Architecture is a chain of reasoning rather than isolated choices.</w:t>
      </w:r>
    </w:p>
    <w:p w14:paraId="3941A65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96B22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7E3CEFC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Architectural </w:t>
      </w:r>
      <w:r>
        <w:rPr>
          <w:rFonts w:ascii="Calibri" w:hAnsi="Calibri" w:cs="Calibri"/>
          <w:sz w:val="22"/>
          <w:szCs w:val="22"/>
        </w:rPr>
        <w:t>Decision Records should describe the reasoning available at the time the decision was made.</w:t>
      </w:r>
    </w:p>
    <w:p w14:paraId="02C8C52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They should not be rewritten simply because better ideas emerge later.</w:t>
      </w:r>
    </w:p>
    <w:p w14:paraId="6B3FFA7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understanding changes, create a new ADR.</w:t>
      </w:r>
    </w:p>
    <w:p w14:paraId="1078F29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Preserving historical reasoning helps future engineers understand not only the current architecture but also the path taken to reach it.</w:t>
      </w:r>
    </w:p>
    <w:p w14:paraId="0AFF54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This historical context often becomes invaluable when evaluating future architectural decisions.</w:t>
      </w:r>
    </w:p>
    <w:p w14:paraId="00542E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89DA7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1B8EF6E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Architectural </w:t>
      </w:r>
      <w:r>
        <w:rPr>
          <w:rFonts w:ascii="Calibri" w:hAnsi="Calibri" w:cs="Calibri"/>
          <w:sz w:val="22"/>
          <w:szCs w:val="22"/>
        </w:rPr>
        <w:t>Standards define the enduring principles of AlphaOmega.</w:t>
      </w:r>
    </w:p>
    <w:p w14:paraId="56A1C9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 Records preserve the journey that shaped those principles.</w:t>
      </w:r>
    </w:p>
    <w:p w14:paraId="17CDD35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Together they ensure that AlphaOmega's architecture remains understandable, explainable, and capable of evolving without losing the reasoning upon which it was built.</w:t>
      </w:r>
    </w:p>
    <w:p w14:paraId="4E3246F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D943B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071F4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483E0F" w14:textId="77777777" w:rsidR="00035226" w:rsidRDefault="0003522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Appendix B: Project Organization Standards</w:t>
      </w:r>
    </w:p>
    <w:p w14:paraId="4181C008"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29B0D30A" w14:textId="77777777" w:rsidR="00035226" w:rsidRDefault="0003522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8:49 PM</w:t>
      </w:r>
    </w:p>
    <w:p w14:paraId="7F9D023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6A10A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Appendix B: Project Organization Standards</w:t>
      </w:r>
    </w:p>
    <w:p w14:paraId="110DC47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5835DA7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AlphaOmega </w:t>
      </w:r>
      <w:r>
        <w:rPr>
          <w:rFonts w:ascii="Calibri" w:hAnsi="Calibri" w:cs="Calibri"/>
          <w:sz w:val="22"/>
          <w:szCs w:val="22"/>
        </w:rPr>
        <w:t>project shall be organized to promote maintainability, discoverability, scalability, and separation of concerns.</w:t>
      </w:r>
    </w:p>
    <w:p w14:paraId="250C23D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file and directory shall have a single, clearly defined responsibility. Project assets shall be organized according to </w:t>
      </w:r>
      <w:r>
        <w:rPr>
          <w:rFonts w:ascii="Calibri" w:hAnsi="Calibri" w:cs="Calibri"/>
          <w:b/>
          <w:bCs/>
          <w:sz w:val="22"/>
          <w:szCs w:val="22"/>
        </w:rPr>
        <w:t>what they represent</w:t>
      </w:r>
      <w:r>
        <w:rPr>
          <w:rFonts w:ascii="Calibri" w:hAnsi="Calibri" w:cs="Calibri"/>
          <w:sz w:val="22"/>
          <w:szCs w:val="22"/>
        </w:rPr>
        <w:t>, rather than simply by how they are implemented.</w:t>
      </w:r>
    </w:p>
    <w:p w14:paraId="5DC8941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that a developer should be able to determine where a file belongs without ambiguity.</w:t>
      </w:r>
    </w:p>
    <w:p w14:paraId="72E57EF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br/>
      </w:r>
      <w:r>
        <w:rPr>
          <w:rFonts w:ascii="Calibri" w:hAnsi="Calibri" w:cs="Calibri"/>
          <w:b/>
          <w:bCs/>
          <w:sz w:val="22"/>
          <w:szCs w:val="22"/>
        </w:rPr>
        <w:t>Organizational Principles</w:t>
      </w:r>
    </w:p>
    <w:p w14:paraId="69455A7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AlphaOmega organizes the project into four primary responsibility areas:</w:t>
      </w:r>
    </w:p>
    <w:p w14:paraId="24AC8E07" w14:textId="77777777" w:rsidR="00035226" w:rsidRDefault="00035226">
      <w:pPr>
        <w:numPr>
          <w:ilvl w:val="0"/>
          <w:numId w:val="98"/>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Source Code </w:t>
      </w:r>
    </w:p>
    <w:p w14:paraId="0AD1739E" w14:textId="77777777" w:rsidR="00035226" w:rsidRDefault="00035226">
      <w:pPr>
        <w:numPr>
          <w:ilvl w:val="0"/>
          <w:numId w:val="98"/>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Configuration </w:t>
      </w:r>
    </w:p>
    <w:p w14:paraId="204D3C68" w14:textId="77777777" w:rsidR="00035226" w:rsidRDefault="00035226">
      <w:pPr>
        <w:numPr>
          <w:ilvl w:val="0"/>
          <w:numId w:val="98"/>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Project Assets </w:t>
      </w:r>
    </w:p>
    <w:p w14:paraId="4E132A9C" w14:textId="77777777" w:rsidR="00035226" w:rsidRDefault="00035226">
      <w:pPr>
        <w:numPr>
          <w:ilvl w:val="0"/>
          <w:numId w:val="98"/>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Project Infrastructure </w:t>
      </w:r>
    </w:p>
    <w:p w14:paraId="505691C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responsibility area serves a unique purpose and shall remain independent from the others.</w:t>
      </w:r>
    </w:p>
    <w:p w14:paraId="2423DA8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br/>
      </w:r>
      <w:r>
        <w:rPr>
          <w:rFonts w:ascii="Calibri" w:hAnsi="Calibri" w:cs="Calibri"/>
          <w:b/>
          <w:bCs/>
          <w:sz w:val="22"/>
          <w:szCs w:val="22"/>
        </w:rPr>
        <w:t>Responsibility Matrix</w:t>
      </w:r>
    </w:p>
    <w:p w14:paraId="0E837FA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Code</w:t>
      </w:r>
    </w:p>
    <w:p w14:paraId="65C5FBB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Source Code contains the executable business logic and shared framework definitions that implement AlphaOmega.</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953"/>
        <w:gridCol w:w="7407"/>
      </w:tblGrid>
      <w:tr w:rsidR="00000000" w14:paraId="6883CD0D" w14:textId="77777777">
        <w:trPr>
          <w:divId w:val="974288669"/>
        </w:trPr>
        <w:tc>
          <w:tcPr>
            <w:tcW w:w="1416" w:type="dxa"/>
            <w:tcBorders>
              <w:top w:val="nil"/>
              <w:left w:val="nil"/>
              <w:bottom w:val="nil"/>
              <w:right w:val="nil"/>
            </w:tcBorders>
            <w:tcMar>
              <w:top w:w="80" w:type="dxa"/>
              <w:left w:w="80" w:type="dxa"/>
              <w:bottom w:w="80" w:type="dxa"/>
              <w:right w:w="80" w:type="dxa"/>
            </w:tcMar>
            <w:hideMark/>
          </w:tcPr>
          <w:p w14:paraId="7757977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Location</w:t>
            </w:r>
          </w:p>
        </w:tc>
        <w:tc>
          <w:tcPr>
            <w:tcW w:w="9497" w:type="dxa"/>
            <w:tcBorders>
              <w:top w:val="nil"/>
              <w:left w:val="nil"/>
              <w:bottom w:val="nil"/>
              <w:right w:val="nil"/>
            </w:tcBorders>
            <w:tcMar>
              <w:top w:w="80" w:type="dxa"/>
              <w:left w:w="80" w:type="dxa"/>
              <w:bottom w:w="80" w:type="dxa"/>
              <w:right w:w="80" w:type="dxa"/>
            </w:tcMar>
            <w:hideMark/>
          </w:tcPr>
          <w:p w14:paraId="7659A7B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tc>
      </w:tr>
      <w:tr w:rsidR="00000000" w14:paraId="65DDC9F4" w14:textId="77777777">
        <w:trPr>
          <w:divId w:val="974288669"/>
        </w:trPr>
        <w:tc>
          <w:tcPr>
            <w:tcW w:w="1416" w:type="dxa"/>
            <w:tcBorders>
              <w:top w:val="nil"/>
              <w:left w:val="nil"/>
              <w:bottom w:val="nil"/>
              <w:right w:val="nil"/>
            </w:tcBorders>
            <w:tcMar>
              <w:top w:w="80" w:type="dxa"/>
              <w:left w:w="80" w:type="dxa"/>
              <w:bottom w:w="80" w:type="dxa"/>
              <w:right w:w="80" w:type="dxa"/>
            </w:tcMar>
            <w:hideMark/>
          </w:tcPr>
          <w:p w14:paraId="235E672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common/</w:t>
            </w:r>
          </w:p>
        </w:tc>
        <w:tc>
          <w:tcPr>
            <w:tcW w:w="9497" w:type="dxa"/>
            <w:tcBorders>
              <w:top w:val="nil"/>
              <w:left w:val="nil"/>
              <w:bottom w:val="nil"/>
              <w:right w:val="nil"/>
            </w:tcBorders>
            <w:tcMar>
              <w:top w:w="80" w:type="dxa"/>
              <w:left w:w="80" w:type="dxa"/>
              <w:bottom w:w="80" w:type="dxa"/>
              <w:right w:w="80" w:type="dxa"/>
            </w:tcMar>
            <w:hideMark/>
          </w:tcPr>
          <w:p w14:paraId="77A73D0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Shared AlphaOmega concepts and reusable framework components used throughout multiple stages. </w:t>
            </w:r>
            <w:r>
              <w:rPr>
                <w:rFonts w:ascii="Calibri" w:hAnsi="Calibri" w:cs="Calibri"/>
                <w:sz w:val="22"/>
                <w:szCs w:val="22"/>
              </w:rPr>
              <w:t>Includes object types, processing statuses, stage names, shared exceptions, enumerations, helper utilities, and other framework-wide definitions.</w:t>
            </w:r>
          </w:p>
        </w:tc>
      </w:tr>
      <w:tr w:rsidR="00000000" w14:paraId="4FD39B4B" w14:textId="77777777">
        <w:trPr>
          <w:divId w:val="974288669"/>
        </w:trPr>
        <w:tc>
          <w:tcPr>
            <w:tcW w:w="1416" w:type="dxa"/>
            <w:tcBorders>
              <w:top w:val="nil"/>
              <w:left w:val="nil"/>
              <w:bottom w:val="nil"/>
              <w:right w:val="nil"/>
            </w:tcBorders>
            <w:tcMar>
              <w:top w:w="80" w:type="dxa"/>
              <w:left w:w="80" w:type="dxa"/>
              <w:bottom w:w="80" w:type="dxa"/>
              <w:right w:w="80" w:type="dxa"/>
            </w:tcMar>
            <w:hideMark/>
          </w:tcPr>
          <w:p w14:paraId="0899725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w:t>
            </w:r>
          </w:p>
        </w:tc>
        <w:tc>
          <w:tcPr>
            <w:tcW w:w="9497" w:type="dxa"/>
            <w:tcBorders>
              <w:top w:val="nil"/>
              <w:left w:val="nil"/>
              <w:bottom w:val="nil"/>
              <w:right w:val="nil"/>
            </w:tcBorders>
            <w:tcMar>
              <w:top w:w="80" w:type="dxa"/>
              <w:left w:w="80" w:type="dxa"/>
              <w:bottom w:w="80" w:type="dxa"/>
              <w:right w:w="80" w:type="dxa"/>
            </w:tcMar>
            <w:hideMark/>
          </w:tcPr>
          <w:p w14:paraId="01C3CE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Executable business logic implementing the AlphaOmega synchronization framework. Each subfolder owns a specific functional responsibility.</w:t>
            </w:r>
          </w:p>
        </w:tc>
      </w:tr>
      <w:tr w:rsidR="00000000" w14:paraId="4480E49E" w14:textId="77777777">
        <w:trPr>
          <w:divId w:val="974288669"/>
        </w:trPr>
        <w:tc>
          <w:tcPr>
            <w:tcW w:w="1443" w:type="dxa"/>
            <w:tcBorders>
              <w:top w:val="nil"/>
              <w:left w:val="nil"/>
              <w:bottom w:val="nil"/>
              <w:right w:val="nil"/>
            </w:tcBorders>
            <w:tcMar>
              <w:top w:w="80" w:type="dxa"/>
              <w:left w:w="80" w:type="dxa"/>
              <w:bottom w:w="80" w:type="dxa"/>
              <w:right w:w="80" w:type="dxa"/>
            </w:tcMar>
            <w:hideMark/>
          </w:tcPr>
          <w:p w14:paraId="03F968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scripts/connectors/</w:t>
            </w:r>
          </w:p>
        </w:tc>
        <w:tc>
          <w:tcPr>
            <w:tcW w:w="9468" w:type="dxa"/>
            <w:tcBorders>
              <w:top w:val="nil"/>
              <w:left w:val="nil"/>
              <w:bottom w:val="nil"/>
              <w:right w:val="nil"/>
            </w:tcBorders>
            <w:tcMar>
              <w:top w:w="80" w:type="dxa"/>
              <w:left w:w="80" w:type="dxa"/>
              <w:bottom w:w="80" w:type="dxa"/>
              <w:right w:w="80" w:type="dxa"/>
            </w:tcMar>
            <w:hideMark/>
          </w:tcPr>
          <w:p w14:paraId="1232DE2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Communication with external Sources of Truth. Responsible only for retrieving source data.</w:t>
            </w:r>
          </w:p>
        </w:tc>
      </w:tr>
      <w:tr w:rsidR="00000000" w14:paraId="04090B62" w14:textId="77777777">
        <w:trPr>
          <w:divId w:val="974288669"/>
        </w:trPr>
        <w:tc>
          <w:tcPr>
            <w:tcW w:w="1443" w:type="dxa"/>
            <w:tcBorders>
              <w:top w:val="nil"/>
              <w:left w:val="nil"/>
              <w:bottom w:val="nil"/>
              <w:right w:val="nil"/>
            </w:tcBorders>
            <w:tcMar>
              <w:top w:w="80" w:type="dxa"/>
              <w:left w:w="80" w:type="dxa"/>
              <w:bottom w:w="80" w:type="dxa"/>
              <w:right w:w="80" w:type="dxa"/>
            </w:tcMar>
            <w:hideMark/>
          </w:tcPr>
          <w:p w14:paraId="1FCF5D90"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scripts/translators/</w:t>
            </w:r>
          </w:p>
        </w:tc>
        <w:tc>
          <w:tcPr>
            <w:tcW w:w="9468" w:type="dxa"/>
            <w:tcBorders>
              <w:top w:val="nil"/>
              <w:left w:val="nil"/>
              <w:bottom w:val="nil"/>
              <w:right w:val="nil"/>
            </w:tcBorders>
            <w:tcMar>
              <w:top w:w="80" w:type="dxa"/>
              <w:left w:w="80" w:type="dxa"/>
              <w:bottom w:w="80" w:type="dxa"/>
              <w:right w:w="80" w:type="dxa"/>
            </w:tcMar>
            <w:hideMark/>
          </w:tcPr>
          <w:p w14:paraId="714520D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Translates </w:t>
            </w:r>
            <w:r>
              <w:rPr>
                <w:rFonts w:ascii="Calibri" w:hAnsi="Calibri" w:cs="Calibri"/>
                <w:sz w:val="22"/>
                <w:szCs w:val="22"/>
              </w:rPr>
              <w:t>source-specific data into AlphaOmega's canonical synchronization model.</w:t>
            </w:r>
          </w:p>
        </w:tc>
      </w:tr>
      <w:tr w:rsidR="00000000" w14:paraId="5C2C5293" w14:textId="77777777">
        <w:trPr>
          <w:divId w:val="974288669"/>
        </w:trPr>
        <w:tc>
          <w:tcPr>
            <w:tcW w:w="1443" w:type="dxa"/>
            <w:tcBorders>
              <w:top w:val="nil"/>
              <w:left w:val="nil"/>
              <w:bottom w:val="nil"/>
              <w:right w:val="nil"/>
            </w:tcBorders>
            <w:tcMar>
              <w:top w:w="80" w:type="dxa"/>
              <w:left w:w="80" w:type="dxa"/>
              <w:bottom w:w="80" w:type="dxa"/>
              <w:right w:w="80" w:type="dxa"/>
            </w:tcMar>
            <w:hideMark/>
          </w:tcPr>
          <w:p w14:paraId="6A06621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scripts/discovery/</w:t>
            </w:r>
          </w:p>
        </w:tc>
        <w:tc>
          <w:tcPr>
            <w:tcW w:w="9468" w:type="dxa"/>
            <w:tcBorders>
              <w:top w:val="nil"/>
              <w:left w:val="nil"/>
              <w:bottom w:val="nil"/>
              <w:right w:val="nil"/>
            </w:tcBorders>
            <w:tcMar>
              <w:top w:w="80" w:type="dxa"/>
              <w:left w:w="80" w:type="dxa"/>
              <w:bottom w:w="80" w:type="dxa"/>
              <w:right w:w="80" w:type="dxa"/>
            </w:tcMar>
            <w:hideMark/>
          </w:tcPr>
          <w:p w14:paraId="11ED6AF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Determines synchronization actions by comparing canonical records against the repository state.</w:t>
            </w:r>
          </w:p>
        </w:tc>
      </w:tr>
      <w:tr w:rsidR="00000000" w14:paraId="72E37184" w14:textId="77777777">
        <w:trPr>
          <w:divId w:val="974288669"/>
        </w:trPr>
        <w:tc>
          <w:tcPr>
            <w:tcW w:w="1443" w:type="dxa"/>
            <w:tcBorders>
              <w:top w:val="nil"/>
              <w:left w:val="nil"/>
              <w:bottom w:val="nil"/>
              <w:right w:val="nil"/>
            </w:tcBorders>
            <w:tcMar>
              <w:top w:w="80" w:type="dxa"/>
              <w:left w:w="80" w:type="dxa"/>
              <w:bottom w:w="80" w:type="dxa"/>
              <w:right w:w="80" w:type="dxa"/>
            </w:tcMar>
            <w:hideMark/>
          </w:tcPr>
          <w:p w14:paraId="2B68C5F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scripts/extraction/</w:t>
            </w:r>
          </w:p>
        </w:tc>
        <w:tc>
          <w:tcPr>
            <w:tcW w:w="9468" w:type="dxa"/>
            <w:tcBorders>
              <w:top w:val="nil"/>
              <w:left w:val="nil"/>
              <w:bottom w:val="nil"/>
              <w:right w:val="nil"/>
            </w:tcBorders>
            <w:tcMar>
              <w:top w:w="80" w:type="dxa"/>
              <w:left w:w="80" w:type="dxa"/>
              <w:bottom w:w="80" w:type="dxa"/>
              <w:right w:w="80" w:type="dxa"/>
            </w:tcMar>
            <w:hideMark/>
          </w:tcPr>
          <w:p w14:paraId="6D806D0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Extracts and normalizes knowledge from canonical content records.</w:t>
            </w:r>
          </w:p>
        </w:tc>
      </w:tr>
      <w:tr w:rsidR="00000000" w14:paraId="605306A7" w14:textId="77777777">
        <w:trPr>
          <w:divId w:val="974288669"/>
        </w:trPr>
        <w:tc>
          <w:tcPr>
            <w:tcW w:w="1431" w:type="dxa"/>
            <w:tcBorders>
              <w:top w:val="nil"/>
              <w:left w:val="nil"/>
              <w:bottom w:val="nil"/>
              <w:right w:val="nil"/>
            </w:tcBorders>
            <w:tcMar>
              <w:top w:w="80" w:type="dxa"/>
              <w:left w:w="80" w:type="dxa"/>
              <w:bottom w:w="80" w:type="dxa"/>
              <w:right w:w="80" w:type="dxa"/>
            </w:tcMar>
            <w:hideMark/>
          </w:tcPr>
          <w:p w14:paraId="1A86DC5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w:t>
            </w:r>
          </w:p>
        </w:tc>
        <w:tc>
          <w:tcPr>
            <w:tcW w:w="9481" w:type="dxa"/>
            <w:tcBorders>
              <w:top w:val="nil"/>
              <w:left w:val="nil"/>
              <w:bottom w:val="nil"/>
              <w:right w:val="nil"/>
            </w:tcBorders>
            <w:tcMar>
              <w:top w:w="80" w:type="dxa"/>
              <w:left w:w="80" w:type="dxa"/>
              <w:bottom w:w="80" w:type="dxa"/>
              <w:right w:w="80" w:type="dxa"/>
            </w:tcMar>
            <w:hideMark/>
          </w:tcPr>
          <w:p w14:paraId="42C024D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Persists validated canonical records into the AlphaOmega repository.</w:t>
            </w:r>
          </w:p>
        </w:tc>
      </w:tr>
      <w:tr w:rsidR="00000000" w14:paraId="26E2996D" w14:textId="77777777">
        <w:trPr>
          <w:divId w:val="974288669"/>
        </w:trPr>
        <w:tc>
          <w:tcPr>
            <w:tcW w:w="1443" w:type="dxa"/>
            <w:tcBorders>
              <w:top w:val="nil"/>
              <w:left w:val="nil"/>
              <w:bottom w:val="nil"/>
              <w:right w:val="nil"/>
            </w:tcBorders>
            <w:tcMar>
              <w:top w:w="80" w:type="dxa"/>
              <w:left w:w="80" w:type="dxa"/>
              <w:bottom w:w="80" w:type="dxa"/>
              <w:right w:w="80" w:type="dxa"/>
            </w:tcMar>
            <w:hideMark/>
          </w:tcPr>
          <w:p w14:paraId="6C3322B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scripts/database/</w:t>
            </w:r>
          </w:p>
        </w:tc>
        <w:tc>
          <w:tcPr>
            <w:tcW w:w="9567" w:type="dxa"/>
            <w:tcBorders>
              <w:top w:val="nil"/>
              <w:left w:val="nil"/>
              <w:bottom w:val="nil"/>
              <w:right w:val="nil"/>
            </w:tcBorders>
            <w:tcMar>
              <w:top w:w="80" w:type="dxa"/>
              <w:left w:w="80" w:type="dxa"/>
              <w:bottom w:w="80" w:type="dxa"/>
              <w:right w:w="80" w:type="dxa"/>
            </w:tcMar>
            <w:hideMark/>
          </w:tcPr>
          <w:p w14:paraId="00C87FF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Database access layer responsible for persistence operations and repository interaction. Does </w:t>
            </w:r>
            <w:r>
              <w:rPr>
                <w:rFonts w:ascii="Calibri" w:hAnsi="Calibri" w:cs="Calibri"/>
                <w:sz w:val="22"/>
                <w:szCs w:val="22"/>
              </w:rPr>
              <w:t>not define business rules or architectural concepts.</w:t>
            </w:r>
          </w:p>
        </w:tc>
      </w:tr>
    </w:tbl>
    <w:p w14:paraId="5E24AAE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br/>
      </w:r>
      <w:r>
        <w:rPr>
          <w:rFonts w:ascii="Calibri" w:hAnsi="Calibri" w:cs="Calibri"/>
          <w:b/>
          <w:bCs/>
          <w:sz w:val="22"/>
          <w:szCs w:val="22"/>
        </w:rPr>
        <w:t>Configuration</w:t>
      </w:r>
    </w:p>
    <w:p w14:paraId="3FBCA5F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Configuration contains the information required for AlphaOmega to execute in a specific environment.</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992"/>
        <w:gridCol w:w="8368"/>
      </w:tblGrid>
      <w:tr w:rsidR="00000000" w14:paraId="2A882961" w14:textId="77777777">
        <w:trPr>
          <w:divId w:val="833111723"/>
        </w:trPr>
        <w:tc>
          <w:tcPr>
            <w:tcW w:w="1004" w:type="dxa"/>
            <w:tcBorders>
              <w:top w:val="nil"/>
              <w:left w:val="nil"/>
              <w:bottom w:val="nil"/>
              <w:right w:val="nil"/>
            </w:tcBorders>
            <w:tcMar>
              <w:top w:w="80" w:type="dxa"/>
              <w:left w:w="80" w:type="dxa"/>
              <w:bottom w:w="80" w:type="dxa"/>
              <w:right w:w="80" w:type="dxa"/>
            </w:tcMar>
            <w:hideMark/>
          </w:tcPr>
          <w:p w14:paraId="4337A84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Location</w:t>
            </w:r>
          </w:p>
        </w:tc>
        <w:tc>
          <w:tcPr>
            <w:tcW w:w="9909" w:type="dxa"/>
            <w:tcBorders>
              <w:top w:val="nil"/>
              <w:left w:val="nil"/>
              <w:bottom w:val="nil"/>
              <w:right w:val="nil"/>
            </w:tcBorders>
            <w:tcMar>
              <w:top w:w="80" w:type="dxa"/>
              <w:left w:w="80" w:type="dxa"/>
              <w:bottom w:w="80" w:type="dxa"/>
              <w:right w:w="80" w:type="dxa"/>
            </w:tcMar>
            <w:hideMark/>
          </w:tcPr>
          <w:p w14:paraId="493FAAC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tc>
      </w:tr>
      <w:tr w:rsidR="00000000" w14:paraId="08D5DCFB" w14:textId="77777777">
        <w:trPr>
          <w:divId w:val="833111723"/>
        </w:trPr>
        <w:tc>
          <w:tcPr>
            <w:tcW w:w="1004" w:type="dxa"/>
            <w:tcBorders>
              <w:top w:val="nil"/>
              <w:left w:val="nil"/>
              <w:bottom w:val="nil"/>
              <w:right w:val="nil"/>
            </w:tcBorders>
            <w:tcMar>
              <w:top w:w="80" w:type="dxa"/>
              <w:left w:w="80" w:type="dxa"/>
              <w:bottom w:w="80" w:type="dxa"/>
              <w:right w:w="80" w:type="dxa"/>
            </w:tcMar>
            <w:hideMark/>
          </w:tcPr>
          <w:p w14:paraId="44A83CD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config/</w:t>
            </w:r>
          </w:p>
        </w:tc>
        <w:tc>
          <w:tcPr>
            <w:tcW w:w="9909" w:type="dxa"/>
            <w:tcBorders>
              <w:top w:val="nil"/>
              <w:left w:val="nil"/>
              <w:bottom w:val="nil"/>
              <w:right w:val="nil"/>
            </w:tcBorders>
            <w:tcMar>
              <w:top w:w="80" w:type="dxa"/>
              <w:left w:w="80" w:type="dxa"/>
              <w:bottom w:w="80" w:type="dxa"/>
              <w:right w:w="80" w:type="dxa"/>
            </w:tcMar>
            <w:hideMark/>
          </w:tcPr>
          <w:p w14:paraId="0532CC5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Runtime configuration including application settings, environment variables, authentication configuration, connection parameters, and other environment-specific values.</w:t>
            </w:r>
          </w:p>
        </w:tc>
      </w:tr>
    </w:tbl>
    <w:p w14:paraId="0F8B459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Configuration determines </w:t>
      </w:r>
      <w:r>
        <w:rPr>
          <w:rFonts w:ascii="Calibri" w:hAnsi="Calibri" w:cs="Calibri"/>
          <w:b/>
          <w:bCs/>
          <w:sz w:val="22"/>
          <w:szCs w:val="22"/>
        </w:rPr>
        <w:t>how AlphaOmega executes</w:t>
      </w:r>
      <w:r>
        <w:rPr>
          <w:rFonts w:ascii="Calibri" w:hAnsi="Calibri" w:cs="Calibri"/>
          <w:sz w:val="22"/>
          <w:szCs w:val="22"/>
        </w:rPr>
        <w:t xml:space="preserve"> and may vary between deployment environments.</w:t>
      </w:r>
    </w:p>
    <w:p w14:paraId="6CF901A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br/>
      </w:r>
      <w:r>
        <w:rPr>
          <w:rFonts w:ascii="Calibri" w:hAnsi="Calibri" w:cs="Calibri"/>
          <w:b/>
          <w:bCs/>
          <w:sz w:val="22"/>
          <w:szCs w:val="22"/>
        </w:rPr>
        <w:t>Project Assets</w:t>
      </w:r>
    </w:p>
    <w:p w14:paraId="27C22B8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Project Assets </w:t>
      </w:r>
      <w:r>
        <w:rPr>
          <w:rFonts w:ascii="Calibri" w:hAnsi="Calibri" w:cs="Calibri"/>
          <w:sz w:val="22"/>
          <w:szCs w:val="22"/>
        </w:rPr>
        <w:t>support the development and operation of AlphaOmega but are not executable business logic.</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066"/>
        <w:gridCol w:w="8294"/>
      </w:tblGrid>
      <w:tr w:rsidR="00000000" w14:paraId="4D365354" w14:textId="77777777">
        <w:trPr>
          <w:divId w:val="331958792"/>
        </w:trPr>
        <w:tc>
          <w:tcPr>
            <w:tcW w:w="1081" w:type="dxa"/>
            <w:tcBorders>
              <w:top w:val="nil"/>
              <w:left w:val="nil"/>
              <w:bottom w:val="nil"/>
              <w:right w:val="nil"/>
            </w:tcBorders>
            <w:tcMar>
              <w:top w:w="80" w:type="dxa"/>
              <w:left w:w="80" w:type="dxa"/>
              <w:bottom w:w="80" w:type="dxa"/>
              <w:right w:w="80" w:type="dxa"/>
            </w:tcMar>
            <w:hideMark/>
          </w:tcPr>
          <w:p w14:paraId="5F0DBB0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Location</w:t>
            </w:r>
          </w:p>
        </w:tc>
        <w:tc>
          <w:tcPr>
            <w:tcW w:w="9831" w:type="dxa"/>
            <w:tcBorders>
              <w:top w:val="nil"/>
              <w:left w:val="nil"/>
              <w:bottom w:val="nil"/>
              <w:right w:val="nil"/>
            </w:tcBorders>
            <w:tcMar>
              <w:top w:w="80" w:type="dxa"/>
              <w:left w:w="80" w:type="dxa"/>
              <w:bottom w:w="80" w:type="dxa"/>
              <w:right w:w="80" w:type="dxa"/>
            </w:tcMar>
            <w:hideMark/>
          </w:tcPr>
          <w:p w14:paraId="2CCCF09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tc>
      </w:tr>
      <w:tr w:rsidR="00000000" w14:paraId="10BA54A7" w14:textId="77777777">
        <w:trPr>
          <w:divId w:val="331958792"/>
        </w:trPr>
        <w:tc>
          <w:tcPr>
            <w:tcW w:w="1053" w:type="dxa"/>
            <w:tcBorders>
              <w:top w:val="nil"/>
              <w:left w:val="nil"/>
              <w:bottom w:val="nil"/>
              <w:right w:val="nil"/>
            </w:tcBorders>
            <w:tcMar>
              <w:top w:w="80" w:type="dxa"/>
              <w:left w:w="80" w:type="dxa"/>
              <w:bottom w:w="80" w:type="dxa"/>
              <w:right w:w="80" w:type="dxa"/>
            </w:tcMar>
            <w:hideMark/>
          </w:tcPr>
          <w:p w14:paraId="3827972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docs/</w:t>
            </w:r>
          </w:p>
        </w:tc>
        <w:tc>
          <w:tcPr>
            <w:tcW w:w="9858" w:type="dxa"/>
            <w:tcBorders>
              <w:top w:val="nil"/>
              <w:left w:val="nil"/>
              <w:bottom w:val="nil"/>
              <w:right w:val="nil"/>
            </w:tcBorders>
            <w:tcMar>
              <w:top w:w="80" w:type="dxa"/>
              <w:left w:w="80" w:type="dxa"/>
              <w:bottom w:w="80" w:type="dxa"/>
              <w:right w:w="80" w:type="dxa"/>
            </w:tcMar>
            <w:hideMark/>
          </w:tcPr>
          <w:p w14:paraId="61DDB01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Documentation including architecture, standards, engineering journals, laboratory documentation, design decisions, and other project knowledge.</w:t>
            </w:r>
          </w:p>
        </w:tc>
      </w:tr>
      <w:tr w:rsidR="00000000" w14:paraId="0ED11F89" w14:textId="77777777">
        <w:trPr>
          <w:divId w:val="331958792"/>
        </w:trPr>
        <w:tc>
          <w:tcPr>
            <w:tcW w:w="1053" w:type="dxa"/>
            <w:tcBorders>
              <w:top w:val="nil"/>
              <w:left w:val="nil"/>
              <w:bottom w:val="nil"/>
              <w:right w:val="nil"/>
            </w:tcBorders>
            <w:tcMar>
              <w:top w:w="80" w:type="dxa"/>
              <w:left w:w="80" w:type="dxa"/>
              <w:bottom w:w="80" w:type="dxa"/>
              <w:right w:w="80" w:type="dxa"/>
            </w:tcMar>
            <w:hideMark/>
          </w:tcPr>
          <w:p w14:paraId="574E57C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data/</w:t>
            </w:r>
          </w:p>
        </w:tc>
        <w:tc>
          <w:tcPr>
            <w:tcW w:w="9958" w:type="dxa"/>
            <w:tcBorders>
              <w:top w:val="nil"/>
              <w:left w:val="nil"/>
              <w:bottom w:val="nil"/>
              <w:right w:val="nil"/>
            </w:tcBorders>
            <w:tcMar>
              <w:top w:w="80" w:type="dxa"/>
              <w:left w:w="80" w:type="dxa"/>
              <w:bottom w:w="80" w:type="dxa"/>
              <w:right w:w="80" w:type="dxa"/>
            </w:tcMar>
            <w:hideMark/>
          </w:tcPr>
          <w:p w14:paraId="7389F6E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Runtime data including sample data, staging data, cache data, temporary working files, and other operational datasets.</w:t>
            </w:r>
          </w:p>
        </w:tc>
      </w:tr>
      <w:tr w:rsidR="00000000" w14:paraId="6F787526" w14:textId="77777777">
        <w:trPr>
          <w:divId w:val="331958792"/>
        </w:trPr>
        <w:tc>
          <w:tcPr>
            <w:tcW w:w="1081" w:type="dxa"/>
            <w:tcBorders>
              <w:top w:val="nil"/>
              <w:left w:val="nil"/>
              <w:bottom w:val="nil"/>
              <w:right w:val="nil"/>
            </w:tcBorders>
            <w:tcMar>
              <w:top w:w="80" w:type="dxa"/>
              <w:left w:w="80" w:type="dxa"/>
              <w:bottom w:w="80" w:type="dxa"/>
              <w:right w:w="80" w:type="dxa"/>
            </w:tcMar>
            <w:hideMark/>
          </w:tcPr>
          <w:p w14:paraId="07B37FB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artifacts/</w:t>
            </w:r>
          </w:p>
        </w:tc>
        <w:tc>
          <w:tcPr>
            <w:tcW w:w="9831" w:type="dxa"/>
            <w:tcBorders>
              <w:top w:val="nil"/>
              <w:left w:val="nil"/>
              <w:bottom w:val="nil"/>
              <w:right w:val="nil"/>
            </w:tcBorders>
            <w:tcMar>
              <w:top w:w="80" w:type="dxa"/>
              <w:left w:w="80" w:type="dxa"/>
              <w:bottom w:w="80" w:type="dxa"/>
              <w:right w:w="80" w:type="dxa"/>
            </w:tcMar>
            <w:hideMark/>
          </w:tcPr>
          <w:p w14:paraId="0C3885F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Generated output produced by AlphaOmega including reports, exports, generated documents, </w:t>
            </w:r>
            <w:r>
              <w:rPr>
                <w:rFonts w:ascii="Calibri" w:hAnsi="Calibri" w:cs="Calibri"/>
                <w:sz w:val="22"/>
                <w:szCs w:val="22"/>
              </w:rPr>
              <w:t>analysis results, and other deliverables.</w:t>
            </w:r>
          </w:p>
        </w:tc>
      </w:tr>
    </w:tbl>
    <w:p w14:paraId="7B332EE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Project Infrastructure</w:t>
      </w:r>
    </w:p>
    <w:p w14:paraId="759A8C8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Project Infrastructure supports development and version control of the AlphaOmega project.</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372"/>
        <w:gridCol w:w="7988"/>
      </w:tblGrid>
      <w:tr w:rsidR="00000000" w14:paraId="61A1C5CC" w14:textId="77777777">
        <w:trPr>
          <w:divId w:val="1787848132"/>
        </w:trPr>
        <w:tc>
          <w:tcPr>
            <w:tcW w:w="1375" w:type="dxa"/>
            <w:tcBorders>
              <w:top w:val="nil"/>
              <w:left w:val="nil"/>
              <w:bottom w:val="nil"/>
              <w:right w:val="nil"/>
            </w:tcBorders>
            <w:tcMar>
              <w:top w:w="80" w:type="dxa"/>
              <w:left w:w="80" w:type="dxa"/>
              <w:bottom w:w="80" w:type="dxa"/>
              <w:right w:w="80" w:type="dxa"/>
            </w:tcMar>
            <w:hideMark/>
          </w:tcPr>
          <w:p w14:paraId="450D53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Location</w:t>
            </w:r>
          </w:p>
        </w:tc>
        <w:tc>
          <w:tcPr>
            <w:tcW w:w="9536" w:type="dxa"/>
            <w:tcBorders>
              <w:top w:val="nil"/>
              <w:left w:val="nil"/>
              <w:bottom w:val="nil"/>
              <w:right w:val="nil"/>
            </w:tcBorders>
            <w:tcMar>
              <w:top w:w="80" w:type="dxa"/>
              <w:left w:w="80" w:type="dxa"/>
              <w:bottom w:w="80" w:type="dxa"/>
              <w:right w:w="80" w:type="dxa"/>
            </w:tcMar>
            <w:hideMark/>
          </w:tcPr>
          <w:p w14:paraId="2B4A6F6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tc>
      </w:tr>
      <w:tr w:rsidR="00000000" w14:paraId="4389EE13" w14:textId="77777777">
        <w:trPr>
          <w:divId w:val="1787848132"/>
        </w:trPr>
        <w:tc>
          <w:tcPr>
            <w:tcW w:w="1375" w:type="dxa"/>
            <w:tcBorders>
              <w:top w:val="nil"/>
              <w:left w:val="nil"/>
              <w:bottom w:val="nil"/>
              <w:right w:val="nil"/>
            </w:tcBorders>
            <w:tcMar>
              <w:top w:w="80" w:type="dxa"/>
              <w:left w:w="80" w:type="dxa"/>
              <w:bottom w:w="80" w:type="dxa"/>
              <w:right w:w="80" w:type="dxa"/>
            </w:tcMar>
            <w:hideMark/>
          </w:tcPr>
          <w:p w14:paraId="162E001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.git/</w:t>
            </w:r>
          </w:p>
        </w:tc>
        <w:tc>
          <w:tcPr>
            <w:tcW w:w="9536" w:type="dxa"/>
            <w:tcBorders>
              <w:top w:val="nil"/>
              <w:left w:val="nil"/>
              <w:bottom w:val="nil"/>
              <w:right w:val="nil"/>
            </w:tcBorders>
            <w:tcMar>
              <w:top w:w="80" w:type="dxa"/>
              <w:left w:w="80" w:type="dxa"/>
              <w:bottom w:w="80" w:type="dxa"/>
              <w:right w:w="80" w:type="dxa"/>
            </w:tcMar>
            <w:hideMark/>
          </w:tcPr>
          <w:p w14:paraId="7DC6828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Git repository metadata managed by Git.</w:t>
            </w:r>
          </w:p>
        </w:tc>
      </w:tr>
      <w:tr w:rsidR="00000000" w14:paraId="1AE8F9EF" w14:textId="77777777">
        <w:trPr>
          <w:divId w:val="1787848132"/>
        </w:trPr>
        <w:tc>
          <w:tcPr>
            <w:tcW w:w="1375" w:type="dxa"/>
            <w:tcBorders>
              <w:top w:val="nil"/>
              <w:left w:val="nil"/>
              <w:bottom w:val="nil"/>
              <w:right w:val="nil"/>
            </w:tcBorders>
            <w:tcMar>
              <w:top w:w="80" w:type="dxa"/>
              <w:left w:w="80" w:type="dxa"/>
              <w:bottom w:w="80" w:type="dxa"/>
              <w:right w:w="80" w:type="dxa"/>
            </w:tcMar>
            <w:hideMark/>
          </w:tcPr>
          <w:p w14:paraId="1D7F2CF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.gitignore</w:t>
            </w:r>
          </w:p>
        </w:tc>
        <w:tc>
          <w:tcPr>
            <w:tcW w:w="9536" w:type="dxa"/>
            <w:tcBorders>
              <w:top w:val="nil"/>
              <w:left w:val="nil"/>
              <w:bottom w:val="nil"/>
              <w:right w:val="nil"/>
            </w:tcBorders>
            <w:tcMar>
              <w:top w:w="80" w:type="dxa"/>
              <w:left w:w="80" w:type="dxa"/>
              <w:bottom w:w="80" w:type="dxa"/>
              <w:right w:w="80" w:type="dxa"/>
            </w:tcMar>
            <w:hideMark/>
          </w:tcPr>
          <w:p w14:paraId="32EBCB7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Defines files and directories excluded from source control.</w:t>
            </w:r>
          </w:p>
        </w:tc>
      </w:tr>
      <w:tr w:rsidR="00000000" w14:paraId="5382D7BD" w14:textId="77777777">
        <w:trPr>
          <w:divId w:val="1787848132"/>
        </w:trPr>
        <w:tc>
          <w:tcPr>
            <w:tcW w:w="1384" w:type="dxa"/>
            <w:tcBorders>
              <w:top w:val="nil"/>
              <w:left w:val="nil"/>
              <w:bottom w:val="nil"/>
              <w:right w:val="nil"/>
            </w:tcBorders>
            <w:tcMar>
              <w:top w:w="80" w:type="dxa"/>
              <w:left w:w="80" w:type="dxa"/>
              <w:bottom w:w="80" w:type="dxa"/>
              <w:right w:w="80" w:type="dxa"/>
            </w:tcMar>
            <w:hideMark/>
          </w:tcPr>
          <w:p w14:paraId="76C902A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README.md</w:t>
            </w:r>
          </w:p>
        </w:tc>
        <w:tc>
          <w:tcPr>
            <w:tcW w:w="9528" w:type="dxa"/>
            <w:tcBorders>
              <w:top w:val="nil"/>
              <w:left w:val="nil"/>
              <w:bottom w:val="nil"/>
              <w:right w:val="nil"/>
            </w:tcBorders>
            <w:tcMar>
              <w:top w:w="80" w:type="dxa"/>
              <w:left w:w="80" w:type="dxa"/>
              <w:bottom w:w="80" w:type="dxa"/>
              <w:right w:w="80" w:type="dxa"/>
            </w:tcMar>
            <w:hideMark/>
          </w:tcPr>
          <w:p w14:paraId="1878207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Primary project entry point describing the project, setup instructions, architecture overview, and usage guidance.</w:t>
            </w:r>
          </w:p>
        </w:tc>
      </w:tr>
    </w:tbl>
    <w:p w14:paraId="5D9B4B5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A5649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Organizational Rules</w:t>
      </w:r>
    </w:p>
    <w:p w14:paraId="491048C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C59B7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Rule 1: Configuration belongs in config/</w:t>
      </w:r>
    </w:p>
    <w:p w14:paraId="07E9160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Configuration determines </w:t>
      </w:r>
      <w:r>
        <w:rPr>
          <w:rFonts w:ascii="Calibri" w:hAnsi="Calibri" w:cs="Calibri"/>
          <w:b/>
          <w:bCs/>
          <w:sz w:val="22"/>
          <w:szCs w:val="22"/>
        </w:rPr>
        <w:t>how AlphaOmega executes</w:t>
      </w:r>
      <w:r>
        <w:rPr>
          <w:rFonts w:ascii="Calibri" w:hAnsi="Calibri" w:cs="Calibri"/>
          <w:sz w:val="22"/>
          <w:szCs w:val="22"/>
        </w:rPr>
        <w:t>.</w:t>
      </w:r>
    </w:p>
    <w:p w14:paraId="13FE7AB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Configuration:</w:t>
      </w:r>
    </w:p>
    <w:p w14:paraId="24B74BA0" w14:textId="77777777" w:rsidR="00035226" w:rsidRDefault="00035226">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May vary between environments. </w:t>
      </w:r>
    </w:p>
    <w:p w14:paraId="26DCFDFC" w14:textId="77777777" w:rsidR="00035226" w:rsidRDefault="00035226">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Shall not contain business logic. </w:t>
      </w:r>
    </w:p>
    <w:p w14:paraId="0708839E" w14:textId="77777777" w:rsidR="00035226" w:rsidRDefault="00035226">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Shall not define architectural concepts. </w:t>
      </w:r>
    </w:p>
    <w:p w14:paraId="6CADFA6B"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6CD9A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Rule 2: Shared concepts belong in common/</w:t>
      </w:r>
    </w:p>
    <w:p w14:paraId="0FE69C0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Shared concepts define the common language used throughout AlphaOmega.</w:t>
      </w:r>
    </w:p>
    <w:p w14:paraId="1CFCB9D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If a concept is used by multiple stages or components, it belongs in common/.</w:t>
      </w:r>
    </w:p>
    <w:p w14:paraId="2673671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3447D233" w14:textId="77777777" w:rsidR="00035226" w:rsidRDefault="00035226">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Types </w:t>
      </w:r>
    </w:p>
    <w:p w14:paraId="4257C25F" w14:textId="77777777" w:rsidR="00035226" w:rsidRDefault="00035226">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Statuses </w:t>
      </w:r>
    </w:p>
    <w:p w14:paraId="3BC89A2B" w14:textId="77777777" w:rsidR="00035226" w:rsidRDefault="00035226">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Stage Names </w:t>
      </w:r>
    </w:p>
    <w:p w14:paraId="19CF2D6E" w14:textId="77777777" w:rsidR="00035226" w:rsidRDefault="00035226">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Shared Exceptions </w:t>
      </w:r>
    </w:p>
    <w:p w14:paraId="3C0E8537" w14:textId="77777777" w:rsidR="00035226" w:rsidRDefault="00035226">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Enumerations </w:t>
      </w:r>
    </w:p>
    <w:p w14:paraId="141967EC" w14:textId="77777777" w:rsidR="00035226" w:rsidRDefault="00035226">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Framework-wide helper utilities </w:t>
      </w:r>
    </w:p>
    <w:p w14:paraId="2DB4938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Shared concepts are owned by </w:t>
      </w:r>
      <w:r>
        <w:rPr>
          <w:rFonts w:ascii="Calibri" w:hAnsi="Calibri" w:cs="Calibri"/>
          <w:b/>
          <w:bCs/>
          <w:sz w:val="22"/>
          <w:szCs w:val="22"/>
        </w:rPr>
        <w:t>AlphaOmega</w:t>
      </w:r>
      <w:r>
        <w:rPr>
          <w:rFonts w:ascii="Calibri" w:hAnsi="Calibri" w:cs="Calibri"/>
          <w:sz w:val="22"/>
          <w:szCs w:val="22"/>
        </w:rPr>
        <w:t>, not by any individual synchronization stage.</w:t>
      </w:r>
    </w:p>
    <w:p w14:paraId="038BED1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12954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Rule 3: Executable logic belongs in scripts/</w:t>
      </w:r>
    </w:p>
    <w:p w14:paraId="25F547B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Scripts perform work.</w:t>
      </w:r>
    </w:p>
    <w:p w14:paraId="4DCD148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Each script shall implement a single, clearly defined responsibility and only the logic necessary to fulfill its contract.</w:t>
      </w:r>
    </w:p>
    <w:p w14:paraId="4F99E2E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A2798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Rule 4: Stage ownership shall be preserved</w:t>
      </w:r>
    </w:p>
    <w:p w14:paraId="3D1E1AE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Resources used exclusively by a single synchronization stage shall remain within that stage's folder.</w:t>
      </w:r>
    </w:p>
    <w:p w14:paraId="46FB9D8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Resources required by multiple stages shall be promoted to common/.</w:t>
      </w:r>
    </w:p>
    <w:p w14:paraId="3DD672E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029FE5"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Rule 5: Business concepts shall never be configuration</w:t>
      </w:r>
    </w:p>
    <w:p w14:paraId="6ABCF2D3"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Configuration controls runtime behavior.</w:t>
      </w:r>
    </w:p>
    <w:p w14:paraId="6DBC724C"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Shared concepts define the AlphaOmega architecture.</w:t>
      </w:r>
    </w:p>
    <w:p w14:paraId="7179D22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These responsibilities shall remain separate.</w:t>
      </w:r>
    </w:p>
    <w:p w14:paraId="69802EC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9092CA"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Decision Framework</w:t>
      </w:r>
    </w:p>
    <w:p w14:paraId="465C362F"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sz w:val="22"/>
          <w:szCs w:val="22"/>
        </w:rPr>
        <w:t>When creating a new file or directory, determine its location by answering the following questions in order.</w:t>
      </w:r>
    </w:p>
    <w:p w14:paraId="5A978B01"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Step 1</w:t>
      </w:r>
    </w:p>
    <w:p w14:paraId="02BC8EB7"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Does the file configure how AlphaOmega executes?</w:t>
      </w:r>
    </w:p>
    <w:p w14:paraId="16BBC4CB" w14:textId="77777777" w:rsidR="00035226" w:rsidRDefault="00035226">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Yes → config/</w:t>
      </w:r>
      <w:r>
        <w:rPr>
          <w:rFonts w:ascii="Calibri" w:eastAsia="Times New Roman" w:hAnsi="Calibri" w:cs="Calibri"/>
          <w:sz w:val="22"/>
          <w:szCs w:val="22"/>
        </w:rPr>
        <w:t xml:space="preserve"> </w:t>
      </w:r>
    </w:p>
    <w:p w14:paraId="3C797012" w14:textId="77777777" w:rsidR="00035226" w:rsidRDefault="00035226">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No → Continue</w:t>
      </w:r>
      <w:r>
        <w:rPr>
          <w:rFonts w:ascii="Calibri" w:eastAsia="Times New Roman" w:hAnsi="Calibri" w:cs="Calibri"/>
          <w:sz w:val="22"/>
          <w:szCs w:val="22"/>
        </w:rPr>
        <w:t xml:space="preserve"> </w:t>
      </w:r>
    </w:p>
    <w:p w14:paraId="19CD489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Step 2</w:t>
      </w:r>
    </w:p>
    <w:p w14:paraId="7366B1D4"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Is the file a shared AlphaOmega concept used by multiple components or stages?</w:t>
      </w:r>
    </w:p>
    <w:p w14:paraId="45C0FE36" w14:textId="77777777" w:rsidR="00035226" w:rsidRDefault="00035226">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Yes → common/</w:t>
      </w:r>
      <w:r>
        <w:rPr>
          <w:rFonts w:ascii="Calibri" w:eastAsia="Times New Roman" w:hAnsi="Calibri" w:cs="Calibri"/>
          <w:sz w:val="22"/>
          <w:szCs w:val="22"/>
        </w:rPr>
        <w:t xml:space="preserve"> </w:t>
      </w:r>
    </w:p>
    <w:p w14:paraId="17E5428C" w14:textId="77777777" w:rsidR="00035226" w:rsidRDefault="00035226">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No → Continue</w:t>
      </w:r>
      <w:r>
        <w:rPr>
          <w:rFonts w:ascii="Calibri" w:eastAsia="Times New Roman" w:hAnsi="Calibri" w:cs="Calibri"/>
          <w:sz w:val="22"/>
          <w:szCs w:val="22"/>
        </w:rPr>
        <w:t xml:space="preserve"> </w:t>
      </w:r>
    </w:p>
    <w:p w14:paraId="5136C209"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Step 3</w:t>
      </w:r>
    </w:p>
    <w:p w14:paraId="3CBEB08E"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Does the file implement executable business logic?</w:t>
      </w:r>
    </w:p>
    <w:p w14:paraId="7A8816E4" w14:textId="77777777" w:rsidR="00035226" w:rsidRDefault="00035226">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Yes → scripts/</w:t>
      </w:r>
      <w:r>
        <w:rPr>
          <w:rFonts w:ascii="Calibri" w:eastAsia="Times New Roman" w:hAnsi="Calibri" w:cs="Calibri"/>
          <w:sz w:val="22"/>
          <w:szCs w:val="22"/>
        </w:rPr>
        <w:t xml:space="preserve"> </w:t>
      </w:r>
    </w:p>
    <w:p w14:paraId="51E32AD4" w14:textId="77777777" w:rsidR="00035226" w:rsidRDefault="00035226">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No → Continue</w:t>
      </w:r>
      <w:r>
        <w:rPr>
          <w:rFonts w:ascii="Calibri" w:eastAsia="Times New Roman" w:hAnsi="Calibri" w:cs="Calibri"/>
          <w:sz w:val="22"/>
          <w:szCs w:val="22"/>
        </w:rPr>
        <w:t xml:space="preserve"> </w:t>
      </w:r>
    </w:p>
    <w:p w14:paraId="12EEE68D"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Step 4</w:t>
      </w:r>
    </w:p>
    <w:p w14:paraId="720F7966"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Is the file documentation, runtime data, or generated output?</w:t>
      </w:r>
    </w:p>
    <w:p w14:paraId="56B13783" w14:textId="77777777" w:rsidR="00035226" w:rsidRDefault="00035226">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Documentation → docs/</w:t>
      </w:r>
      <w:r>
        <w:rPr>
          <w:rFonts w:ascii="Calibri" w:eastAsia="Times New Roman" w:hAnsi="Calibri" w:cs="Calibri"/>
          <w:sz w:val="22"/>
          <w:szCs w:val="22"/>
        </w:rPr>
        <w:t xml:space="preserve"> </w:t>
      </w:r>
    </w:p>
    <w:p w14:paraId="67AB875C" w14:textId="77777777" w:rsidR="00035226" w:rsidRDefault="00035226">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Runtime Data → data/</w:t>
      </w:r>
      <w:r>
        <w:rPr>
          <w:rFonts w:ascii="Calibri" w:eastAsia="Times New Roman" w:hAnsi="Calibri" w:cs="Calibri"/>
          <w:sz w:val="22"/>
          <w:szCs w:val="22"/>
        </w:rPr>
        <w:t xml:space="preserve"> </w:t>
      </w:r>
    </w:p>
    <w:p w14:paraId="3A74CE68" w14:textId="77777777" w:rsidR="00035226" w:rsidRDefault="00035226">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Generated Output → artifacts/</w:t>
      </w:r>
      <w:r>
        <w:rPr>
          <w:rFonts w:ascii="Calibri" w:eastAsia="Times New Roman" w:hAnsi="Calibri" w:cs="Calibri"/>
          <w:sz w:val="22"/>
          <w:szCs w:val="22"/>
        </w:rPr>
        <w:t xml:space="preserve"> </w:t>
      </w:r>
    </w:p>
    <w:p w14:paraId="2E1F3A88"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Step 5</w:t>
      </w:r>
    </w:p>
    <w:p w14:paraId="7F154992" w14:textId="77777777" w:rsidR="00035226" w:rsidRDefault="00035226">
      <w:pPr>
        <w:pStyle w:val="NormalWeb"/>
        <w:spacing w:before="0" w:beforeAutospacing="0" w:after="0" w:afterAutospacing="0"/>
        <w:rPr>
          <w:rFonts w:ascii="Calibri" w:hAnsi="Calibri" w:cs="Calibri"/>
          <w:sz w:val="22"/>
          <w:szCs w:val="22"/>
        </w:rPr>
      </w:pPr>
      <w:r>
        <w:rPr>
          <w:rFonts w:ascii="Calibri" w:hAnsi="Calibri" w:cs="Calibri"/>
          <w:b/>
          <w:bCs/>
          <w:sz w:val="22"/>
          <w:szCs w:val="22"/>
        </w:rPr>
        <w:t>Is the file part of the project's infrastructure?</w:t>
      </w:r>
    </w:p>
    <w:p w14:paraId="6EB461E5" w14:textId="77777777" w:rsidR="00035226" w:rsidRDefault="00035226">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Version Control → .git/</w:t>
      </w:r>
      <w:r>
        <w:rPr>
          <w:rFonts w:ascii="Calibri" w:eastAsia="Times New Roman" w:hAnsi="Calibri" w:cs="Calibri"/>
          <w:sz w:val="22"/>
          <w:szCs w:val="22"/>
        </w:rPr>
        <w:t xml:space="preserve"> </w:t>
      </w:r>
    </w:p>
    <w:p w14:paraId="191C71C6" w14:textId="77777777" w:rsidR="00035226" w:rsidRDefault="00035226">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Git Exclusions → .gitignore</w:t>
      </w:r>
      <w:r>
        <w:rPr>
          <w:rFonts w:ascii="Calibri" w:eastAsia="Times New Roman" w:hAnsi="Calibri" w:cs="Calibri"/>
          <w:sz w:val="22"/>
          <w:szCs w:val="22"/>
        </w:rPr>
        <w:t xml:space="preserve"> </w:t>
      </w:r>
    </w:p>
    <w:p w14:paraId="73457BD6" w14:textId="77777777" w:rsidR="00035226" w:rsidRDefault="00035226">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Project Overview → README.md</w:t>
      </w:r>
    </w:p>
    <w:sectPr w:rsidR="000352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5D88"/>
    <w:multiLevelType w:val="multilevel"/>
    <w:tmpl w:val="C6B6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16B97"/>
    <w:multiLevelType w:val="multilevel"/>
    <w:tmpl w:val="B662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1C5801"/>
    <w:multiLevelType w:val="multilevel"/>
    <w:tmpl w:val="BCB0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AC2DFF"/>
    <w:multiLevelType w:val="multilevel"/>
    <w:tmpl w:val="B0A2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9756C3"/>
    <w:multiLevelType w:val="multilevel"/>
    <w:tmpl w:val="94C0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093FAF"/>
    <w:multiLevelType w:val="multilevel"/>
    <w:tmpl w:val="A378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400619"/>
    <w:multiLevelType w:val="multilevel"/>
    <w:tmpl w:val="4B0A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ED1228"/>
    <w:multiLevelType w:val="multilevel"/>
    <w:tmpl w:val="679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701C44"/>
    <w:multiLevelType w:val="multilevel"/>
    <w:tmpl w:val="13FA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631D48"/>
    <w:multiLevelType w:val="multilevel"/>
    <w:tmpl w:val="0D60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29E792E"/>
    <w:multiLevelType w:val="multilevel"/>
    <w:tmpl w:val="4434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E95057"/>
    <w:multiLevelType w:val="multilevel"/>
    <w:tmpl w:val="B56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6817662"/>
    <w:multiLevelType w:val="multilevel"/>
    <w:tmpl w:val="9B6E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3C054E"/>
    <w:multiLevelType w:val="multilevel"/>
    <w:tmpl w:val="7748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906EC6"/>
    <w:multiLevelType w:val="multilevel"/>
    <w:tmpl w:val="D22E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B77CE2"/>
    <w:multiLevelType w:val="multilevel"/>
    <w:tmpl w:val="9CFA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C6F7FD7"/>
    <w:multiLevelType w:val="multilevel"/>
    <w:tmpl w:val="61F6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99621A"/>
    <w:multiLevelType w:val="multilevel"/>
    <w:tmpl w:val="9EDC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9B2507"/>
    <w:multiLevelType w:val="multilevel"/>
    <w:tmpl w:val="866C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E175DB"/>
    <w:multiLevelType w:val="multilevel"/>
    <w:tmpl w:val="24B4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E974C61"/>
    <w:multiLevelType w:val="multilevel"/>
    <w:tmpl w:val="E932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D6125D"/>
    <w:multiLevelType w:val="multilevel"/>
    <w:tmpl w:val="5C6C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FF724C"/>
    <w:multiLevelType w:val="multilevel"/>
    <w:tmpl w:val="5150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24F688C"/>
    <w:multiLevelType w:val="multilevel"/>
    <w:tmpl w:val="09F2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4B442D6"/>
    <w:multiLevelType w:val="multilevel"/>
    <w:tmpl w:val="BFD2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5515444"/>
    <w:multiLevelType w:val="multilevel"/>
    <w:tmpl w:val="DD4A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6FA0F89"/>
    <w:multiLevelType w:val="multilevel"/>
    <w:tmpl w:val="7C14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9072BE0"/>
    <w:multiLevelType w:val="multilevel"/>
    <w:tmpl w:val="FAFAF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B54CD7"/>
    <w:multiLevelType w:val="multilevel"/>
    <w:tmpl w:val="1E06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9DE76DB"/>
    <w:multiLevelType w:val="multilevel"/>
    <w:tmpl w:val="E334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B0A4FF3"/>
    <w:multiLevelType w:val="multilevel"/>
    <w:tmpl w:val="B51C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CCE1014"/>
    <w:multiLevelType w:val="multilevel"/>
    <w:tmpl w:val="24EC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D6236E8"/>
    <w:multiLevelType w:val="multilevel"/>
    <w:tmpl w:val="5F9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D653C55"/>
    <w:multiLevelType w:val="multilevel"/>
    <w:tmpl w:val="B830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DC47F61"/>
    <w:multiLevelType w:val="multilevel"/>
    <w:tmpl w:val="E6A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E3A22B9"/>
    <w:multiLevelType w:val="multilevel"/>
    <w:tmpl w:val="A0C89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E750C6D"/>
    <w:multiLevelType w:val="multilevel"/>
    <w:tmpl w:val="C726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FA0391D"/>
    <w:multiLevelType w:val="multilevel"/>
    <w:tmpl w:val="BBD2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0D233F8"/>
    <w:multiLevelType w:val="multilevel"/>
    <w:tmpl w:val="DE2A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FA18B2"/>
    <w:multiLevelType w:val="multilevel"/>
    <w:tmpl w:val="1F38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16A6B9C"/>
    <w:multiLevelType w:val="multilevel"/>
    <w:tmpl w:val="0354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4CF258B"/>
    <w:multiLevelType w:val="multilevel"/>
    <w:tmpl w:val="0D48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4E32672"/>
    <w:multiLevelType w:val="multilevel"/>
    <w:tmpl w:val="1792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6CE4486"/>
    <w:multiLevelType w:val="multilevel"/>
    <w:tmpl w:val="F0F6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FD4712"/>
    <w:multiLevelType w:val="multilevel"/>
    <w:tmpl w:val="983A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82473CC"/>
    <w:multiLevelType w:val="multilevel"/>
    <w:tmpl w:val="5208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8B663E8"/>
    <w:multiLevelType w:val="multilevel"/>
    <w:tmpl w:val="0DAE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BC407C4"/>
    <w:multiLevelType w:val="multilevel"/>
    <w:tmpl w:val="21DE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BF975E7"/>
    <w:multiLevelType w:val="multilevel"/>
    <w:tmpl w:val="F5D4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C997F07"/>
    <w:multiLevelType w:val="multilevel"/>
    <w:tmpl w:val="0174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CF260A4"/>
    <w:multiLevelType w:val="multilevel"/>
    <w:tmpl w:val="9A80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851D0D"/>
    <w:multiLevelType w:val="multilevel"/>
    <w:tmpl w:val="562E7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F950153"/>
    <w:multiLevelType w:val="multilevel"/>
    <w:tmpl w:val="1A60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FD227DE"/>
    <w:multiLevelType w:val="multilevel"/>
    <w:tmpl w:val="45100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21617E2"/>
    <w:multiLevelType w:val="multilevel"/>
    <w:tmpl w:val="BE1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3955AAA"/>
    <w:multiLevelType w:val="multilevel"/>
    <w:tmpl w:val="E680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72110EE"/>
    <w:multiLevelType w:val="multilevel"/>
    <w:tmpl w:val="5744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789064B"/>
    <w:multiLevelType w:val="multilevel"/>
    <w:tmpl w:val="1C64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9BB583A"/>
    <w:multiLevelType w:val="multilevel"/>
    <w:tmpl w:val="FD74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ACA657F"/>
    <w:multiLevelType w:val="multilevel"/>
    <w:tmpl w:val="0308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AD7685D"/>
    <w:multiLevelType w:val="multilevel"/>
    <w:tmpl w:val="F920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CEB15C0"/>
    <w:multiLevelType w:val="multilevel"/>
    <w:tmpl w:val="3040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F6C2079"/>
    <w:multiLevelType w:val="multilevel"/>
    <w:tmpl w:val="CECC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03719CC"/>
    <w:multiLevelType w:val="multilevel"/>
    <w:tmpl w:val="A89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0B20BB7"/>
    <w:multiLevelType w:val="multilevel"/>
    <w:tmpl w:val="5C76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15A234D"/>
    <w:multiLevelType w:val="multilevel"/>
    <w:tmpl w:val="D3FE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1B12ECE"/>
    <w:multiLevelType w:val="multilevel"/>
    <w:tmpl w:val="A1AC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2913AFD"/>
    <w:multiLevelType w:val="multilevel"/>
    <w:tmpl w:val="87E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36F0EA7"/>
    <w:multiLevelType w:val="multilevel"/>
    <w:tmpl w:val="BA08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509735B"/>
    <w:multiLevelType w:val="multilevel"/>
    <w:tmpl w:val="7380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5F56DD9"/>
    <w:multiLevelType w:val="multilevel"/>
    <w:tmpl w:val="F63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71579C2"/>
    <w:multiLevelType w:val="multilevel"/>
    <w:tmpl w:val="C308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7232045"/>
    <w:multiLevelType w:val="multilevel"/>
    <w:tmpl w:val="642E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95B4699"/>
    <w:multiLevelType w:val="multilevel"/>
    <w:tmpl w:val="537E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9654E3D"/>
    <w:multiLevelType w:val="multilevel"/>
    <w:tmpl w:val="925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AB9290E"/>
    <w:multiLevelType w:val="multilevel"/>
    <w:tmpl w:val="8C62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CD943D6"/>
    <w:multiLevelType w:val="multilevel"/>
    <w:tmpl w:val="54C6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DDA3585"/>
    <w:multiLevelType w:val="multilevel"/>
    <w:tmpl w:val="D740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035247A"/>
    <w:multiLevelType w:val="multilevel"/>
    <w:tmpl w:val="1D2C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0393EB6"/>
    <w:multiLevelType w:val="multilevel"/>
    <w:tmpl w:val="F73C4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20B0F0C"/>
    <w:multiLevelType w:val="multilevel"/>
    <w:tmpl w:val="F4F2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47A590E"/>
    <w:multiLevelType w:val="multilevel"/>
    <w:tmpl w:val="92A0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62D074D"/>
    <w:multiLevelType w:val="multilevel"/>
    <w:tmpl w:val="ABEA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66E61B6"/>
    <w:multiLevelType w:val="multilevel"/>
    <w:tmpl w:val="93E8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7352DA6"/>
    <w:multiLevelType w:val="multilevel"/>
    <w:tmpl w:val="0226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7FA1D72"/>
    <w:multiLevelType w:val="multilevel"/>
    <w:tmpl w:val="B732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CBB1A4A"/>
    <w:multiLevelType w:val="multilevel"/>
    <w:tmpl w:val="61E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D21686F"/>
    <w:multiLevelType w:val="multilevel"/>
    <w:tmpl w:val="67803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3A119A"/>
    <w:multiLevelType w:val="multilevel"/>
    <w:tmpl w:val="F774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D4F444F"/>
    <w:multiLevelType w:val="multilevel"/>
    <w:tmpl w:val="9694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19D617C"/>
    <w:multiLevelType w:val="multilevel"/>
    <w:tmpl w:val="5A94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2D51682"/>
    <w:multiLevelType w:val="multilevel"/>
    <w:tmpl w:val="54E41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4070D6E"/>
    <w:multiLevelType w:val="multilevel"/>
    <w:tmpl w:val="D9E0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4215B85"/>
    <w:multiLevelType w:val="multilevel"/>
    <w:tmpl w:val="A946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43567C2"/>
    <w:multiLevelType w:val="multilevel"/>
    <w:tmpl w:val="B114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50A3F43"/>
    <w:multiLevelType w:val="multilevel"/>
    <w:tmpl w:val="5F30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52E3C44"/>
    <w:multiLevelType w:val="multilevel"/>
    <w:tmpl w:val="16D2C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609006D"/>
    <w:multiLevelType w:val="multilevel"/>
    <w:tmpl w:val="F214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684044B"/>
    <w:multiLevelType w:val="multilevel"/>
    <w:tmpl w:val="AC98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A427702"/>
    <w:multiLevelType w:val="multilevel"/>
    <w:tmpl w:val="AD1C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AE32CB0"/>
    <w:multiLevelType w:val="multilevel"/>
    <w:tmpl w:val="1B48F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D45097C"/>
    <w:multiLevelType w:val="multilevel"/>
    <w:tmpl w:val="FC1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DF90FB5"/>
    <w:multiLevelType w:val="multilevel"/>
    <w:tmpl w:val="848C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E973B92"/>
    <w:multiLevelType w:val="multilevel"/>
    <w:tmpl w:val="4610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FDA17AD"/>
    <w:multiLevelType w:val="multilevel"/>
    <w:tmpl w:val="0974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8463108">
    <w:abstractNumId w:val="96"/>
    <w:lvlOverride w:ilvl="0">
      <w:startOverride w:val="1"/>
    </w:lvlOverride>
  </w:num>
  <w:num w:numId="2" w16cid:durableId="1547908166">
    <w:abstractNumId w:val="20"/>
  </w:num>
  <w:num w:numId="3" w16cid:durableId="1218855035">
    <w:abstractNumId w:val="29"/>
  </w:num>
  <w:num w:numId="4" w16cid:durableId="400442824">
    <w:abstractNumId w:val="91"/>
  </w:num>
  <w:num w:numId="5" w16cid:durableId="465438485">
    <w:abstractNumId w:val="62"/>
  </w:num>
  <w:num w:numId="6" w16cid:durableId="1388065898">
    <w:abstractNumId w:val="78"/>
  </w:num>
  <w:num w:numId="7" w16cid:durableId="811094877">
    <w:abstractNumId w:val="12"/>
  </w:num>
  <w:num w:numId="8" w16cid:durableId="114636787">
    <w:abstractNumId w:val="60"/>
  </w:num>
  <w:num w:numId="9" w16cid:durableId="1125611721">
    <w:abstractNumId w:val="14"/>
  </w:num>
  <w:num w:numId="10" w16cid:durableId="946619825">
    <w:abstractNumId w:val="2"/>
  </w:num>
  <w:num w:numId="11" w16cid:durableId="848640918">
    <w:abstractNumId w:val="65"/>
  </w:num>
  <w:num w:numId="12" w16cid:durableId="1618675857">
    <w:abstractNumId w:val="13"/>
  </w:num>
  <w:num w:numId="13" w16cid:durableId="1101031963">
    <w:abstractNumId w:val="69"/>
  </w:num>
  <w:num w:numId="14" w16cid:durableId="1269045624">
    <w:abstractNumId w:val="70"/>
  </w:num>
  <w:num w:numId="15" w16cid:durableId="1490291730">
    <w:abstractNumId w:val="68"/>
  </w:num>
  <w:num w:numId="16" w16cid:durableId="545143970">
    <w:abstractNumId w:val="56"/>
  </w:num>
  <w:num w:numId="17" w16cid:durableId="1830825679">
    <w:abstractNumId w:val="52"/>
  </w:num>
  <w:num w:numId="18" w16cid:durableId="1391198520">
    <w:abstractNumId w:val="100"/>
  </w:num>
  <w:num w:numId="19" w16cid:durableId="1006782646">
    <w:abstractNumId w:val="92"/>
  </w:num>
  <w:num w:numId="20" w16cid:durableId="1778870620">
    <w:abstractNumId w:val="36"/>
  </w:num>
  <w:num w:numId="21" w16cid:durableId="414133520">
    <w:abstractNumId w:val="50"/>
  </w:num>
  <w:num w:numId="22" w16cid:durableId="282614703">
    <w:abstractNumId w:val="99"/>
  </w:num>
  <w:num w:numId="23" w16cid:durableId="2067752920">
    <w:abstractNumId w:val="22"/>
  </w:num>
  <w:num w:numId="24" w16cid:durableId="1772822076">
    <w:abstractNumId w:val="7"/>
  </w:num>
  <w:num w:numId="25" w16cid:durableId="1383480529">
    <w:abstractNumId w:val="5"/>
  </w:num>
  <w:num w:numId="26" w16cid:durableId="2145464412">
    <w:abstractNumId w:val="63"/>
  </w:num>
  <w:num w:numId="27" w16cid:durableId="1713453668">
    <w:abstractNumId w:val="0"/>
  </w:num>
  <w:num w:numId="28" w16cid:durableId="1170678524">
    <w:abstractNumId w:val="76"/>
  </w:num>
  <w:num w:numId="29" w16cid:durableId="1242519790">
    <w:abstractNumId w:val="74"/>
  </w:num>
  <w:num w:numId="30" w16cid:durableId="1015351298">
    <w:abstractNumId w:val="98"/>
  </w:num>
  <w:num w:numId="31" w16cid:durableId="848760430">
    <w:abstractNumId w:val="81"/>
  </w:num>
  <w:num w:numId="32" w16cid:durableId="683937707">
    <w:abstractNumId w:val="48"/>
  </w:num>
  <w:num w:numId="33" w16cid:durableId="548804794">
    <w:abstractNumId w:val="45"/>
  </w:num>
  <w:num w:numId="34" w16cid:durableId="1229850518">
    <w:abstractNumId w:val="53"/>
  </w:num>
  <w:num w:numId="35" w16cid:durableId="594631230">
    <w:abstractNumId w:val="51"/>
    <w:lvlOverride w:ilvl="0">
      <w:startOverride w:val="1"/>
    </w:lvlOverride>
  </w:num>
  <w:num w:numId="36" w16cid:durableId="414740112">
    <w:abstractNumId w:val="61"/>
  </w:num>
  <w:num w:numId="37" w16cid:durableId="1608199249">
    <w:abstractNumId w:val="84"/>
  </w:num>
  <w:num w:numId="38" w16cid:durableId="1304693533">
    <w:abstractNumId w:val="67"/>
  </w:num>
  <w:num w:numId="39" w16cid:durableId="1308901221">
    <w:abstractNumId w:val="4"/>
  </w:num>
  <w:num w:numId="40" w16cid:durableId="1742485674">
    <w:abstractNumId w:val="47"/>
  </w:num>
  <w:num w:numId="41" w16cid:durableId="930508719">
    <w:abstractNumId w:val="6"/>
  </w:num>
  <w:num w:numId="42" w16cid:durableId="290790167">
    <w:abstractNumId w:val="88"/>
  </w:num>
  <w:num w:numId="43" w16cid:durableId="1861233169">
    <w:abstractNumId w:val="103"/>
  </w:num>
  <w:num w:numId="44" w16cid:durableId="610089835">
    <w:abstractNumId w:val="3"/>
  </w:num>
  <w:num w:numId="45" w16cid:durableId="240138245">
    <w:abstractNumId w:val="57"/>
  </w:num>
  <w:num w:numId="46" w16cid:durableId="1425105835">
    <w:abstractNumId w:val="85"/>
  </w:num>
  <w:num w:numId="47" w16cid:durableId="1475177295">
    <w:abstractNumId w:val="83"/>
  </w:num>
  <w:num w:numId="48" w16cid:durableId="103579433">
    <w:abstractNumId w:val="101"/>
  </w:num>
  <w:num w:numId="49" w16cid:durableId="210118404">
    <w:abstractNumId w:val="35"/>
  </w:num>
  <w:num w:numId="50" w16cid:durableId="1349912283">
    <w:abstractNumId w:val="93"/>
  </w:num>
  <w:num w:numId="51" w16cid:durableId="1728214774">
    <w:abstractNumId w:val="40"/>
  </w:num>
  <w:num w:numId="52" w16cid:durableId="1573925748">
    <w:abstractNumId w:val="10"/>
  </w:num>
  <w:num w:numId="53" w16cid:durableId="496577203">
    <w:abstractNumId w:val="23"/>
  </w:num>
  <w:num w:numId="54" w16cid:durableId="529146405">
    <w:abstractNumId w:val="79"/>
  </w:num>
  <w:num w:numId="55" w16cid:durableId="1857621325">
    <w:abstractNumId w:val="38"/>
  </w:num>
  <w:num w:numId="56" w16cid:durableId="737165155">
    <w:abstractNumId w:val="102"/>
  </w:num>
  <w:num w:numId="57" w16cid:durableId="1453130969">
    <w:abstractNumId w:val="1"/>
  </w:num>
  <w:num w:numId="58" w16cid:durableId="628897347">
    <w:abstractNumId w:val="44"/>
  </w:num>
  <w:num w:numId="59" w16cid:durableId="1332416192">
    <w:abstractNumId w:val="71"/>
  </w:num>
  <w:num w:numId="60" w16cid:durableId="1638534197">
    <w:abstractNumId w:val="19"/>
  </w:num>
  <w:num w:numId="61" w16cid:durableId="348143218">
    <w:abstractNumId w:val="90"/>
  </w:num>
  <w:num w:numId="62" w16cid:durableId="829295754">
    <w:abstractNumId w:val="59"/>
  </w:num>
  <w:num w:numId="63" w16cid:durableId="531958284">
    <w:abstractNumId w:val="37"/>
  </w:num>
  <w:num w:numId="64" w16cid:durableId="1929537832">
    <w:abstractNumId w:val="30"/>
  </w:num>
  <w:num w:numId="65" w16cid:durableId="1544946606">
    <w:abstractNumId w:val="82"/>
  </w:num>
  <w:num w:numId="66" w16cid:durableId="2097939577">
    <w:abstractNumId w:val="64"/>
  </w:num>
  <w:num w:numId="67" w16cid:durableId="376438924">
    <w:abstractNumId w:val="58"/>
  </w:num>
  <w:num w:numId="68" w16cid:durableId="1454514931">
    <w:abstractNumId w:val="39"/>
  </w:num>
  <w:num w:numId="69" w16cid:durableId="883324534">
    <w:abstractNumId w:val="86"/>
  </w:num>
  <w:num w:numId="70" w16cid:durableId="1676221230">
    <w:abstractNumId w:val="66"/>
  </w:num>
  <w:num w:numId="71" w16cid:durableId="1768311449">
    <w:abstractNumId w:val="75"/>
  </w:num>
  <w:num w:numId="72" w16cid:durableId="113014710">
    <w:abstractNumId w:val="11"/>
  </w:num>
  <w:num w:numId="73" w16cid:durableId="1780560040">
    <w:abstractNumId w:val="54"/>
  </w:num>
  <w:num w:numId="74" w16cid:durableId="476654852">
    <w:abstractNumId w:val="77"/>
  </w:num>
  <w:num w:numId="75" w16cid:durableId="562444729">
    <w:abstractNumId w:val="24"/>
  </w:num>
  <w:num w:numId="76" w16cid:durableId="1628505939">
    <w:abstractNumId w:val="41"/>
  </w:num>
  <w:num w:numId="77" w16cid:durableId="2047679855">
    <w:abstractNumId w:val="32"/>
  </w:num>
  <w:num w:numId="78" w16cid:durableId="521633490">
    <w:abstractNumId w:val="95"/>
  </w:num>
  <w:num w:numId="79" w16cid:durableId="403139475">
    <w:abstractNumId w:val="17"/>
  </w:num>
  <w:num w:numId="80" w16cid:durableId="75055624">
    <w:abstractNumId w:val="28"/>
  </w:num>
  <w:num w:numId="81" w16cid:durableId="1732580676">
    <w:abstractNumId w:val="104"/>
  </w:num>
  <w:num w:numId="82" w16cid:durableId="1639601741">
    <w:abstractNumId w:val="94"/>
  </w:num>
  <w:num w:numId="83" w16cid:durableId="290134798">
    <w:abstractNumId w:val="18"/>
  </w:num>
  <w:num w:numId="84" w16cid:durableId="920021148">
    <w:abstractNumId w:val="8"/>
  </w:num>
  <w:num w:numId="85" w16cid:durableId="678891154">
    <w:abstractNumId w:val="97"/>
  </w:num>
  <w:num w:numId="86" w16cid:durableId="1413507299">
    <w:abstractNumId w:val="33"/>
  </w:num>
  <w:num w:numId="87" w16cid:durableId="1500729673">
    <w:abstractNumId w:val="15"/>
  </w:num>
  <w:num w:numId="88" w16cid:durableId="1955139496">
    <w:abstractNumId w:val="34"/>
  </w:num>
  <w:num w:numId="89" w16cid:durableId="1973320363">
    <w:abstractNumId w:val="73"/>
  </w:num>
  <w:num w:numId="90" w16cid:durableId="329064497">
    <w:abstractNumId w:val="42"/>
  </w:num>
  <w:num w:numId="91" w16cid:durableId="1541745306">
    <w:abstractNumId w:val="31"/>
  </w:num>
  <w:num w:numId="92" w16cid:durableId="1595239864">
    <w:abstractNumId w:val="9"/>
  </w:num>
  <w:num w:numId="93" w16cid:durableId="1523974261">
    <w:abstractNumId w:val="87"/>
    <w:lvlOverride w:ilvl="0">
      <w:startOverride w:val="1"/>
    </w:lvlOverride>
  </w:num>
  <w:num w:numId="94" w16cid:durableId="872573256">
    <w:abstractNumId w:val="21"/>
  </w:num>
  <w:num w:numId="95" w16cid:durableId="1387727731">
    <w:abstractNumId w:val="43"/>
  </w:num>
  <w:num w:numId="96" w16cid:durableId="855659687">
    <w:abstractNumId w:val="80"/>
  </w:num>
  <w:num w:numId="97" w16cid:durableId="769937784">
    <w:abstractNumId w:val="72"/>
  </w:num>
  <w:num w:numId="98" w16cid:durableId="1620524382">
    <w:abstractNumId w:val="27"/>
    <w:lvlOverride w:ilvl="0">
      <w:startOverride w:val="1"/>
    </w:lvlOverride>
  </w:num>
  <w:num w:numId="99" w16cid:durableId="1786735063">
    <w:abstractNumId w:val="49"/>
  </w:num>
  <w:num w:numId="100" w16cid:durableId="1008943329">
    <w:abstractNumId w:val="16"/>
  </w:num>
  <w:num w:numId="101" w16cid:durableId="2143696495">
    <w:abstractNumId w:val="55"/>
  </w:num>
  <w:num w:numId="102" w16cid:durableId="953444299">
    <w:abstractNumId w:val="89"/>
  </w:num>
  <w:num w:numId="103" w16cid:durableId="1100762755">
    <w:abstractNumId w:val="25"/>
  </w:num>
  <w:num w:numId="104" w16cid:durableId="1854031640">
    <w:abstractNumId w:val="46"/>
  </w:num>
  <w:num w:numId="105" w16cid:durableId="1776971991">
    <w:abstractNumId w:val="26"/>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10A7F"/>
    <w:rsid w:val="00035226"/>
    <w:rsid w:val="001E5B62"/>
    <w:rsid w:val="00710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CF59F"/>
  <w15:chartTrackingRefBased/>
  <w15:docId w15:val="{49EF762B-0BAF-41A4-A8D4-FCCDC880B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TMLCite">
    <w:name w:val="HTML Cite"/>
    <w:basedOn w:val="DefaultParagraphFont"/>
    <w:uiPriority w:val="99"/>
    <w:semiHidden/>
    <w:unhideWhenUse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958792">
      <w:marLeft w:val="0"/>
      <w:marRight w:val="0"/>
      <w:marTop w:val="0"/>
      <w:marBottom w:val="0"/>
      <w:divBdr>
        <w:top w:val="none" w:sz="0" w:space="0" w:color="auto"/>
        <w:left w:val="none" w:sz="0" w:space="0" w:color="auto"/>
        <w:bottom w:val="none" w:sz="0" w:space="0" w:color="auto"/>
        <w:right w:val="none" w:sz="0" w:space="0" w:color="auto"/>
      </w:divBdr>
    </w:div>
    <w:div w:id="833111723">
      <w:marLeft w:val="0"/>
      <w:marRight w:val="0"/>
      <w:marTop w:val="0"/>
      <w:marBottom w:val="0"/>
      <w:divBdr>
        <w:top w:val="none" w:sz="0" w:space="0" w:color="auto"/>
        <w:left w:val="none" w:sz="0" w:space="0" w:color="auto"/>
        <w:bottom w:val="none" w:sz="0" w:space="0" w:color="auto"/>
        <w:right w:val="none" w:sz="0" w:space="0" w:color="auto"/>
      </w:divBdr>
    </w:div>
    <w:div w:id="974288669">
      <w:marLeft w:val="0"/>
      <w:marRight w:val="0"/>
      <w:marTop w:val="0"/>
      <w:marBottom w:val="0"/>
      <w:divBdr>
        <w:top w:val="none" w:sz="0" w:space="0" w:color="auto"/>
        <w:left w:val="none" w:sz="0" w:space="0" w:color="auto"/>
        <w:bottom w:val="none" w:sz="0" w:space="0" w:color="auto"/>
        <w:right w:val="none" w:sz="0" w:space="0" w:color="auto"/>
      </w:divBdr>
    </w:div>
    <w:div w:id="1787848132">
      <w:marLeft w:val="0"/>
      <w:marRight w:val="0"/>
      <w:marTop w:val="0"/>
      <w:marBottom w:val="0"/>
      <w:divBdr>
        <w:top w:val="none" w:sz="0" w:space="0" w:color="auto"/>
        <w:left w:val="none" w:sz="0" w:space="0" w:color="auto"/>
        <w:bottom w:val="none" w:sz="0" w:space="0" w:color="auto"/>
        <w:right w:val="none" w:sz="0" w:space="0" w:color="auto"/>
      </w:divBdr>
    </w:div>
    <w:div w:id="2020737707">
      <w:marLeft w:val="0"/>
      <w:marRight w:val="0"/>
      <w:marTop w:val="0"/>
      <w:marBottom w:val="0"/>
      <w:divBdr>
        <w:top w:val="none" w:sz="0" w:space="0" w:color="auto"/>
        <w:left w:val="none" w:sz="0" w:space="0" w:color="auto"/>
        <w:bottom w:val="none" w:sz="0" w:space="0" w:color="auto"/>
        <w:right w:val="none" w:sz="0" w:space="0" w:color="auto"/>
      </w:divBdr>
    </w:div>
    <w:div w:id="212776868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11136</Words>
  <Characters>63480</Characters>
  <Application>Microsoft Office Word</Application>
  <DocSecurity>0</DocSecurity>
  <Lines>529</Lines>
  <Paragraphs>148</Paragraphs>
  <ScaleCrop>false</ScaleCrop>
  <Company/>
  <LinksUpToDate>false</LinksUpToDate>
  <CharactersWithSpaces>74468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2026-08-09T01:57:00Z</dcterms:created>
  <dcterms:modified xsi:type="dcterms:W3CDTF">2026-08-09T01:57:00Z</dcterms:modified>
</cp:coreProperties>
</file>