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Estate Planning Meeting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Review the client's existing estate planning documents and identify what needs updating.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Sections to capture: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Document Review - list current wills, powers of attorney, and beneficiary nominations.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Family Structure - dependants, blended family considerations, and guardianship.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Executor Selection - who is nominated and whether it remains appropriate.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Next Steps - agreed actions, referrals to the estate solicitor, and review date.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