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>Sample heading one</w:t>
      </w:r>
    </w:p>
    <w:p>
      <w:pPr>
        <w:pStyle w:val="BodyText"/>
      </w:pPr>
    </w:p>
    <w:p>
      <w:r>
        <w:t>Sample body paragraph one in Normal, long enough to read as the prose of an advice document.</w:t>
      </w:r>
    </w:p>
    <w:p>
      <w:pPr>
        <w:pStyle w:val="BodyText"/>
      </w:pPr>
    </w:p>
    <w:p>
      <w:r>
        <w:t>Sample body paragraph two in Normal, long enough to read as the prose of an advice document.</w:t>
      </w:r>
    </w:p>
    <w:p>
      <w:pPr>
        <w:pStyle w:val="Heading2"/>
      </w:pPr>
      <w:r>
        <w:t>Sample heading two</w:t>
      </w:r>
    </w:p>
    <w:p>
      <w:pPr>
        <w:pStyle w:val="BodyText"/>
      </w:pPr>
    </w:p>
    <w:p>
      <w:r>
        <w:t>Sample body paragraph three in Normal, long enough to read as the prose of an advice document.</w:t>
      </w:r>
    </w:p>
    <w:sectPr>
      <w:pgSz w:w="11906" w:h="16838"/>
      <w:pgMar w:top="1440" w:right="1440" w:bottom="1440" w:left="1440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3">
    <w:multiLevelType w:val="hybridMultilevel"/>
    <w:lvl w:ilvl="0">
      <w:start w:val="1"/>
      <w:numFmt w:val="bullet"/>
      <w:pStyle w:val="ListBullet"/>
      <w:lvlText w:val=""/>
      <w:lvlJc w:val="left"/>
      <w:pPr>
        <w:ind w:left="284" w:hanging="284"/>
      </w:pPr>
      <w:rPr>
        <w:rFonts w:ascii="Symbol" w:hAnsi="Symbol" w:hint="default"/>
        <w:color w:val="592130" w:themeColor="text2"/>
      </w:rPr>
    </w:lvl>
    <w:lvl w:ilvl="1">
      <w:start w:val="1"/>
      <w:numFmt w:val="bullet"/>
      <w:pStyle w:val="ListBullet2"/>
      <w:lvlText w:val="o"/>
      <w:lvlJc w:val="left"/>
      <w:pPr>
        <w:ind w:left="568" w:hanging="284"/>
      </w:pPr>
      <w:rPr>
        <w:rFonts w:ascii="Courier New" w:hAnsi="Courier New" w:hint="default"/>
        <w:color w:val="1F4E79"/>
      </w:rPr>
    </w:lvl>
    <w:lvl w:ilvl="2">
      <w:start w:val="1"/>
      <w:numFmt w:val="bullet"/>
      <w:lvlText w:val=""/>
      <w:lvlJc w:val="left"/>
      <w:pPr>
        <w:ind w:left="852" w:hanging="284"/>
      </w:pPr>
      <w:rPr>
        <w:rFonts w:ascii="Wingdings" w:hAnsi="Wingdings" w:hint="default"/>
        <w:color w:val="7F7F7F"/>
      </w:rPr>
    </w:lvl>
  </w:abstractNum>
  <w:abstractNum w:abstractNumId="4">
    <w:multiLevelType w:val="multilevel"/>
    <w:lvl w:ilvl="0">
      <w:start w:val="1"/>
      <w:numFmt w:val="decimal"/>
      <w:pStyle w:val="ListNumber"/>
      <w:lvlText w:val="%1."/>
      <w:lvlJc w:val="left"/>
      <w:pPr>
        <w:ind w:left="360" w:hanging="360"/>
      </w:pPr>
      <w:rPr>
        <w:color w:val="592130"/>
      </w:rPr>
    </w:lvl>
    <w:lvl w:ilvl="1">
      <w:start w:val="1"/>
      <w:numFmt w:val="lowerLetter"/>
      <w:pStyle w:val="ListNumber2"/>
      <w:lvlText w:val="%2)"/>
      <w:lvlJc w:val="left"/>
      <w:pPr>
        <w:ind w:left="720" w:hanging="360"/>
      </w:pPr>
      <w:rPr>
        <w:color w:val="1F4E79"/>
      </w:rPr>
    </w:lvl>
  </w:abstractNum>
  <w:num w:numId="6">
    <w:abstractNumId w:val="3"/>
    <w:lvlOverride w:ilvl="1">
      <w:lvl w:ilvl="1">
        <w:start w:val="1"/>
        <w:numFmt w:val="bullet"/>
        <w:pStyle w:val="ListBullet2"/>
        <w:lvlText w:val="▪"/>
        <w:lvlJc w:val="left"/>
        <w:pPr>
          <w:ind w:left="709" w:hanging="283"/>
        </w:pPr>
        <w:rPr>
          <w:rFonts w:ascii="Arial" w:hAnsi="Arial" w:hint="default"/>
          <w:color w:val="C00000"/>
        </w:rPr>
      </w:lvl>
    </w:lvlOverride>
  </w:num>
  <w:num w:numId="7">
    <w:abstractNumId w:val="4"/>
  </w:num>
</w:numbering>
</file>

<file path=word/styles.xml><?xml version="1.0" encoding="utf-8"?>
<w:styles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  <w:rPr>
      <w:rFonts w:ascii="Arial" w:hAnsi="Arial" w:cs="Arial"/>
      <w:sz w:val="22"/>
      <w:szCs w:val="22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rFonts w:ascii="Arial" w:hAnsi="Arial"/>
      <w:b/>
      <w:color w:val="003A64"/>
      <w:sz w:val="32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rFonts w:ascii="Arial" w:hAnsi="Arial"/>
      <w:b/>
      <w:color w:val="003A64"/>
      <w:sz w:val="28"/>
    </w:rPr>
  </w:style>
  <w:style w:type="paragraph" w:styleId="BodyText">
    <w:name w:val="Body Text"/>
    <w:basedOn w:val="Normal"/>
    <w:qFormat/>
    <w:rPr>
      <w:sz w:val="12"/>
      <w:szCs w:val="12"/>
    </w:rPr>
  </w:style>
</w:styles>
</file>

<file path=word/_rels/document.xml.rels><?xml version="1.0" encoding="UTF-8" standalone="yes"?>
<Relationships xmlns="http://schemas.openxmlformats.org/package/2006/relationships"><Relationship Id="rIdStyles" Type="http://schemas.openxmlformats.org/officeDocument/2006/relationships/styles" Target="styles.xml"/><Relationship Id="rIdNumbering" Type="http://schemas.openxmlformats.org/officeDocument/2006/relationships/numbering" Target="numbering.xml"/><Relationship Id="rIdTheme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Claras list template">
  <a:themeElements>
    <a:clrScheme name="Claras">
      <a:dk1>
        <a:sysClr val="windowText" lastClr="000000"/>
      </a:dk1>
      <a:lt1>
        <a:sysClr val="window" lastClr="FFFFFF"/>
      </a:lt1>
      <a:dk2>
        <a:srgbClr val="592130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Claras">
      <a:majorFont>
        <a:latin typeface="Aptos Display"/>
        <a:ea typeface=""/>
        <a:cs typeface=""/>
      </a:majorFont>
      <a:minorFont>
        <a:latin typeface="Aptos"/>
        <a:ea typeface=""/>
        <a:cs typeface=""/>
      </a:minorFont>
    </a:fontScheme>
    <a:fmtScheme name="Claras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>
          <a:solidFill>
            <a:schemeClr val="phClr"/>
          </a:solidFill>
        </a:ln>
        <a:ln>
          <a:solidFill>
            <a:schemeClr val="phClr"/>
          </a:solidFill>
        </a:ln>
        <a:ln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Claras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List style reference template</dc:title>
  <dc:creator>Claras</dc:creator>
  <cp:lastModifiedBy>Claras</cp:lastModifiedBy>
</cp:coreProperties>
</file>