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Sample heading one</w:t>
      </w:r>
    </w:p>
    <w:p>
      <w:pPr>
        <w:pStyle w:val="BodyText"/>
      </w:pPr>
      <w:r>
        <w:rPr>
          <w:rFonts w:ascii="Calibri" w:hAnsi="Calibri" w:cs="Calibri"/>
          <w:color w:val="404040"/>
          <w:sz w:val="22"/>
          <w:szCs w:val="22"/>
        </w:rPr>
        <w:t>Sample body paragraph one with direct formatting.</w:t>
      </w:r>
    </w:p>
    <w:p>
      <w:pPr>
        <w:pStyle w:val="BodyText"/>
      </w:pPr>
      <w:r>
        <w:rPr>
          <w:rFonts w:ascii="Calibri" w:hAnsi="Calibri" w:cs="Calibri"/>
          <w:color w:val="404040"/>
          <w:sz w:val="22"/>
          <w:szCs w:val="22"/>
        </w:rPr>
        <w:t>Sample body paragraph two with direct formatting.</w:t>
      </w:r>
    </w:p>
    <w:p>
      <w:pPr>
        <w:pStyle w:val="Heading2"/>
      </w:pPr>
      <w:r>
        <w:t>Sample heading two</w:t>
      </w:r>
    </w:p>
    <w:p>
      <w:pPr>
        <w:pStyle w:val="BodyText"/>
      </w:pPr>
      <w:r>
        <w:rPr>
          <w:rFonts w:ascii="Calibri" w:hAnsi="Calibri" w:cs="Calibri"/>
          <w:color w:val="404040"/>
          <w:sz w:val="22"/>
          <w:szCs w:val="22"/>
        </w:rPr>
        <w:t>Sample body paragraph three with direct formatting.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3">
    <w:multiLevelType w:val="hybridMultilevel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592130" w:themeColor="text2"/>
      </w:rPr>
    </w:lvl>
    <w:lvl w:ilvl="1">
      <w:start w:val="1"/>
      <w:numFmt w:val="bullet"/>
      <w:pStyle w:val="ListBullet2"/>
      <w:lvlText w:val="o"/>
      <w:lvlJc w:val="left"/>
      <w:pPr>
        <w:ind w:left="568" w:hanging="284"/>
      </w:pPr>
      <w:rPr>
        <w:rFonts w:ascii="Courier New" w:hAnsi="Courier New" w:hint="default"/>
        <w:color w:val="1F4E79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  <w:color w:val="7F7F7F"/>
      </w:rPr>
    </w:lvl>
  </w:abstractNum>
  <w:abstractNum w:abstractNumId="4">
    <w:multiLevelType w:val="multilevel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color w:val="592130"/>
      </w:r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  <w:rPr>
        <w:color w:val="1F4E79"/>
      </w:rPr>
    </w:lvl>
  </w:abstractNum>
  <w:num w:numId="6">
    <w:abstractNumId w:val="3"/>
    <w:lvlOverride w:ilvl="1">
      <w:lvl w:ilvl="1">
        <w:start w:val="1"/>
        <w:numFmt w:val="bullet"/>
        <w:pStyle w:val="ListBullet2"/>
        <w:lvlText w:val="▪"/>
        <w:lvlJc w:val="left"/>
        <w:pPr>
          <w:ind w:left="709" w:hanging="283"/>
        </w:pPr>
        <w:rPr>
          <w:rFonts w:ascii="Arial" w:hAnsi="Arial" w:hint="default"/>
          <w:color w:val="C00000"/>
        </w:rPr>
      </w:lvl>
    </w:lvlOverride>
  </w:num>
  <w:num w:numId="7">
    <w:abstractNumId w:val="4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BodyText">
    <w:name w:val="Body Text"/>
    <w:basedOn w:val="Normal"/>
    <w:qFormat/>
    <w:rPr>
      <w:rFonts w:ascii="Bookman Old Style" w:hAnsi="Bookman Old Style"/>
      <w:sz w:val="20"/>
      <w:szCs w:val="20"/>
    </w:rPr>
  </w:style>
  <w:style w:type="paragraph" w:styleId="Heading1">
    <w:name w:val="heading 1"/>
    <w:basedOn w:val="Normal"/>
    <w:next w:val="BodyText"/>
    <w:qFormat/>
    <w:pPr>
      <w:keepNext/>
      <w:spacing w:before="240" w:after="120"/>
      <w:outlineLvl w:val="0"/>
    </w:pPr>
    <w:rPr>
      <w:rFonts w:ascii="Arial" w:eastAsiaTheme="majorEastAsia" w:hAnsi="Arial" w:cstheme="majorBidi"/>
      <w:b/>
      <w:color w:val="003A64"/>
      <w:sz w:val="36"/>
      <w:szCs w:val="36"/>
    </w:rPr>
  </w:style>
  <w:style w:type="paragraph" w:styleId="Heading2">
    <w:name w:val="heading 2"/>
    <w:basedOn w:val="Normal"/>
    <w:next w:val="BodyText"/>
    <w:qFormat/>
    <w:pPr>
      <w:keepNext/>
      <w:spacing w:before="160" w:after="80"/>
      <w:outlineLvl w:val="1"/>
    </w:pPr>
    <w:rPr>
      <w:rFonts w:ascii="Arial" w:eastAsiaTheme="majorEastAsia" w:hAnsi="Arial" w:cstheme="majorBidi"/>
      <w:b/>
      <w:color w:val="003A64"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laras list template">
  <a:themeElements>
    <a:clrScheme name="Claras">
      <a:dk1>
        <a:sysClr val="windowText" lastClr="000000"/>
      </a:dk1>
      <a:lt1>
        <a:sysClr val="window" lastClr="FFFFFF"/>
      </a:lt1>
      <a:dk2>
        <a:srgbClr val="592130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laras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lara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Claras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List style reference template</dc:title>
  <dc:creator>Claras</dc:creator>
  <cp:lastModifiedBy>Claras</cp:lastModifiedBy>
</cp:coreProperties>
</file>