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heading one</w:t>
      </w:r>
    </w:p>
    <w:p>
      <w:pPr/>
      <w:r>
        <w:t>Sample body paragraph, long enough to be the bulk of the text in this template, as the prose of a real advice document is.</w:t>
      </w:r>
    </w:p>
    <w:p>
      <w:pPr/>
      <w:r>
        <w:t>Sample body paragraph, long enough to be the bulk of the text in this template, as the prose of a real advice document is.</w:t>
      </w:r>
    </w:p>
    <w:p>
      <w:pPr>
        <w:pStyle w:val="BodyText"/>
      </w:pPr>
      <w:r>
        <w:t>Body Text sample paragraph, long enough to count as the prose of this template.</w:t>
      </w:r>
    </w:p>
    <w:p>
      <w:pPr>
        <w:pStyle w:val="Heading2"/>
      </w:pPr>
      <w:r>
        <w:t>Sample heading two</w:t>
      </w:r>
    </w:p>
    <w:p>
      <w:pPr/>
      <w:r>
        <w:t>Sample body paragraph, long enough to be the bulk of the text in this template, as the prose of a real advice document is.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3">
    <w:multiLevelType w:val="hybridMultilevel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592130" w:themeColor="text2"/>
      </w:rPr>
    </w:lvl>
    <w:lvl w:ilvl="1">
      <w:start w:val="1"/>
      <w:numFmt w:val="bullet"/>
      <w:pStyle w:val="ListBullet2"/>
      <w:lvlText w:val="o"/>
      <w:lvlJc w:val="left"/>
      <w:pPr>
        <w:ind w:left="568" w:hanging="284"/>
      </w:pPr>
      <w:rPr>
        <w:rFonts w:ascii="Courier New" w:hAnsi="Courier New" w:hint="default"/>
        <w:color w:val="1F4E79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  <w:color w:val="7F7F7F"/>
      </w:rPr>
    </w:lvl>
  </w:abstractNum>
  <w:abstractNum w:abstractNumId="4">
    <w:multiLevelType w:val="multilevel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592130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color w:val="1F4E79"/>
      </w:rPr>
    </w:lvl>
  </w:abstractNum>
  <w:num w:numId="6">
    <w:abstractNumId w:val="3"/>
    <w:lvlOverride w:ilvl="1">
      <w:lvl w:ilvl="1">
        <w:start w:val="1"/>
        <w:numFmt w:val="bullet"/>
        <w:pStyle w:val="ListBullet2"/>
        <w:lvlText w:val="▪"/>
        <w:lvlJc w:val="left"/>
        <w:pPr>
          <w:ind w:left="709" w:hanging="283"/>
        </w:pPr>
        <w:rPr>
          <w:rFonts w:ascii="Arial" w:hAnsi="Arial" w:hint="default"/>
          <w:color w:val="C00000"/>
        </w:rPr>
      </w:lvl>
    </w:lvlOverride>
  </w:num>
  <w:num w:numId="7">
    <w:abstractNumId w:val="4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200" w:line="276" w:lineRule="auto"/>
    </w:pPr>
  </w:style>
  <w:style w:type="paragraph" w:styleId="BodyText">
    <w:name w:val="Body Text"/>
    <w:basedOn w:val="Normal"/>
    <w:qFormat/>
    <w:pPr>
      <w:spacing w:after="120" w:line="240" w:lineRule="auto"/>
    </w:p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rFonts w:ascii="Arial" w:hAnsi="Arial"/>
      <w:b/>
      <w:color w:val="003A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Arial" w:hAnsi="Arial"/>
      <w:b/>
      <w:color w:val="003A64"/>
      <w:sz w:val="28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laras list template">
  <a:themeElements>
    <a:clrScheme name="Claras">
      <a:dk1>
        <a:sysClr val="windowText" lastClr="000000"/>
      </a:dk1>
      <a:lt1>
        <a:sysClr val="window" lastClr="FFFFFF"/>
      </a:lt1>
      <a:dk2>
        <a:srgbClr val="592130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aras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Clara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Claras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List style reference template</dc:title>
  <dc:creator>Claras</dc:creator>
  <cp:lastModifiedBy>Claras</cp:lastModifiedBy>
</cp:coreProperties>
</file>