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9C6A" w14:textId="77777777" w:rsidR="00A2798F" w:rsidRPr="00A2798F" w:rsidRDefault="00A2798F" w:rsidP="00A2798F">
      <w:pPr>
        <w:rPr>
          <w:b/>
          <w:bCs/>
        </w:rPr>
      </w:pPr>
      <w:r w:rsidRPr="00A2798F">
        <w:rPr>
          <w:b/>
          <w:bCs/>
        </w:rPr>
        <w:t>Introduction to Distributed Denial of Service (DDoS) Attacks</w:t>
      </w:r>
    </w:p>
    <w:p w14:paraId="501D9514" w14:textId="77777777" w:rsidR="00A2798F" w:rsidRPr="00A2798F" w:rsidRDefault="00A2798F" w:rsidP="00A2798F">
      <w:r w:rsidRPr="00A2798F">
        <w:t xml:space="preserve">DDoS attacks are a form of cyberattack where multiple compromised devices (known as "zombies") are used to overwhelm a target server or network with an immense volume of traffic, rendering the service unavailable to legitimate users. These attacks are a significant threat to online services, targeting the core principle of </w:t>
      </w:r>
      <w:r w:rsidRPr="00A2798F">
        <w:rPr>
          <w:b/>
          <w:bCs/>
        </w:rPr>
        <w:t>availability</w:t>
      </w:r>
      <w:r w:rsidRPr="00A2798F">
        <w:t xml:space="preserve"> in information security. Unlike viruses or malware that focus on compromising or stealing data, DDoS attacks disrupt services by exhausting resources such as bandwidth, CPU, or memory. The foundation for DDoS attacks emerged in the 1980s with attacks like the </w:t>
      </w:r>
      <w:r w:rsidRPr="00A2798F">
        <w:rPr>
          <w:b/>
          <w:bCs/>
        </w:rPr>
        <w:t>Morris worm</w:t>
      </w:r>
      <w:r w:rsidRPr="00A2798F">
        <w:t xml:space="preserve"> (1988), which was one of the first large-scale disruptions, affecting internet functionality on a significant scale. As the internet expanded, so did the complexity and frequency of DDoS attacks, making them a primary concern for internet security.</w:t>
      </w:r>
    </w:p>
    <w:p w14:paraId="19ED02CD" w14:textId="77777777" w:rsidR="00A2798F" w:rsidRPr="00A2798F" w:rsidRDefault="00A2798F" w:rsidP="00A2798F">
      <w:pPr>
        <w:rPr>
          <w:b/>
          <w:bCs/>
        </w:rPr>
      </w:pPr>
      <w:r w:rsidRPr="00A2798F">
        <w:rPr>
          <w:b/>
          <w:bCs/>
        </w:rPr>
        <w:t>Types and Mechanisms of DDoS Attacks</w:t>
      </w:r>
    </w:p>
    <w:p w14:paraId="3491207B" w14:textId="77777777" w:rsidR="00A2798F" w:rsidRPr="00A2798F" w:rsidRDefault="00A2798F" w:rsidP="00A2798F">
      <w:r w:rsidRPr="00A2798F">
        <w:t xml:space="preserve">DDoS attacks can vary in their structure and method of execution but are generally classified into two main categories: </w:t>
      </w:r>
      <w:r w:rsidRPr="00A2798F">
        <w:rPr>
          <w:b/>
          <w:bCs/>
        </w:rPr>
        <w:t>resource exhaustion</w:t>
      </w:r>
      <w:r w:rsidRPr="00A2798F">
        <w:t xml:space="preserve"> and </w:t>
      </w:r>
      <w:r w:rsidRPr="00A2798F">
        <w:rPr>
          <w:b/>
          <w:bCs/>
        </w:rPr>
        <w:t>service disruption</w:t>
      </w:r>
      <w:r w:rsidRPr="00A2798F">
        <w:t>.</w:t>
      </w:r>
    </w:p>
    <w:p w14:paraId="3E97D664" w14:textId="77777777" w:rsidR="00A2798F" w:rsidRPr="00A2798F" w:rsidRDefault="00A2798F" w:rsidP="00A2798F">
      <w:pPr>
        <w:numPr>
          <w:ilvl w:val="0"/>
          <w:numId w:val="1"/>
        </w:numPr>
      </w:pPr>
      <w:r w:rsidRPr="00A2798F">
        <w:rPr>
          <w:b/>
          <w:bCs/>
        </w:rPr>
        <w:t>Resource Exhaustion Attacks</w:t>
      </w:r>
      <w:r w:rsidRPr="00A2798F">
        <w:t xml:space="preserve">: These attacks aim to overload a system by flooding it with traffic. Examples include </w:t>
      </w:r>
      <w:r w:rsidRPr="00A2798F">
        <w:rPr>
          <w:b/>
          <w:bCs/>
        </w:rPr>
        <w:t>SYN Flood</w:t>
      </w:r>
      <w:r w:rsidRPr="00A2798F">
        <w:t xml:space="preserve"> and </w:t>
      </w:r>
      <w:r w:rsidRPr="00A2798F">
        <w:rPr>
          <w:b/>
          <w:bCs/>
        </w:rPr>
        <w:t>ICMP Flood</w:t>
      </w:r>
      <w:r w:rsidRPr="00A2798F">
        <w:t xml:space="preserve"> (e.g., Smurf Attack) where attackers flood a server with connection requests or ping requests, respectively, consuming bandwidth and preventing legitimate connections.</w:t>
      </w:r>
    </w:p>
    <w:p w14:paraId="62088DA6" w14:textId="77777777" w:rsidR="00A2798F" w:rsidRPr="00A2798F" w:rsidRDefault="00A2798F" w:rsidP="00A2798F">
      <w:pPr>
        <w:numPr>
          <w:ilvl w:val="0"/>
          <w:numId w:val="1"/>
        </w:numPr>
      </w:pPr>
      <w:r w:rsidRPr="00A2798F">
        <w:rPr>
          <w:b/>
          <w:bCs/>
        </w:rPr>
        <w:t>Service Disruption Attacks</w:t>
      </w:r>
      <w:r w:rsidRPr="00A2798F">
        <w:t xml:space="preserve">: These attacks exploit specific vulnerabilities in applications or protocols, such as the </w:t>
      </w:r>
      <w:r w:rsidRPr="00A2798F">
        <w:rPr>
          <w:b/>
          <w:bCs/>
        </w:rPr>
        <w:t>Ping of Death</w:t>
      </w:r>
      <w:r w:rsidRPr="00A2798F">
        <w:t xml:space="preserve"> or </w:t>
      </w:r>
      <w:r w:rsidRPr="00A2798F">
        <w:rPr>
          <w:b/>
          <w:bCs/>
        </w:rPr>
        <w:t>SQL Slammer worm</w:t>
      </w:r>
      <w:r w:rsidRPr="00A2798F">
        <w:t>. These attacks send malformed packets or exploit application flaws to disrupt service functionality directly, rather than simply flooding the server.</w:t>
      </w:r>
    </w:p>
    <w:p w14:paraId="7D2EF28A" w14:textId="77777777" w:rsidR="00A2798F" w:rsidRPr="00A2798F" w:rsidRDefault="00A2798F" w:rsidP="00A2798F">
      <w:r w:rsidRPr="00A2798F">
        <w:t xml:space="preserve">DDoS attacks are facilitated by weaknesses inherent in internet protocols. Protocols like </w:t>
      </w:r>
      <w:r w:rsidRPr="00A2798F">
        <w:rPr>
          <w:b/>
          <w:bCs/>
        </w:rPr>
        <w:t>TCP/IP</w:t>
      </w:r>
      <w:r w:rsidRPr="00A2798F">
        <w:t xml:space="preserve"> were initially designed for openness and accessibility, without strong security controls to verify the source of traffic. This lack of source verification enables attackers to "spoof" IP addresses, making it difficult to trace the origin of the attack. The structure of these attacks has also evolved, with sophisticated approaches like </w:t>
      </w:r>
      <w:r w:rsidRPr="00A2798F">
        <w:rPr>
          <w:b/>
          <w:bCs/>
        </w:rPr>
        <w:t>Reflector</w:t>
      </w:r>
      <w:r w:rsidRPr="00A2798F">
        <w:t xml:space="preserve"> and </w:t>
      </w:r>
      <w:r w:rsidRPr="00A2798F">
        <w:rPr>
          <w:b/>
          <w:bCs/>
        </w:rPr>
        <w:t>Amplification attacks</w:t>
      </w:r>
      <w:r w:rsidRPr="00A2798F">
        <w:t xml:space="preserve">, which amplify traffic through intermediary servers, and </w:t>
      </w:r>
      <w:r w:rsidRPr="00A2798F">
        <w:rPr>
          <w:b/>
          <w:bCs/>
        </w:rPr>
        <w:t>Botnets</w:t>
      </w:r>
      <w:r w:rsidRPr="00A2798F">
        <w:t>, where attackers control a large network of compromised devices to launch synchronized attacks.</w:t>
      </w:r>
    </w:p>
    <w:p w14:paraId="0D1BA527" w14:textId="77777777" w:rsidR="00A2798F" w:rsidRPr="00A2798F" w:rsidRDefault="00A2798F" w:rsidP="00A2798F">
      <w:pPr>
        <w:rPr>
          <w:b/>
          <w:bCs/>
        </w:rPr>
      </w:pPr>
      <w:r w:rsidRPr="00A2798F">
        <w:rPr>
          <w:b/>
          <w:bCs/>
        </w:rPr>
        <w:t>Defense Mechanisms Against DDoS Attacks</w:t>
      </w:r>
    </w:p>
    <w:p w14:paraId="789B76F2" w14:textId="77777777" w:rsidR="00A2798F" w:rsidRPr="00A2798F" w:rsidRDefault="00A2798F" w:rsidP="00A2798F">
      <w:r w:rsidRPr="00A2798F">
        <w:t xml:space="preserve">Defense against DDoS attacks requires a layered approach due to the distributed and deceptive nature of these threats. Broadly, defense strategies are classified into </w:t>
      </w:r>
      <w:r w:rsidRPr="00A2798F">
        <w:rPr>
          <w:b/>
          <w:bCs/>
        </w:rPr>
        <w:t>prevention</w:t>
      </w:r>
      <w:r w:rsidRPr="00A2798F">
        <w:t xml:space="preserve">, </w:t>
      </w:r>
      <w:r w:rsidRPr="00A2798F">
        <w:rPr>
          <w:b/>
          <w:bCs/>
        </w:rPr>
        <w:t>detection</w:t>
      </w:r>
      <w:r w:rsidRPr="00A2798F">
        <w:t xml:space="preserve">, </w:t>
      </w:r>
      <w:r w:rsidRPr="00A2798F">
        <w:rPr>
          <w:b/>
          <w:bCs/>
        </w:rPr>
        <w:t>mitigation</w:t>
      </w:r>
      <w:r w:rsidRPr="00A2798F">
        <w:t xml:space="preserve">, and </w:t>
      </w:r>
      <w:r w:rsidRPr="00A2798F">
        <w:rPr>
          <w:b/>
          <w:bCs/>
        </w:rPr>
        <w:t>traceback</w:t>
      </w:r>
      <w:r w:rsidRPr="00A2798F">
        <w:t>.</w:t>
      </w:r>
    </w:p>
    <w:p w14:paraId="7F2F2170" w14:textId="77777777" w:rsidR="00A2798F" w:rsidRPr="00A2798F" w:rsidRDefault="00A2798F" w:rsidP="00A2798F">
      <w:pPr>
        <w:numPr>
          <w:ilvl w:val="0"/>
          <w:numId w:val="2"/>
        </w:numPr>
      </w:pPr>
      <w:r w:rsidRPr="00A2798F">
        <w:rPr>
          <w:b/>
          <w:bCs/>
        </w:rPr>
        <w:t>Prevention</w:t>
      </w:r>
      <w:r w:rsidRPr="00A2798F">
        <w:t>: This involves measures to protect systems before an attack occurs. Techniques include:</w:t>
      </w:r>
    </w:p>
    <w:p w14:paraId="4E22CBE2" w14:textId="77777777" w:rsidR="00A2798F" w:rsidRPr="00A2798F" w:rsidRDefault="00A2798F" w:rsidP="00A2798F">
      <w:pPr>
        <w:numPr>
          <w:ilvl w:val="1"/>
          <w:numId w:val="2"/>
        </w:numPr>
      </w:pPr>
      <w:r w:rsidRPr="00A2798F">
        <w:rPr>
          <w:b/>
          <w:bCs/>
        </w:rPr>
        <w:t>Ingress/Egress Filtering</w:t>
      </w:r>
      <w:r w:rsidRPr="00A2798F">
        <w:t>: Filtering packets based on IP addresses to prevent spoofed IP traffic from reaching a network.</w:t>
      </w:r>
    </w:p>
    <w:p w14:paraId="27F4833B" w14:textId="77777777" w:rsidR="00A2798F" w:rsidRPr="00A2798F" w:rsidRDefault="00A2798F" w:rsidP="00A2798F">
      <w:pPr>
        <w:numPr>
          <w:ilvl w:val="1"/>
          <w:numId w:val="2"/>
        </w:numPr>
      </w:pPr>
      <w:r w:rsidRPr="00A2798F">
        <w:rPr>
          <w:b/>
          <w:bCs/>
        </w:rPr>
        <w:t>Source Address Validation (SAVE)</w:t>
      </w:r>
      <w:r w:rsidRPr="00A2798F">
        <w:t>: Verifying the source address of incoming packets to ensure they originate from legitimate IP addresses.</w:t>
      </w:r>
    </w:p>
    <w:p w14:paraId="6A5B3803" w14:textId="77777777" w:rsidR="00A2798F" w:rsidRPr="00A2798F" w:rsidRDefault="00A2798F" w:rsidP="00A2798F">
      <w:pPr>
        <w:numPr>
          <w:ilvl w:val="1"/>
          <w:numId w:val="2"/>
        </w:numPr>
      </w:pPr>
      <w:r w:rsidRPr="00A2798F">
        <w:rPr>
          <w:b/>
          <w:bCs/>
        </w:rPr>
        <w:lastRenderedPageBreak/>
        <w:t>Hop Count Filtering</w:t>
      </w:r>
      <w:r w:rsidRPr="00A2798F">
        <w:t>: Matching the packet’s hop count with known values to detect and filter spoofed packets.</w:t>
      </w:r>
    </w:p>
    <w:p w14:paraId="4880B32A" w14:textId="77777777" w:rsidR="00A2798F" w:rsidRPr="00A2798F" w:rsidRDefault="00A2798F" w:rsidP="00A2798F">
      <w:pPr>
        <w:numPr>
          <w:ilvl w:val="0"/>
          <w:numId w:val="2"/>
        </w:numPr>
      </w:pPr>
      <w:r w:rsidRPr="00A2798F">
        <w:rPr>
          <w:b/>
          <w:bCs/>
        </w:rPr>
        <w:t>Detection</w:t>
      </w:r>
      <w:r w:rsidRPr="00A2798F">
        <w:t>: Effective DDoS defense relies on early detection of anomalous traffic patterns. Common methods include:</w:t>
      </w:r>
    </w:p>
    <w:p w14:paraId="0C663790" w14:textId="77777777" w:rsidR="00A2798F" w:rsidRPr="00A2798F" w:rsidRDefault="00A2798F" w:rsidP="00A2798F">
      <w:pPr>
        <w:numPr>
          <w:ilvl w:val="1"/>
          <w:numId w:val="2"/>
        </w:numPr>
      </w:pPr>
      <w:r w:rsidRPr="00A2798F">
        <w:rPr>
          <w:b/>
          <w:bCs/>
        </w:rPr>
        <w:t>Anomaly-based Detection</w:t>
      </w:r>
      <w:r w:rsidRPr="00A2798F">
        <w:t>: Establishing a baseline for normal network behavior and flagging traffic that deviates from this baseline.</w:t>
      </w:r>
    </w:p>
    <w:p w14:paraId="486E58F8" w14:textId="77777777" w:rsidR="00A2798F" w:rsidRPr="00A2798F" w:rsidRDefault="00A2798F" w:rsidP="00A2798F">
      <w:pPr>
        <w:numPr>
          <w:ilvl w:val="1"/>
          <w:numId w:val="2"/>
        </w:numPr>
      </w:pPr>
      <w:r w:rsidRPr="00A2798F">
        <w:rPr>
          <w:b/>
          <w:bCs/>
        </w:rPr>
        <w:t>Pattern-based Detection</w:t>
      </w:r>
      <w:r w:rsidRPr="00A2798F">
        <w:t>: Identifying DDoS patterns based on known attack signatures, such as the SYN-ACK ratio in SYN Flood attacks.</w:t>
      </w:r>
    </w:p>
    <w:p w14:paraId="4C57EAC6" w14:textId="77777777" w:rsidR="00A2798F" w:rsidRPr="00A2798F" w:rsidRDefault="00A2798F" w:rsidP="00A2798F">
      <w:pPr>
        <w:numPr>
          <w:ilvl w:val="1"/>
          <w:numId w:val="2"/>
        </w:numPr>
      </w:pPr>
      <w:r w:rsidRPr="00A2798F">
        <w:rPr>
          <w:b/>
          <w:bCs/>
        </w:rPr>
        <w:t>Time-Series Analysis</w:t>
      </w:r>
      <w:r w:rsidRPr="00A2798F">
        <w:t>: Detecting sustained traffic spikes, often indicative of DDoS attacks.</w:t>
      </w:r>
    </w:p>
    <w:p w14:paraId="63D68F1C" w14:textId="77777777" w:rsidR="00A2798F" w:rsidRPr="00A2798F" w:rsidRDefault="00A2798F" w:rsidP="00A2798F">
      <w:pPr>
        <w:numPr>
          <w:ilvl w:val="0"/>
          <w:numId w:val="2"/>
        </w:numPr>
      </w:pPr>
      <w:r w:rsidRPr="00A2798F">
        <w:rPr>
          <w:b/>
          <w:bCs/>
        </w:rPr>
        <w:t>Mitigation and Reaction</w:t>
      </w:r>
      <w:r w:rsidRPr="00A2798F">
        <w:t>: When a DDoS attack is underway, mitigation techniques aim to minimize impact. These include:</w:t>
      </w:r>
    </w:p>
    <w:p w14:paraId="393D1591" w14:textId="77777777" w:rsidR="00A2798F" w:rsidRPr="00A2798F" w:rsidRDefault="00A2798F" w:rsidP="00A2798F">
      <w:pPr>
        <w:numPr>
          <w:ilvl w:val="1"/>
          <w:numId w:val="2"/>
        </w:numPr>
      </w:pPr>
      <w:r w:rsidRPr="00A2798F">
        <w:rPr>
          <w:b/>
          <w:bCs/>
        </w:rPr>
        <w:t>Rate Limiting</w:t>
      </w:r>
      <w:r w:rsidRPr="00A2798F">
        <w:t>: Limiting the volume of requests to a server to prevent overload.</w:t>
      </w:r>
    </w:p>
    <w:p w14:paraId="777120D5" w14:textId="77777777" w:rsidR="00A2798F" w:rsidRPr="00A2798F" w:rsidRDefault="00A2798F" w:rsidP="00A2798F">
      <w:pPr>
        <w:numPr>
          <w:ilvl w:val="1"/>
          <w:numId w:val="2"/>
        </w:numPr>
      </w:pPr>
      <w:r w:rsidRPr="00A2798F">
        <w:rPr>
          <w:b/>
          <w:bCs/>
        </w:rPr>
        <w:t>Filtering and Blacklisting</w:t>
      </w:r>
      <w:r w:rsidRPr="00A2798F">
        <w:t>: Blocking known malicious IPs or applying firewall rules to drop suspected malicious packets.</w:t>
      </w:r>
    </w:p>
    <w:p w14:paraId="4A057E52" w14:textId="77777777" w:rsidR="00A2798F" w:rsidRPr="00A2798F" w:rsidRDefault="00A2798F" w:rsidP="00A2798F">
      <w:pPr>
        <w:numPr>
          <w:ilvl w:val="1"/>
          <w:numId w:val="2"/>
        </w:numPr>
      </w:pPr>
      <w:r w:rsidRPr="00A2798F">
        <w:rPr>
          <w:b/>
          <w:bCs/>
        </w:rPr>
        <w:t>Pushback Scheme</w:t>
      </w:r>
      <w:r w:rsidRPr="00A2798F">
        <w:t>: A collaborative response where routers communicate and implement filters upstream to prevent the attack from reaching the target network.</w:t>
      </w:r>
    </w:p>
    <w:p w14:paraId="4FCBDBD7" w14:textId="77777777" w:rsidR="00A2798F" w:rsidRPr="00A2798F" w:rsidRDefault="00A2798F" w:rsidP="00A2798F">
      <w:pPr>
        <w:numPr>
          <w:ilvl w:val="0"/>
          <w:numId w:val="2"/>
        </w:numPr>
      </w:pPr>
      <w:r w:rsidRPr="00A2798F">
        <w:rPr>
          <w:b/>
          <w:bCs/>
        </w:rPr>
        <w:t>Traceback and Source Identification</w:t>
      </w:r>
      <w:r w:rsidRPr="00A2798F">
        <w:t xml:space="preserve">: Locating the source of DDoS traffic is challenging but essential for a complete defense. </w:t>
      </w:r>
      <w:r w:rsidRPr="00A2798F">
        <w:rPr>
          <w:b/>
          <w:bCs/>
        </w:rPr>
        <w:t>IP Traceback</w:t>
      </w:r>
      <w:r w:rsidRPr="00A2798F">
        <w:t xml:space="preserve"> methods, including probabilistic packet marking and hash-based traceback, can identify the origin of traffic even when IP spoofing is used.</w:t>
      </w:r>
    </w:p>
    <w:p w14:paraId="5ABDAEF4" w14:textId="77777777" w:rsidR="00A2798F" w:rsidRPr="00A2798F" w:rsidRDefault="00A2798F" w:rsidP="00A2798F">
      <w:pPr>
        <w:rPr>
          <w:b/>
          <w:bCs/>
        </w:rPr>
      </w:pPr>
      <w:r w:rsidRPr="00A2798F">
        <w:rPr>
          <w:b/>
          <w:bCs/>
        </w:rPr>
        <w:t>Challenges and Future Directions</w:t>
      </w:r>
    </w:p>
    <w:p w14:paraId="39EDBD67" w14:textId="77777777" w:rsidR="00A2798F" w:rsidRPr="00A2798F" w:rsidRDefault="00A2798F" w:rsidP="00A2798F">
      <w:r w:rsidRPr="00A2798F">
        <w:t xml:space="preserve">The distributed nature of DDoS attacks poses challenges that make a one-size-fits-all solution unlikely. The attack traffic can often resemble legitimate traffic, making it difficult to distinguish between the two. Additionally, global implementation of protocols like IP traceback is limited by coordination challenges among diverse networks and jurisdictions. Large-scale adoption of </w:t>
      </w:r>
      <w:r w:rsidRPr="00A2798F">
        <w:rPr>
          <w:b/>
          <w:bCs/>
        </w:rPr>
        <w:t>D-WARD</w:t>
      </w:r>
      <w:r w:rsidRPr="00A2798F">
        <w:t xml:space="preserve"> and </w:t>
      </w:r>
      <w:r w:rsidRPr="00A2798F">
        <w:rPr>
          <w:b/>
          <w:bCs/>
        </w:rPr>
        <w:t>Secure Overlay Services (SOS)</w:t>
      </w:r>
      <w:r w:rsidRPr="00A2798F">
        <w:t>, which operate close to the source of traffic, is still under exploration for practical implementation. Effective DDoS defense will likely require collaborative efforts between ISPs, enterprises, and governments to address technical and regulatory aspects of security, including stricter policies on internet access and accountability.</w:t>
      </w:r>
    </w:p>
    <w:p w14:paraId="7087EE6F" w14:textId="77777777" w:rsidR="00A2798F" w:rsidRPr="00A2798F" w:rsidRDefault="00A2798F" w:rsidP="00A2798F">
      <w:pPr>
        <w:rPr>
          <w:b/>
          <w:bCs/>
        </w:rPr>
      </w:pPr>
      <w:r w:rsidRPr="00A2798F">
        <w:rPr>
          <w:b/>
          <w:bCs/>
        </w:rPr>
        <w:t>Conclusion</w:t>
      </w:r>
    </w:p>
    <w:p w14:paraId="29D3063F" w14:textId="77777777" w:rsidR="00A2798F" w:rsidRDefault="00A2798F" w:rsidP="00A2798F">
      <w:r w:rsidRPr="00A2798F">
        <w:t>DDoS attacks remain a persistent threat to internet security, driven by a combination of technical vulnerabilities and the evolving capabilities of attackers. Despite significant advancements in detection and prevention techniques, a completely foolproof solution remains elusive. Future defenses will need to balance flexibility, speed, and scalability to keep up with evolving attack methods. With increased collaboration and adoption of advanced technologies, however, it is possible to significantly reduce the impact of these attacks and improve overall internet resilience.</w:t>
      </w:r>
    </w:p>
    <w:p w14:paraId="6CDB9788" w14:textId="1CC4B684" w:rsidR="00A2798F" w:rsidRDefault="00A2798F" w:rsidP="00A2798F">
      <w:r>
        <w:t xml:space="preserve">Endless Data in Dubai has been providing professional service in information security since </w:t>
      </w:r>
      <w:proofErr w:type="gramStart"/>
      <w:r>
        <w:t>2002 ,</w:t>
      </w:r>
      <w:proofErr w:type="gramEnd"/>
      <w:r>
        <w:t xml:space="preserve"> for more information about our security products please visit our website</w:t>
      </w:r>
    </w:p>
    <w:p w14:paraId="13B9C4DA" w14:textId="40A7F69B" w:rsidR="00A2798F" w:rsidRDefault="005337EE" w:rsidP="00A2798F">
      <w:hyperlink r:id="rId5" w:history="1">
        <w:r w:rsidR="00A2798F" w:rsidRPr="00A205F1">
          <w:rPr>
            <w:rStyle w:val="Hyperlink"/>
          </w:rPr>
          <w:t>https://www.edatame.com/informationsecurity.html</w:t>
        </w:r>
      </w:hyperlink>
    </w:p>
    <w:p w14:paraId="4CB54933" w14:textId="3899C430" w:rsidR="00A2798F" w:rsidRDefault="005337EE" w:rsidP="00A2798F">
      <w:hyperlink r:id="rId6" w:history="1">
        <w:r w:rsidR="00A2798F" w:rsidRPr="00A205F1">
          <w:rPr>
            <w:rStyle w:val="Hyperlink"/>
          </w:rPr>
          <w:t>https://www.zkteco-dubai.com/information-security.html</w:t>
        </w:r>
      </w:hyperlink>
    </w:p>
    <w:p w14:paraId="64EB4C63" w14:textId="77777777" w:rsidR="00A2798F" w:rsidRDefault="00A2798F" w:rsidP="00A2798F"/>
    <w:p w14:paraId="3FB7B6D5" w14:textId="77777777" w:rsidR="00A2798F" w:rsidRDefault="00A2798F" w:rsidP="00A2798F"/>
    <w:sectPr w:rsidR="00A27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85EE1"/>
    <w:multiLevelType w:val="multilevel"/>
    <w:tmpl w:val="4B62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CA2E2E"/>
    <w:multiLevelType w:val="multilevel"/>
    <w:tmpl w:val="B32C3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8F"/>
    <w:rsid w:val="00474892"/>
    <w:rsid w:val="004C7A99"/>
    <w:rsid w:val="005337EE"/>
    <w:rsid w:val="005563D1"/>
    <w:rsid w:val="005B37FE"/>
    <w:rsid w:val="006453CA"/>
    <w:rsid w:val="00745243"/>
    <w:rsid w:val="00766786"/>
    <w:rsid w:val="007B23F4"/>
    <w:rsid w:val="009C7139"/>
    <w:rsid w:val="00A2798F"/>
    <w:rsid w:val="00AE3042"/>
    <w:rsid w:val="00B23711"/>
    <w:rsid w:val="00C32D72"/>
    <w:rsid w:val="00D519A2"/>
    <w:rsid w:val="00FC4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621F"/>
  <w15:chartTrackingRefBased/>
  <w15:docId w15:val="{18D1DD13-7AA5-4698-8D84-96E148FB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98F"/>
    <w:rPr>
      <w:rFonts w:eastAsiaTheme="majorEastAsia" w:cstheme="majorBidi"/>
      <w:color w:val="272727" w:themeColor="text1" w:themeTint="D8"/>
    </w:rPr>
  </w:style>
  <w:style w:type="paragraph" w:styleId="Title">
    <w:name w:val="Title"/>
    <w:basedOn w:val="Normal"/>
    <w:next w:val="Normal"/>
    <w:link w:val="TitleChar"/>
    <w:uiPriority w:val="10"/>
    <w:qFormat/>
    <w:rsid w:val="00A27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98F"/>
    <w:pPr>
      <w:spacing w:before="160"/>
      <w:jc w:val="center"/>
    </w:pPr>
    <w:rPr>
      <w:i/>
      <w:iCs/>
      <w:color w:val="404040" w:themeColor="text1" w:themeTint="BF"/>
    </w:rPr>
  </w:style>
  <w:style w:type="character" w:customStyle="1" w:styleId="QuoteChar">
    <w:name w:val="Quote Char"/>
    <w:basedOn w:val="DefaultParagraphFont"/>
    <w:link w:val="Quote"/>
    <w:uiPriority w:val="29"/>
    <w:rsid w:val="00A2798F"/>
    <w:rPr>
      <w:i/>
      <w:iCs/>
      <w:color w:val="404040" w:themeColor="text1" w:themeTint="BF"/>
    </w:rPr>
  </w:style>
  <w:style w:type="paragraph" w:styleId="ListParagraph">
    <w:name w:val="List Paragraph"/>
    <w:basedOn w:val="Normal"/>
    <w:uiPriority w:val="34"/>
    <w:qFormat/>
    <w:rsid w:val="00A2798F"/>
    <w:pPr>
      <w:ind w:left="720"/>
      <w:contextualSpacing/>
    </w:pPr>
  </w:style>
  <w:style w:type="character" w:styleId="IntenseEmphasis">
    <w:name w:val="Intense Emphasis"/>
    <w:basedOn w:val="DefaultParagraphFont"/>
    <w:uiPriority w:val="21"/>
    <w:qFormat/>
    <w:rsid w:val="00A2798F"/>
    <w:rPr>
      <w:i/>
      <w:iCs/>
      <w:color w:val="0F4761" w:themeColor="accent1" w:themeShade="BF"/>
    </w:rPr>
  </w:style>
  <w:style w:type="paragraph" w:styleId="IntenseQuote">
    <w:name w:val="Intense Quote"/>
    <w:basedOn w:val="Normal"/>
    <w:next w:val="Normal"/>
    <w:link w:val="IntenseQuoteChar"/>
    <w:uiPriority w:val="30"/>
    <w:qFormat/>
    <w:rsid w:val="00A27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98F"/>
    <w:rPr>
      <w:i/>
      <w:iCs/>
      <w:color w:val="0F4761" w:themeColor="accent1" w:themeShade="BF"/>
    </w:rPr>
  </w:style>
  <w:style w:type="character" w:styleId="IntenseReference">
    <w:name w:val="Intense Reference"/>
    <w:basedOn w:val="DefaultParagraphFont"/>
    <w:uiPriority w:val="32"/>
    <w:qFormat/>
    <w:rsid w:val="00A2798F"/>
    <w:rPr>
      <w:b/>
      <w:bCs/>
      <w:smallCaps/>
      <w:color w:val="0F4761" w:themeColor="accent1" w:themeShade="BF"/>
      <w:spacing w:val="5"/>
    </w:rPr>
  </w:style>
  <w:style w:type="character" w:styleId="Hyperlink">
    <w:name w:val="Hyperlink"/>
    <w:basedOn w:val="DefaultParagraphFont"/>
    <w:uiPriority w:val="99"/>
    <w:unhideWhenUsed/>
    <w:rsid w:val="00A2798F"/>
    <w:rPr>
      <w:color w:val="467886" w:themeColor="hyperlink"/>
      <w:u w:val="single"/>
    </w:rPr>
  </w:style>
  <w:style w:type="character" w:styleId="UnresolvedMention">
    <w:name w:val="Unresolved Mention"/>
    <w:basedOn w:val="DefaultParagraphFont"/>
    <w:uiPriority w:val="99"/>
    <w:semiHidden/>
    <w:unhideWhenUsed/>
    <w:rsid w:val="00A27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77112">
      <w:bodyDiv w:val="1"/>
      <w:marLeft w:val="0"/>
      <w:marRight w:val="0"/>
      <w:marTop w:val="0"/>
      <w:marBottom w:val="0"/>
      <w:divBdr>
        <w:top w:val="none" w:sz="0" w:space="0" w:color="auto"/>
        <w:left w:val="none" w:sz="0" w:space="0" w:color="auto"/>
        <w:bottom w:val="none" w:sz="0" w:space="0" w:color="auto"/>
        <w:right w:val="none" w:sz="0" w:space="0" w:color="auto"/>
      </w:divBdr>
    </w:div>
    <w:div w:id="210449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kteco-dubai.com/information-security.html" TargetMode="External"/><Relationship Id="rId5" Type="http://schemas.openxmlformats.org/officeDocument/2006/relationships/hyperlink" Target="https://www.edatame.com/informationsecuri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Damash</dc:creator>
  <cp:keywords/>
  <dc:description/>
  <cp:lastModifiedBy>asdf</cp:lastModifiedBy>
  <cp:revision>11</cp:revision>
  <dcterms:created xsi:type="dcterms:W3CDTF">2024-11-11T19:04:00Z</dcterms:created>
  <dcterms:modified xsi:type="dcterms:W3CDTF">2024-11-13T00:00:00Z</dcterms:modified>
</cp:coreProperties>
</file>