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b/>
          <w:bCs/>
          <w:color w:val="212529"/>
          <w:lang w:eastAsia="ru-RU"/>
        </w:rPr>
        <w:t>Спецификация OpenAPI</w:t>
      </w:r>
      <w:r w:rsidRPr="001A49D7">
        <w:rPr>
          <w:rFonts w:eastAsia="Times New Roman"/>
          <w:color w:val="212529"/>
          <w:lang w:eastAsia="ru-RU"/>
        </w:rPr>
        <w:t> (ранее Swagger Specification) - это формат описания API для REST API. Файл OpenAPI позволяет описать весь ваш API, включая: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Доступные конечные точки</w:t>
      </w:r>
      <w:r w:rsidR="00387C3A" w:rsidRPr="00387C3A">
        <w:rPr>
          <w:rFonts w:eastAsia="Times New Roman"/>
          <w:color w:val="212529"/>
          <w:lang w:eastAsia="ru-RU"/>
        </w:rPr>
        <w:t xml:space="preserve"> </w:t>
      </w:r>
      <w:bookmarkStart w:id="0" w:name="_GoBack"/>
      <w:bookmarkEnd w:id="0"/>
      <w:r w:rsidRPr="001A49D7">
        <w:rPr>
          <w:rFonts w:eastAsia="Times New Roman"/>
          <w:color w:val="212529"/>
          <w:lang w:eastAsia="ru-RU"/>
        </w:rPr>
        <w:t xml:space="preserve"> (</w:t>
      </w:r>
      <w:r w:rsidRPr="001A49D7">
        <w:rPr>
          <w:rFonts w:eastAsia="Times New Roman"/>
          <w:color w:val="E83E8C"/>
          <w:lang w:eastAsia="ru-RU"/>
        </w:rPr>
        <w:t>/users</w:t>
      </w:r>
      <w:r w:rsidRPr="001A49D7">
        <w:rPr>
          <w:rFonts w:eastAsia="Times New Roman"/>
          <w:color w:val="212529"/>
          <w:lang w:eastAsia="ru-RU"/>
        </w:rPr>
        <w:t>) и операции на каждой конечной точке (</w:t>
      </w:r>
      <w:r w:rsidRPr="001A49D7">
        <w:rPr>
          <w:rFonts w:eastAsia="Times New Roman"/>
          <w:color w:val="E83E8C"/>
          <w:lang w:eastAsia="ru-RU"/>
        </w:rPr>
        <w:t>GET /users</w:t>
      </w:r>
      <w:r w:rsidRPr="001A49D7">
        <w:rPr>
          <w:rFonts w:eastAsia="Times New Roman"/>
          <w:color w:val="212529"/>
          <w:lang w:eastAsia="ru-RU"/>
        </w:rPr>
        <w:t>, </w:t>
      </w:r>
      <w:r w:rsidRPr="001A49D7">
        <w:rPr>
          <w:rFonts w:eastAsia="Times New Roman"/>
          <w:color w:val="E83E8C"/>
          <w:lang w:eastAsia="ru-RU"/>
        </w:rPr>
        <w:t>POST /users</w:t>
      </w:r>
      <w:r w:rsidRPr="001A49D7">
        <w:rPr>
          <w:rFonts w:eastAsia="Times New Roman"/>
          <w:color w:val="212529"/>
          <w:lang w:eastAsia="ru-RU"/>
        </w:rPr>
        <w:t>)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Параметры работы Вход и выход для каждой операции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Методы аутентификации</w:t>
      </w:r>
    </w:p>
    <w:p w:rsidR="001A49D7" w:rsidRPr="001A49D7" w:rsidRDefault="001A49D7" w:rsidP="001A49D7">
      <w:pPr>
        <w:numPr>
          <w:ilvl w:val="0"/>
          <w:numId w:val="1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Контактная информация, лицензия, условия использования и другая информация.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Спецификации API могут быть написаны на языке YAML или JSON. Этот формат легко усваивается и читается как людьми, так и машинами. Полную спецификацию OpenAPI можно найти на GitHub: </w:t>
      </w:r>
      <w:hyperlink r:id="rId5" w:history="1">
        <w:r w:rsidRPr="001A49D7">
          <w:rPr>
            <w:rFonts w:eastAsia="Times New Roman"/>
            <w:color w:val="63DB2A"/>
            <w:u w:val="single"/>
            <w:lang w:eastAsia="ru-RU"/>
          </w:rPr>
          <w:t>OpenAPI 3.0 Specification</w:t>
        </w:r>
      </w:hyperlink>
    </w:p>
    <w:p w:rsidR="001A49D7" w:rsidRPr="001A49D7" w:rsidRDefault="001A49D7" w:rsidP="001A49D7">
      <w:pPr>
        <w:shd w:val="clear" w:color="auto" w:fill="FFFFFF"/>
        <w:jc w:val="center"/>
        <w:outlineLvl w:val="2"/>
        <w:rPr>
          <w:rFonts w:eastAsia="Times New Roman"/>
          <w:b/>
          <w:color w:val="212529"/>
          <w:spacing w:val="2"/>
          <w:lang w:eastAsia="ru-RU"/>
        </w:rPr>
      </w:pPr>
      <w:r w:rsidRPr="001A49D7">
        <w:rPr>
          <w:rFonts w:eastAsia="Times New Roman"/>
          <w:b/>
          <w:color w:val="212529"/>
          <w:spacing w:val="2"/>
          <w:lang w:eastAsia="ru-RU"/>
        </w:rPr>
        <w:t>Что Такое Свэггер?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b/>
          <w:bCs/>
          <w:color w:val="212529"/>
          <w:lang w:eastAsia="ru-RU"/>
        </w:rPr>
        <w:t>Swagger</w:t>
      </w:r>
      <w:r>
        <w:rPr>
          <w:rFonts w:eastAsia="Times New Roman"/>
          <w:color w:val="212529"/>
          <w:lang w:eastAsia="ru-RU"/>
        </w:rPr>
        <w:t xml:space="preserve"> </w:t>
      </w:r>
      <w:r w:rsidRPr="001A49D7">
        <w:rPr>
          <w:rFonts w:eastAsia="Times New Roman"/>
          <w:color w:val="212529"/>
          <w:lang w:eastAsia="ru-RU"/>
        </w:rPr>
        <w:t>– это набор инструментов с открытым исходным кодом, построенных на основе спецификации OpenAPI, которые могут помочь вам проектировать, создавать, документировать и использовать REST API. Основные инструменты чванства включают в себя:</w:t>
      </w:r>
    </w:p>
    <w:p w:rsidR="001A49D7" w:rsidRPr="001A49D7" w:rsidRDefault="00387C3A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6" w:history="1">
        <w:r w:rsidR="001A49D7" w:rsidRPr="001A49D7">
          <w:rPr>
            <w:rFonts w:eastAsia="Times New Roman"/>
            <w:color w:val="63DB2A"/>
            <w:u w:val="single"/>
            <w:lang w:eastAsia="ru-RU"/>
          </w:rPr>
          <w:t>Swagger Editor</w:t>
        </w:r>
      </w:hyperlink>
      <w:r w:rsidR="001A49D7" w:rsidRPr="001A49D7">
        <w:rPr>
          <w:rFonts w:eastAsia="Times New Roman"/>
          <w:color w:val="212529"/>
          <w:lang w:eastAsia="ru-RU"/>
        </w:rPr>
        <w:t> – браузерный редактор, в котором можно писать спецификации OpenAPI.</w:t>
      </w:r>
    </w:p>
    <w:p w:rsidR="001A49D7" w:rsidRPr="001A49D7" w:rsidRDefault="00387C3A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7" w:history="1">
        <w:r w:rsidR="001A49D7" w:rsidRPr="001A49D7">
          <w:rPr>
            <w:rFonts w:eastAsia="Times New Roman"/>
            <w:color w:val="63DB2A"/>
            <w:u w:val="single"/>
            <w:lang w:eastAsia="ru-RU"/>
          </w:rPr>
          <w:t>Swagger UI</w:t>
        </w:r>
      </w:hyperlink>
      <w:r w:rsidR="001A49D7" w:rsidRPr="001A49D7">
        <w:rPr>
          <w:rFonts w:eastAsia="Times New Roman"/>
          <w:color w:val="212529"/>
          <w:lang w:eastAsia="ru-RU"/>
        </w:rPr>
        <w:t> – отображает спецификации OpenAPI в виде интерактивной документации API.</w:t>
      </w:r>
    </w:p>
    <w:p w:rsidR="001A49D7" w:rsidRPr="001A49D7" w:rsidRDefault="00387C3A" w:rsidP="001A49D7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hyperlink r:id="rId8" w:history="1">
        <w:r w:rsidR="001A49D7" w:rsidRPr="001A49D7">
          <w:rPr>
            <w:rFonts w:eastAsia="Times New Roman"/>
            <w:color w:val="63DB2A"/>
            <w:u w:val="single"/>
            <w:lang w:eastAsia="ru-RU"/>
          </w:rPr>
          <w:t>Swagger Codegen</w:t>
        </w:r>
      </w:hyperlink>
      <w:r w:rsidR="001A49D7" w:rsidRPr="001A49D7">
        <w:rPr>
          <w:rFonts w:eastAsia="Times New Roman"/>
          <w:color w:val="212529"/>
          <w:lang w:eastAsia="ru-RU"/>
        </w:rPr>
        <w:t> – генерирует заглушки серверов и клиентские библиотеки из спецификации OpenAPI.</w:t>
      </w:r>
    </w:p>
    <w:p w:rsidR="001A49D7" w:rsidRPr="001A49D7" w:rsidRDefault="001A49D7" w:rsidP="001A49D7">
      <w:pPr>
        <w:shd w:val="clear" w:color="auto" w:fill="FFFFFF"/>
        <w:jc w:val="center"/>
        <w:outlineLvl w:val="2"/>
        <w:rPr>
          <w:rFonts w:eastAsia="Times New Roman"/>
          <w:b/>
          <w:color w:val="212529"/>
          <w:spacing w:val="2"/>
          <w:lang w:eastAsia="ru-RU"/>
        </w:rPr>
      </w:pPr>
      <w:r w:rsidRPr="001A49D7">
        <w:rPr>
          <w:rFonts w:eastAsia="Times New Roman"/>
          <w:b/>
          <w:color w:val="212529"/>
          <w:spacing w:val="2"/>
          <w:lang w:eastAsia="ru-RU"/>
        </w:rPr>
        <w:t>Зачем Использовать OpenAPI?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Способность API описывать свою собственную структуру-это корень всего удивительного в OpenAPI. После написания спецификация OpenAPI и инструменты Swagger могут по-разному стимулировать дальнейшую разработку вашего API: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Дизайн-первые пользователи: используйте </w:t>
      </w:r>
      <w:hyperlink r:id="rId9" w:history="1">
        <w:r w:rsidRPr="001A49D7">
          <w:rPr>
            <w:rFonts w:eastAsia="Times New Roman"/>
            <w:color w:val="63DB2A"/>
            <w:u w:val="single"/>
            <w:lang w:eastAsia="ru-RU"/>
          </w:rPr>
          <w:t>Swagger Codegen</w:t>
        </w:r>
      </w:hyperlink>
      <w:r w:rsidRPr="001A49D7">
        <w:rPr>
          <w:rFonts w:eastAsia="Times New Roman"/>
          <w:color w:val="212529"/>
          <w:lang w:eastAsia="ru-RU"/>
        </w:rPr>
        <w:t> для </w:t>
      </w:r>
      <w:r w:rsidRPr="001A49D7">
        <w:rPr>
          <w:rFonts w:eastAsia="Times New Roman"/>
          <w:b/>
          <w:bCs/>
          <w:color w:val="212529"/>
          <w:lang w:eastAsia="ru-RU"/>
        </w:rPr>
        <w:t>создания заглушки сервера</w:t>
      </w:r>
      <w:r w:rsidRPr="001A49D7">
        <w:rPr>
          <w:rFonts w:eastAsia="Times New Roman"/>
          <w:color w:val="212529"/>
          <w:lang w:eastAsia="ru-RU"/>
        </w:rPr>
        <w:t> для вашего API. Осталось только реализовать серверную логику – и ваш API готов к работе!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 </w:t>
      </w:r>
      <w:hyperlink r:id="rId10" w:history="1">
        <w:r w:rsidRPr="001A49D7">
          <w:rPr>
            <w:rFonts w:eastAsia="Times New Roman"/>
            <w:color w:val="63DB2A"/>
            <w:u w:val="single"/>
            <w:lang w:eastAsia="ru-RU"/>
          </w:rPr>
          <w:t>Swagger Codegen</w:t>
        </w:r>
      </w:hyperlink>
      <w:r w:rsidRPr="001A49D7">
        <w:rPr>
          <w:rFonts w:eastAsia="Times New Roman"/>
          <w:color w:val="212529"/>
          <w:lang w:eastAsia="ru-RU"/>
        </w:rPr>
        <w:t> для </w:t>
      </w:r>
      <w:r w:rsidRPr="001A49D7">
        <w:rPr>
          <w:rFonts w:eastAsia="Times New Roman"/>
          <w:b/>
          <w:bCs/>
          <w:color w:val="212529"/>
          <w:lang w:eastAsia="ru-RU"/>
        </w:rPr>
        <w:t>создания клиентских библиотек</w:t>
      </w:r>
      <w:r w:rsidRPr="001A49D7">
        <w:rPr>
          <w:rFonts w:eastAsia="Times New Roman"/>
          <w:color w:val="212529"/>
          <w:lang w:eastAsia="ru-RU"/>
        </w:rPr>
        <w:t> для вашего API на более чем 40 языках.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 </w:t>
      </w:r>
      <w:hyperlink r:id="rId11" w:history="1">
        <w:r w:rsidRPr="001A49D7">
          <w:rPr>
            <w:rFonts w:eastAsia="Times New Roman"/>
            <w:color w:val="63DB2A"/>
            <w:u w:val="single"/>
            <w:lang w:eastAsia="ru-RU"/>
          </w:rPr>
          <w:t>Swagger UI</w:t>
        </w:r>
      </w:hyperlink>
      <w:r w:rsidRPr="001A49D7">
        <w:rPr>
          <w:rFonts w:eastAsia="Times New Roman"/>
          <w:color w:val="212529"/>
          <w:lang w:eastAsia="ru-RU"/>
        </w:rPr>
        <w:t> для создания </w:t>
      </w:r>
      <w:r w:rsidRPr="001A49D7">
        <w:rPr>
          <w:rFonts w:eastAsia="Times New Roman"/>
          <w:b/>
          <w:bCs/>
          <w:color w:val="212529"/>
          <w:lang w:eastAsia="ru-RU"/>
        </w:rPr>
        <w:t>интерактивной документации API</w:t>
      </w:r>
      <w:r w:rsidRPr="001A49D7">
        <w:rPr>
          <w:rFonts w:eastAsia="Times New Roman"/>
          <w:color w:val="212529"/>
          <w:lang w:eastAsia="ru-RU"/>
        </w:rPr>
        <w:t>, которая позволяет вашим пользователям опробовать вызовы API непосредственно в браузере.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Используйте спецификацию для подключения инструментов, связанных с API, к вашему API. Например, импортируйте спецификацию в </w:t>
      </w:r>
      <w:hyperlink r:id="rId12" w:history="1">
        <w:r w:rsidRPr="001A49D7">
          <w:rPr>
            <w:rFonts w:eastAsia="Times New Roman"/>
            <w:color w:val="63DB2A"/>
            <w:u w:val="single"/>
            <w:lang w:eastAsia="ru-RU"/>
          </w:rPr>
          <w:t>SoapUI</w:t>
        </w:r>
      </w:hyperlink>
      <w:r w:rsidRPr="001A49D7">
        <w:rPr>
          <w:rFonts w:eastAsia="Times New Roman"/>
          <w:color w:val="212529"/>
          <w:lang w:eastAsia="ru-RU"/>
        </w:rPr>
        <w:t> для создания автоматических тестов для вашего API.</w:t>
      </w:r>
    </w:p>
    <w:p w:rsidR="001A49D7" w:rsidRPr="001A49D7" w:rsidRDefault="001A49D7" w:rsidP="001A49D7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/>
          <w:color w:val="212529"/>
          <w:lang w:eastAsia="ru-RU"/>
        </w:rPr>
      </w:pPr>
      <w:r w:rsidRPr="001A49D7">
        <w:rPr>
          <w:rFonts w:eastAsia="Times New Roman"/>
          <w:color w:val="212529"/>
          <w:lang w:eastAsia="ru-RU"/>
        </w:rPr>
        <w:t>И еще! Ознакомьтесь с </w:t>
      </w:r>
      <w:hyperlink r:id="rId13" w:history="1">
        <w:r w:rsidRPr="001A49D7">
          <w:rPr>
            <w:rFonts w:eastAsia="Times New Roman"/>
            <w:color w:val="63DB2A"/>
            <w:u w:val="single"/>
            <w:lang w:eastAsia="ru-RU"/>
          </w:rPr>
          <w:t>открытыми исходными</w:t>
        </w:r>
      </w:hyperlink>
      <w:r w:rsidRPr="001A49D7">
        <w:rPr>
          <w:rFonts w:eastAsia="Times New Roman"/>
          <w:color w:val="212529"/>
          <w:lang w:eastAsia="ru-RU"/>
        </w:rPr>
        <w:t> кодами и </w:t>
      </w:r>
      <w:hyperlink r:id="rId14" w:history="1">
        <w:r w:rsidRPr="001A49D7">
          <w:rPr>
            <w:rFonts w:eastAsia="Times New Roman"/>
            <w:color w:val="63DB2A"/>
            <w:u w:val="single"/>
            <w:lang w:eastAsia="ru-RU"/>
          </w:rPr>
          <w:t>коммерческими инструментами</w:t>
        </w:r>
      </w:hyperlink>
      <w:r w:rsidRPr="001A49D7">
        <w:rPr>
          <w:rFonts w:eastAsia="Times New Roman"/>
          <w:color w:val="212529"/>
          <w:lang w:eastAsia="ru-RU"/>
        </w:rPr>
        <w:t>, которые интегрируются с Swagger.</w:t>
      </w:r>
    </w:p>
    <w:p w:rsidR="001A49D7" w:rsidRPr="001A49D7" w:rsidRDefault="001A49D7" w:rsidP="001A49D7">
      <w:pPr>
        <w:shd w:val="clear" w:color="auto" w:fill="FFFFFF"/>
        <w:rPr>
          <w:rFonts w:eastAsia="Times New Roman"/>
          <w:color w:val="212529"/>
          <w:lang w:eastAsia="ru-RU"/>
        </w:rPr>
      </w:pP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b/>
          <w:sz w:val="28"/>
          <w:szCs w:val="28"/>
        </w:rPr>
        <w:t>YAML</w:t>
      </w:r>
      <w:r w:rsidRPr="001A49D7">
        <w:rPr>
          <w:sz w:val="28"/>
          <w:szCs w:val="28"/>
        </w:rPr>
        <w:t xml:space="preserve"> — это язык для хранения информации в формате понятном человеку. Его название расшифровывается как, «Ещё один язык разметки». </w:t>
      </w:r>
      <w:r w:rsidRPr="001A49D7">
        <w:rPr>
          <w:sz w:val="28"/>
          <w:szCs w:val="28"/>
        </w:rPr>
        <w:lastRenderedPageBreak/>
        <w:t>Однако, позже расшифровку изменили на — «YAML не язык разметки», чтобы отличать его от настоящих языков разметки.</w:t>
      </w: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sz w:val="28"/>
          <w:szCs w:val="28"/>
        </w:rPr>
        <w:t>Язык похож на XML и JSON, но использует более минималистичный синтаксис при сохранении аналогичных возможностей. YAML обычно применяют для создания конфигурационных файлов в программах типа </w:t>
      </w:r>
      <w:hyperlink r:id="rId15" w:tgtFrame="_blank" w:history="1">
        <w:r w:rsidRPr="001A49D7">
          <w:rPr>
            <w:rStyle w:val="a8"/>
            <w:sz w:val="28"/>
            <w:szCs w:val="28"/>
          </w:rPr>
          <w:t>Инфраструктура как код</w:t>
        </w:r>
      </w:hyperlink>
      <w:r w:rsidRPr="001A49D7">
        <w:rPr>
          <w:sz w:val="28"/>
          <w:szCs w:val="28"/>
        </w:rPr>
        <w:t> (Iac), или для управления контейнерами в работе DevOps.</w:t>
      </w:r>
    </w:p>
    <w:p w:rsidR="001A49D7" w:rsidRPr="001A49D7" w:rsidRDefault="001A49D7" w:rsidP="001A49D7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9D7">
        <w:rPr>
          <w:sz w:val="28"/>
          <w:szCs w:val="28"/>
        </w:rPr>
        <w:t>Чаще всего с помощью YAML создают протоколы автоматизации, которые могут выполнять последовательности команд, записанные в YAML-файле. Это позволяет вашей системе быть более независимой и отзывчивой без дополнительного внимания разработчика.</w:t>
      </w:r>
    </w:p>
    <w:p w:rsidR="005360F6" w:rsidRDefault="00387C3A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11D"/>
    <w:multiLevelType w:val="multilevel"/>
    <w:tmpl w:val="5E1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304"/>
    <w:multiLevelType w:val="multilevel"/>
    <w:tmpl w:val="C67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E66"/>
    <w:multiLevelType w:val="multilevel"/>
    <w:tmpl w:val="30A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7"/>
    <w:rsid w:val="001A49D7"/>
    <w:rsid w:val="00387C3A"/>
    <w:rsid w:val="003E31E5"/>
    <w:rsid w:val="00820E78"/>
    <w:rsid w:val="008C658E"/>
    <w:rsid w:val="009F0484"/>
    <w:rsid w:val="00AE11D7"/>
    <w:rsid w:val="00AF0CF8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C178"/>
  <w15:chartTrackingRefBased/>
  <w15:docId w15:val="{87E2D346-7FEA-4A75-8786-D71118B9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9D7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rFonts w:cstheme="minorBidi"/>
      <w:noProof/>
      <w:szCs w:val="22"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Normal (Web)"/>
    <w:basedOn w:val="a"/>
    <w:uiPriority w:val="99"/>
    <w:semiHidden/>
    <w:unhideWhenUsed/>
    <w:rsid w:val="001A49D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49D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A49D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A49D7"/>
    <w:rPr>
      <w:rFonts w:eastAsia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1A4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codegen" TargetMode="External"/><Relationship Id="rId13" Type="http://schemas.openxmlformats.org/officeDocument/2006/relationships/hyperlink" Target="https://swagger.io/open-source-integ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gger.io/swagger-ui/" TargetMode="External"/><Relationship Id="rId12" Type="http://schemas.openxmlformats.org/officeDocument/2006/relationships/hyperlink" Target="https://soapui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itor.swagger.io/" TargetMode="External"/><Relationship Id="rId11" Type="http://schemas.openxmlformats.org/officeDocument/2006/relationships/hyperlink" Target="https://swagger.io/swagger-ui/" TargetMode="External"/><Relationship Id="rId5" Type="http://schemas.openxmlformats.org/officeDocument/2006/relationships/hyperlink" Target="https://github.com/OAI/OpenAPI-Specification/blob/master/versions/3.0.2.md" TargetMode="External"/><Relationship Id="rId15" Type="http://schemas.openxmlformats.org/officeDocument/2006/relationships/hyperlink" Target="https://ru.wikipedia.org/wiki/%D0%98%D0%BD%D1%84%D1%80%D0%B0%D1%81%D1%82%D1%80%D1%83%D0%BA%D1%82%D1%83%D1%80%D0%B0_%D0%BA%D0%B0%D0%BA_%D0%BA%D0%BE%D0%B4" TargetMode="External"/><Relationship Id="rId10" Type="http://schemas.openxmlformats.org/officeDocument/2006/relationships/hyperlink" Target="https://swagger.io/swagger-code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swagger-codegen/" TargetMode="External"/><Relationship Id="rId14" Type="http://schemas.openxmlformats.org/officeDocument/2006/relationships/hyperlink" Target="https://swagger.io/commercial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Александр Ковалёв</cp:lastModifiedBy>
  <cp:revision>3</cp:revision>
  <dcterms:created xsi:type="dcterms:W3CDTF">2021-05-31T12:10:00Z</dcterms:created>
  <dcterms:modified xsi:type="dcterms:W3CDTF">2022-04-14T08:45:00Z</dcterms:modified>
</cp:coreProperties>
</file>