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98CE" w14:textId="6860B6DA" w:rsidR="005A2148" w:rsidRDefault="005A2148" w:rsidP="00670599">
      <w:pPr>
        <w:pStyle w:val="Title"/>
        <w:rPr>
          <w:lang w:val="de-CH"/>
        </w:rPr>
      </w:pPr>
      <w:r>
        <w:rPr>
          <w:lang w:val="de-CH"/>
        </w:rPr>
        <w:t>Sicherheitskonzept</w:t>
      </w:r>
    </w:p>
    <w:p w14:paraId="0894BBEE" w14:textId="1FE76511" w:rsidR="005A2148" w:rsidRDefault="005A2148" w:rsidP="00194233">
      <w:pPr>
        <w:rPr>
          <w:lang w:val="de-CH"/>
        </w:rPr>
      </w:pPr>
      <w:r>
        <w:rPr>
          <w:lang w:val="de-CH"/>
        </w:rPr>
        <w:t>Paul Kühn 11.09.2024</w:t>
      </w:r>
    </w:p>
    <w:p w14:paraId="3C1845D2" w14:textId="5BD88711" w:rsidR="005A2148" w:rsidRDefault="005A2148" w:rsidP="00670599">
      <w:pPr>
        <w:pStyle w:val="Title"/>
        <w:rPr>
          <w:lang w:val="de-CH"/>
        </w:rPr>
      </w:pPr>
    </w:p>
    <w:p w14:paraId="24876CF4" w14:textId="0ED69FA1" w:rsidR="005A2148" w:rsidRDefault="005A2148" w:rsidP="00670599">
      <w:pPr>
        <w:pStyle w:val="Title"/>
        <w:rPr>
          <w:lang w:val="de-CH"/>
        </w:rPr>
      </w:pPr>
    </w:p>
    <w:p w14:paraId="0C9428BE" w14:textId="0B1D0749" w:rsidR="005A2148" w:rsidRDefault="00194233" w:rsidP="00670599">
      <w:pPr>
        <w:pStyle w:val="Title"/>
        <w:rPr>
          <w:lang w:val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66A35" wp14:editId="73AD2148">
            <wp:simplePos x="0" y="0"/>
            <wp:positionH relativeFrom="margin">
              <wp:align>right</wp:align>
            </wp:positionH>
            <wp:positionV relativeFrom="paragraph">
              <wp:posOffset>192802</wp:posOffset>
            </wp:positionV>
            <wp:extent cx="5943600" cy="3966845"/>
            <wp:effectExtent l="0" t="0" r="0" b="0"/>
            <wp:wrapNone/>
            <wp:docPr id="134400766" name="Picture 3" descr="Sicherheitskonzept: Schild Auf Digitalem Schir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cherheitskonzept: Schild Auf Digitalem Schirm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E6A61" w14:textId="77777777" w:rsidR="005A2148" w:rsidRDefault="005A2148" w:rsidP="00670599">
      <w:pPr>
        <w:pStyle w:val="Title"/>
        <w:rPr>
          <w:lang w:val="de-CH"/>
        </w:rPr>
      </w:pPr>
    </w:p>
    <w:p w14:paraId="78FCB85D" w14:textId="77777777" w:rsidR="005A2148" w:rsidRDefault="005A2148" w:rsidP="00670599">
      <w:pPr>
        <w:pStyle w:val="Title"/>
        <w:rPr>
          <w:lang w:val="de-CH"/>
        </w:rPr>
      </w:pPr>
    </w:p>
    <w:p w14:paraId="4DF38412" w14:textId="77777777" w:rsidR="005A2148" w:rsidRDefault="005A2148" w:rsidP="00670599">
      <w:pPr>
        <w:pStyle w:val="Title"/>
        <w:rPr>
          <w:lang w:val="de-CH"/>
        </w:rPr>
      </w:pPr>
    </w:p>
    <w:p w14:paraId="374F797D" w14:textId="77777777" w:rsidR="005A2148" w:rsidRDefault="005A2148" w:rsidP="00670599">
      <w:pPr>
        <w:pStyle w:val="Title"/>
        <w:rPr>
          <w:lang w:val="de-CH"/>
        </w:rPr>
      </w:pPr>
    </w:p>
    <w:p w14:paraId="054BF7BB" w14:textId="77777777" w:rsidR="005A2148" w:rsidRDefault="005A2148" w:rsidP="00670599">
      <w:pPr>
        <w:pStyle w:val="Title"/>
        <w:rPr>
          <w:lang w:val="de-CH"/>
        </w:rPr>
      </w:pPr>
    </w:p>
    <w:p w14:paraId="2B6B86CA" w14:textId="77777777" w:rsidR="005A2148" w:rsidRDefault="005A2148" w:rsidP="00670599">
      <w:pPr>
        <w:pStyle w:val="Title"/>
        <w:rPr>
          <w:lang w:val="de-CH"/>
        </w:rPr>
      </w:pPr>
    </w:p>
    <w:p w14:paraId="2924A708" w14:textId="79E398D8" w:rsidR="008517AD" w:rsidRPr="00C91B69" w:rsidRDefault="00670599" w:rsidP="00670599">
      <w:pPr>
        <w:pStyle w:val="Title"/>
        <w:rPr>
          <w:lang w:val="de-CH"/>
        </w:rPr>
      </w:pPr>
      <w:r w:rsidRPr="00C91B69">
        <w:rPr>
          <w:lang w:val="de-CH"/>
        </w:rPr>
        <w:lastRenderedPageBreak/>
        <w:t>Sicherheitskonzept</w:t>
      </w:r>
    </w:p>
    <w:p w14:paraId="39F3EA80" w14:textId="1A20063E" w:rsidR="00670599" w:rsidRPr="00C91B69" w:rsidRDefault="00670599" w:rsidP="00467B1C">
      <w:pPr>
        <w:pStyle w:val="Heading1"/>
        <w:rPr>
          <w:lang w:val="de-CH"/>
        </w:rPr>
      </w:pPr>
      <w:r w:rsidRPr="00C91B69">
        <w:rPr>
          <w:lang w:val="de-CH"/>
        </w:rPr>
        <w:t>3. Hauptziele:</w:t>
      </w:r>
    </w:p>
    <w:p w14:paraId="58538208" w14:textId="4628153F" w:rsidR="00670599" w:rsidRPr="00C91B69" w:rsidRDefault="00670599" w:rsidP="00670599">
      <w:pPr>
        <w:pStyle w:val="Heading3"/>
        <w:rPr>
          <w:lang w:val="de-CH"/>
        </w:rPr>
      </w:pPr>
      <w:r w:rsidRPr="00C91B69">
        <w:rPr>
          <w:lang w:val="de-CH"/>
        </w:rPr>
        <w:t>Vertraulichkeit:</w:t>
      </w:r>
    </w:p>
    <w:p w14:paraId="16FB09FB" w14:textId="2FE2C830" w:rsidR="00670599" w:rsidRDefault="00670599" w:rsidP="00670599">
      <w:pPr>
        <w:rPr>
          <w:lang w:val="de-CH"/>
        </w:rPr>
      </w:pPr>
      <w:r w:rsidRPr="00670599">
        <w:rPr>
          <w:lang w:val="de-CH"/>
        </w:rPr>
        <w:t>Vertraulichkeit bedeutet, dass nur autorisierte P</w:t>
      </w:r>
      <w:r>
        <w:rPr>
          <w:lang w:val="de-CH"/>
        </w:rPr>
        <w:t>ersonen auf bestimmte Daten Zugriff haben. Man versucht unbefugten Zugriff auf sensible Informationen zu verhindern.</w:t>
      </w:r>
      <w:r w:rsidR="003436C9">
        <w:rPr>
          <w:lang w:val="de-CH"/>
        </w:rPr>
        <w:t xml:space="preserve"> Dies </w:t>
      </w:r>
      <w:r w:rsidR="000B3304">
        <w:rPr>
          <w:lang w:val="de-CH"/>
        </w:rPr>
        <w:t>geschieht</w:t>
      </w:r>
      <w:r w:rsidR="003436C9">
        <w:rPr>
          <w:lang w:val="de-CH"/>
        </w:rPr>
        <w:t xml:space="preserve"> mithilfe von Passwörtern.</w:t>
      </w:r>
    </w:p>
    <w:p w14:paraId="3598345D" w14:textId="343B609B" w:rsidR="00670599" w:rsidRDefault="00670599" w:rsidP="00670599">
      <w:pPr>
        <w:pStyle w:val="Heading3"/>
        <w:rPr>
          <w:lang w:val="de-CH"/>
        </w:rPr>
      </w:pPr>
      <w:r>
        <w:rPr>
          <w:lang w:val="de-CH"/>
        </w:rPr>
        <w:t>Integrität:</w:t>
      </w:r>
    </w:p>
    <w:p w14:paraId="4A22CD4C" w14:textId="6E98AFEF" w:rsidR="00670599" w:rsidRDefault="00670599" w:rsidP="00670599">
      <w:pPr>
        <w:rPr>
          <w:lang w:val="de-CH"/>
        </w:rPr>
      </w:pPr>
      <w:r>
        <w:rPr>
          <w:lang w:val="de-CH"/>
        </w:rPr>
        <w:t>Integrität bezieht sich auf die Vollständigkeit und Genauigkeit der Daten. Die Integrität stellt sicher das alle Informationen, die durch ein Netzwerk übertragen oder in einem Netzwerk gespeichert sind, korrekt sind.</w:t>
      </w:r>
      <w:r w:rsidR="00C52C3D">
        <w:rPr>
          <w:lang w:val="de-CH"/>
        </w:rPr>
        <w:t xml:space="preserve"> Dies </w:t>
      </w:r>
      <w:r w:rsidR="00582EA3">
        <w:rPr>
          <w:lang w:val="de-CH"/>
        </w:rPr>
        <w:t>wird</w:t>
      </w:r>
      <w:r w:rsidR="00C52C3D">
        <w:rPr>
          <w:lang w:val="de-CH"/>
        </w:rPr>
        <w:t xml:space="preserve"> mithilfe von Backups erreich</w:t>
      </w:r>
      <w:r w:rsidR="00582EA3">
        <w:rPr>
          <w:lang w:val="de-CH"/>
        </w:rPr>
        <w:t>t</w:t>
      </w:r>
      <w:r w:rsidR="00C52C3D">
        <w:rPr>
          <w:lang w:val="de-CH"/>
        </w:rPr>
        <w:t>.</w:t>
      </w:r>
    </w:p>
    <w:p w14:paraId="2384784A" w14:textId="578DDD22" w:rsidR="00670599" w:rsidRDefault="00670599" w:rsidP="00670599">
      <w:pPr>
        <w:pStyle w:val="Heading3"/>
        <w:rPr>
          <w:lang w:val="de-CH"/>
        </w:rPr>
      </w:pPr>
      <w:r>
        <w:rPr>
          <w:lang w:val="de-CH"/>
        </w:rPr>
        <w:t>Verfügbarkeit:</w:t>
      </w:r>
    </w:p>
    <w:p w14:paraId="5AB6D7CF" w14:textId="4940BF7F" w:rsidR="00467B1C" w:rsidRDefault="00467B1C" w:rsidP="00670599">
      <w:pPr>
        <w:rPr>
          <w:lang w:val="de-CH"/>
        </w:rPr>
      </w:pPr>
      <w:r>
        <w:rPr>
          <w:lang w:val="de-CH"/>
        </w:rPr>
        <w:t xml:space="preserve">Verfügbarkeit stellt sicher, dass Daten und Dienste zu jeder Zeit verfügbar sind, wenn sie benötigt werden. </w:t>
      </w:r>
      <w:r w:rsidR="000900ED">
        <w:rPr>
          <w:lang w:val="de-CH"/>
        </w:rPr>
        <w:t>Zum Beispiel kommt hier das Prinzip der Lastenverteilung zum Einsatz, um die Server nicht zu überlasten und</w:t>
      </w:r>
      <w:r w:rsidR="00582EA3">
        <w:rPr>
          <w:lang w:val="de-CH"/>
        </w:rPr>
        <w:t xml:space="preserve"> damit die Verfügbarkeit sicherzustellen.</w:t>
      </w:r>
    </w:p>
    <w:p w14:paraId="1E816ADD" w14:textId="7A1DAAD3" w:rsidR="00467B1C" w:rsidRDefault="00467B1C" w:rsidP="00467B1C">
      <w:pPr>
        <w:pStyle w:val="Heading1"/>
        <w:rPr>
          <w:lang w:val="de-CH"/>
        </w:rPr>
      </w:pPr>
      <w:r>
        <w:rPr>
          <w:lang w:val="de-CH"/>
        </w:rPr>
        <w:t>Nutzen eines Sicherheitskonzepts:</w:t>
      </w:r>
    </w:p>
    <w:p w14:paraId="3686F009" w14:textId="11634BA6" w:rsidR="00467B1C" w:rsidRDefault="00EF591B" w:rsidP="00467B1C">
      <w:pPr>
        <w:rPr>
          <w:lang w:val="de-CH"/>
        </w:rPr>
      </w:pPr>
      <w:r>
        <w:rPr>
          <w:lang w:val="de-CH"/>
        </w:rPr>
        <w:t>Sicherheits</w:t>
      </w:r>
      <w:r w:rsidR="00D1043D">
        <w:rPr>
          <w:lang w:val="de-CH"/>
        </w:rPr>
        <w:t>konzepte</w:t>
      </w:r>
      <w:r w:rsidR="00173409">
        <w:rPr>
          <w:lang w:val="de-CH"/>
        </w:rPr>
        <w:t xml:space="preserve"> dienen als umfassende Strategie </w:t>
      </w:r>
      <w:r w:rsidR="00DA04C2">
        <w:rPr>
          <w:lang w:val="de-CH"/>
        </w:rPr>
        <w:t xml:space="preserve">zum Schutz von IT-Systemen, Daten und Infrastrukturen in Organisationen. </w:t>
      </w:r>
      <w:r w:rsidR="00EC460C">
        <w:rPr>
          <w:lang w:val="de-CH"/>
        </w:rPr>
        <w:t xml:space="preserve"> </w:t>
      </w:r>
      <w:r w:rsidR="00C934EA" w:rsidRPr="00C934EA">
        <w:rPr>
          <w:lang w:val="de-CH"/>
        </w:rPr>
        <w:t xml:space="preserve">Ein durchdachtes Sicherheitskonzept identifiziert potenzielle Risiken und Bedrohungen, sodass geeignete Schutzmaßnahmen </w:t>
      </w:r>
      <w:r w:rsidR="00C934EA">
        <w:rPr>
          <w:lang w:val="de-CH"/>
        </w:rPr>
        <w:t>angewendet</w:t>
      </w:r>
      <w:r w:rsidR="00C934EA" w:rsidRPr="00C934EA">
        <w:rPr>
          <w:lang w:val="de-CH"/>
        </w:rPr>
        <w:t xml:space="preserve"> werden können. Dadurch wird das Risiko von Datenverlusten, Systemausfällen und Cyberangriffen minimiert.</w:t>
      </w:r>
      <w:r w:rsidR="00C934EA">
        <w:rPr>
          <w:lang w:val="de-CH"/>
        </w:rPr>
        <w:t xml:space="preserve"> </w:t>
      </w:r>
      <w:r w:rsidR="00C934EA" w:rsidRPr="00C934EA">
        <w:rPr>
          <w:lang w:val="de-CH"/>
        </w:rPr>
        <w:t xml:space="preserve">Sollte es dennoch zu einem </w:t>
      </w:r>
      <w:r w:rsidR="00833C39">
        <w:rPr>
          <w:lang w:val="de-CH"/>
        </w:rPr>
        <w:t>Zwischenfall</w:t>
      </w:r>
      <w:r w:rsidR="00C934EA" w:rsidRPr="00C934EA">
        <w:rPr>
          <w:lang w:val="de-CH"/>
        </w:rPr>
        <w:t xml:space="preserve"> kommen, legt ein Sicherheitskonzept Notfallpläne fest, um schnell und effektiv zu reagieren. So können Schäden eingedämmt und </w:t>
      </w:r>
      <w:r w:rsidR="00833C39">
        <w:rPr>
          <w:lang w:val="de-CH"/>
        </w:rPr>
        <w:t>die Zeit des Wiederherstellens der Systeme minimiert werden.</w:t>
      </w:r>
    </w:p>
    <w:p w14:paraId="769A8A37" w14:textId="6C76CE60" w:rsidR="00482CE1" w:rsidRDefault="00482CE1" w:rsidP="00482CE1">
      <w:pPr>
        <w:pStyle w:val="Heading1"/>
        <w:rPr>
          <w:lang w:val="de-CH"/>
        </w:rPr>
      </w:pPr>
      <w:r>
        <w:rPr>
          <w:lang w:val="de-CH"/>
        </w:rPr>
        <w:t>Erstellen eines Sicherheitskonzept:</w:t>
      </w:r>
    </w:p>
    <w:p w14:paraId="396B5100" w14:textId="69C75EAE" w:rsidR="00482CE1" w:rsidRDefault="004E2FEE" w:rsidP="004E2FEE">
      <w:pPr>
        <w:pStyle w:val="Heading3"/>
        <w:rPr>
          <w:lang w:val="de-CH"/>
        </w:rPr>
      </w:pPr>
      <w:r>
        <w:rPr>
          <w:lang w:val="de-CH"/>
        </w:rPr>
        <w:t>Bestandsanalyse:</w:t>
      </w:r>
    </w:p>
    <w:p w14:paraId="230FC034" w14:textId="6C7F9CE6" w:rsidR="004E2FEE" w:rsidRDefault="004E2FEE" w:rsidP="004E2FEE">
      <w:pPr>
        <w:rPr>
          <w:lang w:val="de-CH"/>
        </w:rPr>
      </w:pPr>
      <w:r>
        <w:rPr>
          <w:lang w:val="de-CH"/>
        </w:rPr>
        <w:t>Der Erste Schritt des Erstellens eines Sicherheitskonzepts</w:t>
      </w:r>
      <w:r w:rsidR="00D61C07">
        <w:rPr>
          <w:lang w:val="de-CH"/>
        </w:rPr>
        <w:t xml:space="preserve"> ist die Bestandsanalyse. Hierbei werden alle relevanten Assets eines Unternehmens erfasst.</w:t>
      </w:r>
      <w:r w:rsidR="00E71707">
        <w:rPr>
          <w:lang w:val="de-CH"/>
        </w:rPr>
        <w:t xml:space="preserve"> Die Identifikation wird schriftlich festgehalten.</w:t>
      </w:r>
      <w:r w:rsidR="00F42DBF">
        <w:rPr>
          <w:lang w:val="de-CH"/>
        </w:rPr>
        <w:t xml:space="preserve"> Sie stellt sicher, dass alle schützenswerten Informationen erfasst und dokumentiert werden.</w:t>
      </w:r>
    </w:p>
    <w:p w14:paraId="59896F23" w14:textId="77777777" w:rsidR="000B60C5" w:rsidRDefault="000B60C5" w:rsidP="00F42DBF">
      <w:pPr>
        <w:pStyle w:val="Heading3"/>
        <w:rPr>
          <w:lang w:val="de-CH"/>
        </w:rPr>
      </w:pPr>
    </w:p>
    <w:p w14:paraId="4D3F6B89" w14:textId="27CF5F58" w:rsidR="00F42DBF" w:rsidRDefault="00F42DBF" w:rsidP="00F42DBF">
      <w:pPr>
        <w:pStyle w:val="Heading3"/>
        <w:rPr>
          <w:lang w:val="de-CH"/>
        </w:rPr>
      </w:pPr>
      <w:r>
        <w:rPr>
          <w:lang w:val="de-CH"/>
        </w:rPr>
        <w:t>IT-Strukturanalyse:</w:t>
      </w:r>
    </w:p>
    <w:p w14:paraId="09B9E0AC" w14:textId="417EB00D" w:rsidR="00F42DBF" w:rsidRDefault="00D825FC" w:rsidP="00F42DBF">
      <w:pPr>
        <w:rPr>
          <w:lang w:val="de-CH"/>
        </w:rPr>
      </w:pPr>
      <w:r>
        <w:rPr>
          <w:lang w:val="de-CH"/>
        </w:rPr>
        <w:t>Bei der IT-Strukturanalyse werden alle erfassten Assets aus der Bestandsanalyse struktur</w:t>
      </w:r>
      <w:r w:rsidR="00C06EEC">
        <w:rPr>
          <w:lang w:val="de-CH"/>
        </w:rPr>
        <w:t>iert</w:t>
      </w:r>
      <w:r w:rsidR="00D36070">
        <w:rPr>
          <w:lang w:val="de-CH"/>
        </w:rPr>
        <w:t xml:space="preserve"> und in einer übersichtliche</w:t>
      </w:r>
      <w:r w:rsidR="00B306C8">
        <w:rPr>
          <w:lang w:val="de-CH"/>
        </w:rPr>
        <w:t xml:space="preserve">n Form dargestellt. Die IT-Infrastruktur wird in verschiedene Teilbereiche aufgeteilt. </w:t>
      </w:r>
      <w:r w:rsidR="001605AE">
        <w:rPr>
          <w:lang w:val="de-CH"/>
        </w:rPr>
        <w:t>Dazu zählen Hardware, Software, Netzwerke und Sicherheitskompone</w:t>
      </w:r>
      <w:r w:rsidR="00A06D5A">
        <w:rPr>
          <w:lang w:val="de-CH"/>
        </w:rPr>
        <w:t xml:space="preserve">nten. Das Ziel ist es hierbei, </w:t>
      </w:r>
      <w:r w:rsidR="006B3EA3">
        <w:rPr>
          <w:lang w:val="de-CH"/>
        </w:rPr>
        <w:t xml:space="preserve">einen vollständigen Überblick über alle relevanten </w:t>
      </w:r>
      <w:r w:rsidR="009A07CF">
        <w:rPr>
          <w:lang w:val="de-CH"/>
        </w:rPr>
        <w:t>IT-Elemente zu erhalten.</w:t>
      </w:r>
    </w:p>
    <w:p w14:paraId="657D9A21" w14:textId="50BD1902" w:rsidR="009A07CF" w:rsidRDefault="009A07CF" w:rsidP="009A07CF">
      <w:pPr>
        <w:pStyle w:val="Heading3"/>
        <w:rPr>
          <w:lang w:val="de-CH"/>
        </w:rPr>
      </w:pPr>
      <w:r>
        <w:rPr>
          <w:lang w:val="de-CH"/>
        </w:rPr>
        <w:t>Schutzbedarfserstellung</w:t>
      </w:r>
    </w:p>
    <w:p w14:paraId="071CF39F" w14:textId="37BF22F4" w:rsidR="009A07CF" w:rsidRDefault="000E55CC" w:rsidP="009A07CF">
      <w:pPr>
        <w:rPr>
          <w:lang w:val="de-CH"/>
        </w:rPr>
      </w:pPr>
      <w:r>
        <w:rPr>
          <w:lang w:val="de-CH"/>
        </w:rPr>
        <w:t>Bei der Schutzbedarfserstellung wird ermittelt, welche Elemente einen besonderen Schutzbedarf haben. Nicht alle Assets sind gleichermassen schutzbedürftig</w:t>
      </w:r>
      <w:r w:rsidR="00070D31">
        <w:rPr>
          <w:lang w:val="de-CH"/>
        </w:rPr>
        <w:t xml:space="preserve"> und werden daher in verschiedene Kategorien</w:t>
      </w:r>
      <w:r w:rsidR="005141C9">
        <w:rPr>
          <w:lang w:val="de-CH"/>
        </w:rPr>
        <w:t xml:space="preserve"> anhand des IT-Grundschutz</w:t>
      </w:r>
      <w:r w:rsidR="00070D31">
        <w:rPr>
          <w:lang w:val="de-CH"/>
        </w:rPr>
        <w:t xml:space="preserve"> unterteilt. Dies dient der </w:t>
      </w:r>
      <w:r w:rsidR="009A362D">
        <w:rPr>
          <w:lang w:val="de-CH"/>
        </w:rPr>
        <w:t>effizienten</w:t>
      </w:r>
      <w:r w:rsidR="00070D31">
        <w:rPr>
          <w:lang w:val="de-CH"/>
        </w:rPr>
        <w:t xml:space="preserve"> </w:t>
      </w:r>
      <w:r w:rsidR="009A362D">
        <w:rPr>
          <w:lang w:val="de-CH"/>
        </w:rPr>
        <w:t>Aufteilung vorhandener Ressourcen.</w:t>
      </w:r>
    </w:p>
    <w:p w14:paraId="565AC2D9" w14:textId="183801F6" w:rsidR="009A362D" w:rsidRDefault="00ED153F" w:rsidP="009A362D">
      <w:pPr>
        <w:pStyle w:val="Heading3"/>
        <w:rPr>
          <w:lang w:val="de-CH"/>
        </w:rPr>
      </w:pPr>
      <w:r>
        <w:rPr>
          <w:lang w:val="de-CH"/>
        </w:rPr>
        <w:t>Sicherheits- und Risikoanalyse</w:t>
      </w:r>
    </w:p>
    <w:p w14:paraId="0529171D" w14:textId="68E8B343" w:rsidR="000A78EF" w:rsidRPr="000A78EF" w:rsidRDefault="000A78EF" w:rsidP="000A78EF">
      <w:pPr>
        <w:rPr>
          <w:lang w:val="de-CH"/>
        </w:rPr>
      </w:pPr>
      <w:r>
        <w:rPr>
          <w:lang w:val="de-CH"/>
        </w:rPr>
        <w:t>Bei einer Sicherheits- und Risikoanalyse</w:t>
      </w:r>
      <w:r w:rsidR="00BF132F">
        <w:rPr>
          <w:lang w:val="de-CH"/>
        </w:rPr>
        <w:t xml:space="preserve"> werden mögliche Bedrohungen sowie Schwachstellen identifiziert. Ziel ist es, die Wahrscheinlichkeit und den </w:t>
      </w:r>
      <w:r w:rsidR="000B3304">
        <w:rPr>
          <w:lang w:val="de-CH"/>
        </w:rPr>
        <w:t>potenziellen</w:t>
      </w:r>
      <w:r w:rsidR="00BF132F">
        <w:rPr>
          <w:lang w:val="de-CH"/>
        </w:rPr>
        <w:t xml:space="preserve"> Schaden dieser Risiken</w:t>
      </w:r>
      <w:r w:rsidR="00F269A6">
        <w:rPr>
          <w:lang w:val="de-CH"/>
        </w:rPr>
        <w:t xml:space="preserve"> zu analysieren und entsprechende Gegenmassnahmen zu ergreifen.</w:t>
      </w:r>
    </w:p>
    <w:sectPr w:rsidR="000A78EF" w:rsidRPr="000A7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99"/>
    <w:rsid w:val="00070D31"/>
    <w:rsid w:val="000900ED"/>
    <w:rsid w:val="000A78EF"/>
    <w:rsid w:val="000B3304"/>
    <w:rsid w:val="000B60C5"/>
    <w:rsid w:val="000E55CC"/>
    <w:rsid w:val="001605AE"/>
    <w:rsid w:val="00173409"/>
    <w:rsid w:val="00194233"/>
    <w:rsid w:val="001E053D"/>
    <w:rsid w:val="00337C6E"/>
    <w:rsid w:val="003436C9"/>
    <w:rsid w:val="00372A1E"/>
    <w:rsid w:val="003A6BF8"/>
    <w:rsid w:val="00467B1C"/>
    <w:rsid w:val="00482CE1"/>
    <w:rsid w:val="004E2FEE"/>
    <w:rsid w:val="005141C9"/>
    <w:rsid w:val="00582EA3"/>
    <w:rsid w:val="005A2148"/>
    <w:rsid w:val="00670599"/>
    <w:rsid w:val="006B3EA3"/>
    <w:rsid w:val="00833C39"/>
    <w:rsid w:val="008517AD"/>
    <w:rsid w:val="009A07CF"/>
    <w:rsid w:val="009A362D"/>
    <w:rsid w:val="00A06D5A"/>
    <w:rsid w:val="00AA212C"/>
    <w:rsid w:val="00B306C8"/>
    <w:rsid w:val="00BE37A8"/>
    <w:rsid w:val="00BF132F"/>
    <w:rsid w:val="00C06EEC"/>
    <w:rsid w:val="00C311E4"/>
    <w:rsid w:val="00C52C3D"/>
    <w:rsid w:val="00C91B69"/>
    <w:rsid w:val="00C934EA"/>
    <w:rsid w:val="00D1043D"/>
    <w:rsid w:val="00D36070"/>
    <w:rsid w:val="00D61C07"/>
    <w:rsid w:val="00D825FC"/>
    <w:rsid w:val="00DA04C2"/>
    <w:rsid w:val="00E71707"/>
    <w:rsid w:val="00EC460C"/>
    <w:rsid w:val="00ED153F"/>
    <w:rsid w:val="00EF591B"/>
    <w:rsid w:val="00F269A6"/>
    <w:rsid w:val="00F4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C1D1A"/>
  <w15:chartTrackingRefBased/>
  <w15:docId w15:val="{838B0EE3-C39D-462E-91A9-97881A77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48"/>
  </w:style>
  <w:style w:type="paragraph" w:styleId="Heading1">
    <w:name w:val="heading 1"/>
    <w:basedOn w:val="Normal"/>
    <w:next w:val="Normal"/>
    <w:link w:val="Heading1Char"/>
    <w:uiPriority w:val="9"/>
    <w:qFormat/>
    <w:rsid w:val="005A2148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14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1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14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14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14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14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14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14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4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2148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2148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148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148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148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148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148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148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A21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214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14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148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14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21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148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148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148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A2148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21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A2148"/>
    <w:rPr>
      <w:b/>
      <w:bCs/>
    </w:rPr>
  </w:style>
  <w:style w:type="character" w:styleId="Emphasis">
    <w:name w:val="Emphasis"/>
    <w:basedOn w:val="DefaultParagraphFont"/>
    <w:uiPriority w:val="20"/>
    <w:qFormat/>
    <w:rsid w:val="005A2148"/>
    <w:rPr>
      <w:i/>
      <w:iCs/>
      <w:color w:val="000000" w:themeColor="text1"/>
    </w:rPr>
  </w:style>
  <w:style w:type="paragraph" w:styleId="NoSpacing">
    <w:name w:val="No Spacing"/>
    <w:uiPriority w:val="1"/>
    <w:qFormat/>
    <w:rsid w:val="005A214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214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A21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A21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21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Kühn</dc:creator>
  <cp:keywords/>
  <dc:description/>
  <cp:lastModifiedBy>Paul Kühn</cp:lastModifiedBy>
  <cp:revision>42</cp:revision>
  <dcterms:created xsi:type="dcterms:W3CDTF">2024-09-05T13:25:00Z</dcterms:created>
  <dcterms:modified xsi:type="dcterms:W3CDTF">2024-09-11T17:52:00Z</dcterms:modified>
</cp:coreProperties>
</file>