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00145F4" w:rsidR="009303D9" w:rsidRPr="00910727" w:rsidRDefault="0036028A" w:rsidP="008B6524">
      <w:pPr>
        <w:pStyle w:val="papertitle"/>
        <w:spacing w:before="5pt" w:beforeAutospacing="1" w:after="5pt" w:afterAutospacing="1"/>
        <w:rPr>
          <w:kern w:val="48"/>
          <w:lang w:val="de-DE"/>
        </w:rPr>
      </w:pPr>
      <w:r>
        <w:rPr>
          <w:kern w:val="48"/>
          <w:lang w:val="de-DE"/>
        </w:rPr>
        <w:t xml:space="preserve">Die </w:t>
      </w:r>
      <w:r w:rsidR="00910727">
        <w:rPr>
          <w:kern w:val="48"/>
          <w:lang w:val="de-DE"/>
        </w:rPr>
        <w:t>Anwendung zellulärer Automaten in der Bildverarbeitung</w:t>
      </w:r>
      <w:r>
        <w:rPr>
          <w:kern w:val="48"/>
          <w:lang w:val="de-DE"/>
        </w:rPr>
        <w:t xml:space="preserve"> – Analyse und Vergleich</w:t>
      </w:r>
    </w:p>
    <w:p w14:paraId="20C779BD" w14:textId="77777777" w:rsidR="00D7522C" w:rsidRPr="00910727" w:rsidRDefault="00D7522C" w:rsidP="003B4E04">
      <w:pPr>
        <w:pStyle w:val="Author"/>
        <w:spacing w:before="5pt" w:beforeAutospacing="1" w:after="5pt" w:afterAutospacing="1" w:line="6pt" w:lineRule="auto"/>
        <w:rPr>
          <w:sz w:val="16"/>
          <w:szCs w:val="16"/>
          <w:lang w:val="de-DE"/>
        </w:rPr>
      </w:pPr>
    </w:p>
    <w:p w14:paraId="1F960E65" w14:textId="77777777" w:rsidR="00D7522C" w:rsidRPr="00910727" w:rsidRDefault="00D7522C" w:rsidP="00CA4392">
      <w:pPr>
        <w:pStyle w:val="Author"/>
        <w:spacing w:before="5pt" w:beforeAutospacing="1" w:after="5pt" w:afterAutospacing="1" w:line="6pt" w:lineRule="auto"/>
        <w:rPr>
          <w:sz w:val="16"/>
          <w:szCs w:val="16"/>
          <w:lang w:val="de-DE"/>
        </w:rPr>
        <w:sectPr w:rsidR="00D7522C" w:rsidRPr="00910727" w:rsidSect="003B4E04">
          <w:footerReference w:type="first" r:id="rId8"/>
          <w:pgSz w:w="595.30pt" w:h="841.90pt" w:code="9"/>
          <w:pgMar w:top="27pt" w:right="44.65pt" w:bottom="72pt" w:left="44.65pt" w:header="36pt" w:footer="36pt" w:gutter="0pt"/>
          <w:cols w:space="36pt"/>
          <w:titlePg/>
          <w:docGrid w:linePitch="360"/>
        </w:sectPr>
      </w:pPr>
    </w:p>
    <w:p w14:paraId="00163ABB" w14:textId="77777777" w:rsidR="00A10130" w:rsidRPr="00B603A3" w:rsidRDefault="00A10130" w:rsidP="00A10130">
      <w:pPr>
        <w:pStyle w:val="Author"/>
        <w:spacing w:before="5pt" w:beforeAutospacing="1"/>
        <w:rPr>
          <w:sz w:val="18"/>
          <w:szCs w:val="18"/>
          <w:lang w:val="de-DE"/>
        </w:rPr>
      </w:pPr>
      <w:r w:rsidRPr="00217D6D">
        <w:rPr>
          <w:sz w:val="18"/>
          <w:szCs w:val="18"/>
          <w:lang w:val="de-DE"/>
        </w:rPr>
        <w:br w:type="column"/>
      </w:r>
      <w:r w:rsidRPr="00B603A3">
        <w:rPr>
          <w:sz w:val="18"/>
          <w:szCs w:val="18"/>
          <w:lang w:val="de-DE"/>
        </w:rPr>
        <w:t>Ihrenberger Julia</w:t>
      </w:r>
      <w:r w:rsidRPr="00B603A3">
        <w:rPr>
          <w:sz w:val="18"/>
          <w:szCs w:val="18"/>
          <w:lang w:val="de-DE"/>
        </w:rPr>
        <w:br/>
      </w:r>
      <w:r w:rsidRPr="00B603A3">
        <w:rPr>
          <w:i/>
          <w:iCs/>
          <w:sz w:val="18"/>
          <w:szCs w:val="18"/>
          <w:lang w:val="de-DE"/>
        </w:rPr>
        <w:t>Fakultät für Informatik</w:t>
      </w:r>
      <w:r w:rsidRPr="00B603A3">
        <w:rPr>
          <w:i/>
          <w:iCs/>
          <w:sz w:val="18"/>
          <w:szCs w:val="18"/>
          <w:lang w:val="de-DE"/>
        </w:rPr>
        <w:br/>
        <w:t>Technische Hochschule Rosenheim</w:t>
      </w:r>
      <w:r w:rsidRPr="00B603A3">
        <w:rPr>
          <w:i/>
          <w:sz w:val="18"/>
          <w:szCs w:val="18"/>
          <w:lang w:val="de-DE"/>
        </w:rPr>
        <w:br/>
      </w:r>
      <w:r w:rsidRPr="00B603A3">
        <w:rPr>
          <w:sz w:val="18"/>
          <w:szCs w:val="18"/>
          <w:lang w:val="de-DE"/>
        </w:rPr>
        <w:t>Rosenheim, Deutschland</w:t>
      </w:r>
      <w:r w:rsidRPr="00B603A3">
        <w:rPr>
          <w:sz w:val="18"/>
          <w:szCs w:val="18"/>
          <w:lang w:val="de-DE"/>
        </w:rPr>
        <w:br/>
        <w:t>julia.ihrenberger@stud.th-rosenheim.de</w:t>
      </w:r>
    </w:p>
    <w:p w14:paraId="6FD7B6E0" w14:textId="77777777" w:rsidR="00A10130" w:rsidRPr="00B603A3" w:rsidRDefault="00A10130" w:rsidP="00A10130">
      <w:pPr>
        <w:pStyle w:val="Author"/>
        <w:spacing w:before="5pt" w:beforeAutospacing="1"/>
        <w:rPr>
          <w:lang w:val="de-DE"/>
        </w:rPr>
      </w:pPr>
      <w:r w:rsidRPr="00B603A3">
        <w:rPr>
          <w:sz w:val="18"/>
          <w:szCs w:val="18"/>
          <w:lang w:val="de-DE"/>
        </w:rPr>
        <w:br w:type="column"/>
      </w:r>
      <w:r w:rsidRPr="00B603A3">
        <w:rPr>
          <w:lang w:val="de-DE"/>
        </w:rPr>
        <w:t xml:space="preserve"> </w:t>
      </w:r>
    </w:p>
    <w:p w14:paraId="418FB041" w14:textId="77777777" w:rsidR="00A10130" w:rsidRPr="00B603A3" w:rsidRDefault="00A10130" w:rsidP="00A10130">
      <w:pPr>
        <w:rPr>
          <w:lang w:val="de-DE"/>
        </w:rPr>
        <w:sectPr w:rsidR="00A10130" w:rsidRPr="00B603A3" w:rsidSect="00A10130">
          <w:type w:val="continuous"/>
          <w:pgSz w:w="595.30pt" w:h="841.90pt" w:code="9"/>
          <w:pgMar w:top="22.50pt" w:right="44.65pt" w:bottom="72pt" w:left="44.65pt" w:header="36pt" w:footer="36pt" w:gutter="0pt"/>
          <w:cols w:num="3" w:space="36pt"/>
          <w:docGrid w:linePitch="360"/>
        </w:sectPr>
      </w:pPr>
    </w:p>
    <w:p w14:paraId="40697F10" w14:textId="77777777" w:rsidR="00A10130" w:rsidRPr="00B603A3" w:rsidRDefault="00A10130" w:rsidP="00A10130">
      <w:pPr>
        <w:rPr>
          <w:lang w:val="de-DE"/>
        </w:rPr>
        <w:sectPr w:rsidR="00A10130" w:rsidRPr="00B603A3" w:rsidSect="00A10130">
          <w:type w:val="continuous"/>
          <w:pgSz w:w="595.30pt" w:h="841.90pt" w:code="9"/>
          <w:pgMar w:top="22.50pt" w:right="44.65pt" w:bottom="72pt" w:left="44.65pt" w:header="36pt" w:footer="36pt" w:gutter="0pt"/>
          <w:cols w:num="3" w:space="36pt"/>
          <w:docGrid w:linePitch="360"/>
        </w:sectPr>
      </w:pPr>
      <w:r w:rsidRPr="00B603A3">
        <w:rPr>
          <w:lang w:val="de-DE"/>
        </w:rPr>
        <w:br w:type="column"/>
      </w:r>
    </w:p>
    <w:p w14:paraId="40FA2D84" w14:textId="50F5CF89" w:rsidR="004D72B5" w:rsidRPr="00737231" w:rsidRDefault="009303D9" w:rsidP="002D2E0D">
      <w:pPr>
        <w:pStyle w:val="Abstract"/>
        <w:rPr>
          <w:lang w:val="de-DE"/>
        </w:rPr>
      </w:pPr>
      <w:r w:rsidRPr="002D2E0D">
        <w:rPr>
          <w:i/>
          <w:iCs/>
          <w:lang w:val="de-DE"/>
        </w:rPr>
        <w:t>Abstract</w:t>
      </w:r>
      <w:r w:rsidRPr="002D2E0D">
        <w:rPr>
          <w:lang w:val="de-DE"/>
        </w:rPr>
        <w:t>—</w:t>
      </w:r>
      <w:r w:rsidR="006526E1" w:rsidRPr="002D2E0D">
        <w:rPr>
          <w:lang w:val="de-DE"/>
        </w:rPr>
        <w:t xml:space="preserve"> </w:t>
      </w:r>
      <w:r w:rsidR="002D2E0D" w:rsidRPr="002D2E0D">
        <w:rPr>
          <w:lang w:val="de-DE"/>
        </w:rPr>
        <w:t>Bildrauschen, insbesondere sogenanntes Sal</w:t>
      </w:r>
      <w:r w:rsidR="00940223">
        <w:rPr>
          <w:lang w:val="de-DE"/>
        </w:rPr>
        <w:t>z</w:t>
      </w:r>
      <w:r w:rsidR="002D2E0D" w:rsidRPr="002D2E0D">
        <w:rPr>
          <w:lang w:val="de-DE"/>
        </w:rPr>
        <w:t xml:space="preserve"> </w:t>
      </w:r>
      <w:r w:rsidR="00C75A66">
        <w:rPr>
          <w:lang w:val="de-DE"/>
        </w:rPr>
        <w:t>u</w:t>
      </w:r>
      <w:r w:rsidR="002D2E0D" w:rsidRPr="002D2E0D">
        <w:rPr>
          <w:lang w:val="de-DE"/>
        </w:rPr>
        <w:t>nd P</w:t>
      </w:r>
      <w:r w:rsidR="00940223">
        <w:rPr>
          <w:lang w:val="de-DE"/>
        </w:rPr>
        <w:t>feffe</w:t>
      </w:r>
      <w:r w:rsidR="002D2E0D" w:rsidRPr="002D2E0D">
        <w:rPr>
          <w:lang w:val="de-DE"/>
        </w:rPr>
        <w:t>r Rauschen</w:t>
      </w:r>
      <w:r w:rsidR="00FB694A">
        <w:rPr>
          <w:lang w:val="de-DE"/>
        </w:rPr>
        <w:t xml:space="preserve"> (engl.: </w:t>
      </w:r>
      <w:r w:rsidR="00FB694A">
        <w:rPr>
          <w:i/>
          <w:iCs/>
          <w:lang w:val="de-DE"/>
        </w:rPr>
        <w:t>salt-and-pepper noise</w:t>
      </w:r>
      <w:r w:rsidR="00FB694A">
        <w:rPr>
          <w:lang w:val="de-DE"/>
        </w:rPr>
        <w:t>)</w:t>
      </w:r>
      <w:r w:rsidR="002D2E0D" w:rsidRPr="002D2E0D">
        <w:rPr>
          <w:lang w:val="de-DE"/>
        </w:rPr>
        <w:t xml:space="preserve">, ist ein weitverbreitetes Problem in Bereichen der Fotografie, Medizin und Datenverarbeitung. </w:t>
      </w:r>
      <w:r w:rsidR="002D2E0D" w:rsidRPr="00646A0C">
        <w:rPr>
          <w:lang w:val="de-DE"/>
        </w:rPr>
        <w:t xml:space="preserve">Ein grundlegendes Verfahren zur Entfernung von solchen Störgeräuschen stellt der Medianfilter dar, welcher </w:t>
      </w:r>
      <w:r w:rsidR="00087CC2">
        <w:rPr>
          <w:lang w:val="de-DE"/>
        </w:rPr>
        <w:t>besonders effektiv bei der Entfernung von Salz und Pfeffer Rauschen ist, jedoch einen hohen Rechenaufwand birgt</w:t>
      </w:r>
      <w:r w:rsidR="002D2E0D" w:rsidRPr="00646A0C">
        <w:rPr>
          <w:lang w:val="de-DE"/>
        </w:rPr>
        <w:t>.</w:t>
      </w:r>
      <w:r w:rsidR="00274CBA">
        <w:rPr>
          <w:lang w:val="de-DE"/>
        </w:rPr>
        <w:t xml:space="preserve"> Darüberhinaus </w:t>
      </w:r>
      <w:r w:rsidR="008C6905">
        <w:rPr>
          <w:lang w:val="de-DE"/>
        </w:rPr>
        <w:t>lässt die Leistung des Filters bei höheren Rauschdichten</w:t>
      </w:r>
      <w:r w:rsidR="00FB706C">
        <w:rPr>
          <w:lang w:val="de-DE"/>
        </w:rPr>
        <w:t xml:space="preserve"> rapide ab.</w:t>
      </w:r>
      <w:r w:rsidR="002D2E0D" w:rsidRPr="00646A0C">
        <w:rPr>
          <w:lang w:val="de-DE"/>
        </w:rPr>
        <w:t xml:space="preserve"> Im Forschungsbereich der Bildverarbeitung wurden unzähligen Filtermethoden entwickelt, welche diese Verfahren auch für höhere Dichten aufbessert oder neue Ansätze, die diesen vollständig übertreffen. Ein Ansatz für solche Verfahren ist in der Anwendung von</w:t>
      </w:r>
      <w:r w:rsidR="00131140">
        <w:rPr>
          <w:lang w:val="de-DE"/>
        </w:rPr>
        <w:t xml:space="preserve"> Rauschfiltern basierend auf</w:t>
      </w:r>
      <w:r w:rsidR="002D2E0D" w:rsidRPr="00646A0C">
        <w:rPr>
          <w:lang w:val="de-DE"/>
        </w:rPr>
        <w:t xml:space="preserve"> zellulären Automaten zu finden, was in den letzten Jahrzehnten stetig an Popularität gewonnen hat. D</w:t>
      </w:r>
      <w:r w:rsidR="00802C79">
        <w:rPr>
          <w:lang w:val="de-DE"/>
        </w:rPr>
        <w:t>as emergente Verhalten</w:t>
      </w:r>
      <w:r w:rsidR="002C6683">
        <w:rPr>
          <w:lang w:val="de-DE"/>
        </w:rPr>
        <w:t xml:space="preserve"> sowie der niedrige Rechenaufwand</w:t>
      </w:r>
      <w:r w:rsidR="002D2E0D" w:rsidRPr="00646A0C">
        <w:rPr>
          <w:lang w:val="de-DE"/>
        </w:rPr>
        <w:t xml:space="preserve"> von zellulären</w:t>
      </w:r>
      <w:r w:rsidR="004823A6">
        <w:rPr>
          <w:lang w:val="de-DE"/>
        </w:rPr>
        <w:t xml:space="preserve"> Automaten</w:t>
      </w:r>
      <w:r w:rsidR="002D2E0D" w:rsidRPr="00646A0C">
        <w:rPr>
          <w:lang w:val="de-DE"/>
        </w:rPr>
        <w:t xml:space="preserve"> bietet große</w:t>
      </w:r>
      <w:r w:rsidR="002051CE">
        <w:rPr>
          <w:lang w:val="de-DE"/>
        </w:rPr>
        <w:t>s</w:t>
      </w:r>
      <w:r w:rsidR="002D2E0D" w:rsidRPr="00646A0C">
        <w:rPr>
          <w:lang w:val="de-DE"/>
        </w:rPr>
        <w:t xml:space="preserve"> </w:t>
      </w:r>
      <w:r w:rsidR="00B4136C">
        <w:rPr>
          <w:lang w:val="de-DE"/>
        </w:rPr>
        <w:t>Potential</w:t>
      </w:r>
      <w:r w:rsidR="002D2E0D" w:rsidRPr="00646A0C">
        <w:rPr>
          <w:lang w:val="de-DE"/>
        </w:rPr>
        <w:t xml:space="preserve"> zur Findung von </w:t>
      </w:r>
      <w:r w:rsidR="00785B13">
        <w:rPr>
          <w:lang w:val="de-DE"/>
        </w:rPr>
        <w:t xml:space="preserve">einem </w:t>
      </w:r>
      <w:r w:rsidR="002D2E0D" w:rsidRPr="00646A0C">
        <w:rPr>
          <w:lang w:val="de-DE"/>
        </w:rPr>
        <w:t xml:space="preserve">kostengünstigen </w:t>
      </w:r>
      <w:r w:rsidR="002E051E">
        <w:rPr>
          <w:lang w:val="de-DE"/>
        </w:rPr>
        <w:t>Alternativv</w:t>
      </w:r>
      <w:r w:rsidR="002D2E0D" w:rsidRPr="00646A0C">
        <w:rPr>
          <w:lang w:val="de-DE"/>
        </w:rPr>
        <w:t xml:space="preserve">erfahren </w:t>
      </w:r>
      <w:r w:rsidR="00447714">
        <w:rPr>
          <w:lang w:val="de-DE"/>
        </w:rPr>
        <w:t>zum</w:t>
      </w:r>
      <w:r w:rsidR="002D2E0D" w:rsidRPr="00646A0C">
        <w:rPr>
          <w:lang w:val="de-DE"/>
        </w:rPr>
        <w:t xml:space="preserve"> Medianfilter. In dieser Arbeit werden vier solcher Filteralgorithmen präsentiert, die Konzepte und Charakteristika von zellulären Automaten umsetzen. Hierfür finden mehrere Vergleiche mit dem Medianfilter sowie der Algorithmen untereinander statt. Desweiteren folgt eine Analyse der Auswirkung von zellulären Automaten auf die Verfahren.</w:t>
      </w:r>
      <w:r w:rsidR="009723B6">
        <w:rPr>
          <w:lang w:val="de-DE"/>
        </w:rPr>
        <w:t xml:space="preserve"> </w:t>
      </w:r>
      <w:r w:rsidR="00D744F7">
        <w:rPr>
          <w:lang w:val="de-DE"/>
        </w:rPr>
        <w:t>Der Vergleich hat ergeben, dass alle</w:t>
      </w:r>
      <w:r w:rsidR="007A759E" w:rsidRPr="00737231">
        <w:rPr>
          <w:lang w:val="de-DE"/>
        </w:rPr>
        <w:t xml:space="preserve"> vier Algorithmen eine höhere Effektivität bei jeglichen</w:t>
      </w:r>
      <w:r w:rsidR="00737231" w:rsidRPr="00737231">
        <w:rPr>
          <w:lang w:val="de-DE"/>
        </w:rPr>
        <w:t xml:space="preserve"> R</w:t>
      </w:r>
      <w:r w:rsidR="00737231">
        <w:rPr>
          <w:lang w:val="de-DE"/>
        </w:rPr>
        <w:t>auschdichten</w:t>
      </w:r>
      <w:r w:rsidR="006C72D5" w:rsidRPr="006C72D5">
        <w:rPr>
          <w:lang w:val="de-DE"/>
        </w:rPr>
        <w:t xml:space="preserve"> </w:t>
      </w:r>
      <w:r w:rsidR="00E52777">
        <w:rPr>
          <w:lang w:val="de-DE"/>
        </w:rPr>
        <w:t>erreichen</w:t>
      </w:r>
      <w:r w:rsidR="005E6E07">
        <w:rPr>
          <w:lang w:val="de-DE"/>
        </w:rPr>
        <w:t>.</w:t>
      </w:r>
    </w:p>
    <w:p w14:paraId="58B10678" w14:textId="29FB26FF" w:rsidR="009303D9" w:rsidRPr="004D72B5" w:rsidRDefault="004D72B5" w:rsidP="00972203">
      <w:pPr>
        <w:pStyle w:val="Keywords"/>
      </w:pPr>
      <w:r w:rsidRPr="004D72B5">
        <w:t>Keywords—</w:t>
      </w:r>
      <w:r w:rsidR="00D36A86">
        <w:t xml:space="preserve"> cellular automata, median filter, noise filtration, salt-and-pepper noise, </w:t>
      </w:r>
      <w:r w:rsidR="00DD1956">
        <w:t>structural similarity index, peak signal to noise ratio</w:t>
      </w:r>
    </w:p>
    <w:p w14:paraId="1A521F3C" w14:textId="738A07FA" w:rsidR="009303D9" w:rsidRPr="00D632BE" w:rsidRDefault="00271348" w:rsidP="00375D55">
      <w:pPr>
        <w:pStyle w:val="Heading1"/>
      </w:pPr>
      <w:r w:rsidRPr="00375D55">
        <w:t>Einleitung</w:t>
      </w:r>
    </w:p>
    <w:p w14:paraId="42E37EF0" w14:textId="1E119C89" w:rsidR="002E0712" w:rsidRPr="004124C2" w:rsidRDefault="002E0712" w:rsidP="00B40B0E">
      <w:pPr>
        <w:rPr>
          <w:lang w:val="de-DE"/>
        </w:rPr>
      </w:pPr>
      <w:r w:rsidRPr="00FF4A7F">
        <w:rPr>
          <w:lang w:val="de-DE"/>
        </w:rPr>
        <w:t xml:space="preserve">Das Bereinigen und Entfernen von Rauschen in digitalen Bildern ist eine grundlegende Problemstellung in Bereichen der Fotografie, Medizin und Datenverarbeitung. </w:t>
      </w:r>
      <w:r w:rsidRPr="004124C2">
        <w:rPr>
          <w:lang w:val="de-DE"/>
        </w:rPr>
        <w:t xml:space="preserve">Besonders in den zuletzt genannten Bereichen führt es </w:t>
      </w:r>
      <w:r w:rsidR="009906E3" w:rsidRPr="004124C2">
        <w:rPr>
          <w:lang w:val="de-DE"/>
        </w:rPr>
        <w:t>zur ungewollten Addition</w:t>
      </w:r>
      <w:r w:rsidRPr="004124C2">
        <w:rPr>
          <w:lang w:val="de-DE"/>
        </w:rPr>
        <w:t xml:space="preserve"> oder Verzerrung von Information, welche Ergebnisse und Auswertungen verfälschen oder anderweitig beeinträchtigen können.</w:t>
      </w:r>
    </w:p>
    <w:p w14:paraId="2C899767" w14:textId="65191860" w:rsidR="002E0712" w:rsidRPr="004124C2" w:rsidRDefault="002E0712" w:rsidP="00B40B0E">
      <w:pPr>
        <w:rPr>
          <w:lang w:val="de-DE"/>
        </w:rPr>
      </w:pPr>
      <w:r w:rsidRPr="004124C2">
        <w:rPr>
          <w:lang w:val="de-DE"/>
        </w:rPr>
        <w:t xml:space="preserve">Es gibt viele verschiedene Arten von Bildrauschen, wobei das sogenannte </w:t>
      </w:r>
      <w:r w:rsidR="000F2DFA">
        <w:rPr>
          <w:lang w:val="de-DE"/>
        </w:rPr>
        <w:t>Salz und Pfeffer</w:t>
      </w:r>
      <w:r w:rsidRPr="004124C2">
        <w:rPr>
          <w:lang w:val="de-DE"/>
        </w:rPr>
        <w:t xml:space="preserve"> Rauschen in </w:t>
      </w:r>
      <w:r w:rsidR="006056A0">
        <w:rPr>
          <w:lang w:val="de-DE"/>
        </w:rPr>
        <w:t>Graubilder</w:t>
      </w:r>
      <w:r w:rsidRPr="004124C2">
        <w:rPr>
          <w:lang w:val="de-DE"/>
        </w:rPr>
        <w:t>n besonders weit verbreitet ist</w:t>
      </w:r>
      <w:r w:rsidR="002A29F2">
        <w:rPr>
          <w:lang w:val="de-DE"/>
        </w:rPr>
        <w:t xml:space="preserve"> </w:t>
      </w:r>
      <w:sdt>
        <w:sdtPr>
          <w:id w:val="2104378315"/>
          <w:citation/>
        </w:sdtPr>
        <w:sdtContent>
          <w:r w:rsidR="002A29F2">
            <w:fldChar w:fldCharType="begin"/>
          </w:r>
          <w:r w:rsidR="002A29F2" w:rsidRPr="00FD01BA">
            <w:rPr>
              <w:lang w:val="de-DE"/>
            </w:rPr>
            <w:instrText xml:space="preserve"> CITATION Ans25 \l</w:instrText>
          </w:r>
          <w:r w:rsidR="002A29F2">
            <w:rPr>
              <w:lang w:val="de-DE"/>
            </w:rPr>
            <w:instrText xml:space="preserve"> en-US </w:instrText>
          </w:r>
          <w:r w:rsidR="002A29F2">
            <w:fldChar w:fldCharType="separate"/>
          </w:r>
          <w:r w:rsidR="00A9490B" w:rsidRPr="00A9490B">
            <w:rPr>
              <w:noProof/>
              <w:lang w:val="de-DE"/>
            </w:rPr>
            <w:t>[1]</w:t>
          </w:r>
          <w:r w:rsidR="002A29F2">
            <w:fldChar w:fldCharType="end"/>
          </w:r>
        </w:sdtContent>
      </w:sdt>
      <w:r w:rsidRPr="004124C2">
        <w:rPr>
          <w:lang w:val="de-DE"/>
        </w:rPr>
        <w:t xml:space="preserve">. Ursache von </w:t>
      </w:r>
      <w:r w:rsidR="00746610">
        <w:rPr>
          <w:lang w:val="de-DE"/>
        </w:rPr>
        <w:t>Salz und Pfeffer</w:t>
      </w:r>
      <w:r w:rsidR="00746610" w:rsidRPr="004124C2">
        <w:rPr>
          <w:lang w:val="de-DE"/>
        </w:rPr>
        <w:t xml:space="preserve"> Rauschen </w:t>
      </w:r>
      <w:r w:rsidRPr="004124C2">
        <w:rPr>
          <w:lang w:val="de-DE"/>
        </w:rPr>
        <w:t xml:space="preserve">stellen beispielsweise defekte Kamerasensoren, Übertragungsfehler oder Bildfehler bei Aufbewahrung und Abruf dar </w:t>
      </w:r>
      <w:sdt>
        <w:sdtPr>
          <w:id w:val="-641960164"/>
          <w:citation/>
        </w:sdtPr>
        <w:sdtContent>
          <w:r>
            <w:fldChar w:fldCharType="begin"/>
          </w:r>
          <w:r w:rsidRPr="00FD01BA">
            <w:rPr>
              <w:lang w:val="de-DE"/>
            </w:rPr>
            <w:instrText xml:space="preserve"> CITATION Ans25 \l</w:instrText>
          </w:r>
          <w:r>
            <w:rPr>
              <w:lang w:val="de-DE"/>
            </w:rPr>
            <w:instrText xml:space="preserve"> en-US </w:instrText>
          </w:r>
          <w:r>
            <w:fldChar w:fldCharType="separate"/>
          </w:r>
          <w:r w:rsidR="00A9490B" w:rsidRPr="00A9490B">
            <w:rPr>
              <w:noProof/>
              <w:lang w:val="de-DE"/>
            </w:rPr>
            <w:t>[1]</w:t>
          </w:r>
          <w:r>
            <w:fldChar w:fldCharType="end"/>
          </w:r>
        </w:sdtContent>
      </w:sdt>
      <w:r w:rsidRPr="004124C2">
        <w:rPr>
          <w:lang w:val="de-DE"/>
        </w:rPr>
        <w:t>.</w:t>
      </w:r>
    </w:p>
    <w:p w14:paraId="5546EEF9" w14:textId="77777777" w:rsidR="0032012E" w:rsidRDefault="002E0712" w:rsidP="00727C1C">
      <w:pPr>
        <w:rPr>
          <w:lang w:val="de-DE"/>
        </w:rPr>
      </w:pPr>
      <w:r w:rsidRPr="004124C2">
        <w:rPr>
          <w:lang w:val="de-DE"/>
        </w:rPr>
        <w:t>Um derartigen Bildfehlern entgegenzuwirken, gibt es eine große Bandbreite an Filtertechniken, welche durch die Manipulation der Pixelwerte d</w:t>
      </w:r>
      <w:r w:rsidR="00A33DBC">
        <w:rPr>
          <w:lang w:val="de-DE"/>
        </w:rPr>
        <w:t>ie Qualität</w:t>
      </w:r>
      <w:r w:rsidR="001316EC">
        <w:rPr>
          <w:lang w:val="de-DE"/>
        </w:rPr>
        <w:t xml:space="preserve"> des</w:t>
      </w:r>
      <w:r w:rsidRPr="004124C2">
        <w:rPr>
          <w:lang w:val="de-DE"/>
        </w:rPr>
        <w:t xml:space="preserve"> betroffene</w:t>
      </w:r>
      <w:r w:rsidR="00381AB8">
        <w:rPr>
          <w:lang w:val="de-DE"/>
        </w:rPr>
        <w:t>n</w:t>
      </w:r>
      <w:r w:rsidRPr="004124C2">
        <w:rPr>
          <w:lang w:val="de-DE"/>
        </w:rPr>
        <w:t xml:space="preserve"> Bild</w:t>
      </w:r>
      <w:r w:rsidR="00381AB8">
        <w:rPr>
          <w:lang w:val="de-DE"/>
        </w:rPr>
        <w:t>s</w:t>
      </w:r>
      <w:r w:rsidRPr="004124C2">
        <w:rPr>
          <w:lang w:val="de-DE"/>
        </w:rPr>
        <w:t xml:space="preserve"> restaurieren oder anderweitig aufbessern.</w:t>
      </w:r>
    </w:p>
    <w:p w14:paraId="41CA3E11" w14:textId="4E96E907" w:rsidR="00B40B0E" w:rsidRDefault="00FC5827" w:rsidP="00727C1C">
      <w:pPr>
        <w:rPr>
          <w:lang w:val="de-DE"/>
        </w:rPr>
      </w:pPr>
      <w:r>
        <w:rPr>
          <w:lang w:val="de-DE"/>
        </w:rPr>
        <w:t>Weit</w:t>
      </w:r>
      <w:r w:rsidR="00F9597B">
        <w:rPr>
          <w:lang w:val="de-DE"/>
        </w:rPr>
        <w:t xml:space="preserve"> verbreitete</w:t>
      </w:r>
      <w:r w:rsidR="002E0712" w:rsidRPr="004124C2">
        <w:rPr>
          <w:lang w:val="de-DE"/>
        </w:rPr>
        <w:t xml:space="preserve"> Herangehensweise zu dieser Problemstellung stellen Filtermethoden da, die auf den sogenannten </w:t>
      </w:r>
      <w:r w:rsidR="002E0712" w:rsidRPr="004124C2">
        <w:rPr>
          <w:lang w:val="de-DE"/>
        </w:rPr>
        <w:t>Medianfilter basieren</w:t>
      </w:r>
      <w:r w:rsidR="00861B6D">
        <w:rPr>
          <w:lang w:val="de-DE"/>
        </w:rPr>
        <w:t>, welche besonders effektiv gegen SPN sind.</w:t>
      </w:r>
    </w:p>
    <w:p w14:paraId="35821892" w14:textId="41D02CF7" w:rsidR="002E0712" w:rsidRPr="004124C2" w:rsidRDefault="00361C9F" w:rsidP="00727C1C">
      <w:pPr>
        <w:rPr>
          <w:lang w:val="de-DE"/>
        </w:rPr>
      </w:pPr>
      <w:r>
        <w:rPr>
          <w:lang w:val="de-DE"/>
        </w:rPr>
        <w:t>Der Medianfilter weist jedoch</w:t>
      </w:r>
      <w:r w:rsidR="002E0712" w:rsidRPr="004124C2">
        <w:rPr>
          <w:lang w:val="de-DE"/>
        </w:rPr>
        <w:t xml:space="preserve"> nur begrenzte Effektivität bei besonders hohen Rauschdichten auf, weshalb es viele Ansätze und wissenschaftliche Arbeiten gibt, welche eine direkte Besserung des Medianfilters als Ziel vorzeigen.</w:t>
      </w:r>
    </w:p>
    <w:p w14:paraId="5AF55DD2" w14:textId="1BA29CBE" w:rsidR="002E0712" w:rsidRPr="004124C2" w:rsidRDefault="002E0712" w:rsidP="00CC69F2">
      <w:pPr>
        <w:rPr>
          <w:lang w:val="de-DE"/>
        </w:rPr>
      </w:pPr>
      <w:r w:rsidRPr="004124C2">
        <w:rPr>
          <w:lang w:val="de-DE"/>
        </w:rPr>
        <w:t xml:space="preserve">Eine kleine Untergruppe </w:t>
      </w:r>
      <w:r w:rsidR="00F53E3B">
        <w:rPr>
          <w:lang w:val="de-DE"/>
        </w:rPr>
        <w:t>von diesem</w:t>
      </w:r>
      <w:r w:rsidRPr="004124C2">
        <w:rPr>
          <w:lang w:val="de-DE"/>
        </w:rPr>
        <w:t xml:space="preserve"> Forschungsbereich stellen Filterverfahren dar, welche auf den Prinzipien </w:t>
      </w:r>
      <w:r w:rsidR="009906E3" w:rsidRPr="004124C2">
        <w:rPr>
          <w:lang w:val="de-DE"/>
        </w:rPr>
        <w:t>von zellulären Automaten</w:t>
      </w:r>
      <w:r w:rsidRPr="004124C2">
        <w:rPr>
          <w:lang w:val="de-DE"/>
        </w:rPr>
        <w:t xml:space="preserve"> (CA, engl.: </w:t>
      </w:r>
      <w:r w:rsidRPr="004124C2">
        <w:rPr>
          <w:i/>
          <w:iCs/>
          <w:lang w:val="de-DE"/>
        </w:rPr>
        <w:t>cellular automata</w:t>
      </w:r>
      <w:r w:rsidRPr="004124C2">
        <w:rPr>
          <w:lang w:val="de-DE"/>
        </w:rPr>
        <w:t>) basieren.</w:t>
      </w:r>
      <w:r w:rsidR="00CC69F2">
        <w:rPr>
          <w:lang w:val="de-DE"/>
        </w:rPr>
        <w:t xml:space="preserve"> In mehreren Werken </w:t>
      </w:r>
      <w:sdt>
        <w:sdtPr>
          <w:rPr>
            <w:lang w:val="de-DE"/>
          </w:rPr>
          <w:id w:val="508950009"/>
          <w:citation/>
        </w:sdtPr>
        <w:sdtContent>
          <w:r w:rsidR="00AB16B5">
            <w:rPr>
              <w:lang w:val="de-DE"/>
            </w:rPr>
            <w:fldChar w:fldCharType="begin"/>
          </w:r>
          <w:r w:rsidR="00AB16B5" w:rsidRPr="00AB16B5">
            <w:rPr>
              <w:lang w:val="de-DE"/>
            </w:rPr>
            <w:instrText xml:space="preserve"> CITATION Pop02 \l</w:instrText>
          </w:r>
          <w:r>
            <w:rPr>
              <w:lang w:val="de-DE"/>
            </w:rPr>
            <w:instrText xml:space="preserve"> en-US </w:instrText>
          </w:r>
          <w:r w:rsidR="00AB16B5">
            <w:rPr>
              <w:lang w:val="de-DE"/>
            </w:rPr>
            <w:fldChar w:fldCharType="separate"/>
          </w:r>
          <w:r w:rsidR="00A9490B" w:rsidRPr="00A9490B">
            <w:rPr>
              <w:noProof/>
              <w:lang w:val="de-DE"/>
            </w:rPr>
            <w:t>[2]</w:t>
          </w:r>
          <w:r w:rsidR="00AB16B5">
            <w:rPr>
              <w:lang w:val="de-DE"/>
            </w:rPr>
            <w:fldChar w:fldCharType="end"/>
          </w:r>
        </w:sdtContent>
      </w:sdt>
      <w:r w:rsidR="00AB16B5">
        <w:rPr>
          <w:lang w:val="de-DE"/>
        </w:rPr>
        <w:t xml:space="preserve"> </w:t>
      </w:r>
      <w:sdt>
        <w:sdtPr>
          <w:rPr>
            <w:lang w:val="de-DE"/>
          </w:rPr>
          <w:id w:val="-770155494"/>
          <w:citation/>
        </w:sdtPr>
        <w:sdtContent>
          <w:r w:rsidR="00AB16B5">
            <w:rPr>
              <w:lang w:val="de-DE"/>
            </w:rPr>
            <w:fldChar w:fldCharType="begin"/>
          </w:r>
          <w:r w:rsidR="00AB16B5" w:rsidRPr="00AB16B5">
            <w:rPr>
              <w:lang w:val="de-DE"/>
            </w:rPr>
            <w:instrText xml:space="preserve"> CITATION Ros06 \l</w:instrText>
          </w:r>
          <w:r>
            <w:rPr>
              <w:lang w:val="de-DE"/>
            </w:rPr>
            <w:instrText xml:space="preserve"> en-US </w:instrText>
          </w:r>
          <w:r w:rsidR="00AB16B5">
            <w:rPr>
              <w:lang w:val="de-DE"/>
            </w:rPr>
            <w:fldChar w:fldCharType="separate"/>
          </w:r>
          <w:r w:rsidR="00A9490B" w:rsidRPr="00A9490B">
            <w:rPr>
              <w:noProof/>
              <w:lang w:val="de-DE"/>
            </w:rPr>
            <w:t>[3]</w:t>
          </w:r>
          <w:r w:rsidR="00AB16B5">
            <w:rPr>
              <w:lang w:val="de-DE"/>
            </w:rPr>
            <w:fldChar w:fldCharType="end"/>
          </w:r>
        </w:sdtContent>
      </w:sdt>
      <w:sdt>
        <w:sdtPr>
          <w:rPr>
            <w:lang w:val="de-DE"/>
          </w:rPr>
          <w:id w:val="191889477"/>
          <w:citation/>
        </w:sdtPr>
        <w:sdtContent>
          <w:r w:rsidR="00AB16B5">
            <w:rPr>
              <w:lang w:val="de-DE"/>
            </w:rPr>
            <w:fldChar w:fldCharType="begin"/>
          </w:r>
          <w:r w:rsidR="00AB16B5" w:rsidRPr="00AB16B5">
            <w:rPr>
              <w:lang w:val="de-DE"/>
            </w:rPr>
            <w:instrText xml:space="preserve"> CITATION Ros10 \l</w:instrText>
          </w:r>
          <w:r>
            <w:rPr>
              <w:lang w:val="de-DE"/>
            </w:rPr>
            <w:instrText xml:space="preserve"> en-US </w:instrText>
          </w:r>
          <w:r w:rsidR="00AB16B5">
            <w:rPr>
              <w:lang w:val="de-DE"/>
            </w:rPr>
            <w:fldChar w:fldCharType="separate"/>
          </w:r>
          <w:r w:rsidR="00A9490B">
            <w:rPr>
              <w:noProof/>
              <w:lang w:val="de-DE"/>
            </w:rPr>
            <w:t xml:space="preserve"> </w:t>
          </w:r>
          <w:r w:rsidR="00A9490B" w:rsidRPr="00A9490B">
            <w:rPr>
              <w:noProof/>
              <w:lang w:val="de-DE"/>
            </w:rPr>
            <w:t>[4]</w:t>
          </w:r>
          <w:r w:rsidR="00AB16B5">
            <w:rPr>
              <w:lang w:val="de-DE"/>
            </w:rPr>
            <w:fldChar w:fldCharType="end"/>
          </w:r>
        </w:sdtContent>
      </w:sdt>
      <w:r w:rsidR="00CC69F2">
        <w:rPr>
          <w:lang w:val="de-DE"/>
        </w:rPr>
        <w:t xml:space="preserve"> </w:t>
      </w:r>
      <w:r w:rsidRPr="004124C2">
        <w:rPr>
          <w:lang w:val="de-DE"/>
        </w:rPr>
        <w:t xml:space="preserve">zeigt CA großes Potential in jeglichen Disziplinen der Bilderverarbeitung wie das Bereinigen von Bildrauschen, Identifikation von Bildkanten und </w:t>
      </w:r>
      <w:r w:rsidR="00732E4F">
        <w:rPr>
          <w:lang w:val="de-DE"/>
        </w:rPr>
        <w:t xml:space="preserve">die </w:t>
      </w:r>
      <w:r w:rsidRPr="004124C2">
        <w:rPr>
          <w:lang w:val="de-DE"/>
        </w:rPr>
        <w:t>Berechnung von konvexen Hüllen.</w:t>
      </w:r>
    </w:p>
    <w:p w14:paraId="121D37C1" w14:textId="266359B6" w:rsidR="002E0712" w:rsidRPr="004124C2" w:rsidRDefault="00A716AB" w:rsidP="00727C1C">
      <w:pPr>
        <w:rPr>
          <w:lang w:val="de-DE"/>
        </w:rPr>
      </w:pPr>
      <w:r>
        <w:rPr>
          <w:lang w:val="de-DE"/>
        </w:rPr>
        <w:t>Oft</w:t>
      </w:r>
      <w:r w:rsidR="002E0712" w:rsidRPr="004124C2">
        <w:rPr>
          <w:lang w:val="de-DE"/>
        </w:rPr>
        <w:t xml:space="preserve"> wird dabei immer wieder demonstriert, dass CA-basierte Filter oft ein besseres Ergebnis als herkömmliche Filter bieten</w:t>
      </w:r>
      <w:sdt>
        <w:sdtPr>
          <w:rPr>
            <w:lang w:val="de-DE"/>
          </w:rPr>
          <w:id w:val="671764524"/>
          <w:citation/>
        </w:sdtPr>
        <w:sdtContent>
          <w:r w:rsidR="008320DA">
            <w:rPr>
              <w:lang w:val="de-DE"/>
            </w:rPr>
            <w:fldChar w:fldCharType="begin"/>
          </w:r>
          <w:r w:rsidR="008320DA" w:rsidRPr="008320DA">
            <w:rPr>
              <w:lang w:val="de-DE"/>
            </w:rPr>
            <w:instrText xml:space="preserve"> CITATION Sad12 \l</w:instrText>
          </w:r>
          <w:r>
            <w:rPr>
              <w:lang w:val="de-DE"/>
            </w:rPr>
            <w:instrText xml:space="preserve"> en-US </w:instrText>
          </w:r>
          <w:r w:rsidR="008320DA">
            <w:rPr>
              <w:lang w:val="de-DE"/>
            </w:rPr>
            <w:fldChar w:fldCharType="separate"/>
          </w:r>
          <w:r w:rsidR="00A9490B">
            <w:rPr>
              <w:noProof/>
              <w:lang w:val="de-DE"/>
            </w:rPr>
            <w:t xml:space="preserve"> </w:t>
          </w:r>
          <w:r w:rsidR="00A9490B" w:rsidRPr="00A9490B">
            <w:rPr>
              <w:noProof/>
              <w:lang w:val="de-DE"/>
            </w:rPr>
            <w:t>[5]</w:t>
          </w:r>
          <w:r w:rsidR="008320DA">
            <w:rPr>
              <w:lang w:val="de-DE"/>
            </w:rPr>
            <w:fldChar w:fldCharType="end"/>
          </w:r>
        </w:sdtContent>
      </w:sdt>
      <w:sdt>
        <w:sdtPr>
          <w:rPr>
            <w:lang w:val="de-DE"/>
          </w:rPr>
          <w:id w:val="969483996"/>
          <w:citation/>
        </w:sdtPr>
        <w:sdtContent>
          <w:r w:rsidR="008320DA">
            <w:rPr>
              <w:lang w:val="de-DE"/>
            </w:rPr>
            <w:fldChar w:fldCharType="begin"/>
          </w:r>
          <w:r w:rsidR="008320DA" w:rsidRPr="008320DA">
            <w:rPr>
              <w:lang w:val="de-DE"/>
            </w:rPr>
            <w:instrText xml:space="preserve"> CITATION Jee18 \l</w:instrText>
          </w:r>
          <w:r>
            <w:rPr>
              <w:lang w:val="de-DE"/>
            </w:rPr>
            <w:instrText xml:space="preserve"> en-US </w:instrText>
          </w:r>
          <w:r w:rsidR="008320DA">
            <w:rPr>
              <w:lang w:val="de-DE"/>
            </w:rPr>
            <w:fldChar w:fldCharType="separate"/>
          </w:r>
          <w:r w:rsidR="00A9490B">
            <w:rPr>
              <w:noProof/>
              <w:lang w:val="de-DE"/>
            </w:rPr>
            <w:t xml:space="preserve"> </w:t>
          </w:r>
          <w:r w:rsidR="00A9490B" w:rsidRPr="00A9490B">
            <w:rPr>
              <w:noProof/>
              <w:lang w:val="de-DE"/>
            </w:rPr>
            <w:t>[6]</w:t>
          </w:r>
          <w:r w:rsidR="008320DA">
            <w:rPr>
              <w:lang w:val="de-DE"/>
            </w:rPr>
            <w:fldChar w:fldCharType="end"/>
          </w:r>
        </w:sdtContent>
      </w:sdt>
      <w:sdt>
        <w:sdtPr>
          <w:rPr>
            <w:lang w:val="de-DE"/>
          </w:rPr>
          <w:id w:val="251870008"/>
          <w:citation/>
        </w:sdtPr>
        <w:sdtContent>
          <w:r w:rsidR="008320DA">
            <w:rPr>
              <w:lang w:val="de-DE"/>
            </w:rPr>
            <w:fldChar w:fldCharType="begin"/>
          </w:r>
          <w:r w:rsidR="008320DA" w:rsidRPr="008320DA">
            <w:rPr>
              <w:lang w:val="de-DE"/>
            </w:rPr>
            <w:instrText xml:space="preserve"> CITATION Kon26 \l</w:instrText>
          </w:r>
          <w:r>
            <w:rPr>
              <w:lang w:val="de-DE"/>
            </w:rPr>
            <w:instrText xml:space="preserve"> en-US </w:instrText>
          </w:r>
          <w:r w:rsidR="008320DA">
            <w:rPr>
              <w:lang w:val="de-DE"/>
            </w:rPr>
            <w:fldChar w:fldCharType="separate"/>
          </w:r>
          <w:r w:rsidR="00A9490B">
            <w:rPr>
              <w:noProof/>
              <w:lang w:val="de-DE"/>
            </w:rPr>
            <w:t xml:space="preserve"> </w:t>
          </w:r>
          <w:r w:rsidR="00A9490B" w:rsidRPr="00A9490B">
            <w:rPr>
              <w:noProof/>
              <w:lang w:val="de-DE"/>
            </w:rPr>
            <w:t>[7]</w:t>
          </w:r>
          <w:r w:rsidR="008320DA">
            <w:rPr>
              <w:lang w:val="de-DE"/>
            </w:rPr>
            <w:fldChar w:fldCharType="end"/>
          </w:r>
        </w:sdtContent>
      </w:sdt>
      <w:r w:rsidR="002E0712" w:rsidRPr="004124C2">
        <w:rPr>
          <w:lang w:val="de-DE"/>
        </w:rPr>
        <w:t>. Dementsprechend sollen in dieser Arbeit vier CA-basierten Rauschfilter analysiert und mit einer Standard-Implementierung des Medianfilter sowie untereinander verglichen werden.</w:t>
      </w:r>
    </w:p>
    <w:p w14:paraId="05F0A143" w14:textId="573D6E05" w:rsidR="002E0712" w:rsidRPr="004124C2" w:rsidRDefault="002E0712" w:rsidP="00727C1C">
      <w:pPr>
        <w:rPr>
          <w:lang w:val="de-DE"/>
        </w:rPr>
      </w:pPr>
      <w:r w:rsidRPr="004124C2">
        <w:rPr>
          <w:lang w:val="de-DE"/>
        </w:rPr>
        <w:t xml:space="preserve">Hierfür wird zunächst die grundlegende </w:t>
      </w:r>
      <w:r w:rsidR="00311190">
        <w:rPr>
          <w:lang w:val="de-DE"/>
        </w:rPr>
        <w:t>Thematik</w:t>
      </w:r>
      <w:r w:rsidRPr="004124C2">
        <w:rPr>
          <w:lang w:val="de-DE"/>
        </w:rPr>
        <w:t xml:space="preserve"> von Bildrauschen und Filtertechniken abgehandelt. Daraufhin soll die Theorie von CA grundlegend beleuchtet werden, bevor in die spezifische</w:t>
      </w:r>
      <w:r w:rsidR="00392574">
        <w:rPr>
          <w:lang w:val="de-DE"/>
        </w:rPr>
        <w:t xml:space="preserve"> Anwendung und</w:t>
      </w:r>
      <w:r w:rsidRPr="004124C2">
        <w:rPr>
          <w:lang w:val="de-DE"/>
        </w:rPr>
        <w:t xml:space="preserve"> Implementierung von CA-basierten Noise Filtern übergegangen wird.</w:t>
      </w:r>
    </w:p>
    <w:p w14:paraId="5B84FB04" w14:textId="6C49ECD0" w:rsidR="009303D9" w:rsidRPr="004124C2" w:rsidRDefault="002E0712" w:rsidP="00727C1C">
      <w:pPr>
        <w:rPr>
          <w:lang w:val="de-DE"/>
        </w:rPr>
      </w:pPr>
      <w:r w:rsidRPr="004124C2">
        <w:rPr>
          <w:lang w:val="de-DE"/>
        </w:rPr>
        <w:t xml:space="preserve">Die Betrachtung und Analyse der Filter findet im Kontext von ausschließlich </w:t>
      </w:r>
      <w:r w:rsidR="006056A0">
        <w:rPr>
          <w:lang w:val="de-DE"/>
        </w:rPr>
        <w:t>Graubilder</w:t>
      </w:r>
      <w:r w:rsidRPr="004124C2">
        <w:rPr>
          <w:lang w:val="de-DE"/>
        </w:rPr>
        <w:t>n statt. Zudem soll hier angemerkt werden, dass die hier präsentierte Bandbreite an CA-basierten Filtern nicht für die Gesamtheit aller Werke bezüglich diesen Forschungsbereich steht und lediglich als Einstiegspunkt in die Thematik sowie als Ansatzpunkt für weiterführende Forschung dienen soll.</w:t>
      </w:r>
    </w:p>
    <w:p w14:paraId="179EA777" w14:textId="68793309" w:rsidR="009303D9" w:rsidRDefault="005A469E" w:rsidP="006B6B66">
      <w:pPr>
        <w:pStyle w:val="Heading1"/>
      </w:pPr>
      <w:r>
        <w:t>Grundlegende</w:t>
      </w:r>
      <w:r w:rsidR="0002005B">
        <w:t xml:space="preserve"> Theorie</w:t>
      </w:r>
    </w:p>
    <w:p w14:paraId="5D98462A" w14:textId="201EA679" w:rsidR="006E4B71" w:rsidRPr="006E4B71" w:rsidRDefault="006E4B71" w:rsidP="00A46138">
      <w:pPr>
        <w:pStyle w:val="Heading2"/>
      </w:pPr>
      <w:r>
        <w:t>Arten von Bildrauschen</w:t>
      </w:r>
    </w:p>
    <w:p w14:paraId="3C362CC8" w14:textId="61C6BC7A" w:rsidR="00E73703" w:rsidRDefault="00E73703" w:rsidP="00AF2828">
      <w:pPr>
        <w:rPr>
          <w:lang w:val="de-DE"/>
        </w:rPr>
      </w:pPr>
      <w:r>
        <w:rPr>
          <w:lang w:val="de-DE"/>
        </w:rPr>
        <w:t xml:space="preserve">Bei </w:t>
      </w:r>
      <w:r w:rsidR="00F25A89">
        <w:rPr>
          <w:lang w:val="de-DE"/>
        </w:rPr>
        <w:t xml:space="preserve">Rauschen </w:t>
      </w:r>
      <w:r w:rsidR="000A6935">
        <w:rPr>
          <w:lang w:val="de-DE"/>
        </w:rPr>
        <w:t>in</w:t>
      </w:r>
      <w:r w:rsidR="00F25A89">
        <w:rPr>
          <w:lang w:val="de-DE"/>
        </w:rPr>
        <w:t xml:space="preserve"> Graubilder</w:t>
      </w:r>
      <w:r w:rsidR="00AE0C59">
        <w:rPr>
          <w:lang w:val="de-DE"/>
        </w:rPr>
        <w:t>n</w:t>
      </w:r>
      <w:r>
        <w:rPr>
          <w:lang w:val="de-DE"/>
        </w:rPr>
        <w:t xml:space="preserve"> unterscheide</w:t>
      </w:r>
      <w:r w:rsidR="00E47CFE">
        <w:rPr>
          <w:lang w:val="de-DE"/>
        </w:rPr>
        <w:t>t</w:t>
      </w:r>
      <w:r>
        <w:rPr>
          <w:lang w:val="de-DE"/>
        </w:rPr>
        <w:t xml:space="preserve"> man zwischen zwei Kategorien</w:t>
      </w:r>
      <w:r w:rsidR="0029600C">
        <w:rPr>
          <w:lang w:val="de-DE"/>
        </w:rPr>
        <w:t>;</w:t>
      </w:r>
      <w:r w:rsidR="00903B78">
        <w:rPr>
          <w:lang w:val="de-DE"/>
        </w:rPr>
        <w:t xml:space="preserve"> </w:t>
      </w:r>
      <w:r w:rsidR="001B052F">
        <w:rPr>
          <w:lang w:val="de-DE"/>
        </w:rPr>
        <w:t>b</w:t>
      </w:r>
      <w:r>
        <w:rPr>
          <w:lang w:val="de-DE"/>
        </w:rPr>
        <w:t>ei additivem Rauschen handelt es sich</w:t>
      </w:r>
      <w:r w:rsidR="00D8723E">
        <w:rPr>
          <w:lang w:val="de-DE"/>
        </w:rPr>
        <w:t xml:space="preserve"> um</w:t>
      </w:r>
      <w:r>
        <w:rPr>
          <w:lang w:val="de-DE"/>
        </w:rPr>
        <w:t xml:space="preserve"> eine Änderung des Signals unabhängig von dem Grundwert der Pixel</w:t>
      </w:r>
      <w:r w:rsidR="00D802DB">
        <w:rPr>
          <w:lang w:val="de-DE"/>
        </w:rPr>
        <w:t xml:space="preserve"> </w:t>
      </w:r>
      <w:sdt>
        <w:sdtPr>
          <w:rPr>
            <w:lang w:val="de-DE"/>
          </w:rPr>
          <w:id w:val="497074283"/>
          <w:citation/>
        </w:sdtPr>
        <w:sdtContent>
          <w:r w:rsidR="00D802DB">
            <w:rPr>
              <w:lang w:val="de-DE"/>
            </w:rPr>
            <w:fldChar w:fldCharType="begin"/>
          </w:r>
          <w:r w:rsidR="00B90C5F">
            <w:rPr>
              <w:lang w:val="de-DE"/>
            </w:rPr>
            <w:instrText>CITATION Cha22 \p 4654 \l</w:instrText>
          </w:r>
          <w:r>
            <w:rPr>
              <w:lang w:val="de-DE"/>
            </w:rPr>
            <w:instrText xml:space="preserve"> en-US </w:instrText>
          </w:r>
          <w:r w:rsidR="00D802DB">
            <w:rPr>
              <w:lang w:val="de-DE"/>
            </w:rPr>
            <w:fldChar w:fldCharType="separate"/>
          </w:r>
          <w:r w:rsidR="00A9490B" w:rsidRPr="00A9490B">
            <w:rPr>
              <w:noProof/>
              <w:lang w:val="de-DE"/>
            </w:rPr>
            <w:t>[8, p. 4654]</w:t>
          </w:r>
          <w:r w:rsidR="00D802DB">
            <w:rPr>
              <w:lang w:val="de-DE"/>
            </w:rPr>
            <w:fldChar w:fldCharType="end"/>
          </w:r>
        </w:sdtContent>
      </w:sdt>
      <w:r w:rsidR="00354CE9">
        <w:rPr>
          <w:lang w:val="de-DE"/>
        </w:rPr>
        <w:t>, während</w:t>
      </w:r>
      <w:r>
        <w:rPr>
          <w:lang w:val="de-DE"/>
        </w:rPr>
        <w:t xml:space="preserve"> </w:t>
      </w:r>
      <w:r w:rsidR="00354CE9">
        <w:rPr>
          <w:lang w:val="de-DE"/>
        </w:rPr>
        <w:t>b</w:t>
      </w:r>
      <w:r>
        <w:rPr>
          <w:lang w:val="de-DE"/>
        </w:rPr>
        <w:t>ei multiplikativem Rauschen sich das Rauschen</w:t>
      </w:r>
      <w:r w:rsidR="00510D13">
        <w:rPr>
          <w:lang w:val="de-DE"/>
        </w:rPr>
        <w:t xml:space="preserve"> stattdessen</w:t>
      </w:r>
      <w:r>
        <w:rPr>
          <w:lang w:val="de-DE"/>
        </w:rPr>
        <w:t xml:space="preserve"> proportional zur Stärke des Pixelsignals auf das Bild aus</w:t>
      </w:r>
      <w:r w:rsidR="00BA312D">
        <w:rPr>
          <w:lang w:val="de-DE"/>
        </w:rPr>
        <w:t>wirkt</w:t>
      </w:r>
      <w:r>
        <w:rPr>
          <w:lang w:val="de-DE"/>
        </w:rPr>
        <w:t xml:space="preserve"> </w:t>
      </w:r>
      <w:sdt>
        <w:sdtPr>
          <w:rPr>
            <w:lang w:val="de-DE"/>
          </w:rPr>
          <w:id w:val="-153142770"/>
          <w:citation/>
        </w:sdtPr>
        <w:sdtContent>
          <w:r>
            <w:rPr>
              <w:lang w:val="de-DE"/>
            </w:rPr>
            <w:fldChar w:fldCharType="begin"/>
          </w:r>
          <w:r w:rsidR="00B90C5F">
            <w:rPr>
              <w:lang w:val="de-DE"/>
            </w:rPr>
            <w:instrText>CITATION Cha22 \p 4654 \l</w:instrText>
          </w:r>
          <w:r>
            <w:rPr>
              <w:lang w:val="de-DE"/>
            </w:rPr>
            <w:instrText xml:space="preserve"> en-US </w:instrText>
          </w:r>
          <w:r>
            <w:rPr>
              <w:lang w:val="de-DE"/>
            </w:rPr>
            <w:fldChar w:fldCharType="separate"/>
          </w:r>
          <w:r w:rsidR="00A9490B" w:rsidRPr="00A9490B">
            <w:rPr>
              <w:noProof/>
              <w:lang w:val="de-DE"/>
            </w:rPr>
            <w:t>[8, p. 4654]</w:t>
          </w:r>
          <w:r>
            <w:rPr>
              <w:lang w:val="de-DE"/>
            </w:rPr>
            <w:fldChar w:fldCharType="end"/>
          </w:r>
        </w:sdtContent>
      </w:sdt>
      <w:r>
        <w:rPr>
          <w:lang w:val="de-DE"/>
        </w:rPr>
        <w:t>.</w:t>
      </w:r>
    </w:p>
    <w:p w14:paraId="0579B166" w14:textId="5D6381A7" w:rsidR="00BD75EC" w:rsidRDefault="00B62FD3" w:rsidP="00AF2828">
      <w:pPr>
        <w:rPr>
          <w:lang w:val="de-DE"/>
        </w:rPr>
      </w:pPr>
      <w:r>
        <w:rPr>
          <w:lang w:val="de-DE"/>
        </w:rPr>
        <w:t>Desweiteren gibt es verschiedene Arten von Rauschen, welche</w:t>
      </w:r>
      <w:r w:rsidR="00E54B47">
        <w:rPr>
          <w:lang w:val="de-DE"/>
        </w:rPr>
        <w:t xml:space="preserve"> jeweils</w:t>
      </w:r>
      <w:r>
        <w:rPr>
          <w:lang w:val="de-DE"/>
        </w:rPr>
        <w:t xml:space="preserve"> ein charakteristisches</w:t>
      </w:r>
      <w:r w:rsidR="00581FEC">
        <w:rPr>
          <w:lang w:val="de-DE"/>
        </w:rPr>
        <w:t xml:space="preserve"> Erscheinungsbild abgeben. Im </w:t>
      </w:r>
      <w:r w:rsidR="00EA405F">
        <w:rPr>
          <w:lang w:val="de-DE"/>
        </w:rPr>
        <w:t>F</w:t>
      </w:r>
      <w:r w:rsidR="00581FEC">
        <w:rPr>
          <w:lang w:val="de-DE"/>
        </w:rPr>
        <w:t>olgenden werden vier Subtypen erläutert</w:t>
      </w:r>
      <w:r w:rsidR="00E73703">
        <w:rPr>
          <w:lang w:val="de-DE"/>
        </w:rPr>
        <w:t>.</w:t>
      </w:r>
    </w:p>
    <w:p w14:paraId="3212E348" w14:textId="6633DFE0" w:rsidR="002D32AF" w:rsidRDefault="00E73703" w:rsidP="00AF2828">
      <w:pPr>
        <w:rPr>
          <w:lang w:val="de-DE"/>
        </w:rPr>
      </w:pPr>
      <w:r>
        <w:rPr>
          <w:lang w:val="de-DE"/>
        </w:rPr>
        <w:lastRenderedPageBreak/>
        <w:t>Salt-and-Pepper Rauschen (</w:t>
      </w:r>
      <w:r w:rsidR="00C46A1D">
        <w:rPr>
          <w:lang w:val="de-DE"/>
        </w:rPr>
        <w:t xml:space="preserve">SPN, </w:t>
      </w:r>
      <w:r>
        <w:rPr>
          <w:lang w:val="de-DE"/>
        </w:rPr>
        <w:t xml:space="preserve">engl.: </w:t>
      </w:r>
      <w:r w:rsidRPr="00C716DD">
        <w:rPr>
          <w:i/>
          <w:iCs/>
          <w:lang w:val="de-DE"/>
        </w:rPr>
        <w:t>salt and pepper noise</w:t>
      </w:r>
      <w:r>
        <w:rPr>
          <w:lang w:val="de-DE"/>
        </w:rPr>
        <w:t>) beeinflusst vereinzelte Pixel und überschreibt deren Wert mit dem möglichen Minimum (0) oder Maximum (255), was zu zufällig verteilten weißen (Salt) und schwarzen (Pepper) Pixeln führt</w:t>
      </w:r>
      <w:r w:rsidR="00B462DE">
        <w:rPr>
          <w:lang w:val="de-DE"/>
        </w:rPr>
        <w:t xml:space="preserve"> </w:t>
      </w:r>
      <w:sdt>
        <w:sdtPr>
          <w:rPr>
            <w:lang w:val="de-DE"/>
          </w:rPr>
          <w:id w:val="1608307638"/>
          <w:citation/>
        </w:sdtPr>
        <w:sdtContent>
          <w:r w:rsidR="00B81F7F">
            <w:rPr>
              <w:lang w:val="de-DE"/>
            </w:rPr>
            <w:fldChar w:fldCharType="begin"/>
          </w:r>
          <w:r w:rsidR="00F35CC9">
            <w:rPr>
              <w:lang w:val="de-DE"/>
            </w:rPr>
            <w:instrText>CITATION Gon08 \p 317 \l</w:instrText>
          </w:r>
          <w:r>
            <w:rPr>
              <w:lang w:val="de-DE"/>
            </w:rPr>
            <w:instrText xml:space="preserve"> en-US </w:instrText>
          </w:r>
          <w:r w:rsidR="00B81F7F">
            <w:rPr>
              <w:lang w:val="de-DE"/>
            </w:rPr>
            <w:fldChar w:fldCharType="separate"/>
          </w:r>
          <w:r w:rsidR="00A9490B" w:rsidRPr="00A9490B">
            <w:rPr>
              <w:noProof/>
              <w:lang w:val="de-DE"/>
            </w:rPr>
            <w:t>[9, p. 317]</w:t>
          </w:r>
          <w:r w:rsidR="00B81F7F">
            <w:rPr>
              <w:lang w:val="de-DE"/>
            </w:rPr>
            <w:fldChar w:fldCharType="end"/>
          </w:r>
        </w:sdtContent>
      </w:sdt>
      <w:r>
        <w:rPr>
          <w:lang w:val="de-DE"/>
        </w:rPr>
        <w:t>.</w:t>
      </w:r>
      <w:r w:rsidR="00B119F6">
        <w:rPr>
          <w:lang w:val="de-DE"/>
        </w:rPr>
        <w:t xml:space="preserve"> SPN wird </w:t>
      </w:r>
      <w:r w:rsidR="003F0D26">
        <w:rPr>
          <w:lang w:val="de-DE"/>
        </w:rPr>
        <w:t>ausgelöst durch</w:t>
      </w:r>
      <w:r w:rsidR="00F50485">
        <w:rPr>
          <w:lang w:val="de-DE"/>
        </w:rPr>
        <w:t xml:space="preserve"> beispielsweise</w:t>
      </w:r>
      <w:r w:rsidR="003F0D26">
        <w:rPr>
          <w:lang w:val="de-DE"/>
        </w:rPr>
        <w:t xml:space="preserve"> dunkle Lichtverhältnisse</w:t>
      </w:r>
      <w:r w:rsidR="0038644D">
        <w:rPr>
          <w:lang w:val="de-DE"/>
        </w:rPr>
        <w:t xml:space="preserve"> bei der Aufnahme des Bildes</w:t>
      </w:r>
      <w:r w:rsidR="00084523">
        <w:rPr>
          <w:lang w:val="de-DE"/>
        </w:rPr>
        <w:t xml:space="preserve"> </w:t>
      </w:r>
      <w:r w:rsidR="00500505">
        <w:rPr>
          <w:lang w:val="de-DE"/>
        </w:rPr>
        <w:t>oder</w:t>
      </w:r>
      <w:r w:rsidR="00084523">
        <w:rPr>
          <w:lang w:val="de-DE"/>
        </w:rPr>
        <w:t xml:space="preserve"> Übertragungsfehler</w:t>
      </w:r>
      <w:r w:rsidR="000E3E00">
        <w:rPr>
          <w:lang w:val="de-DE"/>
        </w:rPr>
        <w:t xml:space="preserve"> </w:t>
      </w:r>
      <w:r w:rsidR="00294C19">
        <w:rPr>
          <w:lang w:val="de-DE"/>
        </w:rPr>
        <w:t xml:space="preserve">bei Datentransfer </w:t>
      </w:r>
      <w:sdt>
        <w:sdtPr>
          <w:rPr>
            <w:lang w:val="de-DE"/>
          </w:rPr>
          <w:id w:val="-1908211568"/>
          <w:citation/>
        </w:sdtPr>
        <w:sdtContent>
          <w:r w:rsidR="00775B2C">
            <w:rPr>
              <w:lang w:val="de-DE"/>
            </w:rPr>
            <w:fldChar w:fldCharType="begin"/>
          </w:r>
          <w:r w:rsidR="00775B2C">
            <w:rPr>
              <w:lang w:val="de-DE"/>
            </w:rPr>
            <w:instrText>CITATION Kon26 \p 3 \l</w:instrText>
          </w:r>
          <w:r>
            <w:rPr>
              <w:lang w:val="de-DE"/>
            </w:rPr>
            <w:instrText xml:space="preserve"> en-US </w:instrText>
          </w:r>
          <w:r w:rsidR="00775B2C">
            <w:rPr>
              <w:lang w:val="de-DE"/>
            </w:rPr>
            <w:fldChar w:fldCharType="separate"/>
          </w:r>
          <w:r w:rsidR="00A9490B" w:rsidRPr="00A9490B">
            <w:rPr>
              <w:noProof/>
              <w:lang w:val="de-DE"/>
            </w:rPr>
            <w:t>[7, p. 3]</w:t>
          </w:r>
          <w:r w:rsidR="00775B2C">
            <w:rPr>
              <w:lang w:val="de-DE"/>
            </w:rPr>
            <w:fldChar w:fldCharType="end"/>
          </w:r>
        </w:sdtContent>
      </w:sdt>
      <w:r w:rsidR="00084523">
        <w:rPr>
          <w:lang w:val="de-DE"/>
        </w:rPr>
        <w:t>.</w:t>
      </w:r>
    </w:p>
    <w:p w14:paraId="0560C8E1" w14:textId="48EDBB64" w:rsidR="00E73703" w:rsidRDefault="00E73703" w:rsidP="00AF2828">
      <w:pPr>
        <w:rPr>
          <w:lang w:val="de-DE"/>
        </w:rPr>
      </w:pPr>
      <w:r>
        <w:rPr>
          <w:lang w:val="de-DE"/>
        </w:rPr>
        <w:t>Gaußsches Rauschen folgt, gemäß seinem Namen, einer Gaußschen Normalverteilung</w:t>
      </w:r>
      <w:r w:rsidR="00DD6521">
        <w:rPr>
          <w:lang w:val="de-DE"/>
        </w:rPr>
        <w:t xml:space="preserve"> </w:t>
      </w:r>
      <w:r>
        <w:rPr>
          <w:lang w:val="de-DE"/>
        </w:rPr>
        <w:t xml:space="preserve"> und beeinflusst, anders als SPN, das gesamte Bild anstatt nur einzelnen Pixeln</w:t>
      </w:r>
      <w:r w:rsidR="009D0F15" w:rsidRPr="009D0F15">
        <w:rPr>
          <w:lang w:val="de-DE"/>
        </w:rPr>
        <w:t xml:space="preserve"> </w:t>
      </w:r>
      <w:sdt>
        <w:sdtPr>
          <w:rPr>
            <w:lang w:val="de-DE"/>
          </w:rPr>
          <w:id w:val="-771702351"/>
          <w:citation/>
        </w:sdtPr>
        <w:sdtContent>
          <w:r w:rsidR="009D0F15">
            <w:rPr>
              <w:lang w:val="de-DE"/>
            </w:rPr>
            <w:fldChar w:fldCharType="begin"/>
          </w:r>
          <w:r w:rsidR="009D0F15" w:rsidRPr="0027604C">
            <w:rPr>
              <w:lang w:val="de-DE"/>
            </w:rPr>
            <w:instrText xml:space="preserve"> CITATION Ans25 \l</w:instrText>
          </w:r>
          <w:r w:rsidR="009D0F15">
            <w:rPr>
              <w:lang w:val="de-DE"/>
            </w:rPr>
            <w:instrText xml:space="preserve"> en-US </w:instrText>
          </w:r>
          <w:r w:rsidR="009D0F15">
            <w:rPr>
              <w:lang w:val="de-DE"/>
            </w:rPr>
            <w:fldChar w:fldCharType="separate"/>
          </w:r>
          <w:r w:rsidR="009D0F15" w:rsidRPr="00A9490B">
            <w:rPr>
              <w:noProof/>
              <w:lang w:val="de-DE"/>
            </w:rPr>
            <w:t>[1]</w:t>
          </w:r>
          <w:r w:rsidR="009D0F15">
            <w:rPr>
              <w:lang w:val="de-DE"/>
            </w:rPr>
            <w:fldChar w:fldCharType="end"/>
          </w:r>
        </w:sdtContent>
      </w:sdt>
      <w:r>
        <w:rPr>
          <w:lang w:val="de-DE"/>
        </w:rPr>
        <w:t>.</w:t>
      </w:r>
      <w:r w:rsidR="006A364C">
        <w:rPr>
          <w:lang w:val="de-DE"/>
        </w:rPr>
        <w:t xml:space="preserve"> Das bewirkt</w:t>
      </w:r>
      <w:r w:rsidR="009C7C6D">
        <w:rPr>
          <w:lang w:val="de-DE"/>
        </w:rPr>
        <w:t>,</w:t>
      </w:r>
      <w:r w:rsidR="006A364C">
        <w:rPr>
          <w:lang w:val="de-DE"/>
        </w:rPr>
        <w:t xml:space="preserve"> abhängig von der Varianz des Rauschens </w:t>
      </w:r>
      <w:r w:rsidR="00CB638E">
        <w:rPr>
          <w:lang w:val="de-DE"/>
        </w:rPr>
        <w:t>bei der jeweiligen Bildregion</w:t>
      </w:r>
      <w:r w:rsidR="000E1BA1">
        <w:rPr>
          <w:lang w:val="de-DE"/>
        </w:rPr>
        <w:t>,</w:t>
      </w:r>
      <w:r w:rsidR="006A364C">
        <w:rPr>
          <w:lang w:val="de-DE"/>
        </w:rPr>
        <w:t xml:space="preserve"> extreme</w:t>
      </w:r>
      <w:r w:rsidR="00531F00">
        <w:rPr>
          <w:lang w:val="de-DE"/>
        </w:rPr>
        <w:t xml:space="preserve"> oder weniger starke</w:t>
      </w:r>
      <w:r w:rsidR="006A364C">
        <w:rPr>
          <w:lang w:val="de-DE"/>
        </w:rPr>
        <w:t xml:space="preserve"> </w:t>
      </w:r>
      <w:r w:rsidR="006C6A16">
        <w:rPr>
          <w:lang w:val="de-DE"/>
        </w:rPr>
        <w:t>Änderung der Pixelwerte</w:t>
      </w:r>
      <w:r w:rsidR="00BD6A4B">
        <w:rPr>
          <w:lang w:val="de-DE"/>
        </w:rPr>
        <w:t xml:space="preserve">, was zu einem weichgezeichnetem Erscheinungsbild führt </w:t>
      </w:r>
      <w:sdt>
        <w:sdtPr>
          <w:rPr>
            <w:lang w:val="de-DE"/>
          </w:rPr>
          <w:id w:val="835657333"/>
          <w:citation/>
        </w:sdtPr>
        <w:sdtContent>
          <w:r w:rsidR="00BD6A4B">
            <w:rPr>
              <w:lang w:val="de-DE"/>
            </w:rPr>
            <w:fldChar w:fldCharType="begin"/>
          </w:r>
          <w:r w:rsidR="00BD6A4B" w:rsidRPr="0027604C">
            <w:rPr>
              <w:lang w:val="de-DE"/>
            </w:rPr>
            <w:instrText xml:space="preserve"> CITATION Ans25 \l</w:instrText>
          </w:r>
          <w:r w:rsidR="00BD6A4B">
            <w:rPr>
              <w:lang w:val="de-DE"/>
            </w:rPr>
            <w:instrText xml:space="preserve"> en-US </w:instrText>
          </w:r>
          <w:r w:rsidR="00BD6A4B">
            <w:rPr>
              <w:lang w:val="de-DE"/>
            </w:rPr>
            <w:fldChar w:fldCharType="separate"/>
          </w:r>
          <w:r w:rsidR="00BD6A4B" w:rsidRPr="00A9490B">
            <w:rPr>
              <w:noProof/>
              <w:lang w:val="de-DE"/>
            </w:rPr>
            <w:t>[1]</w:t>
          </w:r>
          <w:r w:rsidR="00BD6A4B">
            <w:rPr>
              <w:lang w:val="de-DE"/>
            </w:rPr>
            <w:fldChar w:fldCharType="end"/>
          </w:r>
        </w:sdtContent>
      </w:sdt>
      <w:r w:rsidR="00BD6A4B">
        <w:rPr>
          <w:lang w:val="de-DE"/>
        </w:rPr>
        <w:t>.</w:t>
      </w:r>
    </w:p>
    <w:p w14:paraId="6D071981" w14:textId="1377C341" w:rsidR="00E73703" w:rsidRDefault="00E73703" w:rsidP="00AF2828">
      <w:pPr>
        <w:rPr>
          <w:lang w:val="de-DE"/>
        </w:rPr>
      </w:pPr>
      <w:r>
        <w:rPr>
          <w:lang w:val="de-DE"/>
        </w:rPr>
        <w:t>Poisson Rauschen hingegen tritt meist im medizinischen Bereich auf</w:t>
      </w:r>
      <w:r w:rsidR="00303F5C">
        <w:rPr>
          <w:lang w:val="de-DE"/>
        </w:rPr>
        <w:t xml:space="preserve"> </w:t>
      </w:r>
      <w:sdt>
        <w:sdtPr>
          <w:rPr>
            <w:lang w:val="de-DE"/>
          </w:rPr>
          <w:id w:val="-921561988"/>
          <w:citation/>
        </w:sdtPr>
        <w:sdtContent>
          <w:r w:rsidR="00303F5C">
            <w:rPr>
              <w:lang w:val="de-DE"/>
            </w:rPr>
            <w:fldChar w:fldCharType="begin"/>
          </w:r>
          <w:r w:rsidR="00303F5C" w:rsidRPr="007E662B">
            <w:rPr>
              <w:lang w:val="de-DE"/>
            </w:rPr>
            <w:instrText xml:space="preserve"> CITATION Ans25 \l</w:instrText>
          </w:r>
          <w:r w:rsidR="00303F5C">
            <w:rPr>
              <w:lang w:val="de-DE"/>
            </w:rPr>
            <w:instrText xml:space="preserve"> en-US </w:instrText>
          </w:r>
          <w:r w:rsidR="00303F5C">
            <w:rPr>
              <w:lang w:val="de-DE"/>
            </w:rPr>
            <w:fldChar w:fldCharType="separate"/>
          </w:r>
          <w:r w:rsidR="00A9490B" w:rsidRPr="00A9490B">
            <w:rPr>
              <w:noProof/>
              <w:lang w:val="de-DE"/>
            </w:rPr>
            <w:t>[1]</w:t>
          </w:r>
          <w:r w:rsidR="00303F5C">
            <w:rPr>
              <w:lang w:val="de-DE"/>
            </w:rPr>
            <w:fldChar w:fldCharType="end"/>
          </w:r>
        </w:sdtContent>
      </w:sdt>
      <w:r>
        <w:rPr>
          <w:lang w:val="de-DE"/>
        </w:rPr>
        <w:t>. Dieser Rauschtyp steht in Abhängigkeit zu der Helligkeit des Bildes, sodass helle Bereiche weniger und dunkle Bereiche mehr Rauschen aufweisen</w:t>
      </w:r>
      <w:r w:rsidR="00303F5C">
        <w:rPr>
          <w:lang w:val="de-DE"/>
        </w:rPr>
        <w:t xml:space="preserve"> </w:t>
      </w:r>
      <w:sdt>
        <w:sdtPr>
          <w:rPr>
            <w:lang w:val="de-DE"/>
          </w:rPr>
          <w:id w:val="-1420861356"/>
          <w:citation/>
        </w:sdtPr>
        <w:sdtContent>
          <w:r w:rsidR="00303F5C">
            <w:rPr>
              <w:lang w:val="de-DE"/>
            </w:rPr>
            <w:fldChar w:fldCharType="begin"/>
          </w:r>
          <w:r w:rsidR="00303F5C" w:rsidRPr="007E662B">
            <w:rPr>
              <w:lang w:val="de-DE"/>
            </w:rPr>
            <w:instrText xml:space="preserve"> CITATION Ans25 \l</w:instrText>
          </w:r>
          <w:r w:rsidR="00303F5C">
            <w:rPr>
              <w:lang w:val="de-DE"/>
            </w:rPr>
            <w:instrText xml:space="preserve"> en-US </w:instrText>
          </w:r>
          <w:r w:rsidR="00303F5C">
            <w:rPr>
              <w:lang w:val="de-DE"/>
            </w:rPr>
            <w:fldChar w:fldCharType="separate"/>
          </w:r>
          <w:r w:rsidR="00A9490B" w:rsidRPr="00A9490B">
            <w:rPr>
              <w:noProof/>
              <w:lang w:val="de-DE"/>
            </w:rPr>
            <w:t>[1]</w:t>
          </w:r>
          <w:r w:rsidR="00303F5C">
            <w:rPr>
              <w:lang w:val="de-DE"/>
            </w:rPr>
            <w:fldChar w:fldCharType="end"/>
          </w:r>
        </w:sdtContent>
      </w:sdt>
      <w:r>
        <w:rPr>
          <w:lang w:val="de-DE"/>
        </w:rPr>
        <w:t xml:space="preserve">. Das Rauschen verfolgt einer Poisson-Verteilung </w:t>
      </w:r>
      <w:sdt>
        <w:sdtPr>
          <w:rPr>
            <w:lang w:val="de-DE"/>
          </w:rPr>
          <w:id w:val="-1185830088"/>
          <w:citation/>
        </w:sdtPr>
        <w:sdtContent>
          <w:r>
            <w:rPr>
              <w:lang w:val="de-DE"/>
            </w:rPr>
            <w:fldChar w:fldCharType="begin"/>
          </w:r>
          <w:r w:rsidRPr="007E662B">
            <w:rPr>
              <w:lang w:val="de-DE"/>
            </w:rPr>
            <w:instrText xml:space="preserve"> CITATION Ans25 \l</w:instrText>
          </w:r>
          <w:r>
            <w:rPr>
              <w:lang w:val="de-DE"/>
            </w:rPr>
            <w:instrText xml:space="preserve"> en-US </w:instrText>
          </w:r>
          <w:r>
            <w:rPr>
              <w:lang w:val="de-DE"/>
            </w:rPr>
            <w:fldChar w:fldCharType="separate"/>
          </w:r>
          <w:r w:rsidR="00A9490B" w:rsidRPr="00A9490B">
            <w:rPr>
              <w:noProof/>
              <w:lang w:val="de-DE"/>
            </w:rPr>
            <w:t>[1]</w:t>
          </w:r>
          <w:r>
            <w:rPr>
              <w:lang w:val="de-DE"/>
            </w:rPr>
            <w:fldChar w:fldCharType="end"/>
          </w:r>
        </w:sdtContent>
      </w:sdt>
      <w:r>
        <w:rPr>
          <w:lang w:val="de-DE"/>
        </w:rPr>
        <w:t>.</w:t>
      </w:r>
    </w:p>
    <w:p w14:paraId="446A6BCA" w14:textId="3699072E" w:rsidR="00E73703" w:rsidRDefault="00E73703" w:rsidP="00AF2828">
      <w:pPr>
        <w:rPr>
          <w:lang w:val="de-DE"/>
        </w:rPr>
      </w:pPr>
      <w:r>
        <w:rPr>
          <w:lang w:val="de-DE"/>
        </w:rPr>
        <w:t>D</w:t>
      </w:r>
      <w:r w:rsidR="00236BD0">
        <w:rPr>
          <w:lang w:val="de-DE"/>
        </w:rPr>
        <w:t xml:space="preserve">er vierte </w:t>
      </w:r>
      <w:r>
        <w:rPr>
          <w:lang w:val="de-DE"/>
        </w:rPr>
        <w:t>Subtyp stellt das sogenannte Speckle Rauschen dar und wird durch seine körnige Textur charakterisiert</w:t>
      </w:r>
      <w:r w:rsidR="00566D24" w:rsidRPr="00566D24">
        <w:rPr>
          <w:lang w:val="de-DE"/>
        </w:rPr>
        <w:t xml:space="preserve"> </w:t>
      </w:r>
      <w:sdt>
        <w:sdtPr>
          <w:rPr>
            <w:lang w:val="de-DE"/>
          </w:rPr>
          <w:id w:val="962237527"/>
          <w:citation/>
        </w:sdtPr>
        <w:sdtContent>
          <w:r w:rsidR="00566D24">
            <w:rPr>
              <w:lang w:val="de-DE"/>
            </w:rPr>
            <w:fldChar w:fldCharType="begin"/>
          </w:r>
          <w:r w:rsidR="00566D24" w:rsidRPr="0027604C">
            <w:rPr>
              <w:lang w:val="de-DE"/>
            </w:rPr>
            <w:instrText xml:space="preserve"> CITATION Ans25 \l</w:instrText>
          </w:r>
          <w:r w:rsidR="00566D24">
            <w:rPr>
              <w:lang w:val="de-DE"/>
            </w:rPr>
            <w:instrText xml:space="preserve"> en-US </w:instrText>
          </w:r>
          <w:r w:rsidR="00566D24">
            <w:rPr>
              <w:lang w:val="de-DE"/>
            </w:rPr>
            <w:fldChar w:fldCharType="separate"/>
          </w:r>
          <w:r w:rsidR="00A9490B" w:rsidRPr="00A9490B">
            <w:rPr>
              <w:noProof/>
              <w:lang w:val="de-DE"/>
            </w:rPr>
            <w:t>[1]</w:t>
          </w:r>
          <w:r w:rsidR="00566D24">
            <w:rPr>
              <w:lang w:val="de-DE"/>
            </w:rPr>
            <w:fldChar w:fldCharType="end"/>
          </w:r>
        </w:sdtContent>
      </w:sdt>
      <w:r>
        <w:rPr>
          <w:lang w:val="de-DE"/>
        </w:rPr>
        <w:t xml:space="preserve">. Diese Art tritt ebenfalls im medizinischen Bereich bei bildgebenden Diagnostikverfahren auf </w:t>
      </w:r>
      <w:sdt>
        <w:sdtPr>
          <w:rPr>
            <w:lang w:val="de-DE"/>
          </w:rPr>
          <w:id w:val="200449974"/>
          <w:citation/>
        </w:sdtPr>
        <w:sdtContent>
          <w:r>
            <w:rPr>
              <w:lang w:val="de-DE"/>
            </w:rPr>
            <w:fldChar w:fldCharType="begin"/>
          </w:r>
          <w:r w:rsidRPr="0027604C">
            <w:rPr>
              <w:lang w:val="de-DE"/>
            </w:rPr>
            <w:instrText xml:space="preserve"> CITATION Ans25 \l</w:instrText>
          </w:r>
          <w:r>
            <w:rPr>
              <w:lang w:val="de-DE"/>
            </w:rPr>
            <w:instrText xml:space="preserve"> en-US </w:instrText>
          </w:r>
          <w:r>
            <w:rPr>
              <w:lang w:val="de-DE"/>
            </w:rPr>
            <w:fldChar w:fldCharType="separate"/>
          </w:r>
          <w:r w:rsidR="00A9490B" w:rsidRPr="00A9490B">
            <w:rPr>
              <w:noProof/>
              <w:lang w:val="de-DE"/>
            </w:rPr>
            <w:t>[1]</w:t>
          </w:r>
          <w:r>
            <w:rPr>
              <w:lang w:val="de-DE"/>
            </w:rPr>
            <w:fldChar w:fldCharType="end"/>
          </w:r>
        </w:sdtContent>
      </w:sdt>
      <w:r>
        <w:rPr>
          <w:lang w:val="de-DE"/>
        </w:rPr>
        <w:t>.</w:t>
      </w:r>
    </w:p>
    <w:p w14:paraId="41B5FD06" w14:textId="77777777" w:rsidR="00E73703" w:rsidRDefault="00E73703" w:rsidP="00AF2828">
      <w:pPr>
        <w:rPr>
          <w:lang w:val="de-DE"/>
        </w:rPr>
      </w:pPr>
      <w:r>
        <w:rPr>
          <w:lang w:val="de-DE"/>
        </w:rPr>
        <w:t>Bildrauschen tritt aus verschiedensten Gründen auf und hat meist einen Informationsverlust oder -verfälschung zur Folge, was besonders im Bereich der Medizin und der Datenverarbeitung bei maschinellem Lernen zum Verhängnis wird.</w:t>
      </w:r>
    </w:p>
    <w:p w14:paraId="39D7A7EF" w14:textId="285B0C44" w:rsidR="00575BCA" w:rsidRDefault="00A46138" w:rsidP="00A46138">
      <w:pPr>
        <w:pStyle w:val="Heading2"/>
        <w:rPr>
          <w:lang w:val="de-DE"/>
        </w:rPr>
      </w:pPr>
      <w:r>
        <w:rPr>
          <w:lang w:val="de-DE"/>
        </w:rPr>
        <w:t>Rauschfilter</w:t>
      </w:r>
      <w:r w:rsidR="000D4673">
        <w:rPr>
          <w:lang w:val="de-DE"/>
        </w:rPr>
        <w:t xml:space="preserve"> -</w:t>
      </w:r>
      <w:r>
        <w:rPr>
          <w:lang w:val="de-DE"/>
        </w:rPr>
        <w:t xml:space="preserve"> </w:t>
      </w:r>
      <w:r w:rsidR="00177BA9">
        <w:rPr>
          <w:lang w:val="de-DE"/>
        </w:rPr>
        <w:t>Mittelwert-</w:t>
      </w:r>
      <w:r w:rsidR="00586B65">
        <w:rPr>
          <w:lang w:val="de-DE"/>
        </w:rPr>
        <w:t xml:space="preserve"> und Medianfilter</w:t>
      </w:r>
    </w:p>
    <w:p w14:paraId="22B8B67F" w14:textId="3100972A" w:rsidR="007864BA" w:rsidRDefault="007864BA" w:rsidP="00AF2828">
      <w:pPr>
        <w:rPr>
          <w:lang w:val="de-DE"/>
        </w:rPr>
      </w:pPr>
      <w:r>
        <w:rPr>
          <w:lang w:val="de-DE"/>
        </w:rPr>
        <w:t>Im Folgenden werden zwei dieser Filter erläutert, welche oft als Absprungpunkt zur Entwicklung neuer Algorithmen dienen oder als grundlegenden Vergleich herangezogen werden. Das grundlegende Ziel bei jeglichen Filter</w:t>
      </w:r>
      <w:r w:rsidR="00F25395">
        <w:rPr>
          <w:lang w:val="de-DE"/>
        </w:rPr>
        <w:t>v</w:t>
      </w:r>
      <w:r>
        <w:rPr>
          <w:lang w:val="de-DE"/>
        </w:rPr>
        <w:t>erfahren ist meist die Reduktion des Bildrauschens</w:t>
      </w:r>
      <w:r w:rsidR="00932085">
        <w:rPr>
          <w:lang w:val="de-DE"/>
        </w:rPr>
        <w:t xml:space="preserve"> bzw. Restauration des Bild</w:t>
      </w:r>
      <w:r w:rsidR="00DB4E01">
        <w:rPr>
          <w:lang w:val="de-DE"/>
        </w:rPr>
        <w:t>s</w:t>
      </w:r>
      <w:r>
        <w:rPr>
          <w:lang w:val="de-DE"/>
        </w:rPr>
        <w:t>.</w:t>
      </w:r>
      <w:r w:rsidR="00D853F7">
        <w:rPr>
          <w:lang w:val="de-DE"/>
        </w:rPr>
        <w:t xml:space="preserve"> Da es keine Ideallösung bei </w:t>
      </w:r>
      <w:r w:rsidR="00437F21">
        <w:rPr>
          <w:lang w:val="de-DE"/>
        </w:rPr>
        <w:t>der Unterdrückung von Rauschen</w:t>
      </w:r>
      <w:r w:rsidR="008F3B5A">
        <w:rPr>
          <w:lang w:val="de-DE"/>
        </w:rPr>
        <w:t xml:space="preserve"> gibt</w:t>
      </w:r>
      <w:r w:rsidR="00E1298B">
        <w:rPr>
          <w:lang w:val="de-DE"/>
        </w:rPr>
        <w:t>,</w:t>
      </w:r>
      <w:r w:rsidR="00125F38">
        <w:rPr>
          <w:lang w:val="de-DE"/>
        </w:rPr>
        <w:t xml:space="preserve"> findet meist</w:t>
      </w:r>
      <w:r w:rsidR="00B02B37">
        <w:rPr>
          <w:lang w:val="de-DE"/>
        </w:rPr>
        <w:t xml:space="preserve"> ein </w:t>
      </w:r>
      <w:r w:rsidR="00B62EB1">
        <w:rPr>
          <w:lang w:val="de-DE"/>
        </w:rPr>
        <w:t>Abtausch zwischen</w:t>
      </w:r>
      <w:r w:rsidR="00DA4DE9">
        <w:rPr>
          <w:lang w:val="de-DE"/>
        </w:rPr>
        <w:t xml:space="preserve"> der </w:t>
      </w:r>
      <w:r w:rsidR="00F979A5">
        <w:rPr>
          <w:lang w:val="de-DE"/>
        </w:rPr>
        <w:t>Rauschreduktion</w:t>
      </w:r>
      <w:r w:rsidR="00090EA6">
        <w:rPr>
          <w:lang w:val="de-DE"/>
        </w:rPr>
        <w:t xml:space="preserve"> und</w:t>
      </w:r>
      <w:r w:rsidR="00D90A8E">
        <w:rPr>
          <w:lang w:val="de-DE"/>
        </w:rPr>
        <w:t xml:space="preserve"> dem</w:t>
      </w:r>
      <w:r w:rsidR="00090EA6">
        <w:rPr>
          <w:lang w:val="de-DE"/>
        </w:rPr>
        <w:t xml:space="preserve"> </w:t>
      </w:r>
      <w:r w:rsidR="0085762A">
        <w:rPr>
          <w:lang w:val="de-DE"/>
        </w:rPr>
        <w:t>Detaile</w:t>
      </w:r>
      <w:r w:rsidR="00090EA6">
        <w:rPr>
          <w:lang w:val="de-DE"/>
        </w:rPr>
        <w:t xml:space="preserve">rhalt </w:t>
      </w:r>
      <w:r w:rsidR="003A5623">
        <w:rPr>
          <w:lang w:val="de-DE"/>
        </w:rPr>
        <w:t>innerhalb des Bilds</w:t>
      </w:r>
      <w:r w:rsidR="00B1574F">
        <w:rPr>
          <w:lang w:val="de-DE"/>
        </w:rPr>
        <w:t>.</w:t>
      </w:r>
    </w:p>
    <w:p w14:paraId="233DFD0E" w14:textId="4A8F57BC" w:rsidR="007864BA" w:rsidRDefault="007864BA" w:rsidP="00F432EE">
      <w:pPr>
        <w:rPr>
          <w:lang w:val="de-DE"/>
        </w:rPr>
      </w:pPr>
      <w:r>
        <w:rPr>
          <w:lang w:val="de-DE"/>
        </w:rPr>
        <w:t xml:space="preserve">Der Mean Filter, auch Mittelwertfilter genannt, betrachtet jeden Pixel </w:t>
      </w:r>
      <w:r w:rsidR="00A41801">
        <w:rPr>
          <w:lang w:val="de-DE"/>
        </w:rPr>
        <w:t xml:space="preserve">eines </w:t>
      </w:r>
      <w:r>
        <w:rPr>
          <w:lang w:val="de-DE"/>
        </w:rPr>
        <w:t>Bild</w:t>
      </w:r>
      <w:r w:rsidR="00A41801">
        <w:rPr>
          <w:lang w:val="de-DE"/>
        </w:rPr>
        <w:t>s</w:t>
      </w:r>
      <w:r>
        <w:rPr>
          <w:lang w:val="de-DE"/>
        </w:rPr>
        <w:t xml:space="preserve"> und berechnet ausgehend von seinen Nachbarn und inklusive seiner Selbst den Durchschnittswert aller Pixelsignale</w:t>
      </w:r>
      <w:r w:rsidR="00AD3C80">
        <w:rPr>
          <w:lang w:val="de-DE"/>
        </w:rPr>
        <w:t xml:space="preserve"> </w:t>
      </w:r>
      <w:sdt>
        <w:sdtPr>
          <w:rPr>
            <w:lang w:val="de-DE"/>
          </w:rPr>
          <w:id w:val="-587768375"/>
          <w:citation/>
        </w:sdtPr>
        <w:sdtContent>
          <w:r w:rsidR="00AD3C80">
            <w:rPr>
              <w:lang w:val="de-DE"/>
            </w:rPr>
            <w:fldChar w:fldCharType="begin"/>
          </w:r>
          <w:r w:rsidR="00AD3C80" w:rsidRPr="00AD3C80">
            <w:rPr>
              <w:lang w:val="de-DE"/>
            </w:rPr>
            <w:instrText xml:space="preserve"> CITATION Gon08 \l</w:instrText>
          </w:r>
          <w:r>
            <w:rPr>
              <w:lang w:val="de-DE"/>
            </w:rPr>
            <w:instrText xml:space="preserve"> en-US </w:instrText>
          </w:r>
          <w:r w:rsidR="00AD3C80">
            <w:rPr>
              <w:lang w:val="de-DE"/>
            </w:rPr>
            <w:fldChar w:fldCharType="separate"/>
          </w:r>
          <w:r w:rsidR="00A9490B" w:rsidRPr="00A9490B">
            <w:rPr>
              <w:noProof/>
              <w:lang w:val="de-DE"/>
            </w:rPr>
            <w:t>[9]</w:t>
          </w:r>
          <w:r w:rsidR="00AD3C80">
            <w:rPr>
              <w:lang w:val="de-DE"/>
            </w:rPr>
            <w:fldChar w:fldCharType="end"/>
          </w:r>
        </w:sdtContent>
      </w:sdt>
      <w:r>
        <w:rPr>
          <w:lang w:val="de-DE"/>
        </w:rPr>
        <w:t xml:space="preserve">. Die Nachbarschaft besteht hierbei aus einem Fenster (engl.: </w:t>
      </w:r>
      <w:r>
        <w:rPr>
          <w:i/>
          <w:iCs/>
          <w:lang w:val="de-DE"/>
        </w:rPr>
        <w:t>window</w:t>
      </w:r>
      <w:r>
        <w:rPr>
          <w:lang w:val="de-DE"/>
        </w:rPr>
        <w:t>) zentriert um den betrachteten Pixel</w:t>
      </w:r>
      <w:r w:rsidR="00DF03C8">
        <w:rPr>
          <w:lang w:val="de-DE"/>
        </w:rPr>
        <w:t xml:space="preserve"> </w:t>
      </w:r>
      <w:sdt>
        <w:sdtPr>
          <w:rPr>
            <w:lang w:val="de-DE"/>
          </w:rPr>
          <w:id w:val="-563563974"/>
          <w:citation/>
        </w:sdtPr>
        <w:sdtContent>
          <w:r w:rsidR="005D1D6C">
            <w:rPr>
              <w:lang w:val="de-DE"/>
            </w:rPr>
            <w:fldChar w:fldCharType="begin"/>
          </w:r>
          <w:r w:rsidR="00B607B5">
            <w:rPr>
              <w:lang w:val="de-DE"/>
            </w:rPr>
            <w:instrText>CITATION Gon08 \p 322 \l</w:instrText>
          </w:r>
          <w:r>
            <w:rPr>
              <w:lang w:val="de-DE"/>
            </w:rPr>
            <w:instrText xml:space="preserve"> en-US </w:instrText>
          </w:r>
          <w:r w:rsidR="005D1D6C">
            <w:rPr>
              <w:lang w:val="de-DE"/>
            </w:rPr>
            <w:fldChar w:fldCharType="separate"/>
          </w:r>
          <w:r w:rsidR="00A9490B" w:rsidRPr="00A9490B">
            <w:rPr>
              <w:noProof/>
              <w:lang w:val="de-DE"/>
            </w:rPr>
            <w:t>[9, p. 322]</w:t>
          </w:r>
          <w:r w:rsidR="005D1D6C">
            <w:rPr>
              <w:lang w:val="de-DE"/>
            </w:rPr>
            <w:fldChar w:fldCharType="end"/>
          </w:r>
        </w:sdtContent>
      </w:sdt>
      <w:r>
        <w:rPr>
          <w:lang w:val="de-DE"/>
        </w:rPr>
        <w:t xml:space="preserve"> – beispielsweise ein 3x3 oder 5x5 Fenster</w:t>
      </w:r>
      <w:r w:rsidR="00DA2637">
        <w:rPr>
          <w:lang w:val="de-DE"/>
        </w:rPr>
        <w:t xml:space="preserve"> </w:t>
      </w:r>
      <w:sdt>
        <w:sdtPr>
          <w:rPr>
            <w:lang w:val="de-DE"/>
          </w:rPr>
          <w:id w:val="-839152188"/>
          <w:citation/>
        </w:sdtPr>
        <w:sdtContent>
          <w:r w:rsidR="00DA2637">
            <w:rPr>
              <w:lang w:val="de-DE"/>
            </w:rPr>
            <w:fldChar w:fldCharType="begin"/>
          </w:r>
          <w:r w:rsidR="00DA2637" w:rsidRPr="00985066">
            <w:rPr>
              <w:lang w:val="de-DE"/>
            </w:rPr>
            <w:instrText xml:space="preserve"> CITATION Uni26 \l</w:instrText>
          </w:r>
          <w:r w:rsidR="00DA2637">
            <w:rPr>
              <w:lang w:val="de-DE"/>
            </w:rPr>
            <w:instrText xml:space="preserve"> en-US </w:instrText>
          </w:r>
          <w:r w:rsidR="00DA2637">
            <w:rPr>
              <w:lang w:val="de-DE"/>
            </w:rPr>
            <w:fldChar w:fldCharType="separate"/>
          </w:r>
          <w:r w:rsidR="00A9490B" w:rsidRPr="00A9490B">
            <w:rPr>
              <w:noProof/>
              <w:lang w:val="de-DE"/>
            </w:rPr>
            <w:t>[10]</w:t>
          </w:r>
          <w:r w:rsidR="00DA2637">
            <w:rPr>
              <w:lang w:val="de-DE"/>
            </w:rPr>
            <w:fldChar w:fldCharType="end"/>
          </w:r>
        </w:sdtContent>
      </w:sdt>
      <w:r w:rsidR="0071032E">
        <w:rPr>
          <w:lang w:val="de-DE"/>
        </w:rPr>
        <w:t>, wobei diese</w:t>
      </w:r>
      <w:r w:rsidR="00CC1F41">
        <w:rPr>
          <w:lang w:val="de-DE"/>
        </w:rPr>
        <w:t>s</w:t>
      </w:r>
      <w:r w:rsidR="0071032E">
        <w:rPr>
          <w:lang w:val="de-DE"/>
        </w:rPr>
        <w:t xml:space="preserve"> aber keine quadratische Form einnehmen </w:t>
      </w:r>
      <w:r w:rsidR="000A4D0B">
        <w:rPr>
          <w:lang w:val="de-DE"/>
        </w:rPr>
        <w:t>muss</w:t>
      </w:r>
      <w:r>
        <w:rPr>
          <w:lang w:val="de-DE"/>
        </w:rPr>
        <w:t xml:space="preserve"> </w:t>
      </w:r>
      <w:sdt>
        <w:sdtPr>
          <w:rPr>
            <w:lang w:val="de-DE"/>
          </w:rPr>
          <w:id w:val="525297886"/>
          <w:citation/>
        </w:sdtPr>
        <w:sdtContent>
          <w:r>
            <w:rPr>
              <w:lang w:val="de-DE"/>
            </w:rPr>
            <w:fldChar w:fldCharType="begin"/>
          </w:r>
          <w:r w:rsidR="00B607B5">
            <w:rPr>
              <w:lang w:val="de-DE"/>
            </w:rPr>
            <w:instrText>CITATION Gon08 \p 322 \l</w:instrText>
          </w:r>
          <w:r>
            <w:rPr>
              <w:lang w:val="de-DE"/>
            </w:rPr>
            <w:instrText xml:space="preserve"> en-US </w:instrText>
          </w:r>
          <w:r>
            <w:rPr>
              <w:lang w:val="de-DE"/>
            </w:rPr>
            <w:fldChar w:fldCharType="separate"/>
          </w:r>
          <w:r w:rsidR="00A9490B" w:rsidRPr="00A9490B">
            <w:rPr>
              <w:noProof/>
              <w:lang w:val="de-DE"/>
            </w:rPr>
            <w:t>[9, p. 322]</w:t>
          </w:r>
          <w:r>
            <w:rPr>
              <w:lang w:val="de-DE"/>
            </w:rPr>
            <w:fldChar w:fldCharType="end"/>
          </w:r>
        </w:sdtContent>
      </w:sdt>
      <w:r>
        <w:rPr>
          <w:lang w:val="de-DE"/>
        </w:rPr>
        <w:t>.</w:t>
      </w:r>
    </w:p>
    <w:p w14:paraId="1C21D08A" w14:textId="5AD8F23C" w:rsidR="007864BA" w:rsidRDefault="007864BA" w:rsidP="00AF2828">
      <w:pPr>
        <w:rPr>
          <w:lang w:val="de-DE"/>
        </w:rPr>
      </w:pPr>
      <w:r>
        <w:rPr>
          <w:lang w:val="de-DE"/>
        </w:rPr>
        <w:t>Daraufhin wird der Wert des betrachteten Pixels – im weiteren Text auch Zentrum genannt - durch den Durchschnittswert ersetzt</w:t>
      </w:r>
      <w:r w:rsidR="00D25517">
        <w:rPr>
          <w:lang w:val="de-DE"/>
        </w:rPr>
        <w:t xml:space="preserve"> </w:t>
      </w:r>
      <w:sdt>
        <w:sdtPr>
          <w:rPr>
            <w:lang w:val="de-DE"/>
          </w:rPr>
          <w:id w:val="-652835898"/>
          <w:citation/>
        </w:sdtPr>
        <w:sdtContent>
          <w:r w:rsidR="00D43D6B">
            <w:rPr>
              <w:lang w:val="de-DE"/>
            </w:rPr>
            <w:fldChar w:fldCharType="begin"/>
          </w:r>
          <w:r w:rsidR="00CF5F49">
            <w:rPr>
              <w:lang w:val="de-DE"/>
            </w:rPr>
            <w:instrText>CITATION Gon08 \p 322 \l</w:instrText>
          </w:r>
          <w:r>
            <w:rPr>
              <w:lang w:val="de-DE"/>
            </w:rPr>
            <w:instrText xml:space="preserve"> en-US </w:instrText>
          </w:r>
          <w:r w:rsidR="00D43D6B">
            <w:rPr>
              <w:lang w:val="de-DE"/>
            </w:rPr>
            <w:fldChar w:fldCharType="separate"/>
          </w:r>
          <w:r w:rsidR="00A9490B" w:rsidRPr="00A9490B">
            <w:rPr>
              <w:noProof/>
              <w:lang w:val="de-DE"/>
            </w:rPr>
            <w:t>[9, p. 322]</w:t>
          </w:r>
          <w:r w:rsidR="00D43D6B">
            <w:rPr>
              <w:lang w:val="de-DE"/>
            </w:rPr>
            <w:fldChar w:fldCharType="end"/>
          </w:r>
        </w:sdtContent>
      </w:sdt>
      <w:r>
        <w:rPr>
          <w:lang w:val="de-DE"/>
        </w:rPr>
        <w:t xml:space="preserve">. Das hat zur Folge, dass das gesamte Bild weichgezeichnet wird </w:t>
      </w:r>
      <w:r w:rsidR="00E0535B">
        <w:rPr>
          <w:lang w:val="de-DE"/>
        </w:rPr>
        <w:t>und</w:t>
      </w:r>
      <w:r>
        <w:rPr>
          <w:lang w:val="de-DE"/>
        </w:rPr>
        <w:t xml:space="preserve"> an Kantendefinition</w:t>
      </w:r>
      <w:r w:rsidR="00A75B9B">
        <w:rPr>
          <w:lang w:val="de-DE"/>
        </w:rPr>
        <w:t xml:space="preserve"> verliert</w:t>
      </w:r>
      <w:r w:rsidR="00622D75">
        <w:rPr>
          <w:lang w:val="de-DE"/>
        </w:rPr>
        <w:t>, was</w:t>
      </w:r>
      <w:r w:rsidR="00CB4C3D">
        <w:rPr>
          <w:lang w:val="de-DE"/>
        </w:rPr>
        <w:t xml:space="preserve"> </w:t>
      </w:r>
      <w:r w:rsidR="00CA1E91">
        <w:rPr>
          <w:lang w:val="de-DE"/>
        </w:rPr>
        <w:t xml:space="preserve">eine </w:t>
      </w:r>
      <w:r w:rsidR="00D44099">
        <w:rPr>
          <w:lang w:val="de-DE"/>
        </w:rPr>
        <w:t>Verlust</w:t>
      </w:r>
      <w:r w:rsidR="00CA1E91">
        <w:rPr>
          <w:lang w:val="de-DE"/>
        </w:rPr>
        <w:t xml:space="preserve"> von Bildklarheit zur Folge hat</w:t>
      </w:r>
      <w:r w:rsidR="00BF0EC3">
        <w:rPr>
          <w:lang w:val="de-DE"/>
        </w:rPr>
        <w:t xml:space="preserve"> </w:t>
      </w:r>
      <w:sdt>
        <w:sdtPr>
          <w:rPr>
            <w:lang w:val="de-DE"/>
          </w:rPr>
          <w:id w:val="197598683"/>
          <w:citation/>
        </w:sdtPr>
        <w:sdtContent>
          <w:r w:rsidR="000948C8">
            <w:rPr>
              <w:lang w:val="de-DE"/>
            </w:rPr>
            <w:fldChar w:fldCharType="begin"/>
          </w:r>
          <w:r w:rsidR="000948C8" w:rsidRPr="000948C8">
            <w:rPr>
              <w:lang w:val="de-DE"/>
            </w:rPr>
            <w:instrText xml:space="preserve"> CITATION Uni26 \l</w:instrText>
          </w:r>
          <w:r>
            <w:rPr>
              <w:lang w:val="de-DE"/>
            </w:rPr>
            <w:instrText xml:space="preserve"> en-US </w:instrText>
          </w:r>
          <w:r w:rsidR="000948C8">
            <w:rPr>
              <w:lang w:val="de-DE"/>
            </w:rPr>
            <w:fldChar w:fldCharType="separate"/>
          </w:r>
          <w:r w:rsidR="00A9490B" w:rsidRPr="00A9490B">
            <w:rPr>
              <w:noProof/>
              <w:lang w:val="de-DE"/>
            </w:rPr>
            <w:t>[10]</w:t>
          </w:r>
          <w:r w:rsidR="000948C8">
            <w:rPr>
              <w:lang w:val="de-DE"/>
            </w:rPr>
            <w:fldChar w:fldCharType="end"/>
          </w:r>
        </w:sdtContent>
      </w:sdt>
      <w:r w:rsidR="00477DAA">
        <w:rPr>
          <w:lang w:val="de-DE"/>
        </w:rPr>
        <w:t>. Das Bild</w:t>
      </w:r>
      <w:r>
        <w:rPr>
          <w:lang w:val="de-DE"/>
        </w:rPr>
        <w:t xml:space="preserve"> erscheint</w:t>
      </w:r>
      <w:r w:rsidR="009A6048">
        <w:rPr>
          <w:lang w:val="de-DE"/>
        </w:rPr>
        <w:t xml:space="preserve"> insgesamt</w:t>
      </w:r>
      <w:r>
        <w:rPr>
          <w:lang w:val="de-DE"/>
        </w:rPr>
        <w:t xml:space="preserve"> verschwommener und unschärfer als zuvor </w:t>
      </w:r>
      <w:sdt>
        <w:sdtPr>
          <w:rPr>
            <w:lang w:val="de-DE"/>
          </w:rPr>
          <w:id w:val="1103918398"/>
          <w:citation/>
        </w:sdtPr>
        <w:sdtContent>
          <w:r>
            <w:rPr>
              <w:lang w:val="de-DE"/>
            </w:rPr>
            <w:fldChar w:fldCharType="begin"/>
          </w:r>
          <w:r w:rsidR="00850EA5">
            <w:rPr>
              <w:lang w:val="de-DE"/>
            </w:rPr>
            <w:instrText>CITATION Gon08 \p 322 \l</w:instrText>
          </w:r>
          <w:r>
            <w:rPr>
              <w:lang w:val="de-DE"/>
            </w:rPr>
            <w:instrText xml:space="preserve"> en-US </w:instrText>
          </w:r>
          <w:r>
            <w:rPr>
              <w:lang w:val="de-DE"/>
            </w:rPr>
            <w:fldChar w:fldCharType="separate"/>
          </w:r>
          <w:r w:rsidR="00A9490B" w:rsidRPr="00A9490B">
            <w:rPr>
              <w:noProof/>
              <w:lang w:val="de-DE"/>
            </w:rPr>
            <w:t>[9, p. 322]</w:t>
          </w:r>
          <w:r>
            <w:rPr>
              <w:lang w:val="de-DE"/>
            </w:rPr>
            <w:fldChar w:fldCharType="end"/>
          </w:r>
        </w:sdtContent>
      </w:sdt>
      <w:r>
        <w:rPr>
          <w:lang w:val="de-DE"/>
        </w:rPr>
        <w:t>.</w:t>
      </w:r>
    </w:p>
    <w:p w14:paraId="5849F86D" w14:textId="5EA8A246" w:rsidR="007864BA" w:rsidRDefault="007864BA" w:rsidP="00AF2828">
      <w:pPr>
        <w:rPr>
          <w:lang w:val="de-DE"/>
        </w:rPr>
      </w:pPr>
      <w:r>
        <w:rPr>
          <w:lang w:val="de-DE"/>
        </w:rPr>
        <w:t xml:space="preserve">Der Filter hat eine </w:t>
      </w:r>
      <w:r w:rsidR="00AA6A82">
        <w:rPr>
          <w:lang w:val="de-DE"/>
        </w:rPr>
        <w:t>lineare</w:t>
      </w:r>
      <w:r>
        <w:rPr>
          <w:lang w:val="de-DE"/>
        </w:rPr>
        <w:t xml:space="preserve"> Zeitkomplexität von O(N) mit </w:t>
      </w:r>
      <w:r>
        <w:rPr>
          <w:i/>
          <w:iCs/>
          <w:lang w:val="de-DE"/>
        </w:rPr>
        <w:t>N</w:t>
      </w:r>
      <w:r>
        <w:rPr>
          <w:lang w:val="de-DE"/>
        </w:rPr>
        <w:t xml:space="preserve"> Bildpixel </w:t>
      </w:r>
      <w:sdt>
        <w:sdtPr>
          <w:rPr>
            <w:lang w:val="de-DE"/>
          </w:rPr>
          <w:id w:val="-1919084595"/>
          <w:citation/>
        </w:sdtPr>
        <w:sdtContent>
          <w:r>
            <w:rPr>
              <w:lang w:val="de-DE"/>
            </w:rPr>
            <w:fldChar w:fldCharType="begin"/>
          </w:r>
          <w:r w:rsidR="00A94526">
            <w:rPr>
              <w:lang w:val="de-DE"/>
            </w:rPr>
            <w:instrText>CITATION Sya25 \p 112 \l</w:instrText>
          </w:r>
          <w:r>
            <w:rPr>
              <w:lang w:val="de-DE"/>
            </w:rPr>
            <w:instrText xml:space="preserve"> en-US </w:instrText>
          </w:r>
          <w:r>
            <w:rPr>
              <w:lang w:val="de-DE"/>
            </w:rPr>
            <w:fldChar w:fldCharType="separate"/>
          </w:r>
          <w:r w:rsidR="00A9490B" w:rsidRPr="00A9490B">
            <w:rPr>
              <w:noProof/>
              <w:lang w:val="de-DE"/>
            </w:rPr>
            <w:t>[11, p. 112]</w:t>
          </w:r>
          <w:r>
            <w:rPr>
              <w:lang w:val="de-DE"/>
            </w:rPr>
            <w:fldChar w:fldCharType="end"/>
          </w:r>
        </w:sdtContent>
      </w:sdt>
      <w:r>
        <w:rPr>
          <w:lang w:val="de-DE"/>
        </w:rPr>
        <w:t>, aber findet in seiner Grundform aufgrund seiner unterdurchschnittlichen Leistung wenig Verwendung in der Praxis. Jedoch stellt er ein grundlegendes Fundament für weiterführende Algorithmen und Methoden dar.</w:t>
      </w:r>
    </w:p>
    <w:p w14:paraId="1708C0C2" w14:textId="0FF48C38" w:rsidR="004A78D3" w:rsidRDefault="007864BA" w:rsidP="00AF2828">
      <w:pPr>
        <w:rPr>
          <w:lang w:val="de-DE"/>
        </w:rPr>
      </w:pPr>
      <w:r>
        <w:rPr>
          <w:lang w:val="de-DE"/>
        </w:rPr>
        <w:t xml:space="preserve">Der Medianfilter basiert auf einem ähnlichen Prinzip und gehört zu der Klasse der Rangordnungsfilter. Er ersetzt den Wert des betrachteten Pixels nicht mit dem </w:t>
      </w:r>
      <w:r w:rsidR="001815F2">
        <w:rPr>
          <w:lang w:val="de-DE"/>
        </w:rPr>
        <w:t>Durchschnitt,</w:t>
      </w:r>
      <w:r>
        <w:rPr>
          <w:lang w:val="de-DE"/>
        </w:rPr>
        <w:t xml:space="preserve"> sondern </w:t>
      </w:r>
      <w:r w:rsidR="00331E6F">
        <w:rPr>
          <w:lang w:val="de-DE"/>
        </w:rPr>
        <w:t>mit dem</w:t>
      </w:r>
      <w:r>
        <w:rPr>
          <w:lang w:val="de-DE"/>
        </w:rPr>
        <w:t xml:space="preserve"> Median aller im Fenster enthaltenen Pixel</w:t>
      </w:r>
      <w:r w:rsidR="001332A7">
        <w:rPr>
          <w:lang w:val="de-DE"/>
        </w:rPr>
        <w:t xml:space="preserve"> </w:t>
      </w:r>
      <w:sdt>
        <w:sdtPr>
          <w:rPr>
            <w:lang w:val="de-DE"/>
          </w:rPr>
          <w:id w:val="-2119210413"/>
          <w:citation/>
        </w:sdtPr>
        <w:sdtContent>
          <w:r w:rsidR="001332A7">
            <w:rPr>
              <w:lang w:val="de-DE"/>
            </w:rPr>
            <w:fldChar w:fldCharType="begin"/>
          </w:r>
          <w:r w:rsidR="001332A7" w:rsidRPr="001332A7">
            <w:rPr>
              <w:lang w:val="de-DE"/>
            </w:rPr>
            <w:instrText xml:space="preserve"> CITATION Uni20 \l</w:instrText>
          </w:r>
          <w:r>
            <w:rPr>
              <w:lang w:val="de-DE"/>
            </w:rPr>
            <w:instrText xml:space="preserve"> en-US </w:instrText>
          </w:r>
          <w:r w:rsidR="001332A7">
            <w:rPr>
              <w:lang w:val="de-DE"/>
            </w:rPr>
            <w:fldChar w:fldCharType="separate"/>
          </w:r>
          <w:r w:rsidR="00A9490B" w:rsidRPr="00A9490B">
            <w:rPr>
              <w:noProof/>
              <w:lang w:val="de-DE"/>
            </w:rPr>
            <w:t>[12]</w:t>
          </w:r>
          <w:r w:rsidR="001332A7">
            <w:rPr>
              <w:lang w:val="de-DE"/>
            </w:rPr>
            <w:fldChar w:fldCharType="end"/>
          </w:r>
        </w:sdtContent>
      </w:sdt>
      <w:r>
        <w:rPr>
          <w:lang w:val="de-DE"/>
        </w:rPr>
        <w:t>.</w:t>
      </w:r>
    </w:p>
    <w:p w14:paraId="28CC5394" w14:textId="5BA3C429" w:rsidR="007864BA" w:rsidRDefault="007864BA" w:rsidP="00AF2828">
      <w:pPr>
        <w:rPr>
          <w:lang w:val="de-DE"/>
        </w:rPr>
      </w:pPr>
      <w:r>
        <w:rPr>
          <w:lang w:val="de-DE"/>
        </w:rPr>
        <w:t>Hierfür werden die Pixelwerte numerisch absteigend angeordnet und der Wert des mittleren Pixels in dieser Anordnung stellt den Median dar</w:t>
      </w:r>
      <w:r w:rsidR="00ED33F9">
        <w:rPr>
          <w:lang w:val="de-DE"/>
        </w:rPr>
        <w:t xml:space="preserve"> </w:t>
      </w:r>
      <w:sdt>
        <w:sdtPr>
          <w:rPr>
            <w:lang w:val="de-DE"/>
          </w:rPr>
          <w:id w:val="-495645259"/>
          <w:citation/>
        </w:sdtPr>
        <w:sdtContent>
          <w:r w:rsidR="00ED33F9">
            <w:rPr>
              <w:lang w:val="de-DE"/>
            </w:rPr>
            <w:fldChar w:fldCharType="begin"/>
          </w:r>
          <w:r w:rsidR="00ED33F9" w:rsidRPr="00ED33F9">
            <w:rPr>
              <w:lang w:val="de-DE"/>
            </w:rPr>
            <w:instrText xml:space="preserve"> CITATION Uni20 \l</w:instrText>
          </w:r>
          <w:r>
            <w:rPr>
              <w:lang w:val="de-DE"/>
            </w:rPr>
            <w:instrText xml:space="preserve"> en-US </w:instrText>
          </w:r>
          <w:r w:rsidR="00ED33F9">
            <w:rPr>
              <w:lang w:val="de-DE"/>
            </w:rPr>
            <w:fldChar w:fldCharType="separate"/>
          </w:r>
          <w:r w:rsidR="00A9490B" w:rsidRPr="00A9490B">
            <w:rPr>
              <w:noProof/>
              <w:lang w:val="de-DE"/>
            </w:rPr>
            <w:t>[12]</w:t>
          </w:r>
          <w:r w:rsidR="00ED33F9">
            <w:rPr>
              <w:lang w:val="de-DE"/>
            </w:rPr>
            <w:fldChar w:fldCharType="end"/>
          </w:r>
        </w:sdtContent>
      </w:sdt>
      <w:r>
        <w:rPr>
          <w:lang w:val="de-DE"/>
        </w:rPr>
        <w:t xml:space="preserve">. Im Falle einer geraden Anzahl an betrachteten Pixeln wird der Durchschnittswert der mittleren zwei Pixel genutzt </w:t>
      </w:r>
      <w:sdt>
        <w:sdtPr>
          <w:rPr>
            <w:lang w:val="de-DE"/>
          </w:rPr>
          <w:id w:val="-1315634699"/>
          <w:citation/>
        </w:sdtPr>
        <w:sdtContent>
          <w:r>
            <w:rPr>
              <w:lang w:val="de-DE"/>
            </w:rPr>
            <w:fldChar w:fldCharType="begin"/>
          </w:r>
          <w:r w:rsidRPr="0027604C">
            <w:rPr>
              <w:lang w:val="de-DE"/>
            </w:rPr>
            <w:instrText xml:space="preserve"> CITATION Uni20 \l</w:instrText>
          </w:r>
          <w:r>
            <w:rPr>
              <w:lang w:val="de-DE"/>
            </w:rPr>
            <w:instrText xml:space="preserve"> en-US </w:instrText>
          </w:r>
          <w:r>
            <w:rPr>
              <w:lang w:val="de-DE"/>
            </w:rPr>
            <w:fldChar w:fldCharType="separate"/>
          </w:r>
          <w:r w:rsidR="00A9490B" w:rsidRPr="00A9490B">
            <w:rPr>
              <w:noProof/>
              <w:lang w:val="de-DE"/>
            </w:rPr>
            <w:t>[12]</w:t>
          </w:r>
          <w:r>
            <w:rPr>
              <w:lang w:val="de-DE"/>
            </w:rPr>
            <w:fldChar w:fldCharType="end"/>
          </w:r>
        </w:sdtContent>
      </w:sdt>
      <w:r>
        <w:rPr>
          <w:lang w:val="de-DE"/>
        </w:rPr>
        <w:t>.</w:t>
      </w:r>
    </w:p>
    <w:p w14:paraId="41AF1069" w14:textId="5A3FE5A4" w:rsidR="007864BA" w:rsidRDefault="007864BA" w:rsidP="00AF2828">
      <w:pPr>
        <w:rPr>
          <w:lang w:val="de-DE"/>
        </w:rPr>
      </w:pPr>
      <w:r>
        <w:rPr>
          <w:lang w:val="de-DE"/>
        </w:rPr>
        <w:t>Im Gegensatz zum Mittelwertfilter wird hier Bildklarheit</w:t>
      </w:r>
      <w:r w:rsidR="00845E85">
        <w:rPr>
          <w:lang w:val="de-DE"/>
        </w:rPr>
        <w:t xml:space="preserve"> und Definition der Kanten</w:t>
      </w:r>
      <w:r>
        <w:rPr>
          <w:lang w:val="de-DE"/>
        </w:rPr>
        <w:t xml:space="preserve"> weitaus besser erhalten</w:t>
      </w:r>
      <w:sdt>
        <w:sdtPr>
          <w:rPr>
            <w:lang w:val="de-DE"/>
          </w:rPr>
          <w:id w:val="-2050593940"/>
          <w:citation/>
        </w:sdtPr>
        <w:sdtContent>
          <w:r>
            <w:rPr>
              <w:lang w:val="de-DE"/>
            </w:rPr>
            <w:fldChar w:fldCharType="begin"/>
          </w:r>
          <w:r w:rsidRPr="00C53D2F">
            <w:rPr>
              <w:lang w:val="de-DE"/>
            </w:rPr>
            <w:instrText xml:space="preserve"> CITATION Uni20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[12]</w:t>
          </w:r>
          <w:r>
            <w:rPr>
              <w:lang w:val="de-DE"/>
            </w:rPr>
            <w:fldChar w:fldCharType="end"/>
          </w:r>
        </w:sdtContent>
      </w:sdt>
      <w:r>
        <w:rPr>
          <w:lang w:val="de-DE"/>
        </w:rPr>
        <w:t>. Der Filter erfindet keine neuen Pixelwerte zur Restauration, sondern nutzt schon vorhandene Signale, die im Bild auch wirklich auftreten</w:t>
      </w:r>
      <w:r w:rsidR="008806F5">
        <w:rPr>
          <w:lang w:val="de-DE"/>
        </w:rPr>
        <w:t xml:space="preserve"> </w:t>
      </w:r>
      <w:sdt>
        <w:sdtPr>
          <w:rPr>
            <w:lang w:val="de-DE"/>
          </w:rPr>
          <w:id w:val="-295768098"/>
          <w:citation/>
        </w:sdtPr>
        <w:sdtContent>
          <w:r w:rsidR="008806F5">
            <w:rPr>
              <w:lang w:val="de-DE"/>
            </w:rPr>
            <w:fldChar w:fldCharType="begin"/>
          </w:r>
          <w:r w:rsidR="008806F5" w:rsidRPr="008806F5">
            <w:rPr>
              <w:lang w:val="de-DE"/>
            </w:rPr>
            <w:instrText xml:space="preserve"> CITATION Uni20 \l</w:instrText>
          </w:r>
          <w:r>
            <w:rPr>
              <w:lang w:val="de-DE"/>
            </w:rPr>
            <w:instrText xml:space="preserve"> en-US </w:instrText>
          </w:r>
          <w:r w:rsidR="008806F5">
            <w:rPr>
              <w:lang w:val="de-DE"/>
            </w:rPr>
            <w:fldChar w:fldCharType="separate"/>
          </w:r>
          <w:r w:rsidR="00A9490B" w:rsidRPr="00A9490B">
            <w:rPr>
              <w:noProof/>
              <w:lang w:val="de-DE"/>
            </w:rPr>
            <w:t>[12]</w:t>
          </w:r>
          <w:r w:rsidR="008806F5">
            <w:rPr>
              <w:lang w:val="de-DE"/>
            </w:rPr>
            <w:fldChar w:fldCharType="end"/>
          </w:r>
        </w:sdtContent>
      </w:sdt>
      <w:r>
        <w:rPr>
          <w:lang w:val="de-DE"/>
        </w:rPr>
        <w:t xml:space="preserve"> und erhöht deren Ähnlichkeit zueinander.</w:t>
      </w:r>
    </w:p>
    <w:p w14:paraId="74155619" w14:textId="691759E9" w:rsidR="007864BA" w:rsidRDefault="007864BA" w:rsidP="00AF2828">
      <w:pPr>
        <w:rPr>
          <w:lang w:val="de-DE"/>
        </w:rPr>
      </w:pPr>
      <w:r>
        <w:rPr>
          <w:lang w:val="de-DE"/>
        </w:rPr>
        <w:t xml:space="preserve">Dementsprechend ist der Medianfilter besonders effektiv gegen SPN, indem er korrupte Pixel </w:t>
      </w:r>
      <w:r w:rsidR="00B822E2">
        <w:rPr>
          <w:lang w:val="de-DE"/>
        </w:rPr>
        <w:t xml:space="preserve">ausfiltert </w:t>
      </w:r>
      <w:r>
        <w:rPr>
          <w:lang w:val="de-DE"/>
        </w:rPr>
        <w:t xml:space="preserve">und überschreibt </w:t>
      </w:r>
      <w:sdt>
        <w:sdtPr>
          <w:rPr>
            <w:lang w:val="de-DE"/>
          </w:rPr>
          <w:id w:val="2104677669"/>
          <w:citation/>
        </w:sdtPr>
        <w:sdtContent>
          <w:r>
            <w:rPr>
              <w:lang w:val="de-DE"/>
            </w:rPr>
            <w:fldChar w:fldCharType="begin"/>
          </w:r>
          <w:r w:rsidRPr="00D117EA">
            <w:rPr>
              <w:lang w:val="de-DE"/>
            </w:rPr>
            <w:instrText xml:space="preserve"> CITATION Gon08 \l</w:instrText>
          </w:r>
          <w:r>
            <w:rPr>
              <w:lang w:val="de-DE"/>
            </w:rPr>
            <w:instrText xml:space="preserve"> en-US </w:instrText>
          </w:r>
          <w:r>
            <w:rPr>
              <w:lang w:val="de-DE"/>
            </w:rPr>
            <w:fldChar w:fldCharType="separate"/>
          </w:r>
          <w:r w:rsidR="00A9490B" w:rsidRPr="00A9490B">
            <w:rPr>
              <w:noProof/>
              <w:lang w:val="de-DE"/>
            </w:rPr>
            <w:t>[9]</w:t>
          </w:r>
          <w:r>
            <w:rPr>
              <w:lang w:val="de-DE"/>
            </w:rPr>
            <w:fldChar w:fldCharType="end"/>
          </w:r>
        </w:sdtContent>
      </w:sdt>
      <w:r>
        <w:rPr>
          <w:lang w:val="de-DE"/>
        </w:rPr>
        <w:t>. Er scheitert jedoch bei hoher Rauschdichte, da es nicht genügend saubere Pixel gibt, die als Richtwert zur Restauration genutzt werden können.</w:t>
      </w:r>
    </w:p>
    <w:p w14:paraId="7194E1A2" w14:textId="696FBCEB" w:rsidR="007864BA" w:rsidRPr="00A52A02" w:rsidRDefault="007864BA" w:rsidP="00AF2828">
      <w:pPr>
        <w:rPr>
          <w:lang w:val="de-DE"/>
        </w:rPr>
      </w:pPr>
      <w:r>
        <w:rPr>
          <w:lang w:val="de-DE"/>
        </w:rPr>
        <w:t>Um dem etwas entgegenzuwirken, kann das Betrachtungsfenster vergrößert werden, was jedoch zu</w:t>
      </w:r>
      <w:r w:rsidR="007042C5">
        <w:rPr>
          <w:lang w:val="de-DE"/>
        </w:rPr>
        <w:t xml:space="preserve"> höherem</w:t>
      </w:r>
      <w:r>
        <w:rPr>
          <w:lang w:val="de-DE"/>
        </w:rPr>
        <w:t xml:space="preserve"> Detailverlust führt</w:t>
      </w:r>
      <w:r w:rsidR="007042C5">
        <w:rPr>
          <w:lang w:val="de-DE"/>
        </w:rPr>
        <w:t>.</w:t>
      </w:r>
      <w:r>
        <w:rPr>
          <w:lang w:val="de-DE"/>
        </w:rPr>
        <w:t xml:space="preserve"> </w:t>
      </w:r>
      <w:r w:rsidR="00C422D4">
        <w:rPr>
          <w:lang w:val="de-DE"/>
        </w:rPr>
        <w:t>Zudem</w:t>
      </w:r>
      <w:r w:rsidR="008E3A83">
        <w:rPr>
          <w:lang w:val="de-DE"/>
        </w:rPr>
        <w:t xml:space="preserve"> trägt</w:t>
      </w:r>
      <w:r w:rsidR="002C4692">
        <w:rPr>
          <w:lang w:val="de-DE"/>
        </w:rPr>
        <w:t xml:space="preserve"> diese Methode</w:t>
      </w:r>
      <w:r>
        <w:rPr>
          <w:lang w:val="de-DE"/>
        </w:rPr>
        <w:t xml:space="preserve"> einem weiteren grundlegenden Problem beiträgt, denn der Medianfilter weist</w:t>
      </w:r>
      <w:r w:rsidR="00134661">
        <w:rPr>
          <w:lang w:val="de-DE"/>
        </w:rPr>
        <w:t xml:space="preserve"> aufgrund der Sortierung der Nachbarpixel</w:t>
      </w:r>
      <w:r>
        <w:rPr>
          <w:lang w:val="de-DE"/>
        </w:rPr>
        <w:t xml:space="preserve"> eine Zeitkomplexität von O(</w:t>
      </w:r>
      <m:oMath>
        <m:r>
          <w:rPr>
            <w:rFonts w:ascii="Cambria Math" w:hAnsi="Cambria Math"/>
            <w:lang w:val="de-DE"/>
          </w:rPr>
          <m:t>N*</m:t>
        </m:r>
        <m:sSup>
          <m:sSupPr>
            <m:ctrlPr>
              <w:rPr>
                <w:rFonts w:ascii="Cambria Math" w:hAnsi="Cambria Math"/>
                <w:i/>
                <w:lang w:val="de-DE"/>
              </w:rPr>
            </m:ctrlPr>
          </m:sSupPr>
          <m:e>
            <m:r>
              <w:rPr>
                <w:rFonts w:ascii="Cambria Math" w:hAnsi="Cambria Math"/>
                <w:lang w:val="de-DE"/>
              </w:rPr>
              <m:t>r</m:t>
            </m:r>
          </m:e>
          <m:sup>
            <m:r>
              <w:rPr>
                <w:rFonts w:ascii="Cambria Math" w:hAnsi="Cambria Math"/>
                <w:lang w:val="de-DE"/>
              </w:rPr>
              <m:t>2</m:t>
            </m:r>
          </m:sup>
        </m:sSup>
        <m:func>
          <m:funcPr>
            <m:ctrlPr>
              <w:rPr>
                <w:rFonts w:ascii="Cambria Math" w:hAnsi="Cambria Math"/>
                <w:lang w:val="de-DE"/>
              </w:rPr>
            </m:ctrlPr>
          </m:funcPr>
          <m:fName>
            <m:r>
              <m:rPr>
                <m:sty m:val="p"/>
              </m:rPr>
              <w:rPr>
                <w:rFonts w:ascii="Cambria Math" w:hAnsi="Cambria Math"/>
                <w:lang w:val="de-DE"/>
              </w:rPr>
              <m:t>log</m:t>
            </m:r>
          </m:fName>
          <m:e>
            <m:r>
              <w:rPr>
                <w:rFonts w:ascii="Cambria Math" w:hAnsi="Cambria Math"/>
                <w:lang w:val="de-DE"/>
              </w:rPr>
              <m:t>r</m:t>
            </m:r>
          </m:e>
        </m:func>
      </m:oMath>
      <w:r>
        <w:rPr>
          <w:lang w:val="de-DE"/>
        </w:rPr>
        <w:t>)</w:t>
      </w:r>
      <w:r w:rsidR="00AF6DCC" w:rsidRPr="00AF6DCC">
        <w:rPr>
          <w:lang w:val="de-DE"/>
        </w:rPr>
        <w:t xml:space="preserve"> </w:t>
      </w:r>
      <w:sdt>
        <w:sdtPr>
          <w:rPr>
            <w:lang w:val="de-DE"/>
          </w:rPr>
          <w:id w:val="1304968367"/>
          <w:citation/>
        </w:sdtPr>
        <w:sdtContent>
          <w:r w:rsidR="00AF6DCC">
            <w:rPr>
              <w:lang w:val="de-DE"/>
            </w:rPr>
            <w:fldChar w:fldCharType="begin"/>
          </w:r>
          <w:r w:rsidR="005F0F21">
            <w:rPr>
              <w:lang w:val="de-DE"/>
            </w:rPr>
            <w:instrText>CITATION Per07 \p 2389 \l</w:instrText>
          </w:r>
          <w:r>
            <w:rPr>
              <w:lang w:val="de-DE"/>
            </w:rPr>
            <w:instrText xml:space="preserve"> en-US </w:instrText>
          </w:r>
          <w:r w:rsidR="00AF6DCC">
            <w:rPr>
              <w:lang w:val="de-DE"/>
            </w:rPr>
            <w:fldChar w:fldCharType="separate"/>
          </w:r>
          <w:r w:rsidR="00A9490B" w:rsidRPr="00A9490B">
            <w:rPr>
              <w:noProof/>
              <w:lang w:val="de-DE"/>
            </w:rPr>
            <w:t>[13, p. 2389]</w:t>
          </w:r>
          <w:r w:rsidR="00AF6DCC">
            <w:rPr>
              <w:lang w:val="de-DE"/>
            </w:rPr>
            <w:fldChar w:fldCharType="end"/>
          </w:r>
        </w:sdtContent>
      </w:sdt>
      <w:r w:rsidR="00DD571C">
        <w:rPr>
          <w:lang w:val="de-DE"/>
        </w:rPr>
        <w:t xml:space="preserve"> auf</w:t>
      </w:r>
      <w:r>
        <w:rPr>
          <w:lang w:val="de-DE"/>
        </w:rPr>
        <w:t xml:space="preserve">, wobei </w:t>
      </w:r>
      <w:r>
        <w:rPr>
          <w:i/>
          <w:iCs/>
          <w:lang w:val="de-DE"/>
        </w:rPr>
        <w:t xml:space="preserve">N </w:t>
      </w:r>
      <w:r>
        <w:rPr>
          <w:lang w:val="de-DE"/>
        </w:rPr>
        <w:t xml:space="preserve">erneut die Pixelanzahl und </w:t>
      </w:r>
      <w:r>
        <w:rPr>
          <w:i/>
          <w:iCs/>
          <w:lang w:val="de-DE"/>
        </w:rPr>
        <w:t>r</w:t>
      </w:r>
      <w:r>
        <w:rPr>
          <w:lang w:val="de-DE"/>
        </w:rPr>
        <w:t xml:space="preserve"> die betrachtete Fenstergröße repräsentieren. Dementsprechend skaliert die Laufzeit des Filters direkt mit der Größe des Bildes und der Größe des Fenters.</w:t>
      </w:r>
    </w:p>
    <w:p w14:paraId="77A0FB0F" w14:textId="732817C2" w:rsidR="007864BA" w:rsidRDefault="007864BA" w:rsidP="00AF2828">
      <w:pPr>
        <w:rPr>
          <w:lang w:val="de-DE"/>
        </w:rPr>
      </w:pPr>
      <w:r>
        <w:rPr>
          <w:lang w:val="de-DE"/>
        </w:rPr>
        <w:t xml:space="preserve">Was </w:t>
      </w:r>
      <w:r w:rsidR="00253552">
        <w:rPr>
          <w:lang w:val="de-DE"/>
        </w:rPr>
        <w:t>außerdem</w:t>
      </w:r>
      <w:r>
        <w:rPr>
          <w:lang w:val="de-DE"/>
        </w:rPr>
        <w:t xml:space="preserve"> beiden Filtern als Hindernis zugrunde liegt, ist der Ansatz, alle Pixel gleichermaßen abzuhandeln und zu ersetzen, ungeachtet, ob diese vom Bildrauschen betroffen sind oder nicht.</w:t>
      </w:r>
    </w:p>
    <w:p w14:paraId="75CC6E59" w14:textId="34C2744F" w:rsidR="007864BA" w:rsidRDefault="007864BA" w:rsidP="00AF2828">
      <w:pPr>
        <w:rPr>
          <w:lang w:val="de-DE"/>
        </w:rPr>
      </w:pPr>
      <w:r>
        <w:rPr>
          <w:lang w:val="de-DE"/>
        </w:rPr>
        <w:t xml:space="preserve">Dennoch wird insbesondere der Medianfilter meist als Maßstab von effektiver SPN-Bereinigung bei niedrigem Bildrauschen genutzt und wurde auch bei den meisten hier betrachteten Werken </w:t>
      </w:r>
      <w:r w:rsidR="003F3E01">
        <w:rPr>
          <w:lang w:val="de-DE"/>
        </w:rPr>
        <w:t>in der internen</w:t>
      </w:r>
      <w:r>
        <w:rPr>
          <w:lang w:val="de-DE"/>
        </w:rPr>
        <w:t xml:space="preserve"> Evaluation zum Vergleich herangezogen.</w:t>
      </w:r>
    </w:p>
    <w:p w14:paraId="08E953D8" w14:textId="77777777" w:rsidR="005E2361" w:rsidRPr="004C4F45" w:rsidRDefault="005E2361" w:rsidP="005E2361">
      <w:pPr>
        <w:pStyle w:val="Heading2"/>
      </w:pPr>
      <w:r>
        <w:t>Zelluläre Automaten</w:t>
      </w:r>
    </w:p>
    <w:p w14:paraId="66D12C3A" w14:textId="33728ADC" w:rsidR="00544E7F" w:rsidRDefault="005E2361" w:rsidP="00ED2AA0">
      <w:pPr>
        <w:rPr>
          <w:lang w:val="de-DE"/>
        </w:rPr>
      </w:pPr>
      <w:r>
        <w:rPr>
          <w:lang w:val="de-DE"/>
        </w:rPr>
        <w:t xml:space="preserve">Ein zellulärer Automat (CA) beschreibt einen Raum an Zellen, welcher klassischerweise ein- oder zweidimensional ist, jedoch ist eine höhere Dimensionalität ebenfalls möglich </w:t>
      </w:r>
      <w:sdt>
        <w:sdtPr>
          <w:rPr>
            <w:lang w:val="de-DE"/>
          </w:rPr>
          <w:id w:val="-1622986869"/>
          <w:citation/>
        </w:sdtPr>
        <w:sdtContent>
          <w:r>
            <w:rPr>
              <w:lang w:val="de-DE"/>
            </w:rPr>
            <w:fldChar w:fldCharType="begin"/>
          </w:r>
          <w:r w:rsidRPr="008C5D65">
            <w:rPr>
              <w:lang w:val="de-DE"/>
            </w:rPr>
            <w:instrText xml:space="preserve"> CITATION Shi26 \l</w:instrText>
          </w:r>
          <w:r>
            <w:rPr>
              <w:lang w:val="de-DE"/>
            </w:rPr>
            <w:instrText xml:space="preserve"> en-US </w:instrText>
          </w:r>
          <w:r>
            <w:rPr>
              <w:lang w:val="de-DE"/>
            </w:rPr>
            <w:fldChar w:fldCharType="separate"/>
          </w:r>
          <w:r w:rsidR="00A9490B" w:rsidRPr="00A9490B">
            <w:rPr>
              <w:noProof/>
              <w:lang w:val="de-DE"/>
            </w:rPr>
            <w:t>[14]</w:t>
          </w:r>
          <w:r>
            <w:rPr>
              <w:lang w:val="de-DE"/>
            </w:rPr>
            <w:fldChar w:fldCharType="end"/>
          </w:r>
        </w:sdtContent>
      </w:sdt>
      <w:r>
        <w:rPr>
          <w:lang w:val="de-DE"/>
        </w:rPr>
        <w:t xml:space="preserve">. </w:t>
      </w:r>
      <w:r w:rsidR="002B3CB4">
        <w:rPr>
          <w:lang w:val="de-DE"/>
        </w:rPr>
        <w:t>Im Rahmen dieser Arbeit wird bei einer zweidimensionalen Darstellung von eine</w:t>
      </w:r>
      <w:r w:rsidR="000C154C">
        <w:rPr>
          <w:lang w:val="de-DE"/>
        </w:rPr>
        <w:t>m Gitterraum</w:t>
      </w:r>
      <w:r w:rsidR="003B2CF1">
        <w:rPr>
          <w:lang w:val="de-DE"/>
        </w:rPr>
        <w:t xml:space="preserve"> </w:t>
      </w:r>
      <w:r w:rsidR="002B3CB4">
        <w:rPr>
          <w:lang w:val="de-DE"/>
        </w:rPr>
        <w:t>ausgegange</w:t>
      </w:r>
      <w:r w:rsidR="0059677A">
        <w:rPr>
          <w:lang w:val="de-DE"/>
        </w:rPr>
        <w:t>n</w:t>
      </w:r>
      <w:r w:rsidR="008E6E7E">
        <w:rPr>
          <w:lang w:val="de-DE"/>
        </w:rPr>
        <w:t xml:space="preserve"> (vgl. </w:t>
      </w:r>
      <w:r w:rsidR="00FC3107">
        <w:rPr>
          <w:lang w:val="de-DE"/>
        </w:rPr>
        <w:fldChar w:fldCharType="begin"/>
      </w:r>
      <w:r w:rsidR="00FC3107">
        <w:rPr>
          <w:lang w:val="de-DE"/>
        </w:rPr>
        <w:instrText xml:space="preserve"> REF _Ref234263163 \h </w:instrText>
      </w:r>
      <w:r w:rsidR="00FC3107">
        <w:rPr>
          <w:lang w:val="de-DE"/>
        </w:rPr>
      </w:r>
      <w:r w:rsidR="00FC3107">
        <w:rPr>
          <w:lang w:val="de-DE"/>
        </w:rPr>
        <w:fldChar w:fldCharType="separate"/>
      </w:r>
      <w:r w:rsidR="00553DB7" w:rsidRPr="004F52C8">
        <w:rPr>
          <w:lang w:val="de-DE"/>
        </w:rPr>
        <w:t xml:space="preserve">Abb. </w:t>
      </w:r>
      <w:r w:rsidR="00553DB7">
        <w:rPr>
          <w:noProof/>
          <w:lang w:val="de-DE"/>
        </w:rPr>
        <w:t>1</w:t>
      </w:r>
      <w:r w:rsidR="00FC3107">
        <w:rPr>
          <w:lang w:val="de-DE"/>
        </w:rPr>
        <w:fldChar w:fldCharType="end"/>
      </w:r>
      <w:r w:rsidR="0052780D">
        <w:rPr>
          <w:lang w:val="de-DE"/>
        </w:rPr>
        <w:t xml:space="preserve"> links</w:t>
      </w:r>
      <w:r w:rsidR="00FC3107">
        <w:rPr>
          <w:lang w:val="de-DE"/>
        </w:rPr>
        <w:t>)</w:t>
      </w:r>
      <w:r w:rsidR="00315011">
        <w:rPr>
          <w:lang w:val="de-DE"/>
        </w:rPr>
        <w:t xml:space="preserve">. </w:t>
      </w:r>
    </w:p>
    <w:p w14:paraId="2D79AA2C" w14:textId="77777777" w:rsidR="004F52C8" w:rsidRDefault="0004512E" w:rsidP="00E94C05">
      <w:pPr>
        <w:pStyle w:val="NormalTable"/>
        <w:jc w:val="center"/>
      </w:pPr>
      <w:r>
        <w:rPr>
          <w:noProof/>
        </w:rPr>
        <w:drawing>
          <wp:inline distT="0" distB="0" distL="0" distR="0" wp14:anchorId="7DF01A54" wp14:editId="2A5A605E">
            <wp:extent cx="2953423" cy="1463040"/>
            <wp:effectExtent l="0" t="0" r="0" b="3810"/>
            <wp:docPr id="198878358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3423" cy="1463040"/>
                    </a:xfrm>
                    <a:prstGeom prst="rect">
                      <a:avLst/>
                    </a:prstGeom>
                    <a:noFill/>
                    <a:ln>
                      <a:noFill/>
                    </a:ln>
                  </pic:spPr>
                </pic:pic>
              </a:graphicData>
            </a:graphic>
          </wp:inline>
        </w:drawing>
      </w:r>
    </w:p>
    <w:p w14:paraId="716E1AC7" w14:textId="1EE9681E" w:rsidR="0004512E" w:rsidRPr="004F52C8" w:rsidRDefault="004F52C8" w:rsidP="00C90E2A">
      <w:pPr>
        <w:pStyle w:val="Caption"/>
        <w:rPr>
          <w:lang w:val="de-DE"/>
        </w:rPr>
      </w:pPr>
      <w:bookmarkStart w:id="0" w:name="_Ref234263163"/>
      <w:r w:rsidRPr="004F52C8">
        <w:rPr>
          <w:lang w:val="de-DE"/>
        </w:rPr>
        <w:t xml:space="preserve">Abb. </w:t>
      </w:r>
      <w:r>
        <w:fldChar w:fldCharType="begin"/>
      </w:r>
      <w:r w:rsidRPr="004F52C8">
        <w:rPr>
          <w:lang w:val="de-DE"/>
        </w:rPr>
        <w:instrText xml:space="preserve"> SEQ Abb. \* ARABIC </w:instrText>
      </w:r>
      <w:r>
        <w:fldChar w:fldCharType="separate"/>
      </w:r>
      <w:r w:rsidR="00D87009">
        <w:rPr>
          <w:noProof/>
          <w:lang w:val="de-DE"/>
        </w:rPr>
        <w:t>1</w:t>
      </w:r>
      <w:r>
        <w:fldChar w:fldCharType="end"/>
      </w:r>
      <w:bookmarkEnd w:id="0"/>
      <w:r w:rsidRPr="004F52C8">
        <w:rPr>
          <w:lang w:val="de-DE"/>
        </w:rPr>
        <w:t>: Moore (links) und Von Neumann (rechts) Nachbarschaft, basiert auf [7]</w:t>
      </w:r>
    </w:p>
    <w:p w14:paraId="48013AEC" w14:textId="77777777" w:rsidR="00A447BA" w:rsidRDefault="00A447BA" w:rsidP="005A4E51">
      <w:pPr>
        <w:rPr>
          <w:lang w:val="de-DE"/>
        </w:rPr>
      </w:pPr>
    </w:p>
    <w:p w14:paraId="59856A7D" w14:textId="77BFCE33" w:rsidR="00A447BA" w:rsidRDefault="00A447BA" w:rsidP="00AB3E83">
      <w:pPr>
        <w:rPr>
          <w:lang w:val="de-DE"/>
        </w:rPr>
      </w:pPr>
      <w:r>
        <w:rPr>
          <w:lang w:val="de-DE"/>
        </w:rPr>
        <w:t xml:space="preserve">Jede Zelle nimmt zum Zeitpunkt </w:t>
      </w:r>
      <w:r>
        <w:rPr>
          <w:i/>
          <w:iCs/>
          <w:lang w:val="de-DE"/>
        </w:rPr>
        <w:t xml:space="preserve">t </w:t>
      </w:r>
      <w:r>
        <w:rPr>
          <w:lang w:val="de-DE"/>
        </w:rPr>
        <w:t xml:space="preserve">einen Zustand </w:t>
      </w:r>
      <w:r>
        <w:rPr>
          <w:i/>
          <w:iCs/>
          <w:lang w:val="de-DE"/>
        </w:rPr>
        <w:t>q</w:t>
      </w:r>
      <w:r>
        <w:rPr>
          <w:lang w:val="de-DE"/>
        </w:rPr>
        <w:t xml:space="preserve"> aus einer finiten Zustandsmenge </w:t>
      </w:r>
      <w:r>
        <w:rPr>
          <w:i/>
          <w:iCs/>
          <w:lang w:val="de-DE"/>
        </w:rPr>
        <w:t xml:space="preserve">Q </w:t>
      </w:r>
      <w:r>
        <w:rPr>
          <w:lang w:val="de-DE"/>
        </w:rPr>
        <w:t xml:space="preserve">an. Bei elementaren CA ist diese Menge beispielsweise als </w:t>
      </w:r>
      <w:r>
        <w:rPr>
          <w:i/>
          <w:iCs/>
          <w:lang w:val="de-DE"/>
        </w:rPr>
        <w:t xml:space="preserve">Q </w:t>
      </w:r>
      <w:r w:rsidRPr="00837108">
        <w:rPr>
          <w:lang w:val="de-DE"/>
        </w:rPr>
        <w:t>= {0, 1}</w:t>
      </w:r>
      <w:r>
        <w:rPr>
          <w:i/>
          <w:iCs/>
          <w:lang w:val="de-DE"/>
        </w:rPr>
        <w:t xml:space="preserve"> </w:t>
      </w:r>
      <w:r>
        <w:rPr>
          <w:lang w:val="de-DE"/>
        </w:rPr>
        <w:t xml:space="preserve">definiert. Im Kontext von Graubildern hingegen, wäre </w:t>
      </w:r>
      <w:r>
        <w:rPr>
          <w:i/>
          <w:iCs/>
          <w:lang w:val="de-DE"/>
        </w:rPr>
        <w:t xml:space="preserve">Q </w:t>
      </w:r>
      <w:r w:rsidRPr="00D73954">
        <w:rPr>
          <w:lang w:val="de-DE"/>
        </w:rPr>
        <w:t>= {0, …, 255}</w:t>
      </w:r>
      <w:r>
        <w:rPr>
          <w:lang w:val="de-DE"/>
        </w:rPr>
        <w:t xml:space="preserve"> </w:t>
      </w:r>
      <w:sdt>
        <w:sdtPr>
          <w:rPr>
            <w:lang w:val="de-DE"/>
          </w:rPr>
          <w:id w:val="-1501891330"/>
          <w:citation/>
        </w:sdtPr>
        <w:sdtContent>
          <w:r>
            <w:rPr>
              <w:lang w:val="de-DE"/>
            </w:rPr>
            <w:fldChar w:fldCharType="begin"/>
          </w:r>
          <w:r w:rsidRPr="008C5D65">
            <w:rPr>
              <w:lang w:val="de-DE"/>
            </w:rPr>
            <w:instrText xml:space="preserve"> CITATION Shi26 \l</w:instrText>
          </w:r>
          <w:r>
            <w:rPr>
              <w:lang w:val="de-DE"/>
            </w:rPr>
            <w:instrText xml:space="preserve"> en-US </w:instrText>
          </w:r>
          <w:r>
            <w:rPr>
              <w:lang w:val="de-DE"/>
            </w:rPr>
            <w:fldChar w:fldCharType="separate"/>
          </w:r>
          <w:r w:rsidRPr="00A9490B">
            <w:rPr>
              <w:noProof/>
              <w:lang w:val="de-DE"/>
            </w:rPr>
            <w:t>[14]</w:t>
          </w:r>
          <w:r>
            <w:rPr>
              <w:lang w:val="de-DE"/>
            </w:rPr>
            <w:fldChar w:fldCharType="end"/>
          </w:r>
        </w:sdtContent>
      </w:sdt>
      <w:r>
        <w:rPr>
          <w:lang w:val="de-DE"/>
        </w:rPr>
        <w:t>.</w:t>
      </w:r>
    </w:p>
    <w:p w14:paraId="712E5228" w14:textId="23938372" w:rsidR="005E2361" w:rsidRDefault="00DB59EA" w:rsidP="005E2361">
      <w:pPr>
        <w:rPr>
          <w:lang w:val="de-DE"/>
        </w:rPr>
      </w:pPr>
      <w:r>
        <w:rPr>
          <w:lang w:val="de-DE"/>
        </w:rPr>
        <w:t>CAs gehen iterativ vor</w:t>
      </w:r>
      <w:r w:rsidR="00E53B6A">
        <w:rPr>
          <w:lang w:val="de-DE"/>
        </w:rPr>
        <w:t xml:space="preserve"> und produzieren pro Zeitschritt eine neue Generationen an Zellen</w:t>
      </w:r>
      <w:r w:rsidR="00E32515">
        <w:rPr>
          <w:lang w:val="de-DE"/>
        </w:rPr>
        <w:t xml:space="preserve"> </w:t>
      </w:r>
      <w:sdt>
        <w:sdtPr>
          <w:rPr>
            <w:lang w:val="de-DE"/>
          </w:rPr>
          <w:id w:val="-1223207179"/>
          <w:citation/>
        </w:sdtPr>
        <w:sdtContent>
          <w:r w:rsidR="00E32515">
            <w:rPr>
              <w:lang w:val="de-DE"/>
            </w:rPr>
            <w:fldChar w:fldCharType="begin"/>
          </w:r>
          <w:r w:rsidR="00E32515" w:rsidRPr="00405033">
            <w:rPr>
              <w:lang w:val="de-DE"/>
            </w:rPr>
            <w:instrText xml:space="preserve"> CITATION Shi26 \l</w:instrText>
          </w:r>
          <w:r>
            <w:rPr>
              <w:lang w:val="de-DE"/>
            </w:rPr>
            <w:instrText xml:space="preserve"> en-US </w:instrText>
          </w:r>
          <w:r w:rsidR="00E32515">
            <w:rPr>
              <w:lang w:val="de-DE"/>
            </w:rPr>
            <w:fldChar w:fldCharType="separate"/>
          </w:r>
          <w:r w:rsidR="00E32515" w:rsidRPr="00A9490B">
            <w:rPr>
              <w:noProof/>
              <w:lang w:val="de-DE"/>
            </w:rPr>
            <w:t>[14]</w:t>
          </w:r>
          <w:r w:rsidR="00E32515">
            <w:rPr>
              <w:lang w:val="de-DE"/>
            </w:rPr>
            <w:fldChar w:fldCharType="end"/>
          </w:r>
        </w:sdtContent>
      </w:sdt>
      <w:r w:rsidR="00455753">
        <w:rPr>
          <w:lang w:val="de-DE"/>
        </w:rPr>
        <w:t>.</w:t>
      </w:r>
      <w:r w:rsidR="00CE6209">
        <w:rPr>
          <w:lang w:val="de-DE"/>
        </w:rPr>
        <w:t xml:space="preserve"> Dabei hat jede Zelle eine Nachbarschaft.</w:t>
      </w:r>
      <w:r w:rsidR="00065B6C">
        <w:rPr>
          <w:lang w:val="de-DE"/>
        </w:rPr>
        <w:t xml:space="preserve"> </w:t>
      </w:r>
      <w:r w:rsidR="00544243">
        <w:rPr>
          <w:lang w:val="de-DE"/>
        </w:rPr>
        <w:t>Bei der Betrachtung</w:t>
      </w:r>
      <w:r w:rsidR="005E2361">
        <w:rPr>
          <w:lang w:val="de-DE"/>
        </w:rPr>
        <w:t xml:space="preserve"> der Nachbarschaften in einem zweidimensionalem CA werden meist die sogenannten Von Neumann oder Moore Nachbarschaften in Anbetracht gezogen</w:t>
      </w:r>
      <w:r w:rsidR="00CF7F71">
        <w:rPr>
          <w:lang w:val="de-DE"/>
        </w:rPr>
        <w:t xml:space="preserve"> </w:t>
      </w:r>
      <w:sdt>
        <w:sdtPr>
          <w:rPr>
            <w:lang w:val="de-DE"/>
          </w:rPr>
          <w:id w:val="443115807"/>
          <w:citation/>
        </w:sdtPr>
        <w:sdtContent>
          <w:r w:rsidR="00DB7295">
            <w:rPr>
              <w:lang w:val="de-DE"/>
            </w:rPr>
            <w:fldChar w:fldCharType="begin"/>
          </w:r>
          <w:r w:rsidR="00DB7295" w:rsidRPr="00DB7295">
            <w:rPr>
              <w:lang w:val="de-DE"/>
            </w:rPr>
            <w:instrText xml:space="preserve"> CITATION Kon26 \l</w:instrText>
          </w:r>
          <w:r>
            <w:rPr>
              <w:lang w:val="de-DE"/>
            </w:rPr>
            <w:instrText xml:space="preserve"> en-US </w:instrText>
          </w:r>
          <w:r w:rsidR="00DB7295">
            <w:rPr>
              <w:lang w:val="de-DE"/>
            </w:rPr>
            <w:fldChar w:fldCharType="separate"/>
          </w:r>
          <w:r w:rsidR="00A9490B" w:rsidRPr="00A9490B">
            <w:rPr>
              <w:noProof/>
              <w:lang w:val="de-DE"/>
            </w:rPr>
            <w:t>[7]</w:t>
          </w:r>
          <w:r w:rsidR="00DB7295">
            <w:rPr>
              <w:lang w:val="de-DE"/>
            </w:rPr>
            <w:fldChar w:fldCharType="end"/>
          </w:r>
        </w:sdtContent>
      </w:sdt>
      <w:r w:rsidR="005E2361">
        <w:rPr>
          <w:lang w:val="de-DE"/>
        </w:rPr>
        <w:t>.</w:t>
      </w:r>
    </w:p>
    <w:p w14:paraId="1912BCD3" w14:textId="4DD3944F" w:rsidR="005E2361" w:rsidRDefault="005E2361" w:rsidP="005E2361">
      <w:pPr>
        <w:rPr>
          <w:lang w:val="de-DE"/>
        </w:rPr>
      </w:pPr>
      <w:r w:rsidRPr="00670F23">
        <w:rPr>
          <w:lang w:val="de-DE"/>
        </w:rPr>
        <w:t>Hierbei definiert Von Neumann grundlegend alle Zellen mit</w:t>
      </w:r>
      <w:r>
        <w:rPr>
          <w:lang w:val="de-DE"/>
        </w:rPr>
        <w:t xml:space="preserve"> einfacher</w:t>
      </w:r>
      <w:r w:rsidRPr="00670F23">
        <w:rPr>
          <w:lang w:val="de-DE"/>
        </w:rPr>
        <w:t xml:space="preserve"> Manhattan Distanz als Nachbar</w:t>
      </w:r>
      <w:r>
        <w:rPr>
          <w:lang w:val="de-DE"/>
        </w:rPr>
        <w:t>zellen</w:t>
      </w:r>
      <w:r w:rsidR="00C53394">
        <w:rPr>
          <w:lang w:val="de-DE"/>
        </w:rPr>
        <w:t xml:space="preserve"> </w:t>
      </w:r>
      <w:r>
        <w:rPr>
          <w:lang w:val="de-DE"/>
        </w:rPr>
        <w:t>(vgl. Abb. 1)</w:t>
      </w:r>
      <w:r w:rsidR="00C53394">
        <w:rPr>
          <w:lang w:val="de-DE"/>
        </w:rPr>
        <w:t xml:space="preserve"> </w:t>
      </w:r>
      <w:sdt>
        <w:sdtPr>
          <w:rPr>
            <w:lang w:val="de-DE"/>
          </w:rPr>
          <w:id w:val="-288825458"/>
          <w:citation/>
        </w:sdtPr>
        <w:sdtContent>
          <w:r w:rsidR="00C53394">
            <w:rPr>
              <w:lang w:val="de-DE"/>
            </w:rPr>
            <w:fldChar w:fldCharType="begin"/>
          </w:r>
          <w:r w:rsidR="00C53394">
            <w:rPr>
              <w:lang w:val="de-DE"/>
            </w:rPr>
            <w:instrText>CITATION Had17 \p 27 \l</w:instrText>
          </w:r>
          <w:r>
            <w:rPr>
              <w:lang w:val="de-DE"/>
            </w:rPr>
            <w:instrText xml:space="preserve"> en-US </w:instrText>
          </w:r>
          <w:r w:rsidR="00C53394">
            <w:rPr>
              <w:lang w:val="de-DE"/>
            </w:rPr>
            <w:fldChar w:fldCharType="separate"/>
          </w:r>
          <w:r w:rsidR="00C53394" w:rsidRPr="00A9490B">
            <w:rPr>
              <w:noProof/>
              <w:lang w:val="de-DE"/>
            </w:rPr>
            <w:t>[15, p. 27]</w:t>
          </w:r>
          <w:r w:rsidR="00C53394">
            <w:rPr>
              <w:lang w:val="de-DE"/>
            </w:rPr>
            <w:fldChar w:fldCharType="end"/>
          </w:r>
        </w:sdtContent>
      </w:sdt>
      <w:r w:rsidRPr="00670F23">
        <w:rPr>
          <w:lang w:val="de-DE"/>
        </w:rPr>
        <w:t xml:space="preserve">, während Moore alle anliegenden Zellen – grundlegend sind hier die acht umschließenden Zellen gemeint - als solche definiert (vgl. </w:t>
      </w:r>
      <w:r>
        <w:rPr>
          <w:lang w:val="de-DE"/>
        </w:rPr>
        <w:t>Abb. 2</w:t>
      </w:r>
      <w:r w:rsidRPr="00670F23">
        <w:rPr>
          <w:lang w:val="de-DE"/>
        </w:rPr>
        <w:t>)</w:t>
      </w:r>
      <w:r>
        <w:rPr>
          <w:lang w:val="de-DE"/>
        </w:rPr>
        <w:t xml:space="preserve"> </w:t>
      </w:r>
      <w:sdt>
        <w:sdtPr>
          <w:rPr>
            <w:lang w:val="de-DE"/>
          </w:rPr>
          <w:id w:val="811298012"/>
          <w:citation/>
        </w:sdtPr>
        <w:sdtContent>
          <w:r>
            <w:rPr>
              <w:lang w:val="de-DE"/>
            </w:rPr>
            <w:fldChar w:fldCharType="begin"/>
          </w:r>
          <w:r w:rsidR="009E6A66">
            <w:rPr>
              <w:lang w:val="de-DE"/>
            </w:rPr>
            <w:instrText>CITATION Had17 \p 27 \l</w:instrText>
          </w:r>
          <w:r>
            <w:rPr>
              <w:lang w:val="de-DE"/>
            </w:rPr>
            <w:instrText xml:space="preserve"> en-US </w:instrText>
          </w:r>
          <w:r>
            <w:rPr>
              <w:lang w:val="de-DE"/>
            </w:rPr>
            <w:fldChar w:fldCharType="separate"/>
          </w:r>
          <w:r w:rsidR="00A9490B" w:rsidRPr="00A9490B">
            <w:rPr>
              <w:noProof/>
              <w:lang w:val="de-DE"/>
            </w:rPr>
            <w:t>[15, p. 27]</w:t>
          </w:r>
          <w:r>
            <w:rPr>
              <w:lang w:val="de-DE"/>
            </w:rPr>
            <w:fldChar w:fldCharType="end"/>
          </w:r>
        </w:sdtContent>
      </w:sdt>
      <w:r w:rsidRPr="00670F23">
        <w:rPr>
          <w:lang w:val="de-DE"/>
        </w:rPr>
        <w:t>.</w:t>
      </w:r>
      <w:r>
        <w:rPr>
          <w:lang w:val="de-DE"/>
        </w:rPr>
        <w:t xml:space="preserve"> Diese Distanz ist jedoch variabel.</w:t>
      </w:r>
      <w:r w:rsidRPr="00670F23">
        <w:rPr>
          <w:lang w:val="de-DE"/>
        </w:rPr>
        <w:t xml:space="preserve"> Einige wissenschaftliche Arbeiten, welche </w:t>
      </w:r>
      <w:r>
        <w:rPr>
          <w:lang w:val="de-DE"/>
        </w:rPr>
        <w:t>in folgenden Kapiteln</w:t>
      </w:r>
      <w:r w:rsidRPr="00670F23">
        <w:rPr>
          <w:lang w:val="de-DE"/>
        </w:rPr>
        <w:t xml:space="preserve"> aufgeführt werden, nehmen größere Nachbarschaftsdistanzen wahr.</w:t>
      </w:r>
    </w:p>
    <w:p w14:paraId="7EE29A87" w14:textId="58324897" w:rsidR="005E2361" w:rsidRDefault="005E2361" w:rsidP="005E2361">
      <w:pPr>
        <w:rPr>
          <w:lang w:val="de-DE"/>
        </w:rPr>
      </w:pPr>
      <w:r>
        <w:rPr>
          <w:lang w:val="de-DE"/>
        </w:rPr>
        <w:t xml:space="preserve">Der Neuwert der betrachteten Zelle zum Zeitpunkt </w:t>
      </w:r>
      <w:r>
        <w:rPr>
          <w:i/>
          <w:iCs/>
          <w:lang w:val="de-DE"/>
        </w:rPr>
        <w:t>t+1</w:t>
      </w:r>
      <w:r>
        <w:rPr>
          <w:lang w:val="de-DE"/>
        </w:rPr>
        <w:t xml:space="preserve"> wird durch eine Übergangsfunktion </w:t>
      </w:r>
      <w:r>
        <w:rPr>
          <w:i/>
          <w:iCs/>
          <w:lang w:val="de-DE"/>
        </w:rPr>
        <w:t xml:space="preserve">f </w:t>
      </w:r>
      <w:r>
        <w:rPr>
          <w:lang w:val="de-DE"/>
        </w:rPr>
        <w:t xml:space="preserve">definiert, welche ausgehend von den Zellenzuständen in </w:t>
      </w:r>
      <w:r w:rsidR="0022081E">
        <w:rPr>
          <w:lang w:val="de-DE"/>
        </w:rPr>
        <w:t>der Nachbarschaft</w:t>
      </w:r>
      <w:r>
        <w:rPr>
          <w:lang w:val="de-DE"/>
        </w:rPr>
        <w:t xml:space="preserve"> aus der vorhergehenden Generation </w:t>
      </w:r>
      <w:r>
        <w:rPr>
          <w:i/>
          <w:iCs/>
          <w:lang w:val="de-DE"/>
        </w:rPr>
        <w:t>t</w:t>
      </w:r>
      <w:r>
        <w:rPr>
          <w:lang w:val="de-DE"/>
        </w:rPr>
        <w:t xml:space="preserve"> einen Ausgabewert berechnet</w:t>
      </w:r>
      <w:r w:rsidR="00406569">
        <w:rPr>
          <w:lang w:val="de-DE"/>
        </w:rPr>
        <w:t xml:space="preserve"> </w:t>
      </w:r>
      <w:sdt>
        <w:sdtPr>
          <w:rPr>
            <w:lang w:val="de-DE"/>
          </w:rPr>
          <w:id w:val="-199781321"/>
          <w:citation/>
        </w:sdtPr>
        <w:sdtContent>
          <w:r w:rsidR="00CC0E99">
            <w:rPr>
              <w:lang w:val="de-DE"/>
            </w:rPr>
            <w:fldChar w:fldCharType="begin"/>
          </w:r>
          <w:r w:rsidR="00CC0E99" w:rsidRPr="00CC0E99">
            <w:rPr>
              <w:lang w:val="de-DE"/>
            </w:rPr>
            <w:instrText xml:space="preserve"> CITATION Shi26 \l</w:instrText>
          </w:r>
          <w:r>
            <w:rPr>
              <w:lang w:val="de-DE"/>
            </w:rPr>
            <w:instrText xml:space="preserve"> en-US </w:instrText>
          </w:r>
          <w:r w:rsidR="00CC0E99">
            <w:rPr>
              <w:lang w:val="de-DE"/>
            </w:rPr>
            <w:fldChar w:fldCharType="separate"/>
          </w:r>
          <w:r w:rsidR="00A9490B" w:rsidRPr="00A9490B">
            <w:rPr>
              <w:noProof/>
              <w:lang w:val="de-DE"/>
            </w:rPr>
            <w:t>[14]</w:t>
          </w:r>
          <w:r w:rsidR="00CC0E99">
            <w:rPr>
              <w:lang w:val="de-DE"/>
            </w:rPr>
            <w:fldChar w:fldCharType="end"/>
          </w:r>
        </w:sdtContent>
      </w:sdt>
      <w:r>
        <w:rPr>
          <w:lang w:val="de-DE"/>
        </w:rPr>
        <w:t xml:space="preserve">. </w:t>
      </w:r>
    </w:p>
    <w:p w14:paraId="7D80E95E" w14:textId="0BCA853A" w:rsidR="00460714" w:rsidRDefault="00A61401" w:rsidP="005E2361">
      <w:pPr>
        <w:rPr>
          <w:lang w:val="de-DE"/>
        </w:rPr>
      </w:pPr>
      <w:r>
        <w:rPr>
          <w:lang w:val="de-DE"/>
        </w:rPr>
        <w:t>Bei</w:t>
      </w:r>
      <w:r w:rsidR="00F16FD6">
        <w:rPr>
          <w:lang w:val="de-DE"/>
        </w:rPr>
        <w:t>m</w:t>
      </w:r>
      <w:r w:rsidR="00460714">
        <w:rPr>
          <w:lang w:val="de-DE"/>
        </w:rPr>
        <w:t xml:space="preserve"> Übergang von der momentanen Generation an Zellen (</w:t>
      </w:r>
      <w:r w:rsidR="00460714">
        <w:rPr>
          <w:i/>
          <w:iCs/>
          <w:lang w:val="de-DE"/>
        </w:rPr>
        <w:t>t</w:t>
      </w:r>
      <w:r w:rsidR="00460714">
        <w:rPr>
          <w:lang w:val="de-DE"/>
        </w:rPr>
        <w:t>) in die nächste Generation (</w:t>
      </w:r>
      <w:r w:rsidR="00460714">
        <w:rPr>
          <w:i/>
          <w:iCs/>
          <w:lang w:val="de-DE"/>
        </w:rPr>
        <w:t>t+1</w:t>
      </w:r>
      <w:r w:rsidR="00460714">
        <w:rPr>
          <w:lang w:val="de-DE"/>
        </w:rPr>
        <w:t>)</w:t>
      </w:r>
      <w:r w:rsidR="00307B6C">
        <w:rPr>
          <w:lang w:val="de-DE"/>
        </w:rPr>
        <w:t xml:space="preserve"> definier</w:t>
      </w:r>
      <w:r w:rsidR="00807527">
        <w:rPr>
          <w:lang w:val="de-DE"/>
        </w:rPr>
        <w:t>en</w:t>
      </w:r>
      <w:r w:rsidR="00307B6C">
        <w:rPr>
          <w:lang w:val="de-DE"/>
        </w:rPr>
        <w:t xml:space="preserve"> die jeweiligen Zellzustände</w:t>
      </w:r>
      <w:r w:rsidR="00B201EF">
        <w:rPr>
          <w:lang w:val="de-DE"/>
        </w:rPr>
        <w:t xml:space="preserve"> in </w:t>
      </w:r>
      <w:r w:rsidR="00B201EF">
        <w:rPr>
          <w:i/>
          <w:iCs/>
          <w:lang w:val="de-DE"/>
        </w:rPr>
        <w:t>N</w:t>
      </w:r>
      <w:r w:rsidR="00B201EF">
        <w:rPr>
          <w:lang w:val="de-DE"/>
        </w:rPr>
        <w:t xml:space="preserve"> aus der </w:t>
      </w:r>
      <w:r w:rsidR="00452382">
        <w:rPr>
          <w:lang w:val="de-DE"/>
        </w:rPr>
        <w:t>vorhergehenden</w:t>
      </w:r>
      <w:r w:rsidR="00B201EF">
        <w:rPr>
          <w:lang w:val="de-DE"/>
        </w:rPr>
        <w:t xml:space="preserve"> Generation</w:t>
      </w:r>
      <w:r w:rsidR="00425F56">
        <w:rPr>
          <w:lang w:val="de-DE"/>
        </w:rPr>
        <w:t xml:space="preserve"> gemäß ein</w:t>
      </w:r>
      <w:r w:rsidR="00460714">
        <w:rPr>
          <w:lang w:val="de-DE"/>
        </w:rPr>
        <w:t xml:space="preserve">er Übergangsfunktion den </w:t>
      </w:r>
      <w:r w:rsidR="0091529F">
        <w:rPr>
          <w:lang w:val="de-DE"/>
        </w:rPr>
        <w:t>neuen Wert der betrachteten Zelle</w:t>
      </w:r>
      <w:r w:rsidR="007C739F">
        <w:rPr>
          <w:lang w:val="de-DE"/>
        </w:rPr>
        <w:t xml:space="preserve"> </w:t>
      </w:r>
      <w:sdt>
        <w:sdtPr>
          <w:rPr>
            <w:lang w:val="de-DE"/>
          </w:rPr>
          <w:id w:val="-1041444424"/>
          <w:citation/>
        </w:sdtPr>
        <w:sdtContent>
          <w:r w:rsidR="00460714">
            <w:rPr>
              <w:lang w:val="de-DE"/>
            </w:rPr>
            <w:fldChar w:fldCharType="begin"/>
          </w:r>
          <w:r w:rsidR="00460714" w:rsidRPr="00405033">
            <w:rPr>
              <w:lang w:val="de-DE"/>
            </w:rPr>
            <w:instrText xml:space="preserve"> CITATION Shi26 \l</w:instrText>
          </w:r>
          <w:r>
            <w:rPr>
              <w:lang w:val="de-DE"/>
            </w:rPr>
            <w:instrText xml:space="preserve"> en-US </w:instrText>
          </w:r>
          <w:r w:rsidR="00460714">
            <w:rPr>
              <w:lang w:val="de-DE"/>
            </w:rPr>
            <w:fldChar w:fldCharType="separate"/>
          </w:r>
          <w:r w:rsidR="00460714" w:rsidRPr="00A9490B">
            <w:rPr>
              <w:noProof/>
              <w:lang w:val="de-DE"/>
            </w:rPr>
            <w:t>[14]</w:t>
          </w:r>
          <w:r w:rsidR="00460714">
            <w:rPr>
              <w:lang w:val="de-DE"/>
            </w:rPr>
            <w:fldChar w:fldCharType="end"/>
          </w:r>
        </w:sdtContent>
      </w:sdt>
      <w:r w:rsidR="00460714">
        <w:rPr>
          <w:lang w:val="de-DE"/>
        </w:rPr>
        <w:t>.</w:t>
      </w:r>
      <w:r w:rsidR="00893BD6">
        <w:rPr>
          <w:lang w:val="de-DE"/>
        </w:rPr>
        <w:t xml:space="preserve"> Die Definition von </w:t>
      </w:r>
      <w:r w:rsidR="00893BD6">
        <w:rPr>
          <w:i/>
          <w:iCs/>
          <w:lang w:val="de-DE"/>
        </w:rPr>
        <w:t>f</w:t>
      </w:r>
      <w:r w:rsidR="00893BD6">
        <w:rPr>
          <w:lang w:val="de-DE"/>
        </w:rPr>
        <w:t xml:space="preserve"> ist hierbei willkürlich und Teil der Betrachtung und Zweckfindung von CA </w:t>
      </w:r>
      <w:sdt>
        <w:sdtPr>
          <w:rPr>
            <w:lang w:val="de-DE"/>
          </w:rPr>
          <w:id w:val="-858816166"/>
          <w:citation/>
        </w:sdtPr>
        <w:sdtContent>
          <w:r w:rsidR="00893BD6">
            <w:rPr>
              <w:lang w:val="de-DE"/>
            </w:rPr>
            <w:fldChar w:fldCharType="begin"/>
          </w:r>
          <w:r w:rsidR="00893BD6" w:rsidRPr="0027604C">
            <w:rPr>
              <w:lang w:val="de-DE"/>
            </w:rPr>
            <w:instrText xml:space="preserve"> CITATION Shi26 \l</w:instrText>
          </w:r>
          <w:r>
            <w:rPr>
              <w:lang w:val="de-DE"/>
            </w:rPr>
            <w:instrText xml:space="preserve"> en-US </w:instrText>
          </w:r>
          <w:r w:rsidR="00893BD6">
            <w:rPr>
              <w:lang w:val="de-DE"/>
            </w:rPr>
            <w:fldChar w:fldCharType="separate"/>
          </w:r>
          <w:r w:rsidR="00893BD6" w:rsidRPr="00A9490B">
            <w:rPr>
              <w:noProof/>
              <w:lang w:val="de-DE"/>
            </w:rPr>
            <w:t>[14]</w:t>
          </w:r>
          <w:r w:rsidR="00893BD6">
            <w:rPr>
              <w:lang w:val="de-DE"/>
            </w:rPr>
            <w:fldChar w:fldCharType="end"/>
          </w:r>
        </w:sdtContent>
      </w:sdt>
      <w:r w:rsidR="00893BD6">
        <w:rPr>
          <w:lang w:val="de-DE"/>
        </w:rPr>
        <w:t>. Zum Beispiel könnte eine Übergangsfunktion, wie folgt, lauten:</w:t>
      </w:r>
    </w:p>
    <w:p w14:paraId="564F2FDE" w14:textId="5F945DC6" w:rsidR="005E2361" w:rsidRPr="005F2425" w:rsidRDefault="005E2361" w:rsidP="005E2361">
      <w:pPr>
        <w:rPr>
          <w:lang w:val="de-DE"/>
        </w:rPr>
      </w:pPr>
      <w:r>
        <w:rPr>
          <w:lang w:val="de-DE"/>
        </w:rPr>
        <w:t>„</w:t>
      </w:r>
      <w:r w:rsidRPr="003D31FA">
        <w:rPr>
          <w:i/>
          <w:iCs/>
          <w:lang w:val="de-DE"/>
        </w:rPr>
        <w:t xml:space="preserve">Gibt es in der Nachbarschaft mindestens </w:t>
      </w:r>
      <w:r w:rsidR="00503600">
        <w:rPr>
          <w:i/>
          <w:iCs/>
          <w:lang w:val="de-DE"/>
        </w:rPr>
        <w:t>fünf</w:t>
      </w:r>
      <w:r w:rsidRPr="003D31FA">
        <w:rPr>
          <w:i/>
          <w:iCs/>
          <w:lang w:val="de-DE"/>
        </w:rPr>
        <w:t xml:space="preserve"> lebendige Zellen (q = 1), so ist die betrachtete Zelle ebenfalls lebendig (q = 1), ansonsten ist sie tot (q = 0).“</w:t>
      </w:r>
    </w:p>
    <w:p w14:paraId="36EC372F" w14:textId="221D5493" w:rsidR="005E2361" w:rsidRDefault="005E2361" w:rsidP="005E2361">
      <w:pPr>
        <w:rPr>
          <w:lang w:val="de-DE"/>
        </w:rPr>
      </w:pPr>
      <w:r>
        <w:rPr>
          <w:lang w:val="de-DE"/>
        </w:rPr>
        <w:t xml:space="preserve">Hierbei ist anzumerken, dass die Evolution aller Zellen zu </w:t>
      </w:r>
      <w:r>
        <w:rPr>
          <w:i/>
          <w:iCs/>
          <w:lang w:val="de-DE"/>
        </w:rPr>
        <w:t>t+1</w:t>
      </w:r>
      <w:r>
        <w:rPr>
          <w:lang w:val="de-DE"/>
        </w:rPr>
        <w:t xml:space="preserve"> parallel und unabhängig voneinander stattfinden </w:t>
      </w:r>
      <w:sdt>
        <w:sdtPr>
          <w:rPr>
            <w:lang w:val="de-DE"/>
          </w:rPr>
          <w:id w:val="-1182280567"/>
          <w:citation/>
        </w:sdtPr>
        <w:sdtContent>
          <w:r>
            <w:rPr>
              <w:lang w:val="de-DE"/>
            </w:rPr>
            <w:fldChar w:fldCharType="begin"/>
          </w:r>
          <w:r w:rsidRPr="0027604C">
            <w:rPr>
              <w:lang w:val="de-DE"/>
            </w:rPr>
            <w:instrText xml:space="preserve"> CITATION Shi26 \l</w:instrText>
          </w:r>
          <w:r>
            <w:rPr>
              <w:lang w:val="de-DE"/>
            </w:rPr>
            <w:instrText xml:space="preserve"> en-US </w:instrText>
          </w:r>
          <w:r>
            <w:rPr>
              <w:lang w:val="de-DE"/>
            </w:rPr>
            <w:fldChar w:fldCharType="separate"/>
          </w:r>
          <w:r w:rsidR="00A9490B" w:rsidRPr="00A9490B">
            <w:rPr>
              <w:noProof/>
              <w:lang w:val="de-DE"/>
            </w:rPr>
            <w:t>[14]</w:t>
          </w:r>
          <w:r>
            <w:rPr>
              <w:lang w:val="de-DE"/>
            </w:rPr>
            <w:fldChar w:fldCharType="end"/>
          </w:r>
        </w:sdtContent>
      </w:sdt>
      <w:r>
        <w:rPr>
          <w:lang w:val="de-DE"/>
        </w:rPr>
        <w:t>.</w:t>
      </w:r>
    </w:p>
    <w:p w14:paraId="1F0DD041" w14:textId="3BEE7E57" w:rsidR="005E2361" w:rsidRDefault="005E2361" w:rsidP="005E2361">
      <w:pPr>
        <w:rPr>
          <w:lang w:val="de-DE"/>
        </w:rPr>
      </w:pPr>
      <w:r>
        <w:rPr>
          <w:lang w:val="de-DE"/>
        </w:rPr>
        <w:t>Trotz des recht simplen lokalen Aufbaus von CA tritt auf globaler Sicht überraschend komplexes und dynamisches Verhalten hervor. Dementsprechend findet CA</w:t>
      </w:r>
      <w:r w:rsidR="00F536DC">
        <w:rPr>
          <w:lang w:val="de-DE"/>
        </w:rPr>
        <w:t xml:space="preserve"> </w:t>
      </w:r>
      <w:r>
        <w:rPr>
          <w:lang w:val="de-DE"/>
        </w:rPr>
        <w:t>Anwendung in der Darstellung von dynamischen Systemen wie beispielsweise das Verhalten eines Schwarms oder die Simulation eines Waldbrandes</w:t>
      </w:r>
      <w:sdt>
        <w:sdtPr>
          <w:rPr>
            <w:lang w:val="de-DE"/>
          </w:rPr>
          <w:id w:val="1306740360"/>
          <w:citation/>
        </w:sdtPr>
        <w:sdtContent>
          <w:r w:rsidR="00CC0E99">
            <w:rPr>
              <w:lang w:val="de-DE"/>
            </w:rPr>
            <w:fldChar w:fldCharType="begin"/>
          </w:r>
          <w:r w:rsidR="00CC0E99" w:rsidRPr="00CC0E99">
            <w:rPr>
              <w:lang w:val="de-DE"/>
            </w:rPr>
            <w:instrText xml:space="preserve"> CITATION Shi26 \l</w:instrText>
          </w:r>
          <w:r>
            <w:rPr>
              <w:lang w:val="de-DE"/>
            </w:rPr>
            <w:instrText xml:space="preserve"> en-US </w:instrText>
          </w:r>
          <w:r w:rsidR="00CC0E99">
            <w:rPr>
              <w:lang w:val="de-DE"/>
            </w:rPr>
            <w:fldChar w:fldCharType="separate"/>
          </w:r>
          <w:r w:rsidR="00A9490B">
            <w:rPr>
              <w:noProof/>
              <w:lang w:val="de-DE"/>
            </w:rPr>
            <w:t xml:space="preserve"> </w:t>
          </w:r>
          <w:r w:rsidR="00A9490B" w:rsidRPr="00A9490B">
            <w:rPr>
              <w:noProof/>
              <w:lang w:val="de-DE"/>
            </w:rPr>
            <w:t>[14]</w:t>
          </w:r>
          <w:r w:rsidR="00CC0E99">
            <w:rPr>
              <w:lang w:val="de-DE"/>
            </w:rPr>
            <w:fldChar w:fldCharType="end"/>
          </w:r>
        </w:sdtContent>
      </w:sdt>
      <w:r>
        <w:rPr>
          <w:lang w:val="de-DE"/>
        </w:rPr>
        <w:t>.</w:t>
      </w:r>
    </w:p>
    <w:p w14:paraId="0DCC9080" w14:textId="77777777" w:rsidR="004C286E" w:rsidRDefault="005E2361" w:rsidP="005E2361">
      <w:pPr>
        <w:rPr>
          <w:lang w:val="de-DE"/>
        </w:rPr>
      </w:pPr>
      <w:r>
        <w:rPr>
          <w:lang w:val="de-DE"/>
        </w:rPr>
        <w:t>Darüberhinaus eignet sich CA</w:t>
      </w:r>
      <w:r w:rsidR="00F536DC">
        <w:rPr>
          <w:lang w:val="de-DE"/>
        </w:rPr>
        <w:t xml:space="preserve"> </w:t>
      </w:r>
      <w:r>
        <w:rPr>
          <w:lang w:val="de-DE"/>
        </w:rPr>
        <w:t>grundsätzlich zur Anwendung im Bereich der Bildverarbeitung.</w:t>
      </w:r>
      <w:r w:rsidR="000455CB">
        <w:rPr>
          <w:lang w:val="de-DE"/>
        </w:rPr>
        <w:t xml:space="preserve"> Die Darstellung eines Bildes als ein zweidimensionales CA ist intuitiv und naheliegend</w:t>
      </w:r>
      <w:r w:rsidR="00421D64">
        <w:rPr>
          <w:lang w:val="de-DE"/>
        </w:rPr>
        <w:t xml:space="preserve">, wobei die Übergangsfunktionen </w:t>
      </w:r>
      <w:r w:rsidR="00B223CB">
        <w:rPr>
          <w:lang w:val="de-DE"/>
        </w:rPr>
        <w:t>zu Wertneuberechnung des Zentrums diene</w:t>
      </w:r>
      <w:r w:rsidR="00EE2733">
        <w:rPr>
          <w:lang w:val="de-DE"/>
        </w:rPr>
        <w:t>n. Analog könnten</w:t>
      </w:r>
      <w:r w:rsidR="005038A3">
        <w:rPr>
          <w:lang w:val="de-DE"/>
        </w:rPr>
        <w:t xml:space="preserve"> der Mittelwert- und Medianfilter als </w:t>
      </w:r>
      <w:r w:rsidR="005228F3">
        <w:rPr>
          <w:lang w:val="de-DE"/>
        </w:rPr>
        <w:t>zweidimensionale CA betrachtet werden, welche nur eine Generation voranschreiten.</w:t>
      </w:r>
      <w:r w:rsidR="00490E07">
        <w:rPr>
          <w:lang w:val="de-DE"/>
        </w:rPr>
        <w:t xml:space="preserve"> Die Mittel- und Medianwertberechnungen sind hierbei die Übergangsfunktionen.</w:t>
      </w:r>
    </w:p>
    <w:p w14:paraId="6FFB20B5" w14:textId="1393EA91" w:rsidR="005E2361" w:rsidRPr="00ED4EB0" w:rsidRDefault="001C1652" w:rsidP="005E2361">
      <w:pPr>
        <w:rPr>
          <w:lang w:val="de-DE"/>
        </w:rPr>
      </w:pPr>
      <w:r>
        <w:rPr>
          <w:lang w:val="de-DE"/>
        </w:rPr>
        <w:t>Zuletzt</w:t>
      </w:r>
      <w:r w:rsidR="00BC2EF8">
        <w:rPr>
          <w:lang w:val="de-DE"/>
        </w:rPr>
        <w:t xml:space="preserve"> </w:t>
      </w:r>
      <w:r w:rsidR="00C737B1">
        <w:rPr>
          <w:lang w:val="de-DE"/>
        </w:rPr>
        <w:t>bedienen</w:t>
      </w:r>
      <w:r w:rsidR="005E2361">
        <w:rPr>
          <w:lang w:val="de-DE"/>
        </w:rPr>
        <w:t xml:space="preserve"> CA</w:t>
      </w:r>
      <w:r w:rsidR="00EA7EEA">
        <w:rPr>
          <w:lang w:val="de-DE"/>
        </w:rPr>
        <w:t>s</w:t>
      </w:r>
      <w:r w:rsidR="00C6260E">
        <w:rPr>
          <w:lang w:val="de-DE"/>
        </w:rPr>
        <w:t xml:space="preserve"> eine weite Bandbreite an möglicher Rechenkomplexität, welche abhängig </w:t>
      </w:r>
      <w:r w:rsidR="00503A15">
        <w:rPr>
          <w:lang w:val="de-DE"/>
        </w:rPr>
        <w:t>von den jeweils definierten Übergangsfunktionen ist</w:t>
      </w:r>
      <w:r w:rsidR="00AA6421">
        <w:rPr>
          <w:lang w:val="de-DE"/>
        </w:rPr>
        <w:t xml:space="preserve">. Hierbei behält </w:t>
      </w:r>
      <w:r w:rsidR="00F73F59">
        <w:rPr>
          <w:lang w:val="de-DE"/>
        </w:rPr>
        <w:t>sie zugleich einen</w:t>
      </w:r>
      <w:r w:rsidR="005F36C7">
        <w:rPr>
          <w:lang w:val="de-DE"/>
        </w:rPr>
        <w:t xml:space="preserve"> </w:t>
      </w:r>
      <w:r w:rsidR="0017135C">
        <w:rPr>
          <w:lang w:val="de-DE"/>
        </w:rPr>
        <w:t>niedrigen</w:t>
      </w:r>
      <w:r w:rsidR="00F73F59">
        <w:rPr>
          <w:lang w:val="de-DE"/>
        </w:rPr>
        <w:t xml:space="preserve"> Rechenaufwand </w:t>
      </w:r>
      <w:r w:rsidR="0060404E">
        <w:rPr>
          <w:lang w:val="de-DE"/>
        </w:rPr>
        <w:t>von O(</w:t>
      </w:r>
      <w:r w:rsidR="0060404E" w:rsidRPr="00A05348">
        <w:rPr>
          <w:i/>
          <w:iCs/>
          <w:lang w:val="de-DE"/>
        </w:rPr>
        <w:t>T*N</w:t>
      </w:r>
      <w:r w:rsidR="0060404E">
        <w:rPr>
          <w:lang w:val="de-DE"/>
        </w:rPr>
        <w:t>)</w:t>
      </w:r>
      <w:r w:rsidR="00930F7D">
        <w:rPr>
          <w:lang w:val="de-DE"/>
        </w:rPr>
        <w:t xml:space="preserve"> </w:t>
      </w:r>
      <w:r w:rsidR="009A364F">
        <w:rPr>
          <w:lang w:val="de-DE"/>
        </w:rPr>
        <w:t>bei</w:t>
      </w:r>
      <w:r w:rsidR="00405D59">
        <w:rPr>
          <w:lang w:val="de-DE"/>
        </w:rPr>
        <w:t xml:space="preserve">, wobei </w:t>
      </w:r>
      <w:r w:rsidR="00405D59" w:rsidRPr="00A05348">
        <w:rPr>
          <w:i/>
          <w:iCs/>
          <w:lang w:val="de-DE"/>
        </w:rPr>
        <w:t>N</w:t>
      </w:r>
      <w:r w:rsidR="00405D59">
        <w:rPr>
          <w:lang w:val="de-DE"/>
        </w:rPr>
        <w:t xml:space="preserve"> die Anzahl aller Pixel ist und </w:t>
      </w:r>
      <w:r w:rsidR="00405D59" w:rsidRPr="00A05348">
        <w:rPr>
          <w:i/>
          <w:iCs/>
          <w:lang w:val="de-DE"/>
        </w:rPr>
        <w:t>T</w:t>
      </w:r>
      <w:r w:rsidR="00405D59">
        <w:rPr>
          <w:lang w:val="de-DE"/>
        </w:rPr>
        <w:t xml:space="preserve"> die Anzahl der Generationsdurchläufe.</w:t>
      </w:r>
    </w:p>
    <w:p w14:paraId="15B48904" w14:textId="08D5DD28" w:rsidR="00DE23B1" w:rsidRDefault="004A0121" w:rsidP="00C248D2">
      <w:pPr>
        <w:pStyle w:val="Heading2"/>
        <w:rPr>
          <w:lang w:val="de-DE"/>
        </w:rPr>
      </w:pPr>
      <w:r w:rsidRPr="00601895">
        <w:rPr>
          <w:lang w:val="de-DE"/>
        </w:rPr>
        <w:t>Evaluationsmetrik</w:t>
      </w:r>
    </w:p>
    <w:p w14:paraId="1A74E9AD" w14:textId="77777777" w:rsidR="009B1E00" w:rsidRDefault="009B1E00" w:rsidP="00142513">
      <w:pPr>
        <w:rPr>
          <w:lang w:val="de-DE"/>
        </w:rPr>
      </w:pPr>
      <w:r>
        <w:rPr>
          <w:lang w:val="de-DE"/>
        </w:rPr>
        <w:t>Um die Effektivität von Entrauschungsverfahren evaluieren zu können, gibt es eine Reihe an Methoden, über die das Endergebnis in Relation zum Originalbild bewertet werden kann.</w:t>
      </w:r>
    </w:p>
    <w:p w14:paraId="123563D3" w14:textId="262FC714" w:rsidR="009B1E00" w:rsidRDefault="009B1E00" w:rsidP="009B1E00">
      <w:pPr>
        <w:rPr>
          <w:lang w:val="de-DE"/>
        </w:rPr>
      </w:pPr>
      <w:r w:rsidRPr="00D860BF">
        <w:rPr>
          <w:i/>
          <w:iCs/>
          <w:lang w:val="de-DE"/>
        </w:rPr>
        <w:t>Peak Signal-to-Noise Ratio</w:t>
      </w:r>
      <w:r w:rsidRPr="00B86FF1">
        <w:rPr>
          <w:lang w:val="de-DE"/>
        </w:rPr>
        <w:t xml:space="preserve"> (</w:t>
      </w:r>
      <w:r w:rsidRPr="007949D7">
        <w:rPr>
          <w:lang w:val="de-DE"/>
        </w:rPr>
        <w:t>PSNR</w:t>
      </w:r>
      <w:r w:rsidRPr="00B86FF1">
        <w:rPr>
          <w:lang w:val="de-DE"/>
        </w:rPr>
        <w:t>)</w:t>
      </w:r>
      <w:r>
        <w:rPr>
          <w:lang w:val="de-DE"/>
        </w:rPr>
        <w:t xml:space="preserve"> </w:t>
      </w:r>
      <w:r w:rsidRPr="00B86FF1">
        <w:rPr>
          <w:lang w:val="de-DE"/>
        </w:rPr>
        <w:t>ist definiert als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52"/>
        <w:gridCol w:w="714"/>
      </w:tblGrid>
      <w:tr w:rsidR="009B1E00" w:rsidRPr="00DC6A6A" w14:paraId="151CF0C0" w14:textId="77777777" w:rsidTr="00CE1507">
        <w:trPr>
          <w:trHeight w:val="244"/>
        </w:trPr>
        <w:tc>
          <w:tcPr>
            <w:tcW w:w="440.75pt" w:type="dxa"/>
          </w:tcPr>
          <w:p w14:paraId="25433E31" w14:textId="77777777" w:rsidR="009B1E00" w:rsidRPr="00DC6A6A" w:rsidRDefault="009B1E00" w:rsidP="00D01D56">
            <w:pPr>
              <w:rPr>
                <w:sz w:val="18"/>
                <w:szCs w:val="18"/>
                <w:lang w:val="de-DE"/>
              </w:rPr>
            </w:pPr>
            <m:oMathPara>
              <m:oMath>
                <m:r>
                  <w:rPr>
                    <w:rFonts w:ascii="Cambria Math" w:hAnsi="Cambria Math"/>
                    <w:sz w:val="18"/>
                    <w:szCs w:val="18"/>
                    <w:lang w:val="de-DE"/>
                  </w:rPr>
                  <m:t xml:space="preserve">PSNR= </m:t>
                </m:r>
                <m:r>
                  <m:rPr>
                    <m:sty m:val="p"/>
                  </m:rPr>
                  <w:rPr>
                    <w:rFonts w:ascii="Cambria Math" w:hAnsi="Cambria Math"/>
                    <w:sz w:val="18"/>
                    <w:szCs w:val="18"/>
                    <w:lang w:val="de-DE"/>
                  </w:rPr>
                  <m:t>10*</m:t>
                </m:r>
                <m:sSub>
                  <m:sSubPr>
                    <m:ctrlPr>
                      <w:rPr>
                        <w:rFonts w:ascii="Cambria Math" w:hAnsi="Cambria Math"/>
                        <w:sz w:val="18"/>
                        <w:szCs w:val="18"/>
                        <w:lang w:val="de-DE"/>
                      </w:rPr>
                    </m:ctrlPr>
                  </m:sSubPr>
                  <m:e>
                    <m:r>
                      <w:rPr>
                        <w:rFonts w:ascii="Cambria Math" w:hAnsi="Cambria Math"/>
                        <w:sz w:val="18"/>
                        <w:szCs w:val="18"/>
                        <w:lang w:val="de-DE"/>
                      </w:rPr>
                      <m:t>log</m:t>
                    </m:r>
                  </m:e>
                  <m:sub>
                    <m:r>
                      <m:rPr>
                        <m:sty m:val="p"/>
                      </m:rPr>
                      <w:rPr>
                        <w:rFonts w:ascii="Cambria Math" w:hAnsi="Cambria Math"/>
                        <w:sz w:val="18"/>
                        <w:szCs w:val="18"/>
                        <w:lang w:val="de-DE"/>
                      </w:rPr>
                      <m:t>10</m:t>
                    </m:r>
                  </m:sub>
                </m:sSub>
                <m:r>
                  <m:rPr>
                    <m:sty m:val="p"/>
                  </m:rPr>
                  <w:rPr>
                    <w:rFonts w:ascii="Cambria Math" w:hAnsi="Cambria Math"/>
                    <w:sz w:val="18"/>
                    <w:szCs w:val="18"/>
                    <w:lang w:val="de-DE"/>
                  </w:rPr>
                  <m:t>(</m:t>
                </m:r>
                <m:f>
                  <m:fPr>
                    <m:ctrlPr>
                      <w:rPr>
                        <w:rFonts w:ascii="Cambria Math" w:hAnsi="Cambria Math"/>
                        <w:sz w:val="18"/>
                        <w:szCs w:val="18"/>
                        <w:lang w:val="de-DE"/>
                      </w:rPr>
                    </m:ctrlPr>
                  </m:fPr>
                  <m:num>
                    <m:r>
                      <w:rPr>
                        <w:rFonts w:ascii="Cambria Math" w:hAnsi="Cambria Math"/>
                        <w:sz w:val="18"/>
                        <w:szCs w:val="18"/>
                        <w:lang w:val="de-DE"/>
                      </w:rPr>
                      <m:t>MA</m:t>
                    </m:r>
                    <m:sSup>
                      <m:sSupPr>
                        <m:ctrlPr>
                          <w:rPr>
                            <w:rFonts w:ascii="Cambria Math" w:hAnsi="Cambria Math"/>
                            <w:sz w:val="18"/>
                            <w:szCs w:val="18"/>
                            <w:lang w:val="de-DE"/>
                          </w:rPr>
                        </m:ctrlPr>
                      </m:sSupPr>
                      <m:e>
                        <m:r>
                          <w:rPr>
                            <w:rFonts w:ascii="Cambria Math" w:hAnsi="Cambria Math"/>
                            <w:sz w:val="18"/>
                            <w:szCs w:val="18"/>
                            <w:lang w:val="de-DE"/>
                          </w:rPr>
                          <m:t>X</m:t>
                        </m:r>
                      </m:e>
                      <m:sup>
                        <m:r>
                          <m:rPr>
                            <m:sty m:val="p"/>
                          </m:rPr>
                          <w:rPr>
                            <w:rFonts w:ascii="Cambria Math" w:hAnsi="Cambria Math"/>
                            <w:sz w:val="18"/>
                            <w:szCs w:val="18"/>
                            <w:lang w:val="de-DE"/>
                          </w:rPr>
                          <m:t>2</m:t>
                        </m:r>
                      </m:sup>
                    </m:sSup>
                  </m:num>
                  <m:den>
                    <m:r>
                      <w:rPr>
                        <w:rFonts w:ascii="Cambria Math" w:hAnsi="Cambria Math"/>
                        <w:sz w:val="18"/>
                        <w:szCs w:val="18"/>
                        <w:lang w:val="de-DE"/>
                      </w:rPr>
                      <m:t>MSE</m:t>
                    </m:r>
                  </m:den>
                </m:f>
                <m:r>
                  <m:rPr>
                    <m:sty m:val="p"/>
                  </m:rPr>
                  <w:rPr>
                    <w:rFonts w:ascii="Cambria Math" w:hAnsi="Cambria Math"/>
                    <w:sz w:val="18"/>
                    <w:szCs w:val="18"/>
                    <w:lang w:val="de-DE"/>
                  </w:rPr>
                  <m:t>)</m:t>
                </m:r>
              </m:oMath>
            </m:oMathPara>
          </w:p>
        </w:tc>
        <w:tc>
          <w:tcPr>
            <w:tcW w:w="26.75pt" w:type="dxa"/>
            <w:vAlign w:val="center"/>
          </w:tcPr>
          <w:p w14:paraId="1FB59B8B" w14:textId="77777777" w:rsidR="009B1E00" w:rsidRPr="00DC6A6A" w:rsidRDefault="009B1E00" w:rsidP="00D01D56">
            <w:pPr>
              <w:jc w:val="center"/>
              <w:rPr>
                <w:sz w:val="18"/>
                <w:szCs w:val="18"/>
                <w:lang w:val="de-DE"/>
              </w:rPr>
            </w:pPr>
            <w:r w:rsidRPr="00DC6A6A">
              <w:rPr>
                <w:sz w:val="18"/>
                <w:szCs w:val="18"/>
                <w:lang w:val="de-DE"/>
              </w:rPr>
              <w:t>(1)</w:t>
            </w:r>
          </w:p>
        </w:tc>
      </w:tr>
    </w:tbl>
    <w:p w14:paraId="124CB3A5" w14:textId="6D6498C2" w:rsidR="009B1E00" w:rsidRDefault="00F731A8" w:rsidP="00D1771D">
      <w:pPr>
        <w:rPr>
          <w:lang w:val="de-DE"/>
        </w:rPr>
      </w:pPr>
      <w:r>
        <w:rPr>
          <w:lang w:val="de-DE"/>
        </w:rPr>
        <w:t>wobei</w:t>
      </w:r>
      <w:r w:rsidR="009B1E00">
        <w:rPr>
          <w:lang w:val="de-DE"/>
        </w:rPr>
        <w:t xml:space="preserve"> </w:t>
      </w:r>
      <w:r w:rsidR="009B1E00" w:rsidRPr="0026313A">
        <w:rPr>
          <w:i/>
          <w:iCs/>
          <w:lang w:val="de-DE"/>
        </w:rPr>
        <w:t>MAX</w:t>
      </w:r>
      <w:r w:rsidR="009B1E00">
        <w:rPr>
          <w:lang w:val="de-DE"/>
        </w:rPr>
        <w:t xml:space="preserve"> den möglichen Maximalwert eines Pixels im Bild und </w:t>
      </w:r>
      <w:r w:rsidR="009B1E00" w:rsidRPr="00302E48">
        <w:rPr>
          <w:lang w:val="de-DE"/>
        </w:rPr>
        <w:t>MSE</w:t>
      </w:r>
      <w:r w:rsidR="009B1E00">
        <w:rPr>
          <w:lang w:val="de-DE"/>
        </w:rPr>
        <w:t xml:space="preserve"> (engl.: </w:t>
      </w:r>
      <w:r w:rsidR="009B1E00">
        <w:rPr>
          <w:i/>
          <w:iCs/>
          <w:lang w:val="de-DE"/>
        </w:rPr>
        <w:t>mean squared error</w:t>
      </w:r>
      <w:r w:rsidR="009B1E00">
        <w:rPr>
          <w:lang w:val="de-DE"/>
        </w:rPr>
        <w:t>) die mittlere quadratische Abweichung zwischen dem Originalbild und dem restaurierten Bild bezeichnet</w:t>
      </w:r>
      <w:r w:rsidR="002773A6">
        <w:rPr>
          <w:lang w:val="de-DE"/>
        </w:rPr>
        <w:t xml:space="preserve"> </w:t>
      </w:r>
      <w:sdt>
        <w:sdtPr>
          <w:rPr>
            <w:lang w:val="de-DE"/>
          </w:rPr>
          <w:id w:val="828484838"/>
          <w:citation/>
        </w:sdtPr>
        <w:sdtContent>
          <w:r w:rsidR="007E3869">
            <w:rPr>
              <w:lang w:val="de-DE"/>
            </w:rPr>
            <w:fldChar w:fldCharType="begin"/>
          </w:r>
          <w:r w:rsidR="007E3869" w:rsidRPr="007E3869">
            <w:rPr>
              <w:lang w:val="de-DE"/>
            </w:rPr>
            <w:instrText xml:space="preserve"> CITATION Lak25 \l</w:instrText>
          </w:r>
          <w:r>
            <w:rPr>
              <w:lang w:val="de-DE"/>
            </w:rPr>
            <w:instrText xml:space="preserve"> en-US </w:instrText>
          </w:r>
          <w:r w:rsidR="007E3869">
            <w:rPr>
              <w:lang w:val="de-DE"/>
            </w:rPr>
            <w:fldChar w:fldCharType="separate"/>
          </w:r>
          <w:r w:rsidR="00A9490B" w:rsidRPr="00A9490B">
            <w:rPr>
              <w:noProof/>
              <w:lang w:val="de-DE"/>
            </w:rPr>
            <w:t>[16]</w:t>
          </w:r>
          <w:r w:rsidR="007E3869">
            <w:rPr>
              <w:lang w:val="de-DE"/>
            </w:rPr>
            <w:fldChar w:fldCharType="end"/>
          </w:r>
        </w:sdtContent>
      </w:sdt>
      <w:r w:rsidR="009B1E00">
        <w:rPr>
          <w:lang w:val="de-DE"/>
        </w:rPr>
        <w:t xml:space="preserve">. </w:t>
      </w:r>
      <w:r w:rsidR="009B1E00" w:rsidRPr="00411C53">
        <w:rPr>
          <w:lang w:val="de-DE"/>
        </w:rPr>
        <w:t>MSE</w:t>
      </w:r>
      <w:r w:rsidR="009B1E00">
        <w:rPr>
          <w:lang w:val="de-DE"/>
        </w:rPr>
        <w:t xml:space="preserve"> ist hierbei definiert als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52"/>
        <w:gridCol w:w="714"/>
      </w:tblGrid>
      <w:tr w:rsidR="009B1E00" w:rsidRPr="00DD35A7" w14:paraId="131F65EC" w14:textId="77777777" w:rsidTr="00CE1507">
        <w:trPr>
          <w:trHeight w:val="586"/>
        </w:trPr>
        <w:tc>
          <w:tcPr>
            <w:tcW w:w="440.75pt" w:type="dxa"/>
          </w:tcPr>
          <w:p w14:paraId="239475C5" w14:textId="77777777" w:rsidR="009B1E00" w:rsidRPr="00DD35A7" w:rsidRDefault="009B1E00" w:rsidP="00D01D56">
            <w:pPr>
              <w:rPr>
                <w:sz w:val="18"/>
                <w:szCs w:val="18"/>
                <w:lang w:val="de-DE"/>
              </w:rPr>
            </w:pPr>
            <m:oMathPara>
              <m:oMath>
                <m:r>
                  <w:rPr>
                    <w:rFonts w:ascii="Cambria Math" w:hAnsi="Cambria Math"/>
                    <w:sz w:val="18"/>
                    <w:szCs w:val="18"/>
                    <w:lang w:val="de-DE"/>
                  </w:rPr>
                  <m:t>MSE=</m:t>
                </m:r>
                <m:f>
                  <m:fPr>
                    <m:ctrlPr>
                      <w:rPr>
                        <w:rFonts w:ascii="Cambria Math" w:hAnsi="Cambria Math"/>
                        <w:i/>
                        <w:sz w:val="18"/>
                        <w:szCs w:val="18"/>
                        <w:lang w:val="de-DE"/>
                      </w:rPr>
                    </m:ctrlPr>
                  </m:fPr>
                  <m:num>
                    <m:r>
                      <w:rPr>
                        <w:rFonts w:ascii="Cambria Math" w:hAnsi="Cambria Math"/>
                        <w:sz w:val="18"/>
                        <w:szCs w:val="18"/>
                        <w:lang w:val="de-DE"/>
                      </w:rPr>
                      <m:t>1</m:t>
                    </m:r>
                  </m:num>
                  <m:den>
                    <m:r>
                      <w:rPr>
                        <w:rFonts w:ascii="Cambria Math" w:hAnsi="Cambria Math"/>
                        <w:sz w:val="18"/>
                        <w:szCs w:val="18"/>
                        <w:lang w:val="de-DE"/>
                      </w:rPr>
                      <m:t>mn</m:t>
                    </m:r>
                  </m:den>
                </m:f>
                <m:nary>
                  <m:naryPr>
                    <m:chr m:val="∑"/>
                    <m:limLoc m:val="undOvr"/>
                    <m:ctrlPr>
                      <w:rPr>
                        <w:rFonts w:ascii="Cambria Math" w:hAnsi="Cambria Math"/>
                        <w:i/>
                        <w:sz w:val="18"/>
                        <w:szCs w:val="18"/>
                        <w:lang w:val="de-DE"/>
                      </w:rPr>
                    </m:ctrlPr>
                  </m:naryPr>
                  <m:sub>
                    <m:r>
                      <w:rPr>
                        <w:rFonts w:ascii="Cambria Math" w:hAnsi="Cambria Math"/>
                        <w:sz w:val="18"/>
                        <w:szCs w:val="18"/>
                        <w:lang w:val="de-DE"/>
                      </w:rPr>
                      <m:t>i=1</m:t>
                    </m:r>
                  </m:sub>
                  <m:sup>
                    <m:r>
                      <w:rPr>
                        <w:rFonts w:ascii="Cambria Math" w:hAnsi="Cambria Math"/>
                        <w:sz w:val="18"/>
                        <w:szCs w:val="18"/>
                        <w:lang w:val="de-DE"/>
                      </w:rPr>
                      <m:t>m</m:t>
                    </m:r>
                  </m:sup>
                  <m:e>
                    <m:nary>
                      <m:naryPr>
                        <m:chr m:val="∑"/>
                        <m:limLoc m:val="undOvr"/>
                        <m:ctrlPr>
                          <w:rPr>
                            <w:rFonts w:ascii="Cambria Math" w:hAnsi="Cambria Math"/>
                            <w:i/>
                            <w:sz w:val="18"/>
                            <w:szCs w:val="18"/>
                            <w:lang w:val="de-DE"/>
                          </w:rPr>
                        </m:ctrlPr>
                      </m:naryPr>
                      <m:sub>
                        <m:r>
                          <w:rPr>
                            <w:rFonts w:ascii="Cambria Math" w:hAnsi="Cambria Math"/>
                            <w:sz w:val="18"/>
                            <w:szCs w:val="18"/>
                            <w:lang w:val="de-DE"/>
                          </w:rPr>
                          <m:t>j=1</m:t>
                        </m:r>
                      </m:sub>
                      <m:sup>
                        <m:r>
                          <w:rPr>
                            <w:rFonts w:ascii="Cambria Math" w:hAnsi="Cambria Math"/>
                            <w:sz w:val="18"/>
                            <w:szCs w:val="18"/>
                            <w:lang w:val="de-DE"/>
                          </w:rPr>
                          <m:t>n</m:t>
                        </m:r>
                      </m:sup>
                      <m:e>
                        <m:sSup>
                          <m:sSupPr>
                            <m:ctrlPr>
                              <w:rPr>
                                <w:rFonts w:ascii="Cambria Math" w:hAnsi="Cambria Math"/>
                                <w:i/>
                                <w:sz w:val="18"/>
                                <w:szCs w:val="18"/>
                                <w:lang w:val="de-DE"/>
                              </w:rPr>
                            </m:ctrlPr>
                          </m:sSupPr>
                          <m:e>
                            <m:d>
                              <m:dPr>
                                <m:begChr m:val="["/>
                                <m:endChr m:val="]"/>
                                <m:ctrlPr>
                                  <w:rPr>
                                    <w:rFonts w:ascii="Cambria Math" w:hAnsi="Cambria Math"/>
                                    <w:i/>
                                    <w:sz w:val="18"/>
                                    <w:szCs w:val="18"/>
                                    <w:lang w:val="de-DE"/>
                                  </w:rPr>
                                </m:ctrlPr>
                              </m:dPr>
                              <m:e>
                                <m:r>
                                  <w:rPr>
                                    <w:rFonts w:ascii="Cambria Math" w:hAnsi="Cambria Math"/>
                                    <w:sz w:val="18"/>
                                    <w:szCs w:val="18"/>
                                    <w:lang w:val="de-DE"/>
                                  </w:rPr>
                                  <m:t>I</m:t>
                                </m:r>
                                <m:d>
                                  <m:dPr>
                                    <m:ctrlPr>
                                      <w:rPr>
                                        <w:rFonts w:ascii="Cambria Math" w:hAnsi="Cambria Math"/>
                                        <w:i/>
                                        <w:sz w:val="18"/>
                                        <w:szCs w:val="18"/>
                                        <w:lang w:val="de-DE"/>
                                      </w:rPr>
                                    </m:ctrlPr>
                                  </m:dPr>
                                  <m:e>
                                    <m:r>
                                      <w:rPr>
                                        <w:rFonts w:ascii="Cambria Math" w:hAnsi="Cambria Math"/>
                                        <w:sz w:val="18"/>
                                        <w:szCs w:val="18"/>
                                        <w:lang w:val="de-DE"/>
                                      </w:rPr>
                                      <m:t>i,j</m:t>
                                    </m:r>
                                  </m:e>
                                </m:d>
                                <m:r>
                                  <w:rPr>
                                    <w:rFonts w:ascii="Cambria Math" w:hAnsi="Cambria Math"/>
                                    <w:sz w:val="18"/>
                                    <w:szCs w:val="18"/>
                                    <w:lang w:val="de-DE"/>
                                  </w:rPr>
                                  <m:t>-K</m:t>
                                </m:r>
                                <m:d>
                                  <m:dPr>
                                    <m:ctrlPr>
                                      <w:rPr>
                                        <w:rFonts w:ascii="Cambria Math" w:hAnsi="Cambria Math"/>
                                        <w:i/>
                                        <w:sz w:val="18"/>
                                        <w:szCs w:val="18"/>
                                        <w:lang w:val="de-DE"/>
                                      </w:rPr>
                                    </m:ctrlPr>
                                  </m:dPr>
                                  <m:e>
                                    <m:r>
                                      <w:rPr>
                                        <w:rFonts w:ascii="Cambria Math" w:hAnsi="Cambria Math"/>
                                        <w:sz w:val="18"/>
                                        <w:szCs w:val="18"/>
                                        <w:lang w:val="de-DE"/>
                                      </w:rPr>
                                      <m:t>i,j</m:t>
                                    </m:r>
                                  </m:e>
                                </m:d>
                              </m:e>
                            </m:d>
                          </m:e>
                          <m:sup>
                            <m:r>
                              <w:rPr>
                                <w:rFonts w:ascii="Cambria Math" w:hAnsi="Cambria Math"/>
                                <w:sz w:val="18"/>
                                <w:szCs w:val="18"/>
                                <w:lang w:val="de-DE"/>
                              </w:rPr>
                              <m:t>2</m:t>
                            </m:r>
                          </m:sup>
                        </m:sSup>
                      </m:e>
                    </m:nary>
                  </m:e>
                </m:nary>
              </m:oMath>
            </m:oMathPara>
          </w:p>
        </w:tc>
        <w:tc>
          <w:tcPr>
            <w:tcW w:w="26.75pt" w:type="dxa"/>
            <w:vAlign w:val="center"/>
          </w:tcPr>
          <w:p w14:paraId="1176BC38" w14:textId="77777777" w:rsidR="009B1E00" w:rsidRPr="00DD35A7" w:rsidRDefault="009B1E00" w:rsidP="00D01D56">
            <w:pPr>
              <w:jc w:val="center"/>
              <w:rPr>
                <w:sz w:val="18"/>
                <w:szCs w:val="18"/>
                <w:lang w:val="de-DE"/>
              </w:rPr>
            </w:pPr>
            <w:r w:rsidRPr="00DD35A7">
              <w:rPr>
                <w:sz w:val="18"/>
                <w:szCs w:val="18"/>
                <w:lang w:val="de-DE"/>
              </w:rPr>
              <w:t>(2)</w:t>
            </w:r>
          </w:p>
        </w:tc>
      </w:tr>
    </w:tbl>
    <w:p w14:paraId="3695BD57" w14:textId="2206449E" w:rsidR="009B1E00" w:rsidRDefault="009B1E00" w:rsidP="00634064">
      <w:pPr>
        <w:rPr>
          <w:lang w:val="de-DE"/>
        </w:rPr>
      </w:pPr>
      <w:r w:rsidRPr="003B3C6B">
        <w:rPr>
          <w:lang w:val="de-DE"/>
        </w:rPr>
        <w:t xml:space="preserve">mit </w:t>
      </w:r>
      <w:r w:rsidRPr="003B3C6B">
        <w:rPr>
          <w:i/>
          <w:iCs/>
          <w:lang w:val="de-DE"/>
        </w:rPr>
        <w:t xml:space="preserve">I(i, j) </w:t>
      </w:r>
      <w:r w:rsidRPr="003B3C6B">
        <w:rPr>
          <w:lang w:val="de-DE"/>
        </w:rPr>
        <w:t>in Referenz zu</w:t>
      </w:r>
      <w:r>
        <w:rPr>
          <w:lang w:val="de-DE"/>
        </w:rPr>
        <w:t xml:space="preserve">m Originalbild und </w:t>
      </w:r>
      <w:r>
        <w:rPr>
          <w:i/>
          <w:iCs/>
          <w:lang w:val="de-DE"/>
        </w:rPr>
        <w:t xml:space="preserve">K(i,j) </w:t>
      </w:r>
      <w:r>
        <w:rPr>
          <w:lang w:val="de-DE"/>
        </w:rPr>
        <w:t>für das restaurierte Bild</w:t>
      </w:r>
      <w:sdt>
        <w:sdtPr>
          <w:rPr>
            <w:lang w:val="de-DE"/>
          </w:rPr>
          <w:id w:val="-2032491346"/>
          <w:citation/>
        </w:sdtPr>
        <w:sdtContent>
          <w:r>
            <w:rPr>
              <w:lang w:val="de-DE"/>
            </w:rPr>
            <w:fldChar w:fldCharType="begin"/>
          </w:r>
          <w:r w:rsidRPr="00450C5C">
            <w:rPr>
              <w:lang w:val="de-DE"/>
            </w:rPr>
            <w:instrText xml:space="preserve"> CITATION Lak25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[16]</w:t>
          </w:r>
          <w:r>
            <w:rPr>
              <w:lang w:val="de-DE"/>
            </w:rPr>
            <w:fldChar w:fldCharType="end"/>
          </w:r>
        </w:sdtContent>
      </w:sdt>
      <w:r>
        <w:rPr>
          <w:lang w:val="de-DE"/>
        </w:rPr>
        <w:t>.</w:t>
      </w:r>
    </w:p>
    <w:p w14:paraId="4A76DCD2" w14:textId="4585E708" w:rsidR="006B68C8" w:rsidRDefault="009B1E00" w:rsidP="00634064">
      <w:pPr>
        <w:rPr>
          <w:lang w:val="de-DE"/>
        </w:rPr>
      </w:pPr>
      <w:r>
        <w:rPr>
          <w:lang w:val="de-DE"/>
        </w:rPr>
        <w:t>PSNR wird in Dezibel (dB) angegeben. Ein PSNR von unter 20 dB beschreibt ein Bild mit signifikantem Bildrauschen und -verzerrungen, über 30 dB ein Bild mit guter Qualität und über 40 dB eins, das nahezu identisch zum Original</w:t>
      </w:r>
      <w:r w:rsidR="005C0D00">
        <w:rPr>
          <w:lang w:val="de-DE"/>
        </w:rPr>
        <w:t>bild</w:t>
      </w:r>
      <w:r>
        <w:rPr>
          <w:lang w:val="de-DE"/>
        </w:rPr>
        <w:t xml:space="preserve"> ist  </w:t>
      </w:r>
      <w:sdt>
        <w:sdtPr>
          <w:rPr>
            <w:lang w:val="de-DE"/>
          </w:rPr>
          <w:id w:val="950593100"/>
          <w:citation/>
        </w:sdtPr>
        <w:sdtContent>
          <w:r>
            <w:rPr>
              <w:lang w:val="de-DE"/>
            </w:rPr>
            <w:fldChar w:fldCharType="begin"/>
          </w:r>
          <w:r w:rsidRPr="00450C5C">
            <w:rPr>
              <w:lang w:val="de-DE"/>
            </w:rPr>
            <w:instrText xml:space="preserve"> CITATION Lak25 \l</w:instrText>
          </w:r>
          <w:r>
            <w:rPr>
              <w:lang w:val="de-DE"/>
            </w:rPr>
            <w:instrText xml:space="preserve"> en-US </w:instrText>
          </w:r>
          <w:r>
            <w:rPr>
              <w:lang w:val="de-DE"/>
            </w:rPr>
            <w:fldChar w:fldCharType="separate"/>
          </w:r>
          <w:r w:rsidR="00A9490B" w:rsidRPr="00A9490B">
            <w:rPr>
              <w:noProof/>
              <w:lang w:val="de-DE"/>
            </w:rPr>
            <w:t>[16]</w:t>
          </w:r>
          <w:r>
            <w:rPr>
              <w:lang w:val="de-DE"/>
            </w:rPr>
            <w:fldChar w:fldCharType="end"/>
          </w:r>
        </w:sdtContent>
      </w:sdt>
      <w:sdt>
        <w:sdtPr>
          <w:rPr>
            <w:lang w:val="de-DE"/>
          </w:rPr>
          <w:id w:val="1148791775"/>
          <w:citation/>
        </w:sdtPr>
        <w:sdtContent>
          <w:r>
            <w:rPr>
              <w:lang w:val="de-DE"/>
            </w:rPr>
            <w:fldChar w:fldCharType="begin"/>
          </w:r>
          <w:r w:rsidR="00686C77">
            <w:rPr>
              <w:lang w:val="de-DE"/>
            </w:rPr>
            <w:instrText>CITATION Kon26 \p 12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[7, p. 12]</w:t>
          </w:r>
          <w:r>
            <w:rPr>
              <w:lang w:val="de-DE"/>
            </w:rPr>
            <w:fldChar w:fldCharType="end"/>
          </w:r>
        </w:sdtContent>
      </w:sdt>
      <w:r>
        <w:rPr>
          <w:lang w:val="de-DE"/>
        </w:rPr>
        <w:t>.</w:t>
      </w:r>
    </w:p>
    <w:p w14:paraId="298D8BB2" w14:textId="1D843126" w:rsidR="009B1E00" w:rsidRDefault="009B1E00" w:rsidP="00634064">
      <w:pPr>
        <w:rPr>
          <w:lang w:val="de-DE"/>
        </w:rPr>
      </w:pPr>
      <w:r>
        <w:rPr>
          <w:lang w:val="de-DE"/>
        </w:rPr>
        <w:t xml:space="preserve">Hierbei gilt als Faustregel, dass die Halbierung oder Verdopplung der Fehler im Bild zu jeweils einer Addition oder Subtraktion von 3dB führt, was </w:t>
      </w:r>
      <w:r w:rsidR="00AD700E">
        <w:rPr>
          <w:lang w:val="de-DE"/>
        </w:rPr>
        <w:t>durch</w:t>
      </w:r>
      <w:r>
        <w:rPr>
          <w:lang w:val="de-DE"/>
        </w:rPr>
        <w:t xml:space="preserve"> de</w:t>
      </w:r>
      <w:r w:rsidR="00982F66">
        <w:rPr>
          <w:lang w:val="de-DE"/>
        </w:rPr>
        <w:t>n</w:t>
      </w:r>
      <w:r>
        <w:rPr>
          <w:lang w:val="de-DE"/>
        </w:rPr>
        <w:t xml:space="preserve"> logarithmischen Aufbau dieser Metrik begründet ist </w:t>
      </w:r>
      <w:sdt>
        <w:sdtPr>
          <w:rPr>
            <w:lang w:val="de-DE"/>
          </w:rPr>
          <w:id w:val="790554835"/>
          <w:citation/>
        </w:sdtPr>
        <w:sdtContent>
          <w:r>
            <w:rPr>
              <w:lang w:val="de-DE"/>
            </w:rPr>
            <w:fldChar w:fldCharType="begin"/>
          </w:r>
          <w:r w:rsidRPr="00CB68E2">
            <w:rPr>
              <w:lang w:val="de-DE"/>
            </w:rPr>
            <w:instrText xml:space="preserve"> CITATION Sap26 \l</w:instrText>
          </w:r>
          <w:r>
            <w:rPr>
              <w:lang w:val="de-DE"/>
            </w:rPr>
            <w:instrText xml:space="preserve"> en-US </w:instrText>
          </w:r>
          <w:r>
            <w:rPr>
              <w:lang w:val="de-DE"/>
            </w:rPr>
            <w:fldChar w:fldCharType="separate"/>
          </w:r>
          <w:r w:rsidR="00A9490B" w:rsidRPr="00A9490B">
            <w:rPr>
              <w:noProof/>
              <w:lang w:val="de-DE"/>
            </w:rPr>
            <w:t>[17]</w:t>
          </w:r>
          <w:r>
            <w:rPr>
              <w:lang w:val="de-DE"/>
            </w:rPr>
            <w:fldChar w:fldCharType="end"/>
          </w:r>
        </w:sdtContent>
      </w:sdt>
      <w:r>
        <w:rPr>
          <w:lang w:val="de-DE"/>
        </w:rPr>
        <w:t>.</w:t>
      </w:r>
    </w:p>
    <w:p w14:paraId="36350461" w14:textId="16883065" w:rsidR="009B1E00" w:rsidRDefault="009B1E00" w:rsidP="00634064">
      <w:pPr>
        <w:rPr>
          <w:lang w:val="de-DE"/>
        </w:rPr>
      </w:pPr>
      <w:r>
        <w:rPr>
          <w:lang w:val="de-DE"/>
        </w:rPr>
        <w:t>Diese Metrik ist jedoch rein mathematisch und auf den numerischen Werten der Bildpixel fundiert und ignoriert die Eindruckswahrnehmung und -verarbeitung des menschlichen Auges.</w:t>
      </w:r>
    </w:p>
    <w:p w14:paraId="2AF5D97A" w14:textId="2E7F848F" w:rsidR="009B1E00" w:rsidRDefault="009B1E00" w:rsidP="00634064">
      <w:pPr>
        <w:rPr>
          <w:lang w:val="de-DE"/>
        </w:rPr>
      </w:pPr>
      <w:r w:rsidRPr="00BB6CF7">
        <w:rPr>
          <w:lang w:val="de-DE"/>
        </w:rPr>
        <w:t xml:space="preserve">Dementsprechend gibt es den </w:t>
      </w:r>
      <w:r w:rsidRPr="007F729B">
        <w:rPr>
          <w:i/>
          <w:iCs/>
          <w:lang w:val="de-DE"/>
        </w:rPr>
        <w:t>Structural Similarity Index</w:t>
      </w:r>
      <w:r w:rsidRPr="00BB6CF7">
        <w:rPr>
          <w:lang w:val="de-DE"/>
        </w:rPr>
        <w:t xml:space="preserve"> (SSIM)</w:t>
      </w:r>
      <w:r w:rsidR="007478D8">
        <w:rPr>
          <w:lang w:val="de-DE"/>
        </w:rPr>
        <w:t xml:space="preserve"> vo</w:t>
      </w:r>
      <w:r w:rsidR="00757C9D">
        <w:rPr>
          <w:lang w:val="de-DE"/>
        </w:rPr>
        <w:t>n</w:t>
      </w:r>
      <w:r>
        <w:rPr>
          <w:lang w:val="de-DE"/>
        </w:rPr>
        <w:t xml:space="preserve"> </w:t>
      </w:r>
      <w:sdt>
        <w:sdtPr>
          <w:rPr>
            <w:lang w:val="de-DE"/>
          </w:rPr>
          <w:id w:val="-380330102"/>
          <w:citation/>
        </w:sdtPr>
        <w:sdtContent>
          <w:r>
            <w:rPr>
              <w:lang w:val="de-DE"/>
            </w:rPr>
            <w:fldChar w:fldCharType="begin"/>
          </w:r>
          <w:r w:rsidRPr="00FE3979">
            <w:rPr>
              <w:lang w:val="de-DE"/>
            </w:rPr>
            <w:instrText xml:space="preserve"> CITATION Wan04 \l</w:instrText>
          </w:r>
          <w:r>
            <w:rPr>
              <w:lang w:val="de-DE"/>
            </w:rPr>
            <w:instrText xml:space="preserve"> en-US </w:instrText>
          </w:r>
          <w:r>
            <w:rPr>
              <w:lang w:val="de-DE"/>
            </w:rPr>
            <w:fldChar w:fldCharType="separate"/>
          </w:r>
          <w:r w:rsidR="00A9490B" w:rsidRPr="00A9490B">
            <w:rPr>
              <w:noProof/>
              <w:lang w:val="de-DE"/>
            </w:rPr>
            <w:t>[18]</w:t>
          </w:r>
          <w:r>
            <w:rPr>
              <w:lang w:val="de-DE"/>
            </w:rPr>
            <w:fldChar w:fldCharType="end"/>
          </w:r>
        </w:sdtContent>
      </w:sdt>
      <w:r>
        <w:rPr>
          <w:lang w:val="de-DE"/>
        </w:rPr>
        <w:t>, welcher folgendermaßen definiert ist</w:t>
      </w:r>
      <w:r w:rsidR="008C4B45">
        <w:rPr>
          <w:lang w:val="de-DE"/>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6.50pt" w:type="dxa"/>
          <w:start w:w="0pt" w:type="dxa"/>
          <w:bottom w:w="5.75pt" w:type="dxa"/>
        </w:tblCellMar>
        <w:tblLook w:firstRow="1" w:lastRow="0" w:firstColumn="1" w:lastColumn="0" w:noHBand="0" w:noVBand="1"/>
      </w:tblPr>
      <w:tblGrid>
        <w:gridCol w:w="4260"/>
        <w:gridCol w:w="606"/>
      </w:tblGrid>
      <w:tr w:rsidR="009B1E00" w:rsidRPr="00F82C29" w14:paraId="5C08157A" w14:textId="77777777" w:rsidTr="00CE1507">
        <w:tc>
          <w:tcPr>
            <w:tcW w:w="229.25pt" w:type="dxa"/>
          </w:tcPr>
          <w:p w14:paraId="34A4E7CD" w14:textId="77777777" w:rsidR="009B1E00" w:rsidRPr="00F82C29" w:rsidRDefault="009B1E00" w:rsidP="00D01D56">
            <w:pPr>
              <w:rPr>
                <w:sz w:val="18"/>
                <w:szCs w:val="18"/>
                <w:lang w:val="de-DE"/>
              </w:rPr>
            </w:pPr>
            <m:oMathPara>
              <m:oMath>
                <m:r>
                  <w:rPr>
                    <w:rFonts w:ascii="Cambria Math" w:hAnsi="Cambria Math"/>
                    <w:sz w:val="18"/>
                    <w:szCs w:val="18"/>
                    <w:lang w:val="de-DE"/>
                  </w:rPr>
                  <m:t>SSIM</m:t>
                </m:r>
                <m:d>
                  <m:dPr>
                    <m:ctrlPr>
                      <w:rPr>
                        <w:rFonts w:ascii="Cambria Math" w:hAnsi="Cambria Math"/>
                        <w:i/>
                        <w:sz w:val="18"/>
                        <w:szCs w:val="18"/>
                        <w:lang w:val="de-DE"/>
                      </w:rPr>
                    </m:ctrlPr>
                  </m:dPr>
                  <m:e>
                    <m:r>
                      <w:rPr>
                        <w:rFonts w:ascii="Cambria Math" w:hAnsi="Cambria Math"/>
                        <w:sz w:val="18"/>
                        <w:szCs w:val="18"/>
                        <w:lang w:val="de-DE"/>
                      </w:rPr>
                      <m:t>x, y</m:t>
                    </m:r>
                  </m:e>
                </m:d>
                <m:r>
                  <w:rPr>
                    <w:rFonts w:ascii="Cambria Math" w:hAnsi="Cambria Math"/>
                    <w:sz w:val="18"/>
                    <w:szCs w:val="18"/>
                    <w:lang w:val="de-DE"/>
                  </w:rPr>
                  <m:t xml:space="preserve">= </m:t>
                </m:r>
                <m:f>
                  <m:fPr>
                    <m:ctrlPr>
                      <w:rPr>
                        <w:rFonts w:ascii="Cambria Math" w:hAnsi="Cambria Math"/>
                        <w:i/>
                        <w:sz w:val="18"/>
                        <w:szCs w:val="18"/>
                        <w:lang w:val="de-DE"/>
                      </w:rPr>
                    </m:ctrlPr>
                  </m:fPr>
                  <m:num>
                    <m:r>
                      <w:rPr>
                        <w:rFonts w:ascii="Cambria Math" w:hAnsi="Cambria Math"/>
                        <w:sz w:val="18"/>
                        <w:szCs w:val="18"/>
                        <w:lang w:val="de-DE"/>
                      </w:rPr>
                      <m:t>(2</m:t>
                    </m:r>
                    <m:sSub>
                      <m:sSubPr>
                        <m:ctrlPr>
                          <w:rPr>
                            <w:rFonts w:ascii="Cambria Math" w:hAnsi="Cambria Math"/>
                            <w:i/>
                            <w:sz w:val="18"/>
                            <w:szCs w:val="18"/>
                            <w:lang w:val="de-DE"/>
                          </w:rPr>
                        </m:ctrlPr>
                      </m:sSubPr>
                      <m:e>
                        <m:r>
                          <w:rPr>
                            <w:rFonts w:ascii="Cambria Math" w:hAnsi="Cambria Math"/>
                            <w:sz w:val="18"/>
                            <w:szCs w:val="18"/>
                            <w:lang w:val="de-DE"/>
                          </w:rPr>
                          <m:t>μ</m:t>
                        </m:r>
                      </m:e>
                      <m:sub>
                        <m:r>
                          <w:rPr>
                            <w:rFonts w:ascii="Cambria Math" w:hAnsi="Cambria Math"/>
                            <w:sz w:val="18"/>
                            <w:szCs w:val="18"/>
                            <w:lang w:val="de-DE"/>
                          </w:rPr>
                          <m:t>x</m:t>
                        </m:r>
                      </m:sub>
                    </m:sSub>
                    <m:sSub>
                      <m:sSubPr>
                        <m:ctrlPr>
                          <w:rPr>
                            <w:rFonts w:ascii="Cambria Math" w:hAnsi="Cambria Math"/>
                            <w:i/>
                            <w:sz w:val="18"/>
                            <w:szCs w:val="18"/>
                            <w:lang w:val="de-DE"/>
                          </w:rPr>
                        </m:ctrlPr>
                      </m:sSubPr>
                      <m:e>
                        <m:r>
                          <w:rPr>
                            <w:rFonts w:ascii="Cambria Math" w:hAnsi="Cambria Math"/>
                            <w:sz w:val="18"/>
                            <w:szCs w:val="18"/>
                            <w:lang w:val="de-DE"/>
                          </w:rPr>
                          <m:t>μ</m:t>
                        </m:r>
                      </m:e>
                      <m:sub>
                        <m:r>
                          <w:rPr>
                            <w:rFonts w:ascii="Cambria Math" w:hAnsi="Cambria Math"/>
                            <w:sz w:val="18"/>
                            <w:szCs w:val="18"/>
                            <w:lang w:val="de-DE"/>
                          </w:rPr>
                          <m:t>y</m:t>
                        </m:r>
                      </m:sub>
                    </m:sSub>
                    <m:r>
                      <w:rPr>
                        <w:rFonts w:ascii="Cambria Math" w:hAnsi="Cambria Math"/>
                        <w:sz w:val="18"/>
                        <w:szCs w:val="18"/>
                        <w:lang w:val="de-DE"/>
                      </w:rPr>
                      <m:t>+</m:t>
                    </m:r>
                    <m:sSub>
                      <m:sSubPr>
                        <m:ctrlPr>
                          <w:rPr>
                            <w:rFonts w:ascii="Cambria Math" w:hAnsi="Cambria Math"/>
                            <w:i/>
                            <w:sz w:val="18"/>
                            <w:szCs w:val="18"/>
                            <w:lang w:val="de-DE"/>
                          </w:rPr>
                        </m:ctrlPr>
                      </m:sSubPr>
                      <m:e>
                        <m:r>
                          <w:rPr>
                            <w:rFonts w:ascii="Cambria Math" w:hAnsi="Cambria Math"/>
                            <w:sz w:val="18"/>
                            <w:szCs w:val="18"/>
                            <w:lang w:val="de-DE"/>
                          </w:rPr>
                          <m:t>C</m:t>
                        </m:r>
                      </m:e>
                      <m:sub>
                        <m:r>
                          <w:rPr>
                            <w:rFonts w:ascii="Cambria Math" w:hAnsi="Cambria Math"/>
                            <w:sz w:val="18"/>
                            <w:szCs w:val="18"/>
                            <w:lang w:val="de-DE"/>
                          </w:rPr>
                          <m:t>1</m:t>
                        </m:r>
                      </m:sub>
                    </m:sSub>
                    <m:r>
                      <w:rPr>
                        <w:rFonts w:ascii="Cambria Math" w:hAnsi="Cambria Math"/>
                        <w:sz w:val="18"/>
                        <w:szCs w:val="18"/>
                        <w:lang w:val="de-DE"/>
                      </w:rPr>
                      <m:t>)(2</m:t>
                    </m:r>
                    <m:sSub>
                      <m:sSubPr>
                        <m:ctrlPr>
                          <w:rPr>
                            <w:rFonts w:ascii="Cambria Math" w:hAnsi="Cambria Math"/>
                            <w:i/>
                            <w:sz w:val="18"/>
                            <w:szCs w:val="18"/>
                            <w:lang w:val="de-DE"/>
                          </w:rPr>
                        </m:ctrlPr>
                      </m:sSubPr>
                      <m:e>
                        <m:r>
                          <w:rPr>
                            <w:rFonts w:ascii="Cambria Math" w:hAnsi="Cambria Math"/>
                            <w:sz w:val="18"/>
                            <w:szCs w:val="18"/>
                            <w:lang w:val="de-DE"/>
                          </w:rPr>
                          <m:t>σ</m:t>
                        </m:r>
                      </m:e>
                      <m:sub>
                        <m:r>
                          <w:rPr>
                            <w:rFonts w:ascii="Cambria Math" w:hAnsi="Cambria Math"/>
                            <w:sz w:val="18"/>
                            <w:szCs w:val="18"/>
                            <w:lang w:val="de-DE"/>
                          </w:rPr>
                          <m:t>xy</m:t>
                        </m:r>
                      </m:sub>
                    </m:sSub>
                    <m:r>
                      <w:rPr>
                        <w:rFonts w:ascii="Cambria Math" w:hAnsi="Cambria Math"/>
                        <w:sz w:val="18"/>
                        <w:szCs w:val="18"/>
                        <w:lang w:val="de-DE"/>
                      </w:rPr>
                      <m:t>+</m:t>
                    </m:r>
                    <m:sSub>
                      <m:sSubPr>
                        <m:ctrlPr>
                          <w:rPr>
                            <w:rFonts w:ascii="Cambria Math" w:hAnsi="Cambria Math"/>
                            <w:i/>
                            <w:sz w:val="18"/>
                            <w:szCs w:val="18"/>
                            <w:lang w:val="de-DE"/>
                          </w:rPr>
                        </m:ctrlPr>
                      </m:sSubPr>
                      <m:e>
                        <m:r>
                          <w:rPr>
                            <w:rFonts w:ascii="Cambria Math" w:hAnsi="Cambria Math"/>
                            <w:sz w:val="18"/>
                            <w:szCs w:val="18"/>
                            <w:lang w:val="de-DE"/>
                          </w:rPr>
                          <m:t>C</m:t>
                        </m:r>
                      </m:e>
                      <m:sub>
                        <m:r>
                          <w:rPr>
                            <w:rFonts w:ascii="Cambria Math" w:hAnsi="Cambria Math"/>
                            <w:sz w:val="18"/>
                            <w:szCs w:val="18"/>
                            <w:lang w:val="de-DE"/>
                          </w:rPr>
                          <m:t>2</m:t>
                        </m:r>
                      </m:sub>
                    </m:sSub>
                    <m:r>
                      <w:rPr>
                        <w:rFonts w:ascii="Cambria Math" w:hAnsi="Cambria Math"/>
                        <w:sz w:val="18"/>
                        <w:szCs w:val="18"/>
                        <w:lang w:val="de-DE"/>
                      </w:rPr>
                      <m:t>)</m:t>
                    </m:r>
                  </m:num>
                  <m:den>
                    <m:r>
                      <w:rPr>
                        <w:rFonts w:ascii="Cambria Math" w:hAnsi="Cambria Math"/>
                        <w:sz w:val="18"/>
                        <w:szCs w:val="18"/>
                        <w:lang w:val="de-DE"/>
                      </w:rPr>
                      <m:t>(</m:t>
                    </m:r>
                    <m:sSubSup>
                      <m:sSubSupPr>
                        <m:ctrlPr>
                          <w:rPr>
                            <w:rFonts w:ascii="Cambria Math" w:hAnsi="Cambria Math"/>
                            <w:i/>
                            <w:sz w:val="18"/>
                            <w:szCs w:val="18"/>
                            <w:lang w:val="de-DE"/>
                          </w:rPr>
                        </m:ctrlPr>
                      </m:sSubSupPr>
                      <m:e>
                        <m:r>
                          <w:rPr>
                            <w:rFonts w:ascii="Cambria Math" w:hAnsi="Cambria Math"/>
                            <w:sz w:val="18"/>
                            <w:szCs w:val="18"/>
                            <w:lang w:val="de-DE"/>
                          </w:rPr>
                          <m:t>μ</m:t>
                        </m:r>
                      </m:e>
                      <m:sub>
                        <m:r>
                          <w:rPr>
                            <w:rFonts w:ascii="Cambria Math" w:hAnsi="Cambria Math"/>
                            <w:sz w:val="18"/>
                            <w:szCs w:val="18"/>
                            <w:lang w:val="de-DE"/>
                          </w:rPr>
                          <m:t>x</m:t>
                        </m:r>
                      </m:sub>
                      <m:sup>
                        <m:r>
                          <w:rPr>
                            <w:rFonts w:ascii="Cambria Math" w:hAnsi="Cambria Math"/>
                            <w:sz w:val="18"/>
                            <w:szCs w:val="18"/>
                            <w:lang w:val="de-DE"/>
                          </w:rPr>
                          <m:t>2</m:t>
                        </m:r>
                      </m:sup>
                    </m:sSubSup>
                    <m:r>
                      <w:rPr>
                        <w:rFonts w:ascii="Cambria Math" w:hAnsi="Cambria Math"/>
                        <w:sz w:val="18"/>
                        <w:szCs w:val="18"/>
                        <w:lang w:val="de-DE"/>
                      </w:rPr>
                      <m:t xml:space="preserve">+ </m:t>
                    </m:r>
                    <m:sSubSup>
                      <m:sSubSupPr>
                        <m:ctrlPr>
                          <w:rPr>
                            <w:rFonts w:ascii="Cambria Math" w:hAnsi="Cambria Math"/>
                            <w:i/>
                            <w:sz w:val="18"/>
                            <w:szCs w:val="18"/>
                            <w:lang w:val="de-DE"/>
                          </w:rPr>
                        </m:ctrlPr>
                      </m:sSubSupPr>
                      <m:e>
                        <m:r>
                          <w:rPr>
                            <w:rFonts w:ascii="Cambria Math" w:hAnsi="Cambria Math"/>
                            <w:sz w:val="18"/>
                            <w:szCs w:val="18"/>
                            <w:lang w:val="de-DE"/>
                          </w:rPr>
                          <m:t>μ</m:t>
                        </m:r>
                      </m:e>
                      <m:sub>
                        <m:r>
                          <w:rPr>
                            <w:rFonts w:ascii="Cambria Math" w:hAnsi="Cambria Math"/>
                            <w:sz w:val="18"/>
                            <w:szCs w:val="18"/>
                            <w:lang w:val="de-DE"/>
                          </w:rPr>
                          <m:t>y</m:t>
                        </m:r>
                      </m:sub>
                      <m:sup>
                        <m:r>
                          <w:rPr>
                            <w:rFonts w:ascii="Cambria Math" w:hAnsi="Cambria Math"/>
                            <w:sz w:val="18"/>
                            <w:szCs w:val="18"/>
                            <w:lang w:val="de-DE"/>
                          </w:rPr>
                          <m:t>2</m:t>
                        </m:r>
                      </m:sup>
                    </m:sSubSup>
                    <m:r>
                      <w:rPr>
                        <w:rFonts w:ascii="Cambria Math" w:hAnsi="Cambria Math"/>
                        <w:sz w:val="18"/>
                        <w:szCs w:val="18"/>
                        <w:lang w:val="de-DE"/>
                      </w:rPr>
                      <m:t>+</m:t>
                    </m:r>
                    <m:sSub>
                      <m:sSubPr>
                        <m:ctrlPr>
                          <w:rPr>
                            <w:rFonts w:ascii="Cambria Math" w:hAnsi="Cambria Math"/>
                            <w:i/>
                            <w:sz w:val="18"/>
                            <w:szCs w:val="18"/>
                            <w:lang w:val="de-DE"/>
                          </w:rPr>
                        </m:ctrlPr>
                      </m:sSubPr>
                      <m:e>
                        <m:r>
                          <w:rPr>
                            <w:rFonts w:ascii="Cambria Math" w:hAnsi="Cambria Math"/>
                            <w:sz w:val="18"/>
                            <w:szCs w:val="18"/>
                            <w:lang w:val="de-DE"/>
                          </w:rPr>
                          <m:t>C</m:t>
                        </m:r>
                      </m:e>
                      <m:sub>
                        <m:r>
                          <w:rPr>
                            <w:rFonts w:ascii="Cambria Math" w:hAnsi="Cambria Math"/>
                            <w:sz w:val="18"/>
                            <w:szCs w:val="18"/>
                            <w:lang w:val="de-DE"/>
                          </w:rPr>
                          <m:t>1</m:t>
                        </m:r>
                      </m:sub>
                    </m:sSub>
                    <m:r>
                      <w:rPr>
                        <w:rFonts w:ascii="Cambria Math" w:hAnsi="Cambria Math"/>
                        <w:sz w:val="18"/>
                        <w:szCs w:val="18"/>
                        <w:lang w:val="de-DE"/>
                      </w:rPr>
                      <m:t>)(</m:t>
                    </m:r>
                    <m:sSubSup>
                      <m:sSubSupPr>
                        <m:ctrlPr>
                          <w:rPr>
                            <w:rFonts w:ascii="Cambria Math" w:hAnsi="Cambria Math"/>
                            <w:i/>
                            <w:sz w:val="18"/>
                            <w:szCs w:val="18"/>
                            <w:lang w:val="de-DE"/>
                          </w:rPr>
                        </m:ctrlPr>
                      </m:sSubSupPr>
                      <m:e>
                        <m:r>
                          <w:rPr>
                            <w:rFonts w:ascii="Cambria Math" w:hAnsi="Cambria Math"/>
                            <w:sz w:val="18"/>
                            <w:szCs w:val="18"/>
                            <w:lang w:val="de-DE"/>
                          </w:rPr>
                          <m:t>σ</m:t>
                        </m:r>
                      </m:e>
                      <m:sub>
                        <m:r>
                          <w:rPr>
                            <w:rFonts w:ascii="Cambria Math" w:hAnsi="Cambria Math"/>
                            <w:sz w:val="18"/>
                            <w:szCs w:val="18"/>
                            <w:lang w:val="de-DE"/>
                          </w:rPr>
                          <m:t>x</m:t>
                        </m:r>
                      </m:sub>
                      <m:sup>
                        <m:r>
                          <w:rPr>
                            <w:rFonts w:ascii="Cambria Math" w:hAnsi="Cambria Math"/>
                            <w:sz w:val="18"/>
                            <w:szCs w:val="18"/>
                            <w:lang w:val="de-DE"/>
                          </w:rPr>
                          <m:t>2</m:t>
                        </m:r>
                      </m:sup>
                    </m:sSubSup>
                    <m:r>
                      <w:rPr>
                        <w:rFonts w:ascii="Cambria Math" w:hAnsi="Cambria Math"/>
                        <w:sz w:val="18"/>
                        <w:szCs w:val="18"/>
                        <w:lang w:val="de-DE"/>
                      </w:rPr>
                      <m:t>+</m:t>
                    </m:r>
                    <m:sSub>
                      <m:sSubPr>
                        <m:ctrlPr>
                          <w:rPr>
                            <w:rFonts w:ascii="Cambria Math" w:hAnsi="Cambria Math"/>
                            <w:i/>
                            <w:sz w:val="18"/>
                            <w:szCs w:val="18"/>
                            <w:lang w:val="de-DE"/>
                          </w:rPr>
                        </m:ctrlPr>
                      </m:sSubPr>
                      <m:e>
                        <m:r>
                          <w:rPr>
                            <w:rFonts w:ascii="Cambria Math" w:hAnsi="Cambria Math"/>
                            <w:sz w:val="18"/>
                            <w:szCs w:val="18"/>
                            <w:lang w:val="de-DE"/>
                          </w:rPr>
                          <m:t>σ</m:t>
                        </m:r>
                      </m:e>
                      <m:sub>
                        <m:sSup>
                          <m:sSupPr>
                            <m:ctrlPr>
                              <w:rPr>
                                <w:rFonts w:ascii="Cambria Math" w:hAnsi="Cambria Math"/>
                                <w:i/>
                                <w:sz w:val="18"/>
                                <w:szCs w:val="18"/>
                                <w:lang w:val="de-DE"/>
                              </w:rPr>
                            </m:ctrlPr>
                          </m:sSupPr>
                          <m:e>
                            <m:r>
                              <w:rPr>
                                <w:rFonts w:ascii="Cambria Math" w:hAnsi="Cambria Math"/>
                                <w:sz w:val="18"/>
                                <w:szCs w:val="18"/>
                                <w:lang w:val="de-DE"/>
                              </w:rPr>
                              <m:t>y</m:t>
                            </m:r>
                          </m:e>
                          <m:sup>
                            <m:r>
                              <w:rPr>
                                <w:rFonts w:ascii="Cambria Math" w:hAnsi="Cambria Math"/>
                                <w:sz w:val="18"/>
                                <w:szCs w:val="18"/>
                                <w:lang w:val="de-DE"/>
                              </w:rPr>
                              <m:t>2</m:t>
                            </m:r>
                          </m:sup>
                        </m:sSup>
                      </m:sub>
                    </m:sSub>
                    <m:r>
                      <w:rPr>
                        <w:rFonts w:ascii="Cambria Math" w:hAnsi="Cambria Math"/>
                        <w:sz w:val="18"/>
                        <w:szCs w:val="18"/>
                        <w:lang w:val="de-DE"/>
                      </w:rPr>
                      <m:t xml:space="preserve">+ </m:t>
                    </m:r>
                    <m:sSub>
                      <m:sSubPr>
                        <m:ctrlPr>
                          <w:rPr>
                            <w:rFonts w:ascii="Cambria Math" w:hAnsi="Cambria Math"/>
                            <w:i/>
                            <w:sz w:val="18"/>
                            <w:szCs w:val="18"/>
                            <w:lang w:val="de-DE"/>
                          </w:rPr>
                        </m:ctrlPr>
                      </m:sSubPr>
                      <m:e>
                        <m:r>
                          <w:rPr>
                            <w:rFonts w:ascii="Cambria Math" w:hAnsi="Cambria Math"/>
                            <w:sz w:val="18"/>
                            <w:szCs w:val="18"/>
                            <w:lang w:val="de-DE"/>
                          </w:rPr>
                          <m:t>C</m:t>
                        </m:r>
                      </m:e>
                      <m:sub>
                        <m:r>
                          <w:rPr>
                            <w:rFonts w:ascii="Cambria Math" w:hAnsi="Cambria Math"/>
                            <w:sz w:val="18"/>
                            <w:szCs w:val="18"/>
                            <w:lang w:val="de-DE"/>
                          </w:rPr>
                          <m:t>2</m:t>
                        </m:r>
                      </m:sub>
                    </m:sSub>
                    <m:r>
                      <w:rPr>
                        <w:rFonts w:ascii="Cambria Math" w:hAnsi="Cambria Math"/>
                        <w:sz w:val="18"/>
                        <w:szCs w:val="18"/>
                        <w:lang w:val="de-DE"/>
                      </w:rPr>
                      <m:t>)</m:t>
                    </m:r>
                  </m:den>
                </m:f>
              </m:oMath>
            </m:oMathPara>
          </w:p>
        </w:tc>
        <w:tc>
          <w:tcPr>
            <w:tcW w:w="13.55pt" w:type="dxa"/>
            <w:vAlign w:val="center"/>
          </w:tcPr>
          <w:p w14:paraId="355D6C14" w14:textId="77777777" w:rsidR="009B1E00" w:rsidRPr="00F82C29" w:rsidRDefault="009B1E00" w:rsidP="00240A92">
            <w:pPr>
              <w:rPr>
                <w:sz w:val="18"/>
                <w:szCs w:val="18"/>
                <w:lang w:val="de-DE"/>
              </w:rPr>
            </w:pPr>
            <w:r w:rsidRPr="00F82C29">
              <w:rPr>
                <w:sz w:val="18"/>
                <w:szCs w:val="18"/>
                <w:lang w:val="de-DE"/>
              </w:rPr>
              <w:t>(3)</w:t>
            </w:r>
          </w:p>
        </w:tc>
      </w:tr>
    </w:tbl>
    <w:p w14:paraId="7E0DD13B" w14:textId="4EA2589A" w:rsidR="00681577" w:rsidRDefault="009B1E00" w:rsidP="00634064">
      <w:pPr>
        <w:rPr>
          <w:lang w:val="de-DE"/>
        </w:rPr>
      </w:pPr>
      <w:r w:rsidRPr="003A082E">
        <w:rPr>
          <w:i/>
          <w:iCs/>
          <w:lang w:val="de-DE"/>
        </w:rPr>
        <w:t>μ</w:t>
      </w:r>
      <w:r w:rsidRPr="003A082E">
        <w:rPr>
          <w:i/>
          <w:iCs/>
          <w:vertAlign w:val="subscript"/>
          <w:lang w:val="de-DE"/>
        </w:rPr>
        <w:t>x</w:t>
      </w:r>
      <w:r>
        <w:rPr>
          <w:lang w:val="de-DE"/>
        </w:rPr>
        <w:t xml:space="preserve"> und </w:t>
      </w:r>
      <w:r w:rsidRPr="003A082E">
        <w:rPr>
          <w:i/>
          <w:iCs/>
          <w:lang w:val="de-DE"/>
        </w:rPr>
        <w:t>μ</w:t>
      </w:r>
      <w:r w:rsidRPr="003A082E">
        <w:rPr>
          <w:i/>
          <w:iCs/>
          <w:vertAlign w:val="subscript"/>
          <w:lang w:val="de-DE"/>
        </w:rPr>
        <w:t>y</w:t>
      </w:r>
      <w:r>
        <w:rPr>
          <w:lang w:val="de-DE"/>
        </w:rPr>
        <w:t xml:space="preserve"> definiert die jeweiligen durchschnittlichen Bildintensität des restaurierten (</w:t>
      </w:r>
      <w:r>
        <w:rPr>
          <w:i/>
          <w:iCs/>
          <w:lang w:val="de-DE"/>
        </w:rPr>
        <w:t>x</w:t>
      </w:r>
      <w:r>
        <w:rPr>
          <w:lang w:val="de-DE"/>
        </w:rPr>
        <w:t>) und des Originalbilds (</w:t>
      </w:r>
      <w:r>
        <w:rPr>
          <w:i/>
          <w:iCs/>
          <w:lang w:val="de-DE"/>
        </w:rPr>
        <w:t>y</w:t>
      </w:r>
      <w:r>
        <w:rPr>
          <w:lang w:val="de-DE"/>
        </w:rPr>
        <w:t xml:space="preserve">), während </w:t>
      </w:r>
      <w:r w:rsidRPr="00172311">
        <w:rPr>
          <w:i/>
          <w:iCs/>
          <w:lang w:val="de-DE"/>
        </w:rPr>
        <w:t>σ</w:t>
      </w:r>
      <w:r w:rsidRPr="00172311">
        <w:rPr>
          <w:i/>
          <w:iCs/>
          <w:vertAlign w:val="subscript"/>
          <w:lang w:val="de-DE"/>
        </w:rPr>
        <w:t>x</w:t>
      </w:r>
      <w:r>
        <w:rPr>
          <w:lang w:val="de-DE"/>
        </w:rPr>
        <w:t xml:space="preserve"> und </w:t>
      </w:r>
      <w:r w:rsidRPr="00172311">
        <w:rPr>
          <w:i/>
          <w:iCs/>
          <w:lang w:val="de-DE"/>
        </w:rPr>
        <w:t>σ</w:t>
      </w:r>
      <w:r w:rsidRPr="00172311">
        <w:rPr>
          <w:i/>
          <w:iCs/>
          <w:vertAlign w:val="subscript"/>
          <w:lang w:val="de-DE"/>
        </w:rPr>
        <w:t>y</w:t>
      </w:r>
      <w:r>
        <w:rPr>
          <w:lang w:val="de-DE"/>
        </w:rPr>
        <w:t xml:space="preserve"> dessen Varianzen darstellen</w:t>
      </w:r>
      <w:r w:rsidR="00D24819">
        <w:rPr>
          <w:lang w:val="de-DE"/>
        </w:rPr>
        <w:t xml:space="preserve"> </w:t>
      </w:r>
      <w:sdt>
        <w:sdtPr>
          <w:rPr>
            <w:lang w:val="de-DE"/>
          </w:rPr>
          <w:id w:val="-714340039"/>
          <w:citation/>
        </w:sdtPr>
        <w:sdtContent>
          <w:r w:rsidR="00D24819">
            <w:rPr>
              <w:lang w:val="de-DE"/>
            </w:rPr>
            <w:fldChar w:fldCharType="begin"/>
          </w:r>
          <w:r w:rsidR="00D24819" w:rsidRPr="00D24819">
            <w:rPr>
              <w:lang w:val="de-DE"/>
            </w:rPr>
            <w:instrText xml:space="preserve"> CITATION Lak26 \l</w:instrText>
          </w:r>
          <w:r>
            <w:rPr>
              <w:lang w:val="de-DE"/>
            </w:rPr>
            <w:instrText xml:space="preserve"> en-US </w:instrText>
          </w:r>
          <w:r w:rsidR="00D24819">
            <w:rPr>
              <w:lang w:val="de-DE"/>
            </w:rPr>
            <w:fldChar w:fldCharType="separate"/>
          </w:r>
          <w:r w:rsidR="00A9490B" w:rsidRPr="00A9490B">
            <w:rPr>
              <w:noProof/>
              <w:lang w:val="de-DE"/>
            </w:rPr>
            <w:t>[19]</w:t>
          </w:r>
          <w:r w:rsidR="00D24819">
            <w:rPr>
              <w:lang w:val="de-DE"/>
            </w:rPr>
            <w:fldChar w:fldCharType="end"/>
          </w:r>
        </w:sdtContent>
      </w:sdt>
      <w:r>
        <w:rPr>
          <w:lang w:val="de-DE"/>
        </w:rPr>
        <w:t>.</w:t>
      </w:r>
    </w:p>
    <w:p w14:paraId="3D2CDDD6" w14:textId="70B6CB67" w:rsidR="009B1E00" w:rsidRDefault="009B1E00" w:rsidP="00634064">
      <w:pPr>
        <w:rPr>
          <w:lang w:val="de-DE"/>
        </w:rPr>
      </w:pPr>
      <w:r>
        <w:rPr>
          <w:lang w:val="de-DE"/>
        </w:rPr>
        <w:t>Die C-Konstanten tragen zur Stabilisierung der Division im Falle eines sehr kleinen Divisors, der nahezu null ist, bei</w:t>
      </w:r>
      <w:r w:rsidR="00B540DB">
        <w:rPr>
          <w:lang w:val="de-DE"/>
        </w:rPr>
        <w:t xml:space="preserve"> </w:t>
      </w:r>
      <w:sdt>
        <w:sdtPr>
          <w:rPr>
            <w:lang w:val="de-DE"/>
          </w:rPr>
          <w:id w:val="1653567007"/>
          <w:citation/>
        </w:sdtPr>
        <w:sdtContent>
          <w:r w:rsidR="00B540DB">
            <w:rPr>
              <w:lang w:val="de-DE"/>
            </w:rPr>
            <w:fldChar w:fldCharType="begin"/>
          </w:r>
          <w:r w:rsidR="00B540DB" w:rsidRPr="00B540DB">
            <w:rPr>
              <w:lang w:val="de-DE"/>
            </w:rPr>
            <w:instrText xml:space="preserve"> CITATION Lak26 \l</w:instrText>
          </w:r>
          <w:r>
            <w:rPr>
              <w:lang w:val="de-DE"/>
            </w:rPr>
            <w:instrText xml:space="preserve"> en-US </w:instrText>
          </w:r>
          <w:r w:rsidR="00B540DB">
            <w:rPr>
              <w:lang w:val="de-DE"/>
            </w:rPr>
            <w:fldChar w:fldCharType="separate"/>
          </w:r>
          <w:r w:rsidR="00A9490B" w:rsidRPr="00A9490B">
            <w:rPr>
              <w:noProof/>
              <w:lang w:val="de-DE"/>
            </w:rPr>
            <w:t>[19]</w:t>
          </w:r>
          <w:r w:rsidR="00B540DB">
            <w:rPr>
              <w:lang w:val="de-DE"/>
            </w:rPr>
            <w:fldChar w:fldCharType="end"/>
          </w:r>
        </w:sdtContent>
      </w:sdt>
      <w:r>
        <w:rPr>
          <w:lang w:val="de-DE"/>
        </w:rPr>
        <w:t>. Der Ergebniswert liegt dann zwischen -1 und 1</w:t>
      </w:r>
      <w:r w:rsidR="004A7CBA">
        <w:rPr>
          <w:lang w:val="de-DE"/>
        </w:rPr>
        <w:t xml:space="preserve"> </w:t>
      </w:r>
      <w:sdt>
        <w:sdtPr>
          <w:rPr>
            <w:lang w:val="de-DE"/>
          </w:rPr>
          <w:id w:val="-1507210229"/>
          <w:citation/>
        </w:sdtPr>
        <w:sdtContent>
          <w:r w:rsidR="004A7CBA">
            <w:rPr>
              <w:lang w:val="de-DE"/>
            </w:rPr>
            <w:fldChar w:fldCharType="begin"/>
          </w:r>
          <w:r w:rsidR="004A7CBA" w:rsidRPr="00494205">
            <w:rPr>
              <w:lang w:val="de-DE"/>
            </w:rPr>
            <w:instrText xml:space="preserve"> CITATION Lak26 \l</w:instrText>
          </w:r>
          <w:r>
            <w:rPr>
              <w:lang w:val="de-DE"/>
            </w:rPr>
            <w:instrText xml:space="preserve"> en-US </w:instrText>
          </w:r>
          <w:r w:rsidR="004A7CBA">
            <w:rPr>
              <w:lang w:val="de-DE"/>
            </w:rPr>
            <w:fldChar w:fldCharType="separate"/>
          </w:r>
          <w:r w:rsidR="00A9490B" w:rsidRPr="00A9490B">
            <w:rPr>
              <w:noProof/>
              <w:lang w:val="de-DE"/>
            </w:rPr>
            <w:t>[19]</w:t>
          </w:r>
          <w:r w:rsidR="004A7CBA">
            <w:rPr>
              <w:lang w:val="de-DE"/>
            </w:rPr>
            <w:fldChar w:fldCharType="end"/>
          </w:r>
        </w:sdtContent>
      </w:sdt>
      <w:r>
        <w:rPr>
          <w:lang w:val="de-DE"/>
        </w:rPr>
        <w:t>. Je näher der Wert an der 1 ist, desto ähnlicher ist die Struktur des restaurierten Bilds dem Originalbild</w:t>
      </w:r>
      <w:r w:rsidR="00494205">
        <w:rPr>
          <w:lang w:val="de-DE"/>
        </w:rPr>
        <w:t xml:space="preserve"> </w:t>
      </w:r>
      <w:sdt>
        <w:sdtPr>
          <w:rPr>
            <w:lang w:val="de-DE"/>
          </w:rPr>
          <w:id w:val="1691181449"/>
          <w:citation/>
        </w:sdtPr>
        <w:sdtContent>
          <w:r w:rsidR="00494205">
            <w:rPr>
              <w:lang w:val="de-DE"/>
            </w:rPr>
            <w:fldChar w:fldCharType="begin"/>
          </w:r>
          <w:r w:rsidR="00494205" w:rsidRPr="00494205">
            <w:rPr>
              <w:lang w:val="de-DE"/>
            </w:rPr>
            <w:instrText xml:space="preserve"> CITATION Lak26 \l</w:instrText>
          </w:r>
          <w:r>
            <w:rPr>
              <w:lang w:val="de-DE"/>
            </w:rPr>
            <w:instrText xml:space="preserve"> en-US </w:instrText>
          </w:r>
          <w:r w:rsidR="00494205">
            <w:rPr>
              <w:lang w:val="de-DE"/>
            </w:rPr>
            <w:fldChar w:fldCharType="separate"/>
          </w:r>
          <w:r w:rsidR="00A9490B" w:rsidRPr="00A9490B">
            <w:rPr>
              <w:noProof/>
              <w:lang w:val="de-DE"/>
            </w:rPr>
            <w:t>[19]</w:t>
          </w:r>
          <w:r w:rsidR="00494205">
            <w:rPr>
              <w:lang w:val="de-DE"/>
            </w:rPr>
            <w:fldChar w:fldCharType="end"/>
          </w:r>
        </w:sdtContent>
      </w:sdt>
      <w:r>
        <w:rPr>
          <w:lang w:val="de-DE"/>
        </w:rPr>
        <w:t>.</w:t>
      </w:r>
    </w:p>
    <w:p w14:paraId="7D471F86" w14:textId="2A787BFB" w:rsidR="009B1E00" w:rsidRDefault="000E78FA" w:rsidP="00634064">
      <w:pPr>
        <w:rPr>
          <w:lang w:val="de-DE"/>
        </w:rPr>
      </w:pPr>
      <w:r>
        <w:rPr>
          <w:lang w:val="de-DE"/>
        </w:rPr>
        <w:t>Dabei</w:t>
      </w:r>
      <w:r w:rsidR="009B1E00">
        <w:rPr>
          <w:lang w:val="de-DE"/>
        </w:rPr>
        <w:t xml:space="preserve"> sind Werte über 0.95 maßgebend für ein Bild mit Verzerrungen, welche kaum mit dem menschlichen Auge zu erkennen sind</w:t>
      </w:r>
      <w:r w:rsidR="008B471E" w:rsidRPr="008B471E">
        <w:rPr>
          <w:lang w:val="de-DE"/>
        </w:rPr>
        <w:t xml:space="preserve"> </w:t>
      </w:r>
      <w:sdt>
        <w:sdtPr>
          <w:rPr>
            <w:lang w:val="de-DE"/>
          </w:rPr>
          <w:id w:val="1132365488"/>
          <w:citation/>
        </w:sdtPr>
        <w:sdtContent>
          <w:r w:rsidR="008B471E">
            <w:rPr>
              <w:lang w:val="de-DE"/>
            </w:rPr>
            <w:fldChar w:fldCharType="begin"/>
          </w:r>
          <w:r w:rsidR="008B471E" w:rsidRPr="00494205">
            <w:rPr>
              <w:lang w:val="de-DE"/>
            </w:rPr>
            <w:instrText xml:space="preserve"> CITATION Lak26 \l</w:instrText>
          </w:r>
          <w:r>
            <w:rPr>
              <w:lang w:val="de-DE"/>
            </w:rPr>
            <w:instrText xml:space="preserve"> en-US </w:instrText>
          </w:r>
          <w:r w:rsidR="008B471E">
            <w:rPr>
              <w:lang w:val="de-DE"/>
            </w:rPr>
            <w:fldChar w:fldCharType="separate"/>
          </w:r>
          <w:r w:rsidR="00A9490B" w:rsidRPr="00A9490B">
            <w:rPr>
              <w:noProof/>
              <w:lang w:val="de-DE"/>
            </w:rPr>
            <w:t>[19]</w:t>
          </w:r>
          <w:r w:rsidR="008B471E">
            <w:rPr>
              <w:lang w:val="de-DE"/>
            </w:rPr>
            <w:fldChar w:fldCharType="end"/>
          </w:r>
        </w:sdtContent>
      </w:sdt>
      <w:r w:rsidR="009B1E00">
        <w:rPr>
          <w:lang w:val="de-DE"/>
        </w:rPr>
        <w:t>. Ein SSIM von 0.80 bis 0.95 spricht von sehr guter bis nahezu hervorragender Bildqualität, während ein Bild bis 0.50 SSIM zunehmenend bemerkbare Verzerrungen aufweist</w:t>
      </w:r>
      <w:r w:rsidR="004C5377" w:rsidRPr="004C5377">
        <w:rPr>
          <w:lang w:val="de-DE"/>
        </w:rPr>
        <w:t xml:space="preserve"> </w:t>
      </w:r>
      <w:sdt>
        <w:sdtPr>
          <w:rPr>
            <w:lang w:val="de-DE"/>
          </w:rPr>
          <w:id w:val="-1632243100"/>
          <w:citation/>
        </w:sdtPr>
        <w:sdtContent>
          <w:r w:rsidR="004C5377">
            <w:rPr>
              <w:lang w:val="de-DE"/>
            </w:rPr>
            <w:fldChar w:fldCharType="begin"/>
          </w:r>
          <w:r w:rsidR="004C5377" w:rsidRPr="00494205">
            <w:rPr>
              <w:lang w:val="de-DE"/>
            </w:rPr>
            <w:instrText xml:space="preserve"> CITATION Lak26 \l</w:instrText>
          </w:r>
          <w:r>
            <w:rPr>
              <w:lang w:val="de-DE"/>
            </w:rPr>
            <w:instrText xml:space="preserve"> en-US </w:instrText>
          </w:r>
          <w:r w:rsidR="004C5377">
            <w:rPr>
              <w:lang w:val="de-DE"/>
            </w:rPr>
            <w:fldChar w:fldCharType="separate"/>
          </w:r>
          <w:r w:rsidR="00A9490B" w:rsidRPr="00A9490B">
            <w:rPr>
              <w:noProof/>
              <w:lang w:val="de-DE"/>
            </w:rPr>
            <w:t>[19]</w:t>
          </w:r>
          <w:r w:rsidR="004C5377">
            <w:rPr>
              <w:lang w:val="de-DE"/>
            </w:rPr>
            <w:fldChar w:fldCharType="end"/>
          </w:r>
        </w:sdtContent>
      </w:sdt>
      <w:r w:rsidR="009B1E00">
        <w:rPr>
          <w:lang w:val="de-DE"/>
        </w:rPr>
        <w:t xml:space="preserve">. Bildqualitäten unter 0.50 haben schwere strukturelle Verzerrungen </w:t>
      </w:r>
      <w:sdt>
        <w:sdtPr>
          <w:rPr>
            <w:lang w:val="de-DE"/>
          </w:rPr>
          <w:id w:val="1197656967"/>
          <w:citation/>
        </w:sdtPr>
        <w:sdtContent>
          <w:r w:rsidR="009B1E00">
            <w:rPr>
              <w:lang w:val="de-DE"/>
            </w:rPr>
            <w:fldChar w:fldCharType="begin"/>
          </w:r>
          <w:r w:rsidR="009B1E00" w:rsidRPr="00134478">
            <w:rPr>
              <w:lang w:val="de-DE"/>
            </w:rPr>
            <w:instrText xml:space="preserve"> CITATION Lak26 \l</w:instrText>
          </w:r>
          <w:r w:rsidR="009B1E00">
            <w:rPr>
              <w:lang w:val="de-DE"/>
            </w:rPr>
            <w:instrText xml:space="preserve"> en-US </w:instrText>
          </w:r>
          <w:r w:rsidR="009B1E00">
            <w:rPr>
              <w:lang w:val="de-DE"/>
            </w:rPr>
            <w:fldChar w:fldCharType="separate"/>
          </w:r>
          <w:r w:rsidR="00A9490B" w:rsidRPr="00A9490B">
            <w:rPr>
              <w:noProof/>
              <w:lang w:val="de-DE"/>
            </w:rPr>
            <w:t>[19]</w:t>
          </w:r>
          <w:r w:rsidR="009B1E00">
            <w:rPr>
              <w:lang w:val="de-DE"/>
            </w:rPr>
            <w:fldChar w:fldCharType="end"/>
          </w:r>
        </w:sdtContent>
      </w:sdt>
      <w:r w:rsidR="009B1E00">
        <w:rPr>
          <w:lang w:val="de-DE"/>
        </w:rPr>
        <w:t>.</w:t>
      </w:r>
    </w:p>
    <w:p w14:paraId="2C914E25" w14:textId="2D054BC7" w:rsidR="009B1E00" w:rsidRDefault="009B1E00" w:rsidP="00634064">
      <w:pPr>
        <w:rPr>
          <w:lang w:val="de-DE"/>
        </w:rPr>
      </w:pPr>
      <w:r>
        <w:rPr>
          <w:lang w:val="de-DE"/>
        </w:rPr>
        <w:lastRenderedPageBreak/>
        <w:t xml:space="preserve">Der SSIM berücksichtigt bei seiner Berechnung strukturelle Information wie Luminanz, Kontrast und Textur, welche maßgebend für die Wahrnehmung des Menschen sind, und stellt dadurch eine bessere Repräsentation der Ähnlichkeit zweier Bilder dar </w:t>
      </w:r>
      <w:sdt>
        <w:sdtPr>
          <w:rPr>
            <w:lang w:val="de-DE"/>
          </w:rPr>
          <w:id w:val="1733274069"/>
          <w:citation/>
        </w:sdtPr>
        <w:sdtContent>
          <w:r>
            <w:rPr>
              <w:lang w:val="de-DE"/>
            </w:rPr>
            <w:fldChar w:fldCharType="begin"/>
          </w:r>
          <w:r w:rsidRPr="00134478">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w:t>
      </w:r>
    </w:p>
    <w:p w14:paraId="5D6F9BA9" w14:textId="77777777" w:rsidR="009B1E00" w:rsidRPr="00BB6CF7" w:rsidRDefault="009B1E00" w:rsidP="00634064">
      <w:pPr>
        <w:rPr>
          <w:lang w:val="de-DE"/>
        </w:rPr>
      </w:pPr>
      <w:r>
        <w:rPr>
          <w:lang w:val="de-DE"/>
        </w:rPr>
        <w:t>Beim späteren Vergleich der CA-basierten Verfahren werden beide Metriken zum Vergleich herangezogen.</w:t>
      </w:r>
    </w:p>
    <w:p w14:paraId="6EBBE8DF" w14:textId="5E1666D4" w:rsidR="00601895" w:rsidRDefault="00A7621C" w:rsidP="00A7621C">
      <w:pPr>
        <w:pStyle w:val="Heading1"/>
        <w:rPr>
          <w:lang w:val="de-DE"/>
        </w:rPr>
      </w:pPr>
      <w:r>
        <w:rPr>
          <w:lang w:val="de-DE"/>
        </w:rPr>
        <w:t>Ca-basierte Rauschfilter</w:t>
      </w:r>
    </w:p>
    <w:p w14:paraId="633351A8" w14:textId="77777777" w:rsidR="00A92EF1" w:rsidRDefault="00A92EF1" w:rsidP="00634064">
      <w:pPr>
        <w:rPr>
          <w:lang w:val="de-DE"/>
        </w:rPr>
      </w:pPr>
      <w:r>
        <w:rPr>
          <w:lang w:val="de-DE"/>
        </w:rPr>
        <w:t>In diesem Abschnitt werden vier CA-basierte Rauschfilter abgehandelt, welche teils gegensätzliche und teils sehr ähnliche Vorgehensweisen aufzeigen. Dies soll demonstrieren, dass auch kleine Änderungen in der Anwendung von CA großen Effekt auf die Leistung der jeweiligen Filter haben kann.</w:t>
      </w:r>
    </w:p>
    <w:p w14:paraId="00B54234" w14:textId="17ADBDF5" w:rsidR="00F76C76" w:rsidRDefault="00A92EF1" w:rsidP="00F76C76">
      <w:pPr>
        <w:rPr>
          <w:lang w:val="de-DE"/>
        </w:rPr>
      </w:pPr>
      <w:r>
        <w:rPr>
          <w:lang w:val="de-DE"/>
        </w:rPr>
        <w:t>Hierbei ist anzumerken, dass jegliche Testwerte und Vergleichswerte der Algorithmen, wenn möglich, aus den jeweiligen Werken entnommen wurde, da eine praktische Implementierung und Auswertung den Umfang dieser Arbeit übersteigen.</w:t>
      </w:r>
    </w:p>
    <w:p w14:paraId="53D72E37" w14:textId="6D5DD506" w:rsidR="00A92EF1" w:rsidRDefault="00A92EF1" w:rsidP="00634064">
      <w:pPr>
        <w:rPr>
          <w:lang w:val="de-DE"/>
        </w:rPr>
      </w:pPr>
      <w:r>
        <w:rPr>
          <w:lang w:val="de-DE"/>
        </w:rPr>
        <w:t xml:space="preserve">Es wurden allgemein die PSNR und SSIM-Werte des Medianfilters aus </w:t>
      </w:r>
      <w:sdt>
        <w:sdtPr>
          <w:rPr>
            <w:lang w:val="de-DE"/>
          </w:rPr>
          <w:id w:val="563300726"/>
          <w:citation/>
        </w:sdtPr>
        <w:sdtContent>
          <w:r>
            <w:rPr>
              <w:lang w:val="de-DE"/>
            </w:rPr>
            <w:fldChar w:fldCharType="begin"/>
          </w:r>
          <w:r w:rsidRPr="0032093B">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einheitlich für alle individuellen Evaluationen genutzt. Bei dieser Implementation des Medianfilters handelt es sich um den Standard mit einer Fenstergröße von 3x3, d.h. essenziell unter Anwendung der Moore Nachbarschaft mit einfacher Distanz.</w:t>
      </w:r>
      <w:r w:rsidR="00F36A4A">
        <w:rPr>
          <w:lang w:val="de-DE"/>
        </w:rPr>
        <w:t xml:space="preserve"> </w:t>
      </w:r>
      <w:r>
        <w:rPr>
          <w:lang w:val="de-DE"/>
        </w:rPr>
        <w:t xml:space="preserve">Aus </w:t>
      </w:r>
      <w:r w:rsidR="002006DB">
        <w:rPr>
          <w:lang w:val="de-DE"/>
        </w:rPr>
        <w:t>naheliegendem</w:t>
      </w:r>
      <w:r>
        <w:rPr>
          <w:lang w:val="de-DE"/>
        </w:rPr>
        <w:t xml:space="preserve"> Grund wird diese Version des Medianfilters an</w:t>
      </w:r>
      <w:r w:rsidR="00C84C96">
        <w:rPr>
          <w:lang w:val="de-DE"/>
        </w:rPr>
        <w:t xml:space="preserve"> </w:t>
      </w:r>
      <w:r>
        <w:rPr>
          <w:lang w:val="de-DE"/>
        </w:rPr>
        <w:t xml:space="preserve">zutreffenden Stellen als Median M1 bezeichnet. In </w:t>
      </w:r>
      <w:sdt>
        <w:sdtPr>
          <w:rPr>
            <w:lang w:val="de-DE"/>
          </w:rPr>
          <w:id w:val="1035002988"/>
          <w:citation/>
        </w:sdtPr>
        <w:sdtContent>
          <w:r>
            <w:rPr>
              <w:lang w:val="de-DE"/>
            </w:rPr>
            <w:fldChar w:fldCharType="begin"/>
          </w:r>
          <w:r w:rsidRPr="003A2431">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wurde der Filter für Werte von 10% bis 90% Rauschdichte getestet, was sich bei den Testergebnissen der anderen Algorithmen widerspiegelt</w:t>
      </w:r>
      <w:r w:rsidR="008920C8">
        <w:rPr>
          <w:lang w:val="de-DE"/>
        </w:rPr>
        <w:t xml:space="preserve"> und sich dementsprechend für einen Vergleich darbietet</w:t>
      </w:r>
      <w:r>
        <w:rPr>
          <w:lang w:val="de-DE"/>
        </w:rPr>
        <w:t>.</w:t>
      </w:r>
    </w:p>
    <w:p w14:paraId="28B01761" w14:textId="7E18ACF5" w:rsidR="008D4E28" w:rsidRDefault="00A92EF1" w:rsidP="00634064">
      <w:pPr>
        <w:rPr>
          <w:lang w:val="de-DE"/>
        </w:rPr>
      </w:pPr>
      <w:r>
        <w:rPr>
          <w:lang w:val="de-DE"/>
        </w:rPr>
        <w:t xml:space="preserve">Ausnahme von diesem Vergleichsschema stellt das Verfahren von Jeelani und Qadir </w:t>
      </w:r>
      <w:sdt>
        <w:sdtPr>
          <w:rPr>
            <w:lang w:val="de-DE"/>
          </w:rPr>
          <w:id w:val="-1908135631"/>
          <w:citation/>
        </w:sdtPr>
        <w:sdtContent>
          <w:r>
            <w:rPr>
              <w:lang w:val="de-DE"/>
            </w:rPr>
            <w:fldChar w:fldCharType="begin"/>
          </w:r>
          <w:r w:rsidRPr="00065DC9">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dar</w:t>
      </w:r>
      <w:r w:rsidR="00F90DD4">
        <w:rPr>
          <w:lang w:val="de-DE"/>
        </w:rPr>
        <w:t>, denn</w:t>
      </w:r>
      <w:r>
        <w:rPr>
          <w:lang w:val="de-DE"/>
        </w:rPr>
        <w:t xml:space="preserve"> innerhalb deren Test</w:t>
      </w:r>
      <w:r w:rsidR="00037AA2">
        <w:rPr>
          <w:lang w:val="de-DE"/>
        </w:rPr>
        <w:t>s</w:t>
      </w:r>
      <w:r>
        <w:rPr>
          <w:lang w:val="de-DE"/>
        </w:rPr>
        <w:t xml:space="preserve"> wurden Werte von 5% bis 95% Rauschdichte abgedeckt.</w:t>
      </w:r>
      <w:r w:rsidR="00455947">
        <w:rPr>
          <w:lang w:val="de-DE"/>
        </w:rPr>
        <w:t xml:space="preserve"> </w:t>
      </w:r>
    </w:p>
    <w:p w14:paraId="0114D3D1" w14:textId="279560D2" w:rsidR="00A92EF1" w:rsidRDefault="00A92EF1" w:rsidP="00634064">
      <w:pPr>
        <w:rPr>
          <w:lang w:val="de-DE"/>
        </w:rPr>
      </w:pPr>
      <w:r>
        <w:rPr>
          <w:lang w:val="de-DE"/>
        </w:rPr>
        <w:t xml:space="preserve">Darüberhinaus wurde zur Bildrestauration überwiegend Information aus einer Moore Nachbarschaft mit doppelter Distanz genutzt, weshalb zum Vergleich Testwerte eines Medianfilter mit gleicher Nachbarschaft aus </w:t>
      </w:r>
      <w:sdt>
        <w:sdtPr>
          <w:rPr>
            <w:lang w:val="de-DE"/>
          </w:rPr>
          <w:id w:val="895703770"/>
          <w:citation/>
        </w:sdtPr>
        <w:sdtContent>
          <w:r>
            <w:rPr>
              <w:lang w:val="de-DE"/>
            </w:rPr>
            <w:fldChar w:fldCharType="begin"/>
          </w:r>
          <w:r>
            <w:rPr>
              <w:lang w:val="de-DE"/>
            </w:rPr>
            <w:instrText xml:space="preserve">CITATION Jee18 \l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entnommen wurden. Der Filter wird analog zum Median M1 bei nötiger Differenzierung Median M2 genannt.</w:t>
      </w:r>
    </w:p>
    <w:p w14:paraId="170EB89E" w14:textId="19BE1BB3" w:rsidR="00A92EF1" w:rsidRDefault="007D7E9D" w:rsidP="00634064">
      <w:pPr>
        <w:rPr>
          <w:lang w:val="de-DE"/>
        </w:rPr>
      </w:pPr>
      <w:r>
        <w:rPr>
          <w:lang w:val="de-DE"/>
        </w:rPr>
        <w:t>Zuletzt</w:t>
      </w:r>
      <w:r w:rsidR="00A92EF1">
        <w:rPr>
          <w:lang w:val="de-DE"/>
        </w:rPr>
        <w:t xml:space="preserve"> wurde in </w:t>
      </w:r>
      <w:sdt>
        <w:sdtPr>
          <w:rPr>
            <w:lang w:val="de-DE"/>
          </w:rPr>
          <w:id w:val="-677125093"/>
          <w:citation/>
        </w:sdtPr>
        <w:sdtContent>
          <w:r w:rsidR="00A92EF1">
            <w:rPr>
              <w:lang w:val="de-DE"/>
            </w:rPr>
            <w:fldChar w:fldCharType="begin"/>
          </w:r>
          <w:r w:rsidR="00A92EF1" w:rsidRPr="00007F12">
            <w:rPr>
              <w:lang w:val="de-DE"/>
            </w:rPr>
            <w:instrText xml:space="preserve"> CITATION Sad12 \l</w:instrText>
          </w:r>
          <w:r w:rsidR="00A92EF1">
            <w:rPr>
              <w:lang w:val="de-DE"/>
            </w:rPr>
            <w:instrText xml:space="preserve"> en-US </w:instrText>
          </w:r>
          <w:r w:rsidR="00A92EF1">
            <w:rPr>
              <w:lang w:val="de-DE"/>
            </w:rPr>
            <w:fldChar w:fldCharType="separate"/>
          </w:r>
          <w:r w:rsidR="00A9490B" w:rsidRPr="00A9490B">
            <w:rPr>
              <w:noProof/>
              <w:lang w:val="de-DE"/>
            </w:rPr>
            <w:t>[5]</w:t>
          </w:r>
          <w:r w:rsidR="00A92EF1">
            <w:rPr>
              <w:lang w:val="de-DE"/>
            </w:rPr>
            <w:fldChar w:fldCharType="end"/>
          </w:r>
        </w:sdtContent>
      </w:sdt>
      <w:r w:rsidR="00A92EF1">
        <w:rPr>
          <w:lang w:val="de-DE"/>
        </w:rPr>
        <w:t xml:space="preserve"> nur bis 80% Rauschdichte gemessen, weshalb bei dieser Evaluation ein verkürzter Graph aufzufinden ist.</w:t>
      </w:r>
    </w:p>
    <w:p w14:paraId="2ACD4803" w14:textId="77777777" w:rsidR="00A92EF1" w:rsidRDefault="00A92EF1" w:rsidP="00634064">
      <w:pPr>
        <w:rPr>
          <w:lang w:val="de-DE"/>
        </w:rPr>
      </w:pPr>
      <w:r>
        <w:rPr>
          <w:lang w:val="de-DE"/>
        </w:rPr>
        <w:t>Alle Daten beziehen sich auf das Lena Testbild.</w:t>
      </w:r>
    </w:p>
    <w:p w14:paraId="642EDE9E" w14:textId="70A2A6E4" w:rsidR="00A92EF1" w:rsidRDefault="00293A61" w:rsidP="00255017">
      <w:pPr>
        <w:pStyle w:val="Heading2"/>
        <w:rPr>
          <w:lang w:val="de-DE"/>
        </w:rPr>
      </w:pPr>
      <w:r>
        <w:rPr>
          <w:lang w:val="de-DE"/>
        </w:rPr>
        <w:t>Verfahren 1:</w:t>
      </w:r>
      <w:r w:rsidR="00591B2B">
        <w:rPr>
          <w:lang w:val="de-DE"/>
        </w:rPr>
        <w:t xml:space="preserve"> </w:t>
      </w:r>
      <w:r w:rsidR="007651A0">
        <w:rPr>
          <w:lang w:val="de-DE"/>
        </w:rPr>
        <w:t>Reduzierte Betrachtung der Nachbarschaft</w:t>
      </w:r>
    </w:p>
    <w:p w14:paraId="46FAC6CA" w14:textId="07248C02" w:rsidR="00227D44" w:rsidRDefault="00227D44" w:rsidP="00CD694B">
      <w:pPr>
        <w:rPr>
          <w:lang w:val="de-DE"/>
        </w:rPr>
      </w:pPr>
      <w:r w:rsidRPr="000960F0">
        <w:rPr>
          <w:lang w:val="de-DE"/>
        </w:rPr>
        <w:t>Der Algorithmus von Kong u</w:t>
      </w:r>
      <w:r>
        <w:rPr>
          <w:lang w:val="de-DE"/>
        </w:rPr>
        <w:t>nd Choi (KCA)</w:t>
      </w:r>
      <w:sdt>
        <w:sdtPr>
          <w:rPr>
            <w:lang w:val="de-DE"/>
          </w:rPr>
          <w:id w:val="-1186292105"/>
          <w:citation/>
        </w:sdtPr>
        <w:sdtContent>
          <w:r>
            <w:rPr>
              <w:lang w:val="de-DE"/>
            </w:rPr>
            <w:fldChar w:fldCharType="begin"/>
          </w:r>
          <w:r w:rsidRPr="0097204D">
            <w:rPr>
              <w:lang w:val="de-DE"/>
            </w:rPr>
            <w:instrText xml:space="preserve"> CITATION Kon26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[7]</w:t>
          </w:r>
          <w:r>
            <w:rPr>
              <w:lang w:val="de-DE"/>
            </w:rPr>
            <w:fldChar w:fldCharType="end"/>
          </w:r>
        </w:sdtContent>
      </w:sdt>
      <w:r w:rsidRPr="001F3931">
        <w:rPr>
          <w:color w:val="EE0000"/>
          <w:lang w:val="de-DE"/>
        </w:rPr>
        <w:t xml:space="preserve"> </w:t>
      </w:r>
      <w:r>
        <w:rPr>
          <w:lang w:val="de-DE"/>
        </w:rPr>
        <w:t xml:space="preserve">ist das </w:t>
      </w:r>
      <w:r w:rsidR="00BA03E4">
        <w:rPr>
          <w:lang w:val="de-DE"/>
        </w:rPr>
        <w:t>aktuellste</w:t>
      </w:r>
      <w:r>
        <w:rPr>
          <w:lang w:val="de-DE"/>
        </w:rPr>
        <w:t xml:space="preserve"> Werk, welches in dieser </w:t>
      </w:r>
      <w:r w:rsidR="0088545D">
        <w:rPr>
          <w:lang w:val="de-DE"/>
        </w:rPr>
        <w:t>Ausarbeitung</w:t>
      </w:r>
      <w:r>
        <w:rPr>
          <w:lang w:val="de-DE"/>
        </w:rPr>
        <w:t xml:space="preserve"> betrachtet wird. Das Verfahren beschränkt sich auf eine Herangehensweise mit niedriger Komplexität, die ohne maschinelles Lernen auskommt, um eine Verwendung in ressourcenbeschränkten Umgebungen zu gewährleisten</w:t>
      </w:r>
      <w:sdt>
        <w:sdtPr>
          <w:rPr>
            <w:lang w:val="de-DE"/>
          </w:rPr>
          <w:id w:val="-198395121"/>
          <w:citation/>
        </w:sdtPr>
        <w:sdtContent>
          <w:r>
            <w:rPr>
              <w:lang w:val="de-DE"/>
            </w:rPr>
            <w:fldChar w:fldCharType="begin"/>
          </w:r>
          <w:r w:rsidR="00904ACF">
            <w:rPr>
              <w:lang w:val="de-DE"/>
            </w:rPr>
            <w:instrText>CITATION Kon26 \p 2-3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[7, pp. 2-3]</w:t>
          </w:r>
          <w:r>
            <w:rPr>
              <w:lang w:val="de-DE"/>
            </w:rPr>
            <w:fldChar w:fldCharType="end"/>
          </w:r>
        </w:sdtContent>
      </w:sdt>
      <w:r>
        <w:rPr>
          <w:lang w:val="de-DE"/>
        </w:rPr>
        <w:t>.</w:t>
      </w:r>
    </w:p>
    <w:p w14:paraId="42967EE7" w14:textId="38DAF715" w:rsidR="008D6F0F" w:rsidRDefault="008D6F0F" w:rsidP="00CD694B">
      <w:pPr>
        <w:rPr>
          <w:lang w:val="de-DE"/>
        </w:rPr>
      </w:pPr>
      <w:r>
        <w:rPr>
          <w:lang w:val="de-DE"/>
        </w:rPr>
        <w:t xml:space="preserve">Anders als beim </w:t>
      </w:r>
      <w:r w:rsidR="00CA4640">
        <w:rPr>
          <w:lang w:val="de-DE"/>
        </w:rPr>
        <w:t>Mittelwert-</w:t>
      </w:r>
      <w:r>
        <w:rPr>
          <w:lang w:val="de-DE"/>
        </w:rPr>
        <w:t xml:space="preserve"> und Medianfilter unterscheiden Kong und Choi</w:t>
      </w:r>
      <w:r w:rsidRPr="00906A89">
        <w:rPr>
          <w:lang w:val="de-DE"/>
        </w:rPr>
        <w:t xml:space="preserve"> </w:t>
      </w:r>
      <w:sdt>
        <w:sdtPr>
          <w:rPr>
            <w:lang w:val="de-DE"/>
          </w:rPr>
          <w:id w:val="924615313"/>
          <w:citation/>
        </w:sdtPr>
        <w:sdtContent>
          <w:r>
            <w:rPr>
              <w:lang w:val="de-DE"/>
            </w:rPr>
            <w:fldChar w:fldCharType="begin"/>
          </w:r>
          <w:r w:rsidRPr="00500970">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zwischen verrauschten und nicht-verrauschten Pixeln, indem deren Werte gegen 0 (Salt) und 255 (Pepper) abgeglichen und dementsprechend klassifiziert werden.</w:t>
      </w:r>
    </w:p>
    <w:p w14:paraId="0A5A9D85" w14:textId="06096CB6" w:rsidR="0053017A" w:rsidRDefault="0053017A" w:rsidP="009D4934">
      <w:pPr>
        <w:rPr>
          <w:lang w:val="de-DE"/>
        </w:rPr>
      </w:pPr>
    </w:p>
    <w:tbl>
      <w:tblPr>
        <w:tblStyle w:val="TableGrid"/>
        <w:tblW w:w="242.8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start w:w="0pt" w:type="dxa"/>
        </w:tblCellMar>
        <w:tblLook w:firstRow="1" w:lastRow="0" w:firstColumn="1" w:lastColumn="0" w:noHBand="0" w:noVBand="1"/>
      </w:tblPr>
      <w:tblGrid>
        <w:gridCol w:w="4856"/>
      </w:tblGrid>
      <w:tr w:rsidR="00227D44" w:rsidRPr="00553DB7" w14:paraId="5D5152D2" w14:textId="77777777" w:rsidTr="009B1771">
        <w:trPr>
          <w:trHeight w:val="1340"/>
        </w:trPr>
        <w:tc>
          <w:tcPr>
            <w:tcW w:w="242.80pt" w:type="dxa"/>
          </w:tcPr>
          <w:p w14:paraId="609FDEC2" w14:textId="77777777" w:rsidR="008A2C67" w:rsidRDefault="00227D44" w:rsidP="00CD694B">
            <w:r>
              <w:rPr>
                <w:noProof/>
              </w:rPr>
              <w:drawing>
                <wp:inline distT="0" distB="0" distL="0" distR="0" wp14:anchorId="1C166C20" wp14:editId="0A7A5515">
                  <wp:extent cx="2778825" cy="731520"/>
                  <wp:effectExtent l="0" t="0" r="2540" b="0"/>
                  <wp:docPr id="1502122032" name="Picture 1" descr="Neighbor groups((1)-(4)) based on Von Neumann neighborhoo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Neighbor groups((1)-(4)) based on Von Neumann neighborhoo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8825" cy="731520"/>
                          </a:xfrm>
                          <a:prstGeom prst="rect">
                            <a:avLst/>
                          </a:prstGeom>
                          <a:noFill/>
                          <a:ln>
                            <a:noFill/>
                          </a:ln>
                        </pic:spPr>
                      </pic:pic>
                    </a:graphicData>
                  </a:graphic>
                </wp:inline>
              </w:drawing>
            </w:r>
          </w:p>
          <w:p w14:paraId="72B9CF44" w14:textId="137EF008" w:rsidR="00227D44" w:rsidRDefault="008A2C67" w:rsidP="00C90E2A">
            <w:pPr>
              <w:pStyle w:val="Caption"/>
              <w:rPr>
                <w:lang w:val="de-DE"/>
              </w:rPr>
            </w:pPr>
            <w:bookmarkStart w:id="1" w:name="_Ref234157253"/>
            <w:r w:rsidRPr="004D1D18">
              <w:rPr>
                <w:lang w:val="de-DE"/>
              </w:rPr>
              <w:t xml:space="preserve">Abb. </w:t>
            </w:r>
            <w:r>
              <w:fldChar w:fldCharType="begin"/>
            </w:r>
            <w:r w:rsidRPr="004D1D18">
              <w:rPr>
                <w:lang w:val="de-DE"/>
              </w:rPr>
              <w:instrText xml:space="preserve"> SEQ Abb. \* ARABIC </w:instrText>
            </w:r>
            <w:r>
              <w:fldChar w:fldCharType="separate"/>
            </w:r>
            <w:r w:rsidR="00D87009">
              <w:rPr>
                <w:noProof/>
                <w:lang w:val="de-DE"/>
              </w:rPr>
              <w:t>2</w:t>
            </w:r>
            <w:r>
              <w:fldChar w:fldCharType="end"/>
            </w:r>
            <w:bookmarkEnd w:id="1"/>
            <w:r w:rsidRPr="004D1D18">
              <w:rPr>
                <w:lang w:val="de-DE"/>
              </w:rPr>
              <w:t xml:space="preserve">: </w:t>
            </w:r>
            <w:r w:rsidRPr="00C90E2A">
              <w:t>Unternachbarschaften</w:t>
            </w:r>
            <w:r w:rsidRPr="004D1D18">
              <w:rPr>
                <w:lang w:val="de-DE"/>
              </w:rPr>
              <w:t xml:space="preserve"> 1 bis 4, </w:t>
            </w:r>
            <w:r w:rsidR="004D1D18" w:rsidRPr="004D1D18">
              <w:rPr>
                <w:lang w:val="de-DE"/>
              </w:rPr>
              <w:t>übernommen aus</w:t>
            </w:r>
            <w:sdt>
              <w:sdtPr>
                <w:id w:val="-1116676090"/>
                <w:citation/>
              </w:sdtPr>
              <w:sdtContent>
                <w:r>
                  <w:fldChar w:fldCharType="begin"/>
                </w:r>
                <w:r w:rsidR="009E1B43">
                  <w:rPr>
                    <w:lang w:val="de-DE"/>
                  </w:rPr>
                  <w:instrText>CITATION Kon26 \p 7 \l</w:instrText>
                </w:r>
                <w:r>
                  <w:rPr>
                    <w:lang w:val="de-DE"/>
                  </w:rPr>
                  <w:instrText xml:space="preserve"> en-US </w:instrText>
                </w:r>
                <w:r>
                  <w:fldChar w:fldCharType="separate"/>
                </w:r>
                <w:r w:rsidR="00A9490B">
                  <w:rPr>
                    <w:noProof/>
                    <w:lang w:val="de-DE"/>
                  </w:rPr>
                  <w:t xml:space="preserve"> </w:t>
                </w:r>
                <w:r w:rsidR="00A9490B" w:rsidRPr="00A9490B">
                  <w:rPr>
                    <w:noProof/>
                    <w:lang w:val="de-DE"/>
                  </w:rPr>
                  <w:t>[7, p. 7]</w:t>
                </w:r>
                <w:r>
                  <w:fldChar w:fldCharType="end"/>
                </w:r>
              </w:sdtContent>
            </w:sdt>
          </w:p>
        </w:tc>
      </w:tr>
    </w:tbl>
    <w:p w14:paraId="6742667C" w14:textId="5F05BA59" w:rsidR="00875477" w:rsidRDefault="00875477" w:rsidP="003476EE">
      <w:pPr>
        <w:rPr>
          <w:lang w:val="de-DE"/>
        </w:rPr>
      </w:pPr>
      <w:r>
        <w:rPr>
          <w:lang w:val="de-DE"/>
        </w:rPr>
        <w:t xml:space="preserve">Für die Neuwertberechnung vom betrachteten Pixel wird die Von Neumann Nachbarschaft genutzt </w:t>
      </w:r>
      <w:sdt>
        <w:sdtPr>
          <w:rPr>
            <w:lang w:val="de-DE"/>
          </w:rPr>
          <w:id w:val="-2022772703"/>
          <w:citation/>
        </w:sdtPr>
        <w:sdtContent>
          <w:r>
            <w:rPr>
              <w:lang w:val="de-DE"/>
            </w:rPr>
            <w:fldChar w:fldCharType="begin"/>
          </w:r>
          <w:r w:rsidRPr="00610890">
            <w:rPr>
              <w:lang w:val="de-DE"/>
            </w:rPr>
            <w:instrText xml:space="preserve"> CITATION Kon26 \l</w:instrText>
          </w:r>
          <w:r>
            <w:rPr>
              <w:lang w:val="de-DE"/>
            </w:rPr>
            <w:instrText xml:space="preserve"> en-US </w:instrText>
          </w:r>
          <w:r>
            <w:rPr>
              <w:lang w:val="de-DE"/>
            </w:rPr>
            <w:fldChar w:fldCharType="separate"/>
          </w:r>
          <w:r w:rsidRPr="00A9490B">
            <w:rPr>
              <w:noProof/>
              <w:lang w:val="de-DE"/>
            </w:rPr>
            <w:t>[7]</w:t>
          </w:r>
          <w:r>
            <w:rPr>
              <w:lang w:val="de-DE"/>
            </w:rPr>
            <w:fldChar w:fldCharType="end"/>
          </w:r>
        </w:sdtContent>
      </w:sdt>
      <w:r>
        <w:rPr>
          <w:lang w:val="de-DE"/>
        </w:rPr>
        <w:t>. Anstatt diese in ihrer Vollständigkeit in die Betrachtung miteinzubeziehen, wird sie stattdessen in vier Unternachbarschaften G</w:t>
      </w:r>
      <w:r w:rsidRPr="00056DDE">
        <w:rPr>
          <w:vertAlign w:val="subscript"/>
          <w:lang w:val="de-DE"/>
        </w:rPr>
        <w:t>1</w:t>
      </w:r>
      <w:r>
        <w:rPr>
          <w:lang w:val="de-DE"/>
        </w:rPr>
        <w:t xml:space="preserve"> bis G</w:t>
      </w:r>
      <w:r w:rsidRPr="00056DDE">
        <w:rPr>
          <w:vertAlign w:val="subscript"/>
          <w:lang w:val="de-DE"/>
        </w:rPr>
        <w:t>4</w:t>
      </w:r>
      <w:r>
        <w:rPr>
          <w:lang w:val="de-DE"/>
        </w:rPr>
        <w:t xml:space="preserve"> eingeteilt, wo jeweils ein Pixel in Himmelsrichtung exkludiert wird</w:t>
      </w:r>
      <w:r w:rsidR="00EA00D4">
        <w:rPr>
          <w:lang w:val="de-DE"/>
        </w:rPr>
        <w:t xml:space="preserve"> (siehe </w:t>
      </w:r>
      <w:r w:rsidR="00EA00D4">
        <w:rPr>
          <w:lang w:val="de-DE"/>
        </w:rPr>
        <w:fldChar w:fldCharType="begin"/>
      </w:r>
      <w:r w:rsidR="00EA00D4">
        <w:rPr>
          <w:lang w:val="de-DE"/>
        </w:rPr>
        <w:instrText xml:space="preserve"> REF _Ref234157253 \h  \* MERGEFORMAT </w:instrText>
      </w:r>
      <w:r w:rsidR="00EA00D4">
        <w:rPr>
          <w:lang w:val="de-DE"/>
        </w:rPr>
      </w:r>
      <w:r w:rsidR="00EA00D4">
        <w:rPr>
          <w:lang w:val="de-DE"/>
        </w:rPr>
        <w:fldChar w:fldCharType="separate"/>
      </w:r>
      <w:r w:rsidR="00553DB7" w:rsidRPr="004D1D18">
        <w:rPr>
          <w:lang w:val="de-DE"/>
        </w:rPr>
        <w:t xml:space="preserve">Abb. </w:t>
      </w:r>
      <w:r w:rsidR="00553DB7">
        <w:rPr>
          <w:noProof/>
          <w:lang w:val="de-DE"/>
        </w:rPr>
        <w:t>2</w:t>
      </w:r>
      <w:r w:rsidR="00EA00D4">
        <w:rPr>
          <w:lang w:val="de-DE"/>
        </w:rPr>
        <w:fldChar w:fldCharType="end"/>
      </w:r>
      <w:r w:rsidR="00EA00D4">
        <w:rPr>
          <w:lang w:val="de-DE"/>
        </w:rPr>
        <w:t>)</w:t>
      </w:r>
      <w:r>
        <w:rPr>
          <w:lang w:val="de-DE"/>
        </w:rPr>
        <w:t xml:space="preserve"> </w:t>
      </w:r>
      <w:sdt>
        <w:sdtPr>
          <w:rPr>
            <w:lang w:val="de-DE"/>
          </w:rPr>
          <w:id w:val="-163480741"/>
          <w:citation/>
        </w:sdtPr>
        <w:sdtContent>
          <w:r>
            <w:rPr>
              <w:lang w:val="de-DE"/>
            </w:rPr>
            <w:fldChar w:fldCharType="begin"/>
          </w:r>
          <w:r w:rsidRPr="00610890">
            <w:rPr>
              <w:lang w:val="de-DE"/>
            </w:rPr>
            <w:instrText xml:space="preserve"> CITATION Kon26 \l</w:instrText>
          </w:r>
          <w:r>
            <w:rPr>
              <w:lang w:val="de-DE"/>
            </w:rPr>
            <w:instrText xml:space="preserve"> en-US </w:instrText>
          </w:r>
          <w:r>
            <w:rPr>
              <w:lang w:val="de-DE"/>
            </w:rPr>
            <w:fldChar w:fldCharType="separate"/>
          </w:r>
          <w:r w:rsidRPr="00A9490B">
            <w:rPr>
              <w:noProof/>
              <w:lang w:val="de-DE"/>
            </w:rPr>
            <w:t>[7]</w:t>
          </w:r>
          <w:r>
            <w:rPr>
              <w:lang w:val="de-DE"/>
            </w:rPr>
            <w:fldChar w:fldCharType="end"/>
          </w:r>
        </w:sdtContent>
      </w:sdt>
      <w:r>
        <w:rPr>
          <w:lang w:val="de-DE"/>
        </w:rPr>
        <w:t>.</w:t>
      </w:r>
    </w:p>
    <w:p w14:paraId="1B1D4F9D" w14:textId="6E99891F" w:rsidR="009B1771" w:rsidRDefault="009B1771" w:rsidP="003476EE">
      <w:pPr>
        <w:rPr>
          <w:lang w:val="de-DE"/>
        </w:rPr>
      </w:pPr>
      <w:r>
        <w:rPr>
          <w:lang w:val="de-DE"/>
        </w:rPr>
        <w:t xml:space="preserve">Die Anwendung dieser Unternachbarschaften findet stets in der gleichen Reihenfolge statt, um ein konsistentes Filterverhalten über das ganze Bild hinweg </w:t>
      </w:r>
      <w:r w:rsidR="001815F2">
        <w:rPr>
          <w:lang w:val="de-DE"/>
        </w:rPr>
        <w:t>sicherzustellen,</w:t>
      </w:r>
      <w:r w:rsidR="000D1A34">
        <w:rPr>
          <w:lang w:val="de-DE"/>
        </w:rPr>
        <w:t xml:space="preserve"> ohne dabei</w:t>
      </w:r>
      <w:r w:rsidR="00D229AC">
        <w:rPr>
          <w:lang w:val="de-DE"/>
        </w:rPr>
        <w:t xml:space="preserve"> unnötige Komplexität</w:t>
      </w:r>
      <w:r w:rsidR="0007678E">
        <w:rPr>
          <w:lang w:val="de-DE"/>
        </w:rPr>
        <w:t xml:space="preserve"> einzuführen</w:t>
      </w:r>
      <w:r>
        <w:rPr>
          <w:lang w:val="de-DE"/>
        </w:rPr>
        <w:t xml:space="preserve"> </w:t>
      </w:r>
      <w:sdt>
        <w:sdtPr>
          <w:rPr>
            <w:lang w:val="de-DE"/>
          </w:rPr>
          <w:id w:val="-932519456"/>
          <w:citation/>
        </w:sdtPr>
        <w:sdtContent>
          <w:r>
            <w:rPr>
              <w:lang w:val="de-DE"/>
            </w:rPr>
            <w:fldChar w:fldCharType="begin"/>
          </w:r>
          <w:r w:rsidR="00E55573">
            <w:rPr>
              <w:lang w:val="de-DE"/>
            </w:rPr>
            <w:instrText>CITATION Kon26 \p 7 \l</w:instrText>
          </w:r>
          <w:r>
            <w:rPr>
              <w:lang w:val="de-DE"/>
            </w:rPr>
            <w:instrText xml:space="preserve"> en-US </w:instrText>
          </w:r>
          <w:r>
            <w:rPr>
              <w:lang w:val="de-DE"/>
            </w:rPr>
            <w:fldChar w:fldCharType="separate"/>
          </w:r>
          <w:r w:rsidR="00E55573" w:rsidRPr="00E55573">
            <w:rPr>
              <w:noProof/>
              <w:lang w:val="de-DE"/>
            </w:rPr>
            <w:t>[7, p. 7]</w:t>
          </w:r>
          <w:r>
            <w:rPr>
              <w:lang w:val="de-DE"/>
            </w:rPr>
            <w:fldChar w:fldCharType="end"/>
          </w:r>
        </w:sdtContent>
      </w:sdt>
      <w:r>
        <w:rPr>
          <w:lang w:val="de-DE"/>
        </w:rPr>
        <w:t>.</w:t>
      </w:r>
    </w:p>
    <w:p w14:paraId="477A72AB" w14:textId="1EE4BC2D" w:rsidR="007C3A43" w:rsidRDefault="00227D44" w:rsidP="003476EE">
      <w:pPr>
        <w:rPr>
          <w:lang w:val="de-DE"/>
        </w:rPr>
      </w:pPr>
      <w:r>
        <w:rPr>
          <w:lang w:val="de-DE"/>
        </w:rPr>
        <w:t xml:space="preserve">Die Autoren begründen diese statische Vorgehensweise und Definition – im Gegensatz zu einem adaptiven Verfahren wie </w:t>
      </w:r>
      <w:sdt>
        <w:sdtPr>
          <w:rPr>
            <w:lang w:val="de-DE"/>
          </w:rPr>
          <w:id w:val="-352810717"/>
          <w:citation/>
        </w:sdtPr>
        <w:sdtContent>
          <w:r>
            <w:rPr>
              <w:lang w:val="de-DE"/>
            </w:rPr>
            <w:fldChar w:fldCharType="begin"/>
          </w:r>
          <w:r w:rsidRPr="00845E7D">
            <w:rPr>
              <w:lang w:val="de-DE"/>
            </w:rPr>
            <w:instrText xml:space="preserve"> CITATION Ang19 \l</w:instrText>
          </w:r>
          <w:r>
            <w:rPr>
              <w:lang w:val="de-DE"/>
            </w:rPr>
            <w:instrText xml:space="preserve"> en-US </w:instrText>
          </w:r>
          <w:r>
            <w:rPr>
              <w:lang w:val="de-DE"/>
            </w:rPr>
            <w:fldChar w:fldCharType="separate"/>
          </w:r>
          <w:r w:rsidR="00A9490B" w:rsidRPr="00A9490B">
            <w:rPr>
              <w:noProof/>
              <w:lang w:val="de-DE"/>
            </w:rPr>
            <w:t>[20]</w:t>
          </w:r>
          <w:r>
            <w:rPr>
              <w:lang w:val="de-DE"/>
            </w:rPr>
            <w:fldChar w:fldCharType="end"/>
          </w:r>
        </w:sdtContent>
      </w:sdt>
      <w:r>
        <w:rPr>
          <w:lang w:val="de-DE"/>
        </w:rPr>
        <w:t xml:space="preserve"> im hierauf folgenden Kapitel – </w:t>
      </w:r>
      <w:r w:rsidR="00B31501">
        <w:rPr>
          <w:lang w:val="de-DE"/>
        </w:rPr>
        <w:t xml:space="preserve">außerdem </w:t>
      </w:r>
      <w:r>
        <w:rPr>
          <w:lang w:val="de-DE"/>
        </w:rPr>
        <w:t xml:space="preserve">damit, dass es vor allem in Bereichen, die besonders stark verrauscht oder reich an Textur sind, eine stabile und vorhersehbare Leistung gewährleistet </w:t>
      </w:r>
      <w:sdt>
        <w:sdtPr>
          <w:rPr>
            <w:lang w:val="de-DE"/>
          </w:rPr>
          <w:id w:val="384073069"/>
          <w:citation/>
        </w:sdtPr>
        <w:sdtContent>
          <w:r>
            <w:rPr>
              <w:lang w:val="de-DE"/>
            </w:rPr>
            <w:fldChar w:fldCharType="begin"/>
          </w:r>
          <w:r w:rsidR="003C2B7B">
            <w:rPr>
              <w:lang w:val="de-DE"/>
            </w:rPr>
            <w:instrText>CITATION Kon26 \p 8 \l</w:instrText>
          </w:r>
          <w:r>
            <w:rPr>
              <w:lang w:val="de-DE"/>
            </w:rPr>
            <w:instrText xml:space="preserve"> en-US </w:instrText>
          </w:r>
          <w:r>
            <w:rPr>
              <w:lang w:val="de-DE"/>
            </w:rPr>
            <w:fldChar w:fldCharType="separate"/>
          </w:r>
          <w:r w:rsidR="003C2B7B" w:rsidRPr="003C2B7B">
            <w:rPr>
              <w:noProof/>
              <w:lang w:val="de-DE"/>
            </w:rPr>
            <w:t>[7, p. 8]</w:t>
          </w:r>
          <w:r>
            <w:rPr>
              <w:lang w:val="de-DE"/>
            </w:rPr>
            <w:fldChar w:fldCharType="end"/>
          </w:r>
        </w:sdtContent>
      </w:sdt>
      <w:r>
        <w:rPr>
          <w:lang w:val="de-DE"/>
        </w:rPr>
        <w:t>.</w:t>
      </w:r>
    </w:p>
    <w:p w14:paraId="26D0C64C" w14:textId="2922721B" w:rsidR="00333725" w:rsidRDefault="00333725" w:rsidP="003476EE">
      <w:pPr>
        <w:rPr>
          <w:lang w:val="de-DE"/>
        </w:rPr>
      </w:pPr>
      <w:r>
        <w:rPr>
          <w:lang w:val="de-DE"/>
        </w:rPr>
        <w:t xml:space="preserve">Der Algorithmus läuft über die </w:t>
      </w:r>
      <w:r w:rsidR="00E55573">
        <w:rPr>
          <w:lang w:val="de-DE"/>
        </w:rPr>
        <w:t>Nachbarschaftsgruppen</w:t>
      </w:r>
      <w:r>
        <w:rPr>
          <w:lang w:val="de-DE"/>
        </w:rPr>
        <w:t>, bis eine Anzahl an nicht-verrauschten Pixeln von mindestens zwei gefunden wurde</w:t>
      </w:r>
      <w:r w:rsidR="00602EB5">
        <w:rPr>
          <w:lang w:val="de-DE"/>
        </w:rPr>
        <w:t xml:space="preserve"> </w:t>
      </w:r>
      <w:sdt>
        <w:sdtPr>
          <w:rPr>
            <w:lang w:val="de-DE"/>
          </w:rPr>
          <w:id w:val="953683700"/>
          <w:citation/>
        </w:sdtPr>
        <w:sdtContent>
          <w:r w:rsidR="00602EB5">
            <w:rPr>
              <w:lang w:val="de-DE"/>
            </w:rPr>
            <w:fldChar w:fldCharType="begin"/>
          </w:r>
          <w:r w:rsidR="00602EB5" w:rsidRPr="00610890">
            <w:rPr>
              <w:lang w:val="de-DE"/>
            </w:rPr>
            <w:instrText xml:space="preserve"> CITATION Kon26 \l</w:instrText>
          </w:r>
          <w:r>
            <w:rPr>
              <w:lang w:val="de-DE"/>
            </w:rPr>
            <w:instrText xml:space="preserve"> en-US </w:instrText>
          </w:r>
          <w:r w:rsidR="00602EB5">
            <w:rPr>
              <w:lang w:val="de-DE"/>
            </w:rPr>
            <w:fldChar w:fldCharType="separate"/>
          </w:r>
          <w:r w:rsidR="00A9490B" w:rsidRPr="00A9490B">
            <w:rPr>
              <w:noProof/>
              <w:lang w:val="de-DE"/>
            </w:rPr>
            <w:t>[7]</w:t>
          </w:r>
          <w:r w:rsidR="00602EB5">
            <w:rPr>
              <w:lang w:val="de-DE"/>
            </w:rPr>
            <w:fldChar w:fldCharType="end"/>
          </w:r>
        </w:sdtContent>
      </w:sdt>
      <w:r>
        <w:rPr>
          <w:lang w:val="de-DE"/>
        </w:rPr>
        <w:t>. Daraufhin wird der Durchschnitt aller nicht-verrauschten Pixel als neuen Wert für den betrachteten Pixel genommen</w:t>
      </w:r>
      <w:r w:rsidR="007E4C29">
        <w:rPr>
          <w:lang w:val="de-DE"/>
        </w:rPr>
        <w:t xml:space="preserve"> </w:t>
      </w:r>
      <w:sdt>
        <w:sdtPr>
          <w:rPr>
            <w:lang w:val="de-DE"/>
          </w:rPr>
          <w:id w:val="525135069"/>
          <w:citation/>
        </w:sdtPr>
        <w:sdtContent>
          <w:r w:rsidR="007E4C29">
            <w:rPr>
              <w:lang w:val="de-DE"/>
            </w:rPr>
            <w:fldChar w:fldCharType="begin"/>
          </w:r>
          <w:r w:rsidR="007E4C29" w:rsidRPr="00610890">
            <w:rPr>
              <w:lang w:val="de-DE"/>
            </w:rPr>
            <w:instrText xml:space="preserve"> CITATION Kon26 \l</w:instrText>
          </w:r>
          <w:r>
            <w:rPr>
              <w:lang w:val="de-DE"/>
            </w:rPr>
            <w:instrText xml:space="preserve"> en-US </w:instrText>
          </w:r>
          <w:r w:rsidR="007E4C29">
            <w:rPr>
              <w:lang w:val="de-DE"/>
            </w:rPr>
            <w:fldChar w:fldCharType="separate"/>
          </w:r>
          <w:r w:rsidR="00A9490B" w:rsidRPr="00A9490B">
            <w:rPr>
              <w:noProof/>
              <w:lang w:val="de-DE"/>
            </w:rPr>
            <w:t>[7]</w:t>
          </w:r>
          <w:r w:rsidR="007E4C29">
            <w:rPr>
              <w:lang w:val="de-DE"/>
            </w:rPr>
            <w:fldChar w:fldCharType="end"/>
          </w:r>
        </w:sdtContent>
      </w:sdt>
      <w:r>
        <w:rPr>
          <w:lang w:val="de-DE"/>
        </w:rPr>
        <w:t xml:space="preserve">. Unterschreiten alle Untergruppen diese Grenze, so wird der Pixel nicht verändert und das Verfahren läuft weiter über die restlichen verrauschten Pixel im Bild </w:t>
      </w:r>
      <w:sdt>
        <w:sdtPr>
          <w:rPr>
            <w:lang w:val="de-DE"/>
          </w:rPr>
          <w:id w:val="-1835215704"/>
          <w:citation/>
        </w:sdtPr>
        <w:sdtContent>
          <w:r>
            <w:rPr>
              <w:lang w:val="de-DE"/>
            </w:rPr>
            <w:fldChar w:fldCharType="begin"/>
          </w:r>
          <w:r w:rsidRPr="00E26F49">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w:t>
      </w:r>
    </w:p>
    <w:p w14:paraId="69BA3003" w14:textId="09F705F5" w:rsidR="00333725" w:rsidRDefault="00333725" w:rsidP="003476EE">
      <w:pPr>
        <w:rPr>
          <w:lang w:val="de-DE"/>
        </w:rPr>
      </w:pPr>
      <w:r>
        <w:rPr>
          <w:lang w:val="de-DE"/>
        </w:rPr>
        <w:t>Das Verfahren geht in der Gesamtumsetzung iterativ vor</w:t>
      </w:r>
      <w:r w:rsidR="00DE0D40">
        <w:rPr>
          <w:lang w:val="de-DE"/>
        </w:rPr>
        <w:t xml:space="preserve"> </w:t>
      </w:r>
      <w:sdt>
        <w:sdtPr>
          <w:rPr>
            <w:lang w:val="de-DE"/>
          </w:rPr>
          <w:id w:val="422075045"/>
          <w:citation/>
        </w:sdtPr>
        <w:sdtContent>
          <w:r w:rsidR="00DE0D40">
            <w:rPr>
              <w:lang w:val="de-DE"/>
            </w:rPr>
            <w:fldChar w:fldCharType="begin"/>
          </w:r>
          <w:r w:rsidR="00DE0D40" w:rsidRPr="00610890">
            <w:rPr>
              <w:lang w:val="de-DE"/>
            </w:rPr>
            <w:instrText xml:space="preserve"> CITATION Kon26 \l</w:instrText>
          </w:r>
          <w:r>
            <w:rPr>
              <w:lang w:val="de-DE"/>
            </w:rPr>
            <w:instrText xml:space="preserve"> en-US </w:instrText>
          </w:r>
          <w:r w:rsidR="00DE0D40">
            <w:rPr>
              <w:lang w:val="de-DE"/>
            </w:rPr>
            <w:fldChar w:fldCharType="separate"/>
          </w:r>
          <w:r w:rsidR="00A9490B" w:rsidRPr="00A9490B">
            <w:rPr>
              <w:noProof/>
              <w:lang w:val="de-DE"/>
            </w:rPr>
            <w:t>[7]</w:t>
          </w:r>
          <w:r w:rsidR="00DE0D40">
            <w:rPr>
              <w:lang w:val="de-DE"/>
            </w:rPr>
            <w:fldChar w:fldCharType="end"/>
          </w:r>
        </w:sdtContent>
      </w:sdt>
      <w:r>
        <w:rPr>
          <w:lang w:val="de-DE"/>
        </w:rPr>
        <w:t>. In subsequenten Durchläufen reduziert sich die Rauschdichte, sodass zuvor ignorierte Pixel, deren Nachbarschaft die Reinheitsgrenze unterschritten haben, nun wiederhergestellt werden können</w:t>
      </w:r>
      <w:r w:rsidR="00B71FBA">
        <w:rPr>
          <w:lang w:val="de-DE"/>
        </w:rPr>
        <w:t xml:space="preserve"> </w:t>
      </w:r>
      <w:sdt>
        <w:sdtPr>
          <w:rPr>
            <w:lang w:val="de-DE"/>
          </w:rPr>
          <w:id w:val="-1596553498"/>
          <w:citation/>
        </w:sdtPr>
        <w:sdtContent>
          <w:r w:rsidR="00B71FBA">
            <w:rPr>
              <w:lang w:val="de-DE"/>
            </w:rPr>
            <w:fldChar w:fldCharType="begin"/>
          </w:r>
          <w:r w:rsidR="00B71FBA" w:rsidRPr="00610890">
            <w:rPr>
              <w:lang w:val="de-DE"/>
            </w:rPr>
            <w:instrText xml:space="preserve"> CITATION Kon26 \l</w:instrText>
          </w:r>
          <w:r>
            <w:rPr>
              <w:lang w:val="de-DE"/>
            </w:rPr>
            <w:instrText xml:space="preserve"> en-US </w:instrText>
          </w:r>
          <w:r w:rsidR="00B71FBA">
            <w:rPr>
              <w:lang w:val="de-DE"/>
            </w:rPr>
            <w:fldChar w:fldCharType="separate"/>
          </w:r>
          <w:r w:rsidR="00A9490B" w:rsidRPr="00A9490B">
            <w:rPr>
              <w:noProof/>
              <w:lang w:val="de-DE"/>
            </w:rPr>
            <w:t>[7]</w:t>
          </w:r>
          <w:r w:rsidR="00B71FBA">
            <w:rPr>
              <w:lang w:val="de-DE"/>
            </w:rPr>
            <w:fldChar w:fldCharType="end"/>
          </w:r>
        </w:sdtContent>
      </w:sdt>
      <w:r>
        <w:rPr>
          <w:lang w:val="de-DE"/>
        </w:rPr>
        <w:t>. Der Algorithmus läuft in O(N)</w:t>
      </w:r>
      <w:r w:rsidR="00AE30E8">
        <w:rPr>
          <w:lang w:val="de-DE"/>
        </w:rPr>
        <w:t xml:space="preserve"> bei einfacher Ausführung</w:t>
      </w:r>
      <w:r>
        <w:rPr>
          <w:lang w:val="de-DE"/>
        </w:rPr>
        <w:t xml:space="preserve">, wobei N die Gesamtanzahl aller Pixel im Bild sind </w:t>
      </w:r>
      <w:sdt>
        <w:sdtPr>
          <w:rPr>
            <w:lang w:val="de-DE"/>
          </w:rPr>
          <w:id w:val="454453547"/>
          <w:citation/>
        </w:sdtPr>
        <w:sdtContent>
          <w:r>
            <w:rPr>
              <w:lang w:val="de-DE"/>
            </w:rPr>
            <w:fldChar w:fldCharType="begin"/>
          </w:r>
          <w:r w:rsidRPr="006F54D4">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0pt" w:type="dxa"/>
          <w:end w:w="0pt" w:type="dxa"/>
        </w:tblCellMar>
        <w:tblLook w:firstRow="1" w:lastRow="0" w:firstColumn="1" w:lastColumn="0" w:noHBand="0" w:noVBand="1"/>
      </w:tblPr>
      <w:tblGrid>
        <w:gridCol w:w="540"/>
        <w:gridCol w:w="4326"/>
      </w:tblGrid>
      <w:tr w:rsidR="00227D44" w:rsidRPr="00523A67" w14:paraId="75586ACA" w14:textId="77777777" w:rsidTr="00C83643">
        <w:tc>
          <w:tcPr>
            <w:tcW w:w="243.30pt" w:type="dxa"/>
            <w:gridSpan w:val="2"/>
            <w:tcBorders>
              <w:bottom w:val="single" w:sz="4" w:space="0" w:color="auto"/>
            </w:tcBorders>
          </w:tcPr>
          <w:p w14:paraId="0CE2D6D5" w14:textId="43F47A7C" w:rsidR="00227D44" w:rsidRPr="00FD4FC2" w:rsidRDefault="00430AEC" w:rsidP="00DC20B6">
            <w:pPr>
              <w:pStyle w:val="NormalTable"/>
              <w:rPr>
                <w:b/>
              </w:rPr>
            </w:pPr>
            <w:r w:rsidRPr="00FD4FC2">
              <w:rPr>
                <w:b/>
              </w:rPr>
              <w:t xml:space="preserve">KCA </w:t>
            </w:r>
            <w:r w:rsidR="003B10A6" w:rsidRPr="00FD4FC2">
              <w:rPr>
                <w:b/>
              </w:rPr>
              <w:t>Verfahren</w:t>
            </w:r>
            <w:r w:rsidR="00227D44" w:rsidRPr="00FD4FC2">
              <w:rPr>
                <w:b/>
              </w:rPr>
              <w:t xml:space="preserve"> </w:t>
            </w:r>
            <w:r w:rsidR="00227D44" w:rsidRPr="00FD4FC2">
              <w:t xml:space="preserve">aus </w:t>
            </w:r>
            <w:sdt>
              <w:sdtPr>
                <w:id w:val="1040867047"/>
                <w:citation/>
              </w:sdtPr>
              <w:sdtContent>
                <w:r w:rsidR="00227D44" w:rsidRPr="00FD4FC2">
                  <w:fldChar w:fldCharType="begin"/>
                </w:r>
                <w:r w:rsidR="00227D44" w:rsidRPr="00FD4FC2">
                  <w:instrText xml:space="preserve"> CITATION Kon26 \l</w:instrText>
                </w:r>
                <w:r>
                  <w:instrText xml:space="preserve"> en-US </w:instrText>
                </w:r>
                <w:r w:rsidR="00227D44" w:rsidRPr="00FD4FC2">
                  <w:fldChar w:fldCharType="separate"/>
                </w:r>
                <w:r w:rsidR="00A9490B" w:rsidRPr="00A9490B">
                  <w:rPr>
                    <w:noProof/>
                  </w:rPr>
                  <w:t>[7]</w:t>
                </w:r>
                <w:r w:rsidR="00227D44" w:rsidRPr="00FD4FC2">
                  <w:fldChar w:fldCharType="end"/>
                </w:r>
              </w:sdtContent>
            </w:sdt>
          </w:p>
        </w:tc>
      </w:tr>
      <w:tr w:rsidR="00227D44" w:rsidRPr="00CE44FA" w14:paraId="5B656997" w14:textId="77777777" w:rsidTr="00C83643">
        <w:tc>
          <w:tcPr>
            <w:tcW w:w="27pt" w:type="dxa"/>
            <w:tcBorders>
              <w:top w:val="single" w:sz="4" w:space="0" w:color="auto"/>
            </w:tcBorders>
          </w:tcPr>
          <w:p w14:paraId="5C05B72D" w14:textId="77777777" w:rsidR="00227D44" w:rsidRPr="00CE44FA" w:rsidRDefault="00227D44" w:rsidP="00DC20B6">
            <w:pPr>
              <w:pStyle w:val="NormalTable"/>
            </w:pPr>
            <w:r w:rsidRPr="00CE44FA">
              <w:t>1:</w:t>
            </w:r>
          </w:p>
        </w:tc>
        <w:tc>
          <w:tcPr>
            <w:tcW w:w="216.30pt" w:type="dxa"/>
            <w:tcBorders>
              <w:top w:val="single" w:sz="4" w:space="0" w:color="auto"/>
            </w:tcBorders>
          </w:tcPr>
          <w:p w14:paraId="6251137C" w14:textId="77777777" w:rsidR="00227D44" w:rsidRPr="008A4694" w:rsidRDefault="00227D44" w:rsidP="00DC20B6">
            <w:pPr>
              <w:pStyle w:val="NormalTable"/>
              <w:rPr>
                <w:i/>
                <w:iCs/>
              </w:rPr>
            </w:pPr>
            <w:r w:rsidRPr="008A4694">
              <w:rPr>
                <w:b/>
              </w:rPr>
              <w:t xml:space="preserve">Input: </w:t>
            </w:r>
            <w:r w:rsidRPr="008A4694">
              <w:t xml:space="preserve">Noisy image </w:t>
            </w:r>
            <w:r w:rsidRPr="008A4694">
              <w:rPr>
                <w:i/>
                <w:iCs/>
              </w:rPr>
              <w:t>I</w:t>
            </w:r>
          </w:p>
        </w:tc>
      </w:tr>
      <w:tr w:rsidR="00227D44" w:rsidRPr="00CE44FA" w14:paraId="1BC0A65D" w14:textId="77777777" w:rsidTr="00C83643">
        <w:tc>
          <w:tcPr>
            <w:tcW w:w="27pt" w:type="dxa"/>
          </w:tcPr>
          <w:p w14:paraId="5C90B51F" w14:textId="77777777" w:rsidR="00227D44" w:rsidRPr="00CE44FA" w:rsidRDefault="00227D44" w:rsidP="00DC20B6">
            <w:pPr>
              <w:pStyle w:val="NormalTable"/>
            </w:pPr>
            <w:r w:rsidRPr="00CE44FA">
              <w:t>2:</w:t>
            </w:r>
          </w:p>
        </w:tc>
        <w:tc>
          <w:tcPr>
            <w:tcW w:w="216.30pt" w:type="dxa"/>
          </w:tcPr>
          <w:p w14:paraId="36815C59" w14:textId="77777777" w:rsidR="00227D44" w:rsidRPr="008A4694" w:rsidRDefault="00227D44" w:rsidP="00DC20B6">
            <w:pPr>
              <w:pStyle w:val="NormalTable"/>
              <w:rPr>
                <w:i/>
                <w:iCs/>
              </w:rPr>
            </w:pPr>
            <w:r w:rsidRPr="008A4694">
              <w:rPr>
                <w:b/>
              </w:rPr>
              <w:t xml:space="preserve">Output: </w:t>
            </w:r>
            <w:r w:rsidRPr="008A4694">
              <w:t xml:space="preserve">Denoised image </w:t>
            </w:r>
            <w:r w:rsidRPr="008A4694">
              <w:rPr>
                <w:i/>
                <w:iCs/>
              </w:rPr>
              <w:t>I‘</w:t>
            </w:r>
          </w:p>
        </w:tc>
      </w:tr>
      <w:tr w:rsidR="00227D44" w:rsidRPr="004124C2" w14:paraId="63C14409" w14:textId="77777777" w:rsidTr="00C83643">
        <w:tc>
          <w:tcPr>
            <w:tcW w:w="27pt" w:type="dxa"/>
          </w:tcPr>
          <w:p w14:paraId="48BB0411" w14:textId="77777777" w:rsidR="00227D44" w:rsidRPr="00CE44FA" w:rsidRDefault="00227D44" w:rsidP="00DC20B6">
            <w:pPr>
              <w:pStyle w:val="NormalTable"/>
            </w:pPr>
            <w:r w:rsidRPr="00CE44FA">
              <w:t>3:</w:t>
            </w:r>
          </w:p>
        </w:tc>
        <w:tc>
          <w:tcPr>
            <w:tcW w:w="216.30pt" w:type="dxa"/>
          </w:tcPr>
          <w:p w14:paraId="4997E88D" w14:textId="77777777" w:rsidR="00227D44" w:rsidRPr="004124C2" w:rsidRDefault="00227D44" w:rsidP="00DC20B6">
            <w:pPr>
              <w:pStyle w:val="NormalTable"/>
              <w:rPr>
                <w:lang w:val="en-US"/>
              </w:rPr>
            </w:pPr>
            <w:r w:rsidRPr="004124C2">
              <w:rPr>
                <w:lang w:val="en-US"/>
              </w:rPr>
              <w:t xml:space="preserve">Identify noisy pixels </w:t>
            </w:r>
            <w:r w:rsidRPr="004124C2">
              <w:rPr>
                <w:i/>
                <w:iCs/>
                <w:lang w:val="en-US"/>
              </w:rPr>
              <w:t>x</w:t>
            </w:r>
            <w:r w:rsidRPr="004124C2">
              <w:rPr>
                <w:i/>
                <w:iCs/>
                <w:vertAlign w:val="subscript"/>
                <w:lang w:val="en-US"/>
              </w:rPr>
              <w:t>i</w:t>
            </w:r>
            <w:r w:rsidRPr="004124C2">
              <w:rPr>
                <w:lang w:val="en-US"/>
              </w:rPr>
              <w:t xml:space="preserve"> in </w:t>
            </w:r>
            <w:r w:rsidRPr="004124C2">
              <w:rPr>
                <w:i/>
                <w:iCs/>
                <w:lang w:val="en-US"/>
              </w:rPr>
              <w:t>I</w:t>
            </w:r>
            <w:r w:rsidRPr="004124C2">
              <w:rPr>
                <w:lang w:val="en-US"/>
              </w:rPr>
              <w:t xml:space="preserve"> such that </w:t>
            </w:r>
            <w:r w:rsidRPr="004124C2">
              <w:rPr>
                <w:i/>
                <w:iCs/>
                <w:lang w:val="en-US"/>
              </w:rPr>
              <w:t>x</w:t>
            </w:r>
            <w:r w:rsidRPr="004124C2">
              <w:rPr>
                <w:i/>
                <w:iCs/>
                <w:vertAlign w:val="subscript"/>
                <w:lang w:val="en-US"/>
              </w:rPr>
              <w:t>i</w:t>
            </w:r>
            <w:r w:rsidRPr="004124C2">
              <w:rPr>
                <w:lang w:val="en-US"/>
              </w:rPr>
              <w:t xml:space="preserve"> = 0 or 255</w:t>
            </w:r>
          </w:p>
        </w:tc>
      </w:tr>
      <w:tr w:rsidR="00227D44" w:rsidRPr="00CE44FA" w14:paraId="76681D8C" w14:textId="77777777" w:rsidTr="00C83643">
        <w:tc>
          <w:tcPr>
            <w:tcW w:w="27pt" w:type="dxa"/>
          </w:tcPr>
          <w:p w14:paraId="085BECCF" w14:textId="77777777" w:rsidR="00227D44" w:rsidRPr="00CE44FA" w:rsidRDefault="00227D44" w:rsidP="00DC20B6">
            <w:pPr>
              <w:pStyle w:val="NormalTable"/>
            </w:pPr>
            <w:r w:rsidRPr="00CE44FA">
              <w:t>4:</w:t>
            </w:r>
          </w:p>
        </w:tc>
        <w:tc>
          <w:tcPr>
            <w:tcW w:w="216.30pt" w:type="dxa"/>
          </w:tcPr>
          <w:p w14:paraId="49986504" w14:textId="77777777" w:rsidR="00227D44" w:rsidRPr="008A4694" w:rsidRDefault="00227D44" w:rsidP="00DC20B6">
            <w:pPr>
              <w:pStyle w:val="NormalTable"/>
              <w:rPr>
                <w:b/>
              </w:rPr>
            </w:pPr>
            <w:r w:rsidRPr="008A4694">
              <w:rPr>
                <w:b/>
              </w:rPr>
              <w:t>Repeat</w:t>
            </w:r>
          </w:p>
        </w:tc>
      </w:tr>
      <w:tr w:rsidR="00227D44" w:rsidRPr="004124C2" w14:paraId="478D56D1" w14:textId="77777777" w:rsidTr="00C83643">
        <w:tc>
          <w:tcPr>
            <w:tcW w:w="27pt" w:type="dxa"/>
          </w:tcPr>
          <w:p w14:paraId="13426E8F" w14:textId="77777777" w:rsidR="00227D44" w:rsidRPr="00CE44FA" w:rsidRDefault="00227D44" w:rsidP="00DC20B6">
            <w:pPr>
              <w:pStyle w:val="NormalTable"/>
            </w:pPr>
            <w:r w:rsidRPr="00CE44FA">
              <w:t>5:</w:t>
            </w:r>
          </w:p>
        </w:tc>
        <w:tc>
          <w:tcPr>
            <w:tcW w:w="216.30pt" w:type="dxa"/>
          </w:tcPr>
          <w:p w14:paraId="76983099" w14:textId="77777777" w:rsidR="00227D44" w:rsidRPr="004124C2" w:rsidRDefault="00227D44" w:rsidP="00DC20B6">
            <w:pPr>
              <w:pStyle w:val="NormalTable"/>
              <w:rPr>
                <w:b/>
                <w:lang w:val="en-US"/>
              </w:rPr>
            </w:pPr>
            <w:r w:rsidRPr="004124C2">
              <w:rPr>
                <w:b/>
                <w:lang w:val="en-US"/>
              </w:rPr>
              <w:t xml:space="preserve">      for </w:t>
            </w:r>
            <w:r w:rsidRPr="004124C2">
              <w:rPr>
                <w:lang w:val="en-US"/>
              </w:rPr>
              <w:t xml:space="preserve">each noisy pixel </w:t>
            </w:r>
            <w:r w:rsidRPr="004124C2">
              <w:rPr>
                <w:b/>
                <w:lang w:val="en-US"/>
              </w:rPr>
              <w:t>do</w:t>
            </w:r>
          </w:p>
        </w:tc>
      </w:tr>
      <w:tr w:rsidR="00227D44" w:rsidRPr="004124C2" w14:paraId="0FB3C974" w14:textId="77777777" w:rsidTr="00C83643">
        <w:tc>
          <w:tcPr>
            <w:tcW w:w="27pt" w:type="dxa"/>
          </w:tcPr>
          <w:p w14:paraId="144865DF" w14:textId="77777777" w:rsidR="00227D44" w:rsidRPr="00CE44FA" w:rsidRDefault="00227D44" w:rsidP="00DC20B6">
            <w:pPr>
              <w:pStyle w:val="NormalTable"/>
            </w:pPr>
            <w:r w:rsidRPr="00CE44FA">
              <w:t>6:</w:t>
            </w:r>
          </w:p>
        </w:tc>
        <w:tc>
          <w:tcPr>
            <w:tcW w:w="216.30pt" w:type="dxa"/>
          </w:tcPr>
          <w:p w14:paraId="3878DC9A" w14:textId="77777777" w:rsidR="00227D44" w:rsidRPr="004124C2" w:rsidRDefault="00227D44" w:rsidP="00DC20B6">
            <w:pPr>
              <w:pStyle w:val="NormalTable"/>
              <w:rPr>
                <w:b/>
                <w:lang w:val="en-US"/>
              </w:rPr>
            </w:pPr>
            <w:r w:rsidRPr="004124C2">
              <w:rPr>
                <w:b/>
                <w:lang w:val="en-US"/>
              </w:rPr>
              <w:t xml:space="preserve">             for </w:t>
            </w:r>
            <w:r w:rsidRPr="004124C2">
              <w:rPr>
                <w:lang w:val="en-US"/>
              </w:rPr>
              <w:t xml:space="preserve">each neighbor group </w:t>
            </w:r>
            <w:r w:rsidRPr="004124C2">
              <w:rPr>
                <w:i/>
                <w:iCs/>
                <w:lang w:val="en-US"/>
              </w:rPr>
              <w:t>G</w:t>
            </w:r>
            <w:r w:rsidRPr="004124C2">
              <w:rPr>
                <w:i/>
                <w:iCs/>
                <w:vertAlign w:val="subscript"/>
                <w:lang w:val="en-US"/>
              </w:rPr>
              <w:t>k</w:t>
            </w:r>
            <w:r w:rsidRPr="004124C2">
              <w:rPr>
                <w:lang w:val="en-US"/>
              </w:rPr>
              <w:t xml:space="preserve"> in order (</w:t>
            </w:r>
            <w:r w:rsidRPr="004124C2">
              <w:rPr>
                <w:i/>
                <w:iCs/>
                <w:lang w:val="en-US"/>
              </w:rPr>
              <w:t>G</w:t>
            </w:r>
            <w:r w:rsidRPr="004124C2">
              <w:rPr>
                <w:i/>
                <w:iCs/>
                <w:vertAlign w:val="subscript"/>
                <w:lang w:val="en-US"/>
              </w:rPr>
              <w:t>1</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2</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3</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4</w:t>
            </w:r>
            <w:r w:rsidRPr="004124C2">
              <w:rPr>
                <w:lang w:val="en-US"/>
              </w:rPr>
              <w:t xml:space="preserve">) </w:t>
            </w:r>
            <w:r w:rsidRPr="004124C2">
              <w:rPr>
                <w:b/>
                <w:lang w:val="en-US"/>
              </w:rPr>
              <w:t>do</w:t>
            </w:r>
          </w:p>
        </w:tc>
      </w:tr>
      <w:tr w:rsidR="00227D44" w:rsidRPr="004124C2" w14:paraId="44843866" w14:textId="77777777" w:rsidTr="00C83643">
        <w:tc>
          <w:tcPr>
            <w:tcW w:w="27pt" w:type="dxa"/>
          </w:tcPr>
          <w:p w14:paraId="7F4421E2" w14:textId="77777777" w:rsidR="00227D44" w:rsidRPr="00CE44FA" w:rsidRDefault="00227D44" w:rsidP="00DC20B6">
            <w:pPr>
              <w:pStyle w:val="NormalTable"/>
            </w:pPr>
            <w:r w:rsidRPr="00CE44FA">
              <w:t>7:</w:t>
            </w:r>
          </w:p>
        </w:tc>
        <w:tc>
          <w:tcPr>
            <w:tcW w:w="216.30pt" w:type="dxa"/>
          </w:tcPr>
          <w:p w14:paraId="73D4C486" w14:textId="77777777" w:rsidR="00227D44" w:rsidRPr="004124C2" w:rsidRDefault="00227D44" w:rsidP="00DC20B6">
            <w:pPr>
              <w:pStyle w:val="NormalTable"/>
              <w:rPr>
                <w:i/>
                <w:iCs/>
                <w:vertAlign w:val="subscript"/>
                <w:lang w:val="en-US"/>
              </w:rPr>
            </w:pPr>
            <w:r w:rsidRPr="004124C2">
              <w:rPr>
                <w:lang w:val="en-US"/>
              </w:rPr>
              <w:t xml:space="preserve">                    Count the number of non-noisy pixels </w:t>
            </w:r>
            <w:r w:rsidRPr="004124C2">
              <w:rPr>
                <w:i/>
                <w:iCs/>
                <w:lang w:val="en-US"/>
              </w:rPr>
              <w:t>n</w:t>
            </w:r>
            <w:r w:rsidRPr="004124C2">
              <w:rPr>
                <w:lang w:val="en-US"/>
              </w:rPr>
              <w:t xml:space="preserve"> in </w:t>
            </w:r>
            <w:r w:rsidRPr="004124C2">
              <w:rPr>
                <w:i/>
                <w:iCs/>
                <w:lang w:val="en-US"/>
              </w:rPr>
              <w:t>G</w:t>
            </w:r>
            <w:r w:rsidRPr="004124C2">
              <w:rPr>
                <w:i/>
                <w:iCs/>
                <w:vertAlign w:val="subscript"/>
                <w:lang w:val="en-US"/>
              </w:rPr>
              <w:t>k</w:t>
            </w:r>
          </w:p>
        </w:tc>
      </w:tr>
      <w:tr w:rsidR="00227D44" w:rsidRPr="00CE44FA" w14:paraId="48AAB54C" w14:textId="77777777" w:rsidTr="00C83643">
        <w:tc>
          <w:tcPr>
            <w:tcW w:w="27pt" w:type="dxa"/>
          </w:tcPr>
          <w:p w14:paraId="1F74744D" w14:textId="77777777" w:rsidR="00227D44" w:rsidRPr="00CE44FA" w:rsidRDefault="00227D44" w:rsidP="00DC20B6">
            <w:pPr>
              <w:pStyle w:val="NormalTable"/>
            </w:pPr>
            <w:r w:rsidRPr="00CE44FA">
              <w:t>8:</w:t>
            </w:r>
          </w:p>
        </w:tc>
        <w:tc>
          <w:tcPr>
            <w:tcW w:w="216.30pt" w:type="dxa"/>
          </w:tcPr>
          <w:p w14:paraId="519E803E" w14:textId="77777777" w:rsidR="00227D44" w:rsidRPr="008A4694" w:rsidRDefault="00227D44" w:rsidP="00DC20B6">
            <w:pPr>
              <w:pStyle w:val="NormalTable"/>
              <w:rPr>
                <w:b/>
              </w:rPr>
            </w:pPr>
            <w:r w:rsidRPr="008A4694">
              <w:rPr>
                <w:b/>
              </w:rPr>
              <w:t xml:space="preserve">                    if</w:t>
            </w:r>
            <w:r w:rsidRPr="008A4694">
              <w:t xml:space="preserve"> 2 ≤ </w:t>
            </w:r>
            <w:r w:rsidRPr="008A4694">
              <w:rPr>
                <w:i/>
                <w:iCs/>
              </w:rPr>
              <w:t xml:space="preserve">n </w:t>
            </w:r>
            <w:r w:rsidRPr="008A4694">
              <w:rPr>
                <w:b/>
              </w:rPr>
              <w:t>then</w:t>
            </w:r>
          </w:p>
        </w:tc>
      </w:tr>
      <w:tr w:rsidR="00227D44" w:rsidRPr="004124C2" w14:paraId="4FF0E73E" w14:textId="77777777" w:rsidTr="00C83643">
        <w:tc>
          <w:tcPr>
            <w:tcW w:w="27pt" w:type="dxa"/>
          </w:tcPr>
          <w:p w14:paraId="57F9F83A" w14:textId="77777777" w:rsidR="00227D44" w:rsidRPr="00CE44FA" w:rsidRDefault="00227D44" w:rsidP="00DC20B6">
            <w:pPr>
              <w:pStyle w:val="NormalTable"/>
            </w:pPr>
            <w:r w:rsidRPr="00CE44FA">
              <w:t>9:</w:t>
            </w:r>
          </w:p>
        </w:tc>
        <w:tc>
          <w:tcPr>
            <w:tcW w:w="216.30pt" w:type="dxa"/>
          </w:tcPr>
          <w:p w14:paraId="2BB4BE2F" w14:textId="77777777" w:rsidR="00227D44" w:rsidRPr="004124C2" w:rsidRDefault="00227D44" w:rsidP="00DC20B6">
            <w:pPr>
              <w:pStyle w:val="NormalTable"/>
              <w:rPr>
                <w:lang w:val="en-US"/>
              </w:rPr>
            </w:pPr>
            <w:r w:rsidRPr="004124C2">
              <w:rPr>
                <w:lang w:val="en-US"/>
              </w:rPr>
              <w:t xml:space="preserve">                        Replace </w:t>
            </w:r>
            <w:r w:rsidRPr="004124C2">
              <w:rPr>
                <w:i/>
                <w:iCs/>
                <w:lang w:val="en-US"/>
              </w:rPr>
              <w:t>x</w:t>
            </w:r>
            <w:r w:rsidRPr="004124C2">
              <w:rPr>
                <w:i/>
                <w:iCs/>
                <w:vertAlign w:val="subscript"/>
                <w:lang w:val="en-US"/>
              </w:rPr>
              <w:t>i</w:t>
            </w:r>
            <w:r w:rsidRPr="004124C2">
              <w:rPr>
                <w:lang w:val="en-US"/>
              </w:rPr>
              <w:t xml:space="preserve"> with the mean of non-noisy pixels in </w:t>
            </w:r>
            <w:r w:rsidRPr="004124C2">
              <w:rPr>
                <w:i/>
                <w:iCs/>
                <w:lang w:val="en-US"/>
              </w:rPr>
              <w:t>G</w:t>
            </w:r>
            <w:r w:rsidRPr="004124C2">
              <w:rPr>
                <w:i/>
                <w:iCs/>
                <w:vertAlign w:val="subscript"/>
                <w:lang w:val="en-US"/>
              </w:rPr>
              <w:t>k</w:t>
            </w:r>
          </w:p>
        </w:tc>
      </w:tr>
      <w:tr w:rsidR="00227D44" w:rsidRPr="00CE44FA" w14:paraId="12AB483D" w14:textId="77777777" w:rsidTr="00C83643">
        <w:tc>
          <w:tcPr>
            <w:tcW w:w="27pt" w:type="dxa"/>
          </w:tcPr>
          <w:p w14:paraId="67E40B04" w14:textId="77777777" w:rsidR="00227D44" w:rsidRPr="00CE44FA" w:rsidRDefault="00227D44" w:rsidP="00DC20B6">
            <w:pPr>
              <w:pStyle w:val="NormalTable"/>
            </w:pPr>
            <w:r w:rsidRPr="00CE44FA">
              <w:t>10:</w:t>
            </w:r>
          </w:p>
        </w:tc>
        <w:tc>
          <w:tcPr>
            <w:tcW w:w="216.30pt" w:type="dxa"/>
          </w:tcPr>
          <w:p w14:paraId="32877BF6" w14:textId="77777777" w:rsidR="00227D44" w:rsidRPr="008A4694" w:rsidRDefault="00227D44" w:rsidP="00DC20B6">
            <w:pPr>
              <w:pStyle w:val="NormalTable"/>
              <w:rPr>
                <w:b/>
              </w:rPr>
            </w:pPr>
            <w:r w:rsidRPr="008A4694">
              <w:rPr>
                <w:b/>
              </w:rPr>
              <w:t xml:space="preserve">                          break</w:t>
            </w:r>
          </w:p>
        </w:tc>
      </w:tr>
      <w:tr w:rsidR="00227D44" w:rsidRPr="00CE44FA" w14:paraId="2DD15188" w14:textId="77777777" w:rsidTr="00C83643">
        <w:tc>
          <w:tcPr>
            <w:tcW w:w="27pt" w:type="dxa"/>
          </w:tcPr>
          <w:p w14:paraId="4FFF04A8" w14:textId="77777777" w:rsidR="00227D44" w:rsidRPr="00CE44FA" w:rsidRDefault="00227D44" w:rsidP="00DC20B6">
            <w:pPr>
              <w:pStyle w:val="NormalTable"/>
            </w:pPr>
            <w:r w:rsidRPr="00CE44FA">
              <w:t>11:</w:t>
            </w:r>
          </w:p>
        </w:tc>
        <w:tc>
          <w:tcPr>
            <w:tcW w:w="216.30pt" w:type="dxa"/>
          </w:tcPr>
          <w:p w14:paraId="0562793A" w14:textId="77777777" w:rsidR="00227D44" w:rsidRPr="008A4694" w:rsidRDefault="00227D44" w:rsidP="00DC20B6">
            <w:pPr>
              <w:pStyle w:val="NormalTable"/>
              <w:rPr>
                <w:b/>
              </w:rPr>
            </w:pPr>
            <w:r w:rsidRPr="008A4694">
              <w:rPr>
                <w:b/>
              </w:rPr>
              <w:t xml:space="preserve">                   end if</w:t>
            </w:r>
          </w:p>
        </w:tc>
      </w:tr>
      <w:tr w:rsidR="00227D44" w:rsidRPr="00CE44FA" w14:paraId="46B7D5A3" w14:textId="77777777" w:rsidTr="00C83643">
        <w:tc>
          <w:tcPr>
            <w:tcW w:w="27pt" w:type="dxa"/>
          </w:tcPr>
          <w:p w14:paraId="52318F5E" w14:textId="77777777" w:rsidR="00227D44" w:rsidRPr="00CE44FA" w:rsidRDefault="00227D44" w:rsidP="00DC20B6">
            <w:pPr>
              <w:pStyle w:val="NormalTable"/>
            </w:pPr>
            <w:r w:rsidRPr="00CE44FA">
              <w:t>12:</w:t>
            </w:r>
          </w:p>
        </w:tc>
        <w:tc>
          <w:tcPr>
            <w:tcW w:w="216.30pt" w:type="dxa"/>
          </w:tcPr>
          <w:p w14:paraId="5255F57E" w14:textId="77777777" w:rsidR="00227D44" w:rsidRPr="008A4694" w:rsidRDefault="00227D44" w:rsidP="00DC20B6">
            <w:pPr>
              <w:pStyle w:val="NormalTable"/>
              <w:rPr>
                <w:b/>
              </w:rPr>
            </w:pPr>
            <w:r w:rsidRPr="008A4694">
              <w:rPr>
                <w:b/>
              </w:rPr>
              <w:t xml:space="preserve">              end for</w:t>
            </w:r>
          </w:p>
        </w:tc>
      </w:tr>
      <w:tr w:rsidR="00227D44" w:rsidRPr="00CE44FA" w14:paraId="62163664" w14:textId="77777777" w:rsidTr="00C83643">
        <w:tc>
          <w:tcPr>
            <w:tcW w:w="27pt" w:type="dxa"/>
          </w:tcPr>
          <w:p w14:paraId="158BB984" w14:textId="77777777" w:rsidR="00227D44" w:rsidRPr="00CE44FA" w:rsidRDefault="00227D44" w:rsidP="00DC20B6">
            <w:pPr>
              <w:pStyle w:val="NormalTable"/>
            </w:pPr>
            <w:r w:rsidRPr="00CE44FA">
              <w:t>13:</w:t>
            </w:r>
          </w:p>
        </w:tc>
        <w:tc>
          <w:tcPr>
            <w:tcW w:w="216.30pt" w:type="dxa"/>
          </w:tcPr>
          <w:p w14:paraId="2C58B4A0" w14:textId="77777777" w:rsidR="00227D44" w:rsidRPr="008A4694" w:rsidRDefault="00227D44" w:rsidP="00DC20B6">
            <w:pPr>
              <w:pStyle w:val="NormalTable"/>
              <w:rPr>
                <w:b/>
              </w:rPr>
            </w:pPr>
            <w:r w:rsidRPr="008A4694">
              <w:rPr>
                <w:b/>
              </w:rPr>
              <w:t xml:space="preserve">      end for</w:t>
            </w:r>
          </w:p>
        </w:tc>
      </w:tr>
      <w:tr w:rsidR="00227D44" w:rsidRPr="004124C2" w14:paraId="0BA7B72B" w14:textId="77777777" w:rsidTr="00C83643">
        <w:tc>
          <w:tcPr>
            <w:tcW w:w="27pt" w:type="dxa"/>
            <w:tcBorders>
              <w:bottom w:val="single" w:sz="4" w:space="0" w:color="auto"/>
            </w:tcBorders>
          </w:tcPr>
          <w:p w14:paraId="0931731F" w14:textId="77777777" w:rsidR="00227D44" w:rsidRPr="00CE44FA" w:rsidRDefault="00227D44" w:rsidP="00DC20B6">
            <w:pPr>
              <w:pStyle w:val="NormalTable"/>
            </w:pPr>
            <w:r w:rsidRPr="00CE44FA">
              <w:t>14:</w:t>
            </w:r>
          </w:p>
        </w:tc>
        <w:tc>
          <w:tcPr>
            <w:tcW w:w="216.30pt" w:type="dxa"/>
            <w:tcBorders>
              <w:bottom w:val="single" w:sz="4" w:space="0" w:color="auto"/>
            </w:tcBorders>
          </w:tcPr>
          <w:p w14:paraId="491A291A" w14:textId="77777777" w:rsidR="00227D44" w:rsidRPr="004124C2" w:rsidRDefault="00227D44" w:rsidP="00DC20B6">
            <w:pPr>
              <w:pStyle w:val="NormalTable"/>
              <w:rPr>
                <w:lang w:val="en-US"/>
              </w:rPr>
            </w:pPr>
            <w:r w:rsidRPr="004124C2">
              <w:rPr>
                <w:b/>
                <w:lang w:val="en-US"/>
              </w:rPr>
              <w:t xml:space="preserve">until </w:t>
            </w:r>
            <w:r w:rsidRPr="004124C2">
              <w:rPr>
                <w:lang w:val="en-US"/>
              </w:rPr>
              <w:t>no noisy pixels remain</w:t>
            </w:r>
          </w:p>
        </w:tc>
      </w:tr>
    </w:tbl>
    <w:p w14:paraId="5CC055C0" w14:textId="41CE5A06" w:rsidR="00C52C5E" w:rsidRDefault="00A33616" w:rsidP="00CF440D">
      <w:pPr>
        <w:pStyle w:val="Heading3"/>
        <w:spacing w:before="6pt"/>
        <w:rPr>
          <w:lang w:val="de-DE"/>
        </w:rPr>
      </w:pPr>
      <w:r>
        <w:rPr>
          <w:lang w:val="de-DE"/>
        </w:rPr>
        <w:t>Vergleich mit Median M1</w:t>
      </w:r>
    </w:p>
    <w:p w14:paraId="6EF450A0" w14:textId="0796731F" w:rsidR="00E800B6" w:rsidRDefault="006F40DA" w:rsidP="0067456E">
      <w:pPr>
        <w:rPr>
          <w:lang w:val="de-DE"/>
        </w:rPr>
      </w:pPr>
      <w:r>
        <w:rPr>
          <w:lang w:val="de-DE"/>
        </w:rPr>
        <w:t xml:space="preserve">Im grundlegenden Vergleich mit dem Medianfilter zeigt der KCA überlegene Effektivität bei jeglicher Rauschdichte (vgl. </w:t>
      </w:r>
      <w:r w:rsidR="00C57097">
        <w:rPr>
          <w:lang w:val="de-DE"/>
        </w:rPr>
        <w:fldChar w:fldCharType="begin"/>
      </w:r>
      <w:r w:rsidR="00C57097">
        <w:rPr>
          <w:lang w:val="de-DE"/>
        </w:rPr>
        <w:instrText xml:space="preserve"> REF _Ref234157977 \h </w:instrText>
      </w:r>
      <w:r w:rsidR="003476EE">
        <w:rPr>
          <w:lang w:val="de-DE"/>
        </w:rPr>
        <w:instrText xml:space="preserve"> \* MERGEFORMAT </w:instrText>
      </w:r>
      <w:r w:rsidR="00C57097">
        <w:rPr>
          <w:lang w:val="de-DE"/>
        </w:rPr>
      </w:r>
      <w:r w:rsidR="00C57097">
        <w:rPr>
          <w:lang w:val="de-DE"/>
        </w:rPr>
        <w:fldChar w:fldCharType="separate"/>
      </w:r>
      <w:r w:rsidR="00553DB7" w:rsidRPr="00FB485C">
        <w:rPr>
          <w:lang w:val="de-DE"/>
        </w:rPr>
        <w:t xml:space="preserve">Abb. </w:t>
      </w:r>
      <w:r w:rsidR="00553DB7">
        <w:rPr>
          <w:noProof/>
          <w:lang w:val="de-DE"/>
        </w:rPr>
        <w:t>4</w:t>
      </w:r>
      <w:r w:rsidR="00C57097">
        <w:rPr>
          <w:lang w:val="de-DE"/>
        </w:rPr>
        <w:fldChar w:fldCharType="end"/>
      </w:r>
      <w:r w:rsidR="00C57097">
        <w:rPr>
          <w:lang w:val="de-DE"/>
        </w:rPr>
        <w:fldChar w:fldCharType="begin"/>
      </w:r>
      <w:r w:rsidR="00C57097">
        <w:rPr>
          <w:lang w:val="de-DE"/>
        </w:rPr>
        <w:instrText xml:space="preserve"> REF _Ref234157981 \h </w:instrText>
      </w:r>
      <w:r w:rsidR="003476EE">
        <w:rPr>
          <w:lang w:val="de-DE"/>
        </w:rPr>
        <w:instrText xml:space="preserve"> \* MERGEFORMAT </w:instrText>
      </w:r>
      <w:r w:rsidR="00C57097">
        <w:rPr>
          <w:lang w:val="de-DE"/>
        </w:rPr>
      </w:r>
      <w:r w:rsidR="00C57097">
        <w:rPr>
          <w:lang w:val="de-DE"/>
        </w:rPr>
        <w:fldChar w:fldCharType="separate"/>
      </w:r>
      <w:r w:rsidR="00553DB7" w:rsidRPr="0020433A">
        <w:rPr>
          <w:lang w:val="de-DE"/>
        </w:rPr>
        <w:t>Abb.</w:t>
      </w:r>
      <w:r w:rsidR="00553DB7" w:rsidRPr="0020433A">
        <w:rPr>
          <w:noProof/>
          <w:lang w:val="de-DE"/>
        </w:rPr>
        <w:t xml:space="preserve"> </w:t>
      </w:r>
      <w:r w:rsidR="00553DB7">
        <w:rPr>
          <w:noProof/>
          <w:lang w:val="de-DE"/>
        </w:rPr>
        <w:t>5</w:t>
      </w:r>
      <w:r w:rsidR="00C57097">
        <w:rPr>
          <w:lang w:val="de-DE"/>
        </w:rPr>
        <w:fldChar w:fldCharType="end"/>
      </w:r>
      <w:r>
        <w:rPr>
          <w:lang w:val="de-DE"/>
        </w:rPr>
        <w:t xml:space="preserve">). Vor allem in Bezug auf SSIM erreicht </w:t>
      </w:r>
      <w:r>
        <w:rPr>
          <w:lang w:val="de-DE"/>
        </w:rPr>
        <w:lastRenderedPageBreak/>
        <w:t xml:space="preserve">das Verfahren konsistente und strukturell hochwertige Ergebnisse bis ungefähr 60% Rauschdichte bei einem SSIM von über 0.90 und degradiert erst </w:t>
      </w:r>
      <w:r w:rsidR="00C24C53">
        <w:rPr>
          <w:lang w:val="de-DE"/>
        </w:rPr>
        <w:t>zwischen 70% und 80%</w:t>
      </w:r>
      <w:r>
        <w:rPr>
          <w:lang w:val="de-DE"/>
        </w:rPr>
        <w:t xml:space="preserve"> merklich.</w:t>
      </w:r>
    </w:p>
    <w:p w14:paraId="367C1A95" w14:textId="3E8C852F" w:rsidR="00EC2B09" w:rsidRDefault="00F80517" w:rsidP="0067456E">
      <w:pPr>
        <w:rPr>
          <w:lang w:val="de-DE"/>
        </w:rPr>
      </w:pPr>
      <w:r>
        <w:rPr>
          <w:lang w:val="de-DE"/>
        </w:rPr>
        <w:t>In Bezug auf den PSNR</w:t>
      </w:r>
      <w:r w:rsidR="000304B5">
        <w:rPr>
          <w:lang w:val="de-DE"/>
        </w:rPr>
        <w:t xml:space="preserve"> fällt der Median schon</w:t>
      </w:r>
      <w:r w:rsidR="002C58D0">
        <w:rPr>
          <w:lang w:val="de-DE"/>
        </w:rPr>
        <w:t xml:space="preserve"> ab 50%</w:t>
      </w:r>
      <w:r w:rsidR="00D479D8">
        <w:rPr>
          <w:lang w:val="de-DE"/>
        </w:rPr>
        <w:t xml:space="preserve"> unter</w:t>
      </w:r>
      <w:r w:rsidR="002C337A">
        <w:rPr>
          <w:lang w:val="de-DE"/>
        </w:rPr>
        <w:t xml:space="preserve"> 20dB</w:t>
      </w:r>
      <w:r w:rsidR="00EE44FF">
        <w:rPr>
          <w:lang w:val="de-DE"/>
        </w:rPr>
        <w:t>, was von signifikantem Bildrauschen spricht.</w:t>
      </w:r>
      <w:r w:rsidR="00805E6D">
        <w:rPr>
          <w:lang w:val="de-DE"/>
        </w:rPr>
        <w:t xml:space="preserve"> Im Gegenzug</w:t>
      </w:r>
      <w:r w:rsidR="00587D14">
        <w:rPr>
          <w:lang w:val="de-DE"/>
        </w:rPr>
        <w:t xml:space="preserve"> behält der KCA bis</w:t>
      </w:r>
      <w:r w:rsidR="00373F76">
        <w:rPr>
          <w:lang w:val="de-DE"/>
        </w:rPr>
        <w:t xml:space="preserve"> einschließlich</w:t>
      </w:r>
      <w:r w:rsidR="00587D14">
        <w:rPr>
          <w:lang w:val="de-DE"/>
        </w:rPr>
        <w:t xml:space="preserve"> 90%</w:t>
      </w:r>
      <w:r w:rsidR="00373F76">
        <w:rPr>
          <w:lang w:val="de-DE"/>
        </w:rPr>
        <w:t xml:space="preserve"> ein Wert von über 20dB b</w:t>
      </w:r>
      <w:r w:rsidR="003F1938">
        <w:rPr>
          <w:lang w:val="de-DE"/>
        </w:rPr>
        <w:t>ei, wobei</w:t>
      </w:r>
      <w:r w:rsidR="00941975">
        <w:rPr>
          <w:lang w:val="de-DE"/>
        </w:rPr>
        <w:t xml:space="preserve"> gemäß der Qualitätsgrenzen</w:t>
      </w:r>
      <w:r w:rsidR="004F7D96">
        <w:rPr>
          <w:lang w:val="de-DE"/>
        </w:rPr>
        <w:t xml:space="preserve"> die Unterschreitungen</w:t>
      </w:r>
      <w:r w:rsidR="00EF6598">
        <w:rPr>
          <w:lang w:val="de-DE"/>
        </w:rPr>
        <w:t xml:space="preserve"> für jeweils 40dB und 30dB</w:t>
      </w:r>
      <w:r w:rsidR="004F7D96">
        <w:rPr>
          <w:lang w:val="de-DE"/>
        </w:rPr>
        <w:t xml:space="preserve"> </w:t>
      </w:r>
      <w:r w:rsidR="00F40795">
        <w:rPr>
          <w:lang w:val="de-DE"/>
        </w:rPr>
        <w:t>zwischen10 und 20%</w:t>
      </w:r>
      <w:r w:rsidR="00072C82">
        <w:rPr>
          <w:lang w:val="de-DE"/>
        </w:rPr>
        <w:t>,</w:t>
      </w:r>
      <w:r w:rsidR="00ED3BA9">
        <w:rPr>
          <w:lang w:val="de-DE"/>
        </w:rPr>
        <w:t xml:space="preserve"> </w:t>
      </w:r>
      <w:r w:rsidR="00EE15F7">
        <w:rPr>
          <w:lang w:val="de-DE"/>
        </w:rPr>
        <w:t xml:space="preserve">und </w:t>
      </w:r>
      <w:r w:rsidR="00DD412F">
        <w:rPr>
          <w:lang w:val="de-DE"/>
        </w:rPr>
        <w:t>ab ungefähr 70%</w:t>
      </w:r>
      <w:r w:rsidR="00A86271">
        <w:rPr>
          <w:lang w:val="de-DE"/>
        </w:rPr>
        <w:t xml:space="preserve"> Rauschdichte</w:t>
      </w:r>
      <w:r w:rsidR="007C454E">
        <w:rPr>
          <w:lang w:val="de-DE"/>
        </w:rPr>
        <w:t xml:space="preserve"> stattfinden</w:t>
      </w:r>
      <w:r w:rsidR="00A86271">
        <w:rPr>
          <w:lang w:val="de-DE"/>
        </w:rPr>
        <w:t>.</w:t>
      </w:r>
      <w:r w:rsidR="003D73B5">
        <w:rPr>
          <w:lang w:val="de-DE"/>
        </w:rPr>
        <w:t xml:space="preserve"> Das heißt, dass der KCA</w:t>
      </w:r>
      <w:r w:rsidR="00650113">
        <w:rPr>
          <w:lang w:val="de-DE"/>
        </w:rPr>
        <w:t xml:space="preserve"> auch für besonders hohe Rauschdichte</w:t>
      </w:r>
      <w:r w:rsidR="00795BF7">
        <w:rPr>
          <w:lang w:val="de-DE"/>
        </w:rPr>
        <w:t xml:space="preserve"> sehr gute Ergebnisse erzielt.</w:t>
      </w:r>
    </w:p>
    <w:p w14:paraId="48C974E1" w14:textId="77777777" w:rsidR="00026088" w:rsidRDefault="000F6171" w:rsidP="00026088">
      <w:pPr>
        <w:pStyle w:val="NormalTable"/>
        <w:keepNext/>
        <w:jc w:val="center"/>
      </w:pPr>
      <w:r>
        <w:rPr>
          <w:noProof/>
        </w:rPr>
        <w:drawing>
          <wp:inline distT="0" distB="0" distL="0" distR="0" wp14:anchorId="7BE1740C" wp14:editId="01772C4D">
            <wp:extent cx="3062747" cy="1463040"/>
            <wp:effectExtent l="0" t="0" r="4445" b="3810"/>
            <wp:docPr id="51535192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2747" cy="1463040"/>
                    </a:xfrm>
                    <a:prstGeom prst="rect">
                      <a:avLst/>
                    </a:prstGeom>
                    <a:noFill/>
                    <a:ln>
                      <a:noFill/>
                    </a:ln>
                  </pic:spPr>
                </pic:pic>
              </a:graphicData>
            </a:graphic>
          </wp:inline>
        </w:drawing>
      </w:r>
    </w:p>
    <w:p w14:paraId="2B971839" w14:textId="4A5E14A8" w:rsidR="000F6171" w:rsidRPr="00AD0F45" w:rsidRDefault="00026088" w:rsidP="00C90E2A">
      <w:pPr>
        <w:pStyle w:val="Caption"/>
        <w:rPr>
          <w:lang w:val="de-DE"/>
        </w:rPr>
      </w:pPr>
      <w:r w:rsidRPr="00AD0F45">
        <w:rPr>
          <w:lang w:val="de-DE"/>
        </w:rPr>
        <w:t xml:space="preserve">Abb. </w:t>
      </w:r>
      <w:r>
        <w:fldChar w:fldCharType="begin"/>
      </w:r>
      <w:r w:rsidRPr="00AD0F45">
        <w:rPr>
          <w:lang w:val="de-DE"/>
        </w:rPr>
        <w:instrText xml:space="preserve"> SEQ Abb. \* ARABIC </w:instrText>
      </w:r>
      <w:r>
        <w:fldChar w:fldCharType="separate"/>
      </w:r>
      <w:r w:rsidR="00D87009">
        <w:rPr>
          <w:noProof/>
          <w:lang w:val="de-DE"/>
        </w:rPr>
        <w:t>3</w:t>
      </w:r>
      <w:r>
        <w:fldChar w:fldCharType="end"/>
      </w:r>
      <w:r w:rsidRPr="00AD0F45">
        <w:rPr>
          <w:lang w:val="de-DE"/>
        </w:rPr>
        <w:t>: PSNR-Werte für KCA (</w:t>
      </w:r>
      <w:r w:rsidRPr="00C90E2A">
        <w:t>rot</w:t>
      </w:r>
      <w:r w:rsidRPr="00AD0F45">
        <w:rPr>
          <w:lang w:val="de-DE"/>
        </w:rPr>
        <w:t>) im Vergleich zu Median M1 (blau), Quelle: [7]</w:t>
      </w:r>
    </w:p>
    <w:tbl>
      <w:tblPr>
        <w:tblStyle w:val="TableGrid"/>
        <w:tblW w:w="242.8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start w:w="0pt" w:type="dxa"/>
          <w:end w:w="0pt" w:type="dxa"/>
        </w:tblCellMar>
        <w:tblLook w:firstRow="1" w:lastRow="0" w:firstColumn="1" w:lastColumn="0" w:noHBand="0" w:noVBand="1"/>
      </w:tblPr>
      <w:tblGrid>
        <w:gridCol w:w="4856"/>
      </w:tblGrid>
      <w:tr w:rsidR="00F10C39" w:rsidRPr="00553DB7" w14:paraId="57BCE3D8" w14:textId="77777777" w:rsidTr="00AD0F45">
        <w:tc>
          <w:tcPr>
            <w:tcW w:w="242.80pt" w:type="dxa"/>
          </w:tcPr>
          <w:p w14:paraId="5315B97E" w14:textId="77777777" w:rsidR="00D53F73" w:rsidRDefault="00F10C39" w:rsidP="00AD0F45">
            <w:pPr>
              <w:keepNext/>
              <w:ind w:firstLine="0pt"/>
            </w:pPr>
            <w:r>
              <w:rPr>
                <w:noProof/>
                <w:lang w:val="de-DE"/>
              </w:rPr>
              <w:drawing>
                <wp:inline distT="0" distB="0" distL="0" distR="0" wp14:anchorId="7C334439" wp14:editId="1BF7CAB4">
                  <wp:extent cx="3062750" cy="1463040"/>
                  <wp:effectExtent l="0" t="0" r="4445" b="3810"/>
                  <wp:docPr id="16010007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2750" cy="1463040"/>
                          </a:xfrm>
                          <a:prstGeom prst="rect">
                            <a:avLst/>
                          </a:prstGeom>
                          <a:noFill/>
                          <a:ln>
                            <a:noFill/>
                          </a:ln>
                        </pic:spPr>
                      </pic:pic>
                    </a:graphicData>
                  </a:graphic>
                </wp:inline>
              </w:drawing>
            </w:r>
          </w:p>
          <w:p w14:paraId="45A7F709" w14:textId="681903E8" w:rsidR="00F10C39" w:rsidRDefault="00D53F73" w:rsidP="00E2217B">
            <w:pPr>
              <w:pStyle w:val="Caption"/>
              <w:rPr>
                <w:lang w:val="de-DE"/>
              </w:rPr>
            </w:pPr>
            <w:bookmarkStart w:id="2" w:name="_Ref234157977"/>
            <w:r w:rsidRPr="00FB485C">
              <w:rPr>
                <w:lang w:val="de-DE"/>
              </w:rPr>
              <w:t xml:space="preserve">Abb. </w:t>
            </w:r>
            <w:r>
              <w:fldChar w:fldCharType="begin"/>
            </w:r>
            <w:r w:rsidRPr="00FB485C">
              <w:rPr>
                <w:lang w:val="de-DE"/>
              </w:rPr>
              <w:instrText xml:space="preserve"> SEQ Abb. \* ARABIC </w:instrText>
            </w:r>
            <w:r>
              <w:fldChar w:fldCharType="separate"/>
            </w:r>
            <w:r w:rsidR="00D87009">
              <w:rPr>
                <w:noProof/>
                <w:lang w:val="de-DE"/>
              </w:rPr>
              <w:t>4</w:t>
            </w:r>
            <w:r>
              <w:fldChar w:fldCharType="end"/>
            </w:r>
            <w:bookmarkEnd w:id="2"/>
            <w:r w:rsidRPr="00FB485C">
              <w:rPr>
                <w:lang w:val="de-DE"/>
              </w:rPr>
              <w:t>: SSIM</w:t>
            </w:r>
            <w:r w:rsidR="003B7B9A">
              <w:rPr>
                <w:lang w:val="de-DE"/>
              </w:rPr>
              <w:t>-</w:t>
            </w:r>
            <w:r w:rsidRPr="00FB485C">
              <w:rPr>
                <w:lang w:val="de-DE"/>
              </w:rPr>
              <w:t>Werte für KCA</w:t>
            </w:r>
            <w:r w:rsidR="00F7507A">
              <w:rPr>
                <w:lang w:val="de-DE"/>
              </w:rPr>
              <w:t xml:space="preserve"> (rot)</w:t>
            </w:r>
            <w:r w:rsidRPr="00FB485C">
              <w:rPr>
                <w:lang w:val="de-DE"/>
              </w:rPr>
              <w:t xml:space="preserve"> im Vergleich zu Median M1</w:t>
            </w:r>
            <w:r w:rsidR="00F7507A">
              <w:rPr>
                <w:lang w:val="de-DE"/>
              </w:rPr>
              <w:t xml:space="preserve"> (blau)</w:t>
            </w:r>
            <w:r w:rsidRPr="00FB485C">
              <w:rPr>
                <w:lang w:val="de-DE"/>
              </w:rPr>
              <w:t>, Quelle:</w:t>
            </w:r>
            <w:sdt>
              <w:sdtPr>
                <w:rPr>
                  <w:lang w:val="de-DE"/>
                </w:rPr>
                <w:id w:val="-641266816"/>
                <w:citation/>
              </w:sdtPr>
              <w:sdtContent>
                <w:r w:rsidR="00E2217B">
                  <w:rPr>
                    <w:lang w:val="de-DE"/>
                  </w:rPr>
                  <w:fldChar w:fldCharType="begin"/>
                </w:r>
                <w:r w:rsidR="00E2217B" w:rsidRPr="00E2217B">
                  <w:rPr>
                    <w:lang w:val="de-DE"/>
                  </w:rPr>
                  <w:instrText xml:space="preserve"> CITATION Kon26 \l</w:instrText>
                </w:r>
                <w:r>
                  <w:rPr>
                    <w:lang w:val="de-DE"/>
                  </w:rPr>
                  <w:instrText xml:space="preserve"> en-US </w:instrText>
                </w:r>
                <w:r w:rsidR="00E2217B">
                  <w:rPr>
                    <w:lang w:val="de-DE"/>
                  </w:rPr>
                  <w:fldChar w:fldCharType="separate"/>
                </w:r>
                <w:r w:rsidR="00A9490B">
                  <w:rPr>
                    <w:noProof/>
                    <w:lang w:val="de-DE"/>
                  </w:rPr>
                  <w:t xml:space="preserve"> </w:t>
                </w:r>
                <w:r w:rsidR="00A9490B" w:rsidRPr="00A9490B">
                  <w:rPr>
                    <w:noProof/>
                    <w:lang w:val="de-DE"/>
                  </w:rPr>
                  <w:t>[7]</w:t>
                </w:r>
                <w:r w:rsidR="00E2217B">
                  <w:rPr>
                    <w:lang w:val="de-DE"/>
                  </w:rPr>
                  <w:fldChar w:fldCharType="end"/>
                </w:r>
              </w:sdtContent>
            </w:sdt>
          </w:p>
        </w:tc>
      </w:tr>
    </w:tbl>
    <w:p w14:paraId="26A82863" w14:textId="3DC3573F" w:rsidR="00EE3A76" w:rsidRDefault="0033129B" w:rsidP="0067456E">
      <w:pPr>
        <w:rPr>
          <w:lang w:val="de-DE"/>
        </w:rPr>
      </w:pPr>
      <w:r>
        <w:rPr>
          <w:lang w:val="de-DE"/>
        </w:rPr>
        <w:t>Ein Problem, welches</w:t>
      </w:r>
      <w:r w:rsidR="00945045">
        <w:rPr>
          <w:lang w:val="de-DE"/>
        </w:rPr>
        <w:t xml:space="preserve"> auch bei späteren Algorithmen übersehen wird, </w:t>
      </w:r>
      <w:r w:rsidR="001D6BDD">
        <w:rPr>
          <w:lang w:val="de-DE"/>
        </w:rPr>
        <w:t>ist die vage Definition der benötigten Anwendungsdurchläufe</w:t>
      </w:r>
      <w:r w:rsidR="00A91D28">
        <w:rPr>
          <w:lang w:val="de-DE"/>
        </w:rPr>
        <w:t xml:space="preserve"> des Verfahren</w:t>
      </w:r>
      <w:r w:rsidR="001D6BDD">
        <w:rPr>
          <w:lang w:val="de-DE"/>
        </w:rPr>
        <w:t>.</w:t>
      </w:r>
      <w:r w:rsidR="007A3F50">
        <w:rPr>
          <w:lang w:val="de-DE"/>
        </w:rPr>
        <w:t xml:space="preserve"> Zwar </w:t>
      </w:r>
      <w:r w:rsidR="00846D3B">
        <w:rPr>
          <w:lang w:val="de-DE"/>
        </w:rPr>
        <w:t>wird</w:t>
      </w:r>
      <w:r w:rsidR="002F05FD">
        <w:rPr>
          <w:lang w:val="de-DE"/>
        </w:rPr>
        <w:t xml:space="preserve"> in</w:t>
      </w:r>
      <w:r w:rsidR="007A3F50">
        <w:rPr>
          <w:lang w:val="de-DE"/>
        </w:rPr>
        <w:t xml:space="preserve"> </w:t>
      </w:r>
      <w:sdt>
        <w:sdtPr>
          <w:rPr>
            <w:lang w:val="de-DE"/>
          </w:rPr>
          <w:id w:val="653801194"/>
          <w:citation/>
        </w:sdtPr>
        <w:sdtContent>
          <w:r w:rsidR="00125759">
            <w:rPr>
              <w:lang w:val="de-DE"/>
            </w:rPr>
            <w:fldChar w:fldCharType="begin"/>
          </w:r>
          <w:r w:rsidR="00125759" w:rsidRPr="00846D3B">
            <w:rPr>
              <w:lang w:val="de-DE"/>
            </w:rPr>
            <w:instrText xml:space="preserve"> CITATION Kon26 \l</w:instrText>
          </w:r>
          <w:r>
            <w:rPr>
              <w:lang w:val="de-DE"/>
            </w:rPr>
            <w:instrText xml:space="preserve"> en-US </w:instrText>
          </w:r>
          <w:r w:rsidR="00125759">
            <w:rPr>
              <w:lang w:val="de-DE"/>
            </w:rPr>
            <w:fldChar w:fldCharType="separate"/>
          </w:r>
          <w:r w:rsidR="00125759" w:rsidRPr="00846D3B">
            <w:rPr>
              <w:noProof/>
              <w:lang w:val="de-DE"/>
            </w:rPr>
            <w:t>[7]</w:t>
          </w:r>
          <w:r w:rsidR="00125759">
            <w:rPr>
              <w:lang w:val="de-DE"/>
            </w:rPr>
            <w:fldChar w:fldCharType="end"/>
          </w:r>
        </w:sdtContent>
      </w:sdt>
      <w:r w:rsidR="00125759">
        <w:rPr>
          <w:lang w:val="de-DE"/>
        </w:rPr>
        <w:t xml:space="preserve"> eine</w:t>
      </w:r>
      <w:r w:rsidR="00095ACB">
        <w:rPr>
          <w:lang w:val="de-DE"/>
        </w:rPr>
        <w:t xml:space="preserve"> allgemeine</w:t>
      </w:r>
      <w:r w:rsidR="00125759">
        <w:rPr>
          <w:lang w:val="de-DE"/>
        </w:rPr>
        <w:t xml:space="preserve"> </w:t>
      </w:r>
      <w:r w:rsidR="00CA74AC">
        <w:rPr>
          <w:lang w:val="de-DE"/>
        </w:rPr>
        <w:t xml:space="preserve">Wertetabelle </w:t>
      </w:r>
      <w:r w:rsidR="00443F42">
        <w:rPr>
          <w:lang w:val="de-DE"/>
        </w:rPr>
        <w:t xml:space="preserve">für die nötigen Iterationen </w:t>
      </w:r>
      <w:r w:rsidR="00234FEA">
        <w:rPr>
          <w:lang w:val="de-DE"/>
        </w:rPr>
        <w:t xml:space="preserve">bereitgestellt, jedoch ist diese </w:t>
      </w:r>
      <w:r w:rsidR="00846D3B">
        <w:rPr>
          <w:lang w:val="de-DE"/>
        </w:rPr>
        <w:t xml:space="preserve">in Bezug auf </w:t>
      </w:r>
      <w:r w:rsidR="00095ACB">
        <w:rPr>
          <w:lang w:val="de-DE"/>
        </w:rPr>
        <w:t xml:space="preserve">der Restauration </w:t>
      </w:r>
      <w:r w:rsidR="00BD1224">
        <w:rPr>
          <w:lang w:val="de-DE"/>
        </w:rPr>
        <w:t>des Lena Testbilds</w:t>
      </w:r>
      <w:r w:rsidR="00D20EE0">
        <w:rPr>
          <w:lang w:val="de-DE"/>
        </w:rPr>
        <w:t xml:space="preserve"> </w:t>
      </w:r>
      <w:r w:rsidR="00E31A49">
        <w:rPr>
          <w:lang w:val="de-DE"/>
        </w:rPr>
        <w:t>erstellt worden</w:t>
      </w:r>
      <w:r w:rsidR="00FA0CD6">
        <w:rPr>
          <w:lang w:val="de-DE"/>
        </w:rPr>
        <w:t xml:space="preserve">, </w:t>
      </w:r>
      <w:r w:rsidR="00551C72">
        <w:rPr>
          <w:lang w:val="de-DE"/>
        </w:rPr>
        <w:t>weshalb die</w:t>
      </w:r>
      <w:r w:rsidR="00410C1A">
        <w:rPr>
          <w:lang w:val="de-DE"/>
        </w:rPr>
        <w:t xml:space="preserve"> Allgemeingültigkeit</w:t>
      </w:r>
      <w:r w:rsidR="0022404B">
        <w:rPr>
          <w:lang w:val="de-DE"/>
        </w:rPr>
        <w:t xml:space="preserve"> für andere Testbilder in</w:t>
      </w:r>
      <w:r w:rsidR="00D21352">
        <w:rPr>
          <w:lang w:val="de-DE"/>
        </w:rPr>
        <w:t>f</w:t>
      </w:r>
      <w:r w:rsidR="0022404B">
        <w:rPr>
          <w:lang w:val="de-DE"/>
        </w:rPr>
        <w:t>rage steht</w:t>
      </w:r>
      <w:r w:rsidR="00B44FD1">
        <w:rPr>
          <w:lang w:val="de-DE"/>
        </w:rPr>
        <w:t xml:space="preserve"> [vgl. 7</w:t>
      </w:r>
      <w:r w:rsidR="00B15168">
        <w:rPr>
          <w:lang w:val="de-DE"/>
        </w:rPr>
        <w:t>, S. 7</w:t>
      </w:r>
      <w:r w:rsidR="007E1005">
        <w:rPr>
          <w:lang w:val="de-DE"/>
        </w:rPr>
        <w:t>]</w:t>
      </w:r>
      <w:r w:rsidR="00FA4C77">
        <w:rPr>
          <w:lang w:val="de-DE"/>
        </w:rPr>
        <w:t>.</w:t>
      </w:r>
    </w:p>
    <w:p w14:paraId="07B7BDD8" w14:textId="0F32B075" w:rsidR="0067456E" w:rsidRDefault="0067456E" w:rsidP="0067456E">
      <w:pPr>
        <w:rPr>
          <w:lang w:val="de-DE"/>
        </w:rPr>
      </w:pPr>
      <w:r>
        <w:rPr>
          <w:lang w:val="de-DE"/>
        </w:rPr>
        <w:t>In Hinsicht auf CA-Konzepte nutzt der KCA einfache Übergangsfunktionen, um eine iterative und kleinschrittige Restauration zu bewirken. Das erlaubt dem Algorithmus eine enge Verkettung von benachbarten Pixeln bei der Neuwertberechnung, sodass nur umliegende Nachbarn maßgebend für das Zentrum sind, was den Erhalt von Kanten und Bilddetails unterstützt.</w:t>
      </w:r>
    </w:p>
    <w:p w14:paraId="2DE2647D" w14:textId="6A02C7CC" w:rsidR="003D45A4" w:rsidRDefault="00BD6FCE" w:rsidP="00BD6FCE">
      <w:pPr>
        <w:pStyle w:val="Heading2"/>
        <w:rPr>
          <w:lang w:val="de-DE"/>
        </w:rPr>
      </w:pPr>
      <w:r>
        <w:rPr>
          <w:lang w:val="de-DE"/>
        </w:rPr>
        <w:t xml:space="preserve">Verfahren 2: </w:t>
      </w:r>
      <w:r w:rsidR="00737CB7">
        <w:rPr>
          <w:lang w:val="de-DE"/>
        </w:rPr>
        <w:t>Adaptive</w:t>
      </w:r>
      <w:r w:rsidR="0033301C">
        <w:rPr>
          <w:lang w:val="de-DE"/>
        </w:rPr>
        <w:t xml:space="preserve"> Betrachtung der</w:t>
      </w:r>
      <w:r w:rsidR="00737CB7">
        <w:rPr>
          <w:lang w:val="de-DE"/>
        </w:rPr>
        <w:t xml:space="preserve"> Nachbarschaft</w:t>
      </w:r>
    </w:p>
    <w:p w14:paraId="082637FC" w14:textId="0668401A" w:rsidR="007959D2" w:rsidRDefault="007959D2" w:rsidP="0083320B">
      <w:pPr>
        <w:rPr>
          <w:lang w:val="de-DE"/>
        </w:rPr>
      </w:pPr>
      <w:r>
        <w:rPr>
          <w:lang w:val="de-DE"/>
        </w:rPr>
        <w:t xml:space="preserve">In </w:t>
      </w:r>
      <w:sdt>
        <w:sdtPr>
          <w:rPr>
            <w:lang w:val="de-DE"/>
          </w:rPr>
          <w:id w:val="522992005"/>
          <w:citation/>
        </w:sdtPr>
        <w:sdtContent>
          <w:r>
            <w:rPr>
              <w:lang w:val="de-DE"/>
            </w:rPr>
            <w:fldChar w:fldCharType="begin"/>
          </w:r>
          <w:r w:rsidRPr="006C193F">
            <w:rPr>
              <w:lang w:val="de-DE"/>
            </w:rPr>
            <w:instrText xml:space="preserve"> CITATION Ang19 \l</w:instrText>
          </w:r>
          <w:r>
            <w:rPr>
              <w:lang w:val="de-DE"/>
            </w:rPr>
            <w:instrText xml:space="preserve"> en-US </w:instrText>
          </w:r>
          <w:r>
            <w:rPr>
              <w:lang w:val="de-DE"/>
            </w:rPr>
            <w:fldChar w:fldCharType="separate"/>
          </w:r>
          <w:r w:rsidR="00A9490B" w:rsidRPr="00A9490B">
            <w:rPr>
              <w:noProof/>
              <w:lang w:val="de-DE"/>
            </w:rPr>
            <w:t>[20]</w:t>
          </w:r>
          <w:r>
            <w:rPr>
              <w:lang w:val="de-DE"/>
            </w:rPr>
            <w:fldChar w:fldCharType="end"/>
          </w:r>
        </w:sdtContent>
      </w:sdt>
      <w:r>
        <w:rPr>
          <w:lang w:val="de-DE"/>
        </w:rPr>
        <w:t xml:space="preserve"> wird ein Algorithmus vorgestellt, der die Adaptivität, welche im vorherigen Werk verworfen wurde, wieder aufgreift. Angulo-Sogamoso, Gil-Sierra und Espitia-Cuchango </w:t>
      </w:r>
      <w:sdt>
        <w:sdtPr>
          <w:rPr>
            <w:lang w:val="de-DE"/>
          </w:rPr>
          <w:id w:val="-1264846559"/>
          <w:citation/>
        </w:sdtPr>
        <w:sdtContent>
          <w:r>
            <w:rPr>
              <w:lang w:val="de-DE"/>
            </w:rPr>
            <w:fldChar w:fldCharType="begin"/>
          </w:r>
          <w:r w:rsidRPr="006C193F">
            <w:rPr>
              <w:lang w:val="de-DE"/>
            </w:rPr>
            <w:instrText xml:space="preserve"> CITATION Ang19 \l</w:instrText>
          </w:r>
          <w:r>
            <w:rPr>
              <w:lang w:val="de-DE"/>
            </w:rPr>
            <w:instrText xml:space="preserve"> en-US </w:instrText>
          </w:r>
          <w:r>
            <w:rPr>
              <w:lang w:val="de-DE"/>
            </w:rPr>
            <w:fldChar w:fldCharType="separate"/>
          </w:r>
          <w:r w:rsidR="00A9490B" w:rsidRPr="00A9490B">
            <w:rPr>
              <w:noProof/>
              <w:lang w:val="de-DE"/>
            </w:rPr>
            <w:t>[20]</w:t>
          </w:r>
          <w:r>
            <w:rPr>
              <w:lang w:val="de-DE"/>
            </w:rPr>
            <w:fldChar w:fldCharType="end"/>
          </w:r>
        </w:sdtContent>
      </w:sdt>
      <w:r>
        <w:rPr>
          <w:lang w:val="de-DE"/>
        </w:rPr>
        <w:t xml:space="preserve"> streben ein Verfahren an, welches effizient in der Entfernung von sehr hoher Rauschdichte ist, ohne dabei </w:t>
      </w:r>
      <w:r>
        <w:rPr>
          <w:lang w:val="de-DE"/>
        </w:rPr>
        <w:t>rechnerische Kosten signifikant erhöhen zu müssen. Das Verfahren wird im weiteren Text, wie im originalen Werk vorgegeben, als MERIG Algorithmus bezeichnet.</w:t>
      </w:r>
    </w:p>
    <w:p w14:paraId="34AEC86E" w14:textId="1F60F79D" w:rsidR="000B28D1" w:rsidRDefault="007959D2" w:rsidP="0083320B">
      <w:pPr>
        <w:rPr>
          <w:lang w:val="de-DE"/>
        </w:rPr>
      </w:pPr>
      <w:r>
        <w:rPr>
          <w:lang w:val="de-DE"/>
        </w:rPr>
        <w:t>Ähnlich wie beim KCA werden im MERIG Algorithmus verrauschte Pixel über einen Extremwertabgleich identifiziert</w:t>
      </w:r>
      <w:r w:rsidR="00246EE7">
        <w:rPr>
          <w:lang w:val="de-DE"/>
        </w:rPr>
        <w:t xml:space="preserve"> </w:t>
      </w:r>
      <w:sdt>
        <w:sdtPr>
          <w:rPr>
            <w:lang w:val="de-DE"/>
          </w:rPr>
          <w:id w:val="-604581982"/>
          <w:citation/>
        </w:sdtPr>
        <w:sdtContent>
          <w:r w:rsidR="00246EE7">
            <w:rPr>
              <w:lang w:val="de-DE"/>
            </w:rPr>
            <w:fldChar w:fldCharType="begin"/>
          </w:r>
          <w:r w:rsidR="00246EE7" w:rsidRPr="006C193F">
            <w:rPr>
              <w:lang w:val="de-DE"/>
            </w:rPr>
            <w:instrText xml:space="preserve"> CITATION Ang19 \l</w:instrText>
          </w:r>
          <w:r w:rsidR="00246EE7">
            <w:rPr>
              <w:lang w:val="de-DE"/>
            </w:rPr>
            <w:instrText xml:space="preserve"> en-US </w:instrText>
          </w:r>
          <w:r w:rsidR="00246EE7">
            <w:rPr>
              <w:lang w:val="de-DE"/>
            </w:rPr>
            <w:fldChar w:fldCharType="separate"/>
          </w:r>
          <w:r w:rsidR="00A9490B" w:rsidRPr="00A9490B">
            <w:rPr>
              <w:noProof/>
              <w:lang w:val="de-DE"/>
            </w:rPr>
            <w:t>[20]</w:t>
          </w:r>
          <w:r w:rsidR="00246EE7">
            <w:rPr>
              <w:lang w:val="de-DE"/>
            </w:rPr>
            <w:fldChar w:fldCharType="end"/>
          </w:r>
        </w:sdtContent>
      </w:sdt>
      <w:r>
        <w:rPr>
          <w:lang w:val="de-DE"/>
        </w:rPr>
        <w:t>.  Daraufhin evaluiert die Methode die Pixel</w:t>
      </w:r>
      <w:r w:rsidR="0092770B">
        <w:rPr>
          <w:lang w:val="de-DE"/>
        </w:rPr>
        <w:t>, welche</w:t>
      </w:r>
      <w:r>
        <w:rPr>
          <w:lang w:val="de-DE"/>
        </w:rPr>
        <w:t xml:space="preserve"> innerhalb der Moore Nachbarschaft mit einfacher Distanz</w:t>
      </w:r>
      <w:r w:rsidR="004602DF">
        <w:rPr>
          <w:lang w:val="de-DE"/>
        </w:rPr>
        <w:t xml:space="preserve"> enthalten sind</w:t>
      </w:r>
      <w:r>
        <w:rPr>
          <w:lang w:val="de-DE"/>
        </w:rPr>
        <w:t>, wobei das Zentrum exkludiert wird</w:t>
      </w:r>
      <w:r w:rsidR="00246EE7">
        <w:rPr>
          <w:lang w:val="de-DE"/>
        </w:rPr>
        <w:t xml:space="preserve"> </w:t>
      </w:r>
      <w:sdt>
        <w:sdtPr>
          <w:rPr>
            <w:lang w:val="de-DE"/>
          </w:rPr>
          <w:id w:val="297647749"/>
          <w:citation/>
        </w:sdtPr>
        <w:sdtContent>
          <w:r w:rsidR="00246EE7">
            <w:rPr>
              <w:lang w:val="de-DE"/>
            </w:rPr>
            <w:fldChar w:fldCharType="begin"/>
          </w:r>
          <w:r w:rsidR="00246EE7" w:rsidRPr="006C193F">
            <w:rPr>
              <w:lang w:val="de-DE"/>
            </w:rPr>
            <w:instrText xml:space="preserve"> CITATION Ang19 \l</w:instrText>
          </w:r>
          <w:r w:rsidR="00246EE7">
            <w:rPr>
              <w:lang w:val="de-DE"/>
            </w:rPr>
            <w:instrText xml:space="preserve"> en-US </w:instrText>
          </w:r>
          <w:r w:rsidR="00246EE7">
            <w:rPr>
              <w:lang w:val="de-DE"/>
            </w:rPr>
            <w:fldChar w:fldCharType="separate"/>
          </w:r>
          <w:r w:rsidR="00A9490B" w:rsidRPr="00A9490B">
            <w:rPr>
              <w:noProof/>
              <w:lang w:val="de-DE"/>
            </w:rPr>
            <w:t>[20]</w:t>
          </w:r>
          <w:r w:rsidR="00246EE7">
            <w:rPr>
              <w:lang w:val="de-DE"/>
            </w:rPr>
            <w:fldChar w:fldCharType="end"/>
          </w:r>
        </w:sdtContent>
      </w:sdt>
      <w:r>
        <w:rPr>
          <w:lang w:val="de-DE"/>
        </w:rPr>
        <w:t>.</w:t>
      </w:r>
    </w:p>
    <w:tbl>
      <w:tblPr>
        <w:tblStyle w:val="TableGrid"/>
        <w:tblW w:w="243.3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7"/>
        <w:gridCol w:w="4429"/>
      </w:tblGrid>
      <w:tr w:rsidR="00006FB9" w:rsidRPr="00553DB7" w14:paraId="7835612E" w14:textId="77777777" w:rsidTr="0003204C">
        <w:tc>
          <w:tcPr>
            <w:tcW w:w="243.30pt" w:type="dxa"/>
            <w:gridSpan w:val="2"/>
            <w:tcBorders>
              <w:bottom w:val="single" w:sz="4" w:space="0" w:color="auto"/>
            </w:tcBorders>
          </w:tcPr>
          <w:p w14:paraId="3CFE05E8" w14:textId="58580B0A" w:rsidR="00006FB9" w:rsidRPr="00DE6217" w:rsidRDefault="00006FB9" w:rsidP="00FF7181">
            <w:pPr>
              <w:pStyle w:val="NormalTable"/>
              <w:rPr>
                <w:b/>
                <w:sz w:val="16"/>
                <w:szCs w:val="16"/>
              </w:rPr>
            </w:pPr>
            <w:r w:rsidRPr="00DE6217">
              <w:rPr>
                <w:b/>
                <w:sz w:val="16"/>
                <w:szCs w:val="16"/>
              </w:rPr>
              <w:t xml:space="preserve">MERIG Algorithmus </w:t>
            </w:r>
            <w:r w:rsidRPr="00DE6217">
              <w:rPr>
                <w:sz w:val="16"/>
                <w:szCs w:val="16"/>
              </w:rPr>
              <w:t xml:space="preserve">(gemäß der Beschreibung in </w:t>
            </w:r>
            <w:sdt>
              <w:sdtPr>
                <w:rPr>
                  <w:sz w:val="16"/>
                  <w:szCs w:val="16"/>
                </w:rPr>
                <w:id w:val="1950273468"/>
                <w:citation/>
              </w:sdtPr>
              <w:sdtContent>
                <w:r w:rsidRPr="00DE6217">
                  <w:rPr>
                    <w:sz w:val="16"/>
                    <w:szCs w:val="16"/>
                  </w:rPr>
                  <w:fldChar w:fldCharType="begin"/>
                </w:r>
                <w:r w:rsidRPr="00DE6217">
                  <w:rPr>
                    <w:sz w:val="16"/>
                    <w:szCs w:val="16"/>
                  </w:rPr>
                  <w:instrText xml:space="preserve"> CITATION Ang19 \l</w:instrText>
                </w:r>
                <w:r>
                  <w:rPr>
                    <w:sz w:val="16"/>
                    <w:szCs w:val="16"/>
                  </w:rPr>
                  <w:instrText xml:space="preserve"> en-US </w:instrText>
                </w:r>
                <w:r w:rsidRPr="00DE6217">
                  <w:rPr>
                    <w:sz w:val="16"/>
                    <w:szCs w:val="16"/>
                  </w:rPr>
                  <w:fldChar w:fldCharType="separate"/>
                </w:r>
                <w:r w:rsidR="00A9490B" w:rsidRPr="00A9490B">
                  <w:rPr>
                    <w:noProof/>
                    <w:sz w:val="16"/>
                    <w:szCs w:val="16"/>
                  </w:rPr>
                  <w:t>[20]</w:t>
                </w:r>
                <w:r w:rsidRPr="00DE6217">
                  <w:rPr>
                    <w:sz w:val="16"/>
                    <w:szCs w:val="16"/>
                  </w:rPr>
                  <w:fldChar w:fldCharType="end"/>
                </w:r>
              </w:sdtContent>
            </w:sdt>
            <w:r w:rsidRPr="00DE6217">
              <w:rPr>
                <w:sz w:val="16"/>
                <w:szCs w:val="16"/>
              </w:rPr>
              <w:t>)</w:t>
            </w:r>
          </w:p>
        </w:tc>
      </w:tr>
      <w:tr w:rsidR="00006FB9" w:rsidRPr="004124C2" w14:paraId="1323597E" w14:textId="77777777" w:rsidTr="0003204C">
        <w:tc>
          <w:tcPr>
            <w:tcW w:w="21.85pt" w:type="dxa"/>
            <w:tcBorders>
              <w:top w:val="single" w:sz="4" w:space="0" w:color="auto"/>
            </w:tcBorders>
          </w:tcPr>
          <w:p w14:paraId="32DE21FD" w14:textId="77777777" w:rsidR="00006FB9" w:rsidRPr="00006FB9" w:rsidRDefault="00006FB9" w:rsidP="00FF7181">
            <w:pPr>
              <w:pStyle w:val="NormalTable"/>
            </w:pPr>
            <w:r w:rsidRPr="00006FB9">
              <w:t>1:</w:t>
            </w:r>
          </w:p>
        </w:tc>
        <w:tc>
          <w:tcPr>
            <w:tcW w:w="221.45pt" w:type="dxa"/>
            <w:tcBorders>
              <w:top w:val="single" w:sz="4" w:space="0" w:color="auto"/>
            </w:tcBorders>
          </w:tcPr>
          <w:p w14:paraId="0ECABF8E" w14:textId="77777777" w:rsidR="00006FB9" w:rsidRPr="004124C2" w:rsidRDefault="00006FB9" w:rsidP="00FF7181">
            <w:pPr>
              <w:pStyle w:val="NormalTable"/>
              <w:rPr>
                <w:i/>
                <w:iCs/>
                <w:lang w:val="en-US"/>
              </w:rPr>
            </w:pPr>
            <w:r w:rsidRPr="004124C2">
              <w:rPr>
                <w:b/>
                <w:lang w:val="en-US"/>
              </w:rPr>
              <w:t xml:space="preserve">Input: </w:t>
            </w:r>
            <w:r w:rsidRPr="004124C2">
              <w:rPr>
                <w:lang w:val="en-US"/>
              </w:rPr>
              <w:t xml:space="preserve">Noisy image </w:t>
            </w:r>
            <w:r w:rsidRPr="004124C2">
              <w:rPr>
                <w:i/>
                <w:iCs/>
                <w:lang w:val="en-US"/>
              </w:rPr>
              <w:t xml:space="preserve">I </w:t>
            </w:r>
            <w:r w:rsidRPr="004124C2">
              <w:rPr>
                <w:lang w:val="en-US"/>
              </w:rPr>
              <w:t xml:space="preserve">and noise level </w:t>
            </w:r>
            <w:r w:rsidRPr="004124C2">
              <w:rPr>
                <w:i/>
                <w:iCs/>
                <w:lang w:val="en-US"/>
              </w:rPr>
              <w:t>n</w:t>
            </w:r>
          </w:p>
        </w:tc>
      </w:tr>
      <w:tr w:rsidR="00006FB9" w:rsidRPr="00006FB9" w14:paraId="555B758B" w14:textId="77777777" w:rsidTr="0003204C">
        <w:tc>
          <w:tcPr>
            <w:tcW w:w="21.85pt" w:type="dxa"/>
          </w:tcPr>
          <w:p w14:paraId="4E2D055F" w14:textId="77777777" w:rsidR="00006FB9" w:rsidRPr="00006FB9" w:rsidRDefault="00006FB9" w:rsidP="00FF7181">
            <w:pPr>
              <w:pStyle w:val="NormalTable"/>
            </w:pPr>
            <w:r w:rsidRPr="00006FB9">
              <w:t>2:</w:t>
            </w:r>
          </w:p>
        </w:tc>
        <w:tc>
          <w:tcPr>
            <w:tcW w:w="221.45pt" w:type="dxa"/>
          </w:tcPr>
          <w:p w14:paraId="3033FC1B" w14:textId="77777777" w:rsidR="00006FB9" w:rsidRPr="00006FB9" w:rsidRDefault="00006FB9" w:rsidP="00FF7181">
            <w:pPr>
              <w:pStyle w:val="NormalTable"/>
              <w:rPr>
                <w:i/>
                <w:iCs/>
              </w:rPr>
            </w:pPr>
            <w:r w:rsidRPr="00006FB9">
              <w:rPr>
                <w:b/>
              </w:rPr>
              <w:t xml:space="preserve">Output: </w:t>
            </w:r>
            <w:r w:rsidRPr="00006FB9">
              <w:t xml:space="preserve">Denoised image </w:t>
            </w:r>
            <w:r w:rsidRPr="00006FB9">
              <w:rPr>
                <w:i/>
                <w:iCs/>
              </w:rPr>
              <w:t>I‘</w:t>
            </w:r>
          </w:p>
        </w:tc>
      </w:tr>
      <w:tr w:rsidR="00006FB9" w:rsidRPr="004124C2" w14:paraId="11126E64" w14:textId="77777777" w:rsidTr="0003204C">
        <w:tc>
          <w:tcPr>
            <w:tcW w:w="21.85pt" w:type="dxa"/>
          </w:tcPr>
          <w:p w14:paraId="30B93841" w14:textId="77777777" w:rsidR="00006FB9" w:rsidRPr="00006FB9" w:rsidRDefault="00006FB9" w:rsidP="00FF7181">
            <w:pPr>
              <w:pStyle w:val="NormalTable"/>
            </w:pPr>
            <w:r w:rsidRPr="00006FB9">
              <w:t>3:</w:t>
            </w:r>
          </w:p>
        </w:tc>
        <w:tc>
          <w:tcPr>
            <w:tcW w:w="221.45pt" w:type="dxa"/>
          </w:tcPr>
          <w:p w14:paraId="4CAFD886" w14:textId="77777777" w:rsidR="00006FB9" w:rsidRPr="004124C2" w:rsidRDefault="00006FB9" w:rsidP="00FF7181">
            <w:pPr>
              <w:pStyle w:val="NormalTable"/>
              <w:rPr>
                <w:lang w:val="en-US"/>
              </w:rPr>
            </w:pPr>
            <w:r w:rsidRPr="004124C2">
              <w:rPr>
                <w:lang w:val="en-US"/>
              </w:rPr>
              <w:t xml:space="preserve">Identify noisy pixels </w:t>
            </w:r>
            <w:r w:rsidRPr="004124C2">
              <w:rPr>
                <w:i/>
                <w:iCs/>
                <w:lang w:val="en-US"/>
              </w:rPr>
              <w:t>x</w:t>
            </w:r>
            <w:r w:rsidRPr="004124C2">
              <w:rPr>
                <w:lang w:val="en-US"/>
              </w:rPr>
              <w:t xml:space="preserve"> in </w:t>
            </w:r>
            <w:r w:rsidRPr="004124C2">
              <w:rPr>
                <w:i/>
                <w:iCs/>
                <w:lang w:val="en-US"/>
              </w:rPr>
              <w:t>I</w:t>
            </w:r>
            <w:r w:rsidRPr="004124C2">
              <w:rPr>
                <w:lang w:val="en-US"/>
              </w:rPr>
              <w:t xml:space="preserve"> such that </w:t>
            </w:r>
            <w:r w:rsidRPr="004124C2">
              <w:rPr>
                <w:i/>
                <w:iCs/>
                <w:lang w:val="en-US"/>
              </w:rPr>
              <w:t>x</w:t>
            </w:r>
            <w:r w:rsidRPr="004124C2">
              <w:rPr>
                <w:lang w:val="en-US"/>
              </w:rPr>
              <w:t xml:space="preserve"> = 0 or 255</w:t>
            </w:r>
          </w:p>
        </w:tc>
      </w:tr>
      <w:tr w:rsidR="00006FB9" w:rsidRPr="00006FB9" w14:paraId="218D097E" w14:textId="77777777" w:rsidTr="0003204C">
        <w:tc>
          <w:tcPr>
            <w:tcW w:w="21.85pt" w:type="dxa"/>
          </w:tcPr>
          <w:p w14:paraId="0B21A06A" w14:textId="77777777" w:rsidR="00006FB9" w:rsidRPr="00006FB9" w:rsidRDefault="00006FB9" w:rsidP="00FF7181">
            <w:pPr>
              <w:pStyle w:val="NormalTable"/>
            </w:pPr>
            <w:r w:rsidRPr="00006FB9">
              <w:t>4:</w:t>
            </w:r>
          </w:p>
        </w:tc>
        <w:tc>
          <w:tcPr>
            <w:tcW w:w="221.45pt" w:type="dxa"/>
          </w:tcPr>
          <w:p w14:paraId="2413AAD2" w14:textId="77777777" w:rsidR="00006FB9" w:rsidRPr="00006FB9" w:rsidRDefault="00006FB9" w:rsidP="00FF7181">
            <w:pPr>
              <w:pStyle w:val="NormalTable"/>
              <w:rPr>
                <w:b/>
              </w:rPr>
            </w:pPr>
            <w:r w:rsidRPr="00006FB9">
              <w:rPr>
                <w:b/>
              </w:rPr>
              <w:t>Repeat</w:t>
            </w:r>
          </w:p>
        </w:tc>
      </w:tr>
      <w:tr w:rsidR="00006FB9" w:rsidRPr="004124C2" w14:paraId="0486EB75" w14:textId="77777777" w:rsidTr="0003204C">
        <w:tc>
          <w:tcPr>
            <w:tcW w:w="21.85pt" w:type="dxa"/>
          </w:tcPr>
          <w:p w14:paraId="3AB1DA06" w14:textId="77777777" w:rsidR="00006FB9" w:rsidRPr="00006FB9" w:rsidRDefault="00006FB9" w:rsidP="00FF7181">
            <w:pPr>
              <w:pStyle w:val="NormalTable"/>
            </w:pPr>
            <w:r w:rsidRPr="00006FB9">
              <w:t>5:</w:t>
            </w:r>
          </w:p>
        </w:tc>
        <w:tc>
          <w:tcPr>
            <w:tcW w:w="221.45pt" w:type="dxa"/>
          </w:tcPr>
          <w:p w14:paraId="5405FB4F" w14:textId="77777777" w:rsidR="00006FB9" w:rsidRPr="004124C2" w:rsidRDefault="00006FB9" w:rsidP="00FF7181">
            <w:pPr>
              <w:pStyle w:val="NormalTable"/>
              <w:rPr>
                <w:b/>
                <w:lang w:val="en-US"/>
              </w:rPr>
            </w:pPr>
            <w:r w:rsidRPr="004124C2">
              <w:rPr>
                <w:b/>
                <w:lang w:val="en-US"/>
              </w:rPr>
              <w:t xml:space="preserve">      for </w:t>
            </w:r>
            <w:r w:rsidRPr="004124C2">
              <w:rPr>
                <w:lang w:val="en-US"/>
              </w:rPr>
              <w:t xml:space="preserve">each noisy pixel </w:t>
            </w:r>
            <w:r w:rsidRPr="004124C2">
              <w:rPr>
                <w:i/>
                <w:iCs/>
                <w:lang w:val="en-US"/>
              </w:rPr>
              <w:t>x</w:t>
            </w:r>
            <w:r w:rsidRPr="004124C2">
              <w:rPr>
                <w:lang w:val="en-US"/>
              </w:rPr>
              <w:t xml:space="preserve"> </w:t>
            </w:r>
            <w:r w:rsidRPr="004124C2">
              <w:rPr>
                <w:b/>
                <w:lang w:val="en-US"/>
              </w:rPr>
              <w:t>do</w:t>
            </w:r>
          </w:p>
        </w:tc>
      </w:tr>
      <w:tr w:rsidR="00006FB9" w:rsidRPr="004124C2" w14:paraId="0E97398A" w14:textId="77777777" w:rsidTr="0003204C">
        <w:tc>
          <w:tcPr>
            <w:tcW w:w="21.85pt" w:type="dxa"/>
          </w:tcPr>
          <w:p w14:paraId="47038E3E" w14:textId="77777777" w:rsidR="00006FB9" w:rsidRPr="00006FB9" w:rsidRDefault="00006FB9" w:rsidP="00FF7181">
            <w:pPr>
              <w:pStyle w:val="NormalTable"/>
            </w:pPr>
            <w:r w:rsidRPr="00006FB9">
              <w:t>6:</w:t>
            </w:r>
          </w:p>
        </w:tc>
        <w:tc>
          <w:tcPr>
            <w:tcW w:w="221.45pt" w:type="dxa"/>
          </w:tcPr>
          <w:p w14:paraId="6E74B6D7" w14:textId="77777777" w:rsidR="00006FB9" w:rsidRPr="004124C2" w:rsidRDefault="00006FB9" w:rsidP="00FF7181">
            <w:pPr>
              <w:pStyle w:val="NormalTable"/>
              <w:rPr>
                <w:lang w:val="en-US"/>
              </w:rPr>
            </w:pPr>
            <w:r w:rsidRPr="004124C2">
              <w:rPr>
                <w:b/>
                <w:lang w:val="en-US"/>
              </w:rPr>
              <w:t xml:space="preserve">        </w:t>
            </w:r>
            <w:r w:rsidRPr="004124C2">
              <w:rPr>
                <w:lang w:val="en-US"/>
              </w:rPr>
              <w:t xml:space="preserve">count number of non-noisy pixels </w:t>
            </w:r>
            <w:r w:rsidRPr="004124C2">
              <w:rPr>
                <w:i/>
                <w:iCs/>
                <w:lang w:val="en-US"/>
              </w:rPr>
              <w:t>n</w:t>
            </w:r>
            <w:r w:rsidRPr="004124C2">
              <w:rPr>
                <w:lang w:val="en-US"/>
              </w:rPr>
              <w:t xml:space="preserve"> in neighborhood </w:t>
            </w:r>
            <w:r w:rsidRPr="004124C2">
              <w:rPr>
                <w:i/>
                <w:iCs/>
                <w:lang w:val="en-US"/>
              </w:rPr>
              <w:t>N</w:t>
            </w:r>
          </w:p>
        </w:tc>
      </w:tr>
      <w:tr w:rsidR="00006FB9" w:rsidRPr="004124C2" w14:paraId="2D7ABF2C" w14:textId="77777777" w:rsidTr="0003204C">
        <w:tc>
          <w:tcPr>
            <w:tcW w:w="21.85pt" w:type="dxa"/>
          </w:tcPr>
          <w:p w14:paraId="5A87181B" w14:textId="77777777" w:rsidR="00006FB9" w:rsidRPr="00006FB9" w:rsidRDefault="00006FB9" w:rsidP="00FF7181">
            <w:pPr>
              <w:pStyle w:val="NormalTable"/>
            </w:pPr>
            <w:r w:rsidRPr="00006FB9">
              <w:t>9:</w:t>
            </w:r>
          </w:p>
        </w:tc>
        <w:tc>
          <w:tcPr>
            <w:tcW w:w="221.45pt" w:type="dxa"/>
          </w:tcPr>
          <w:p w14:paraId="0BB4ADC3" w14:textId="77777777" w:rsidR="00006FB9" w:rsidRPr="004124C2" w:rsidRDefault="00006FB9" w:rsidP="00FF7181">
            <w:pPr>
              <w:pStyle w:val="NormalTable"/>
              <w:rPr>
                <w:b/>
                <w:lang w:val="en-US"/>
              </w:rPr>
            </w:pPr>
            <w:r w:rsidRPr="004124C2">
              <w:rPr>
                <w:b/>
                <w:lang w:val="en-US"/>
              </w:rPr>
              <w:t xml:space="preserve">                    if</w:t>
            </w:r>
            <w:r w:rsidRPr="004124C2">
              <w:rPr>
                <w:lang w:val="en-US"/>
              </w:rPr>
              <w:t xml:space="preserve"> </w:t>
            </w:r>
            <w:r w:rsidRPr="004124C2">
              <w:rPr>
                <w:i/>
                <w:iCs/>
                <w:lang w:val="en-US"/>
              </w:rPr>
              <w:t xml:space="preserve">n == </w:t>
            </w:r>
            <w:r w:rsidRPr="004124C2">
              <w:rPr>
                <w:lang w:val="en-US"/>
              </w:rPr>
              <w:t xml:space="preserve">0 and </w:t>
            </w:r>
            <w:r w:rsidRPr="004124C2">
              <w:rPr>
                <w:i/>
                <w:iCs/>
                <w:lang w:val="en-US"/>
              </w:rPr>
              <w:t xml:space="preserve">d ≠ </w:t>
            </w:r>
            <w:r w:rsidRPr="004124C2">
              <w:rPr>
                <w:lang w:val="en-US"/>
              </w:rPr>
              <w:t>4</w:t>
            </w:r>
            <w:r w:rsidRPr="004124C2">
              <w:rPr>
                <w:i/>
                <w:iCs/>
                <w:lang w:val="en-US"/>
              </w:rPr>
              <w:t xml:space="preserve"> </w:t>
            </w:r>
            <w:r w:rsidRPr="004124C2">
              <w:rPr>
                <w:b/>
                <w:lang w:val="en-US"/>
              </w:rPr>
              <w:t>then</w:t>
            </w:r>
          </w:p>
        </w:tc>
      </w:tr>
      <w:tr w:rsidR="00006FB9" w:rsidRPr="004124C2" w14:paraId="030BAD8F" w14:textId="77777777" w:rsidTr="0003204C">
        <w:tc>
          <w:tcPr>
            <w:tcW w:w="21.85pt" w:type="dxa"/>
          </w:tcPr>
          <w:p w14:paraId="5904D0B3" w14:textId="77777777" w:rsidR="00006FB9" w:rsidRPr="00006FB9" w:rsidRDefault="00006FB9" w:rsidP="00FF7181">
            <w:pPr>
              <w:pStyle w:val="NormalTable"/>
            </w:pPr>
            <w:r w:rsidRPr="00006FB9">
              <w:t>10:</w:t>
            </w:r>
          </w:p>
        </w:tc>
        <w:tc>
          <w:tcPr>
            <w:tcW w:w="221.45pt" w:type="dxa"/>
          </w:tcPr>
          <w:p w14:paraId="28C75B70" w14:textId="77777777" w:rsidR="00006FB9" w:rsidRPr="004124C2" w:rsidRDefault="00006FB9" w:rsidP="00FF7181">
            <w:pPr>
              <w:pStyle w:val="NormalTable"/>
              <w:rPr>
                <w:lang w:val="en-US"/>
              </w:rPr>
            </w:pPr>
            <w:r w:rsidRPr="004124C2">
              <w:rPr>
                <w:lang w:val="en-US"/>
              </w:rPr>
              <w:t xml:space="preserve">                           increase neighborhood size </w:t>
            </w:r>
            <w:r w:rsidRPr="004124C2">
              <w:rPr>
                <w:i/>
                <w:iCs/>
                <w:lang w:val="en-US"/>
              </w:rPr>
              <w:t xml:space="preserve">d </w:t>
            </w:r>
            <w:r w:rsidRPr="004124C2">
              <w:rPr>
                <w:lang w:val="en-US"/>
              </w:rPr>
              <w:t>to 4 and go to 6</w:t>
            </w:r>
          </w:p>
        </w:tc>
      </w:tr>
      <w:tr w:rsidR="00006FB9" w:rsidRPr="00006FB9" w14:paraId="7F91A791" w14:textId="77777777" w:rsidTr="0003204C">
        <w:tc>
          <w:tcPr>
            <w:tcW w:w="21.85pt" w:type="dxa"/>
          </w:tcPr>
          <w:p w14:paraId="720E0091" w14:textId="77777777" w:rsidR="00006FB9" w:rsidRPr="00006FB9" w:rsidRDefault="00006FB9" w:rsidP="00FF7181">
            <w:pPr>
              <w:pStyle w:val="NormalTable"/>
            </w:pPr>
            <w:r w:rsidRPr="00006FB9">
              <w:t>12:</w:t>
            </w:r>
          </w:p>
        </w:tc>
        <w:tc>
          <w:tcPr>
            <w:tcW w:w="221.45pt" w:type="dxa"/>
          </w:tcPr>
          <w:p w14:paraId="1E38AEAB" w14:textId="77777777" w:rsidR="00006FB9" w:rsidRPr="00006FB9" w:rsidRDefault="00006FB9" w:rsidP="00FF7181">
            <w:pPr>
              <w:pStyle w:val="NormalTable"/>
              <w:rPr>
                <w:i/>
                <w:iCs/>
              </w:rPr>
            </w:pPr>
            <w:r w:rsidRPr="00006FB9">
              <w:t xml:space="preserve">                    </w:t>
            </w:r>
            <w:r w:rsidRPr="00006FB9">
              <w:rPr>
                <w:b/>
              </w:rPr>
              <w:t>else</w:t>
            </w:r>
          </w:p>
        </w:tc>
      </w:tr>
      <w:tr w:rsidR="00006FB9" w:rsidRPr="004124C2" w14:paraId="43E28470" w14:textId="77777777" w:rsidTr="0003204C">
        <w:tc>
          <w:tcPr>
            <w:tcW w:w="21.85pt" w:type="dxa"/>
          </w:tcPr>
          <w:p w14:paraId="11D65087" w14:textId="77777777" w:rsidR="00006FB9" w:rsidRPr="00006FB9" w:rsidRDefault="00006FB9" w:rsidP="00FF7181">
            <w:pPr>
              <w:pStyle w:val="NormalTable"/>
            </w:pPr>
            <w:r w:rsidRPr="00006FB9">
              <w:t>13:</w:t>
            </w:r>
          </w:p>
        </w:tc>
        <w:tc>
          <w:tcPr>
            <w:tcW w:w="221.45pt" w:type="dxa"/>
          </w:tcPr>
          <w:p w14:paraId="65DBFF6A" w14:textId="77777777" w:rsidR="00006FB9" w:rsidRPr="004124C2" w:rsidRDefault="00006FB9" w:rsidP="00FF7181">
            <w:pPr>
              <w:pStyle w:val="NormalTable"/>
              <w:rPr>
                <w:lang w:val="en-US"/>
              </w:rPr>
            </w:pPr>
            <w:r w:rsidRPr="004124C2">
              <w:rPr>
                <w:lang w:val="en-US"/>
              </w:rPr>
              <w:t xml:space="preserve">                           replace </w:t>
            </w:r>
            <w:r w:rsidRPr="004124C2">
              <w:rPr>
                <w:i/>
                <w:iCs/>
                <w:lang w:val="en-US"/>
              </w:rPr>
              <w:t>x</w:t>
            </w:r>
            <w:r w:rsidRPr="004124C2">
              <w:rPr>
                <w:i/>
                <w:iCs/>
                <w:vertAlign w:val="subscript"/>
                <w:lang w:val="en-US"/>
              </w:rPr>
              <w:t>i</w:t>
            </w:r>
            <w:r w:rsidRPr="004124C2">
              <w:rPr>
                <w:lang w:val="en-US"/>
              </w:rPr>
              <w:t xml:space="preserve"> with the mean of non-noisy pixels in </w:t>
            </w:r>
            <w:r w:rsidRPr="004124C2">
              <w:rPr>
                <w:i/>
                <w:iCs/>
                <w:lang w:val="en-US"/>
              </w:rPr>
              <w:t>N</w:t>
            </w:r>
          </w:p>
        </w:tc>
      </w:tr>
      <w:tr w:rsidR="00006FB9" w:rsidRPr="00006FB9" w14:paraId="2700B4B6" w14:textId="77777777" w:rsidTr="0003204C">
        <w:tc>
          <w:tcPr>
            <w:tcW w:w="21.85pt" w:type="dxa"/>
          </w:tcPr>
          <w:p w14:paraId="63FF8AFC" w14:textId="77777777" w:rsidR="00006FB9" w:rsidRPr="00006FB9" w:rsidRDefault="00006FB9" w:rsidP="00FF7181">
            <w:pPr>
              <w:pStyle w:val="NormalTable"/>
            </w:pPr>
            <w:r w:rsidRPr="00006FB9">
              <w:t>14:</w:t>
            </w:r>
          </w:p>
        </w:tc>
        <w:tc>
          <w:tcPr>
            <w:tcW w:w="221.45pt" w:type="dxa"/>
          </w:tcPr>
          <w:p w14:paraId="5D83DEA1" w14:textId="77777777" w:rsidR="00006FB9" w:rsidRPr="00006FB9" w:rsidRDefault="00006FB9" w:rsidP="00FF7181">
            <w:pPr>
              <w:pStyle w:val="NormalTable"/>
              <w:rPr>
                <w:b/>
              </w:rPr>
            </w:pPr>
            <w:r w:rsidRPr="00006FB9">
              <w:rPr>
                <w:b/>
              </w:rPr>
              <w:t xml:space="preserve">                            break</w:t>
            </w:r>
          </w:p>
        </w:tc>
      </w:tr>
      <w:tr w:rsidR="00006FB9" w:rsidRPr="00006FB9" w14:paraId="2CC33465" w14:textId="77777777" w:rsidTr="0003204C">
        <w:tc>
          <w:tcPr>
            <w:tcW w:w="21.85pt" w:type="dxa"/>
          </w:tcPr>
          <w:p w14:paraId="61216502" w14:textId="77777777" w:rsidR="00006FB9" w:rsidRPr="00006FB9" w:rsidRDefault="00006FB9" w:rsidP="00FF7181">
            <w:pPr>
              <w:pStyle w:val="NormalTable"/>
            </w:pPr>
            <w:r w:rsidRPr="00006FB9">
              <w:t>15:</w:t>
            </w:r>
          </w:p>
        </w:tc>
        <w:tc>
          <w:tcPr>
            <w:tcW w:w="221.45pt" w:type="dxa"/>
          </w:tcPr>
          <w:p w14:paraId="592CF516" w14:textId="77777777" w:rsidR="00006FB9" w:rsidRPr="00006FB9" w:rsidRDefault="00006FB9" w:rsidP="00FF7181">
            <w:pPr>
              <w:pStyle w:val="NormalTable"/>
              <w:rPr>
                <w:b/>
              </w:rPr>
            </w:pPr>
            <w:r w:rsidRPr="00006FB9">
              <w:rPr>
                <w:b/>
              </w:rPr>
              <w:t xml:space="preserve">                    end if</w:t>
            </w:r>
          </w:p>
        </w:tc>
      </w:tr>
      <w:tr w:rsidR="00006FB9" w:rsidRPr="00006FB9" w14:paraId="7ED71A75" w14:textId="77777777" w:rsidTr="0003204C">
        <w:tc>
          <w:tcPr>
            <w:tcW w:w="21.85pt" w:type="dxa"/>
          </w:tcPr>
          <w:p w14:paraId="57BDD3A4" w14:textId="77777777" w:rsidR="00006FB9" w:rsidRPr="00006FB9" w:rsidRDefault="00006FB9" w:rsidP="00FF7181">
            <w:pPr>
              <w:pStyle w:val="NormalTable"/>
            </w:pPr>
            <w:r w:rsidRPr="00006FB9">
              <w:t>16:</w:t>
            </w:r>
          </w:p>
        </w:tc>
        <w:tc>
          <w:tcPr>
            <w:tcW w:w="221.45pt" w:type="dxa"/>
          </w:tcPr>
          <w:p w14:paraId="286D2953" w14:textId="77777777" w:rsidR="00006FB9" w:rsidRPr="00006FB9" w:rsidRDefault="00006FB9" w:rsidP="00FF7181">
            <w:pPr>
              <w:pStyle w:val="NormalTable"/>
              <w:rPr>
                <w:b/>
              </w:rPr>
            </w:pPr>
            <w:r w:rsidRPr="00006FB9">
              <w:rPr>
                <w:b/>
              </w:rPr>
              <w:t xml:space="preserve">              end for</w:t>
            </w:r>
          </w:p>
        </w:tc>
      </w:tr>
      <w:tr w:rsidR="00006FB9" w:rsidRPr="00006FB9" w14:paraId="08C3BF02" w14:textId="77777777" w:rsidTr="0003204C">
        <w:tc>
          <w:tcPr>
            <w:tcW w:w="21.85pt" w:type="dxa"/>
          </w:tcPr>
          <w:p w14:paraId="1D1EFB62" w14:textId="77777777" w:rsidR="00006FB9" w:rsidRPr="00006FB9" w:rsidRDefault="00006FB9" w:rsidP="00FF7181">
            <w:pPr>
              <w:pStyle w:val="NormalTable"/>
            </w:pPr>
            <w:r w:rsidRPr="00006FB9">
              <w:t>17:</w:t>
            </w:r>
          </w:p>
        </w:tc>
        <w:tc>
          <w:tcPr>
            <w:tcW w:w="221.45pt" w:type="dxa"/>
          </w:tcPr>
          <w:p w14:paraId="489EA243" w14:textId="77777777" w:rsidR="00006FB9" w:rsidRPr="00006FB9" w:rsidRDefault="00006FB9" w:rsidP="00FF7181">
            <w:pPr>
              <w:pStyle w:val="NormalTable"/>
              <w:rPr>
                <w:b/>
              </w:rPr>
            </w:pPr>
            <w:r w:rsidRPr="00006FB9">
              <w:rPr>
                <w:b/>
              </w:rPr>
              <w:t xml:space="preserve">      end for</w:t>
            </w:r>
          </w:p>
        </w:tc>
      </w:tr>
      <w:tr w:rsidR="00006FB9" w:rsidRPr="00006FB9" w14:paraId="7AC554BA" w14:textId="77777777" w:rsidTr="0003204C">
        <w:tc>
          <w:tcPr>
            <w:tcW w:w="21.85pt" w:type="dxa"/>
            <w:tcBorders>
              <w:bottom w:val="single" w:sz="4" w:space="0" w:color="auto"/>
            </w:tcBorders>
          </w:tcPr>
          <w:p w14:paraId="58835AF6" w14:textId="77777777" w:rsidR="00006FB9" w:rsidRPr="00006FB9" w:rsidRDefault="00006FB9" w:rsidP="00FF7181">
            <w:pPr>
              <w:pStyle w:val="NormalTable"/>
            </w:pPr>
            <w:r w:rsidRPr="00006FB9">
              <w:t>18:</w:t>
            </w:r>
          </w:p>
        </w:tc>
        <w:tc>
          <w:tcPr>
            <w:tcW w:w="221.45pt" w:type="dxa"/>
            <w:tcBorders>
              <w:bottom w:val="single" w:sz="4" w:space="0" w:color="auto"/>
            </w:tcBorders>
          </w:tcPr>
          <w:p w14:paraId="424561CA" w14:textId="77777777" w:rsidR="00006FB9" w:rsidRPr="00006FB9" w:rsidRDefault="00006FB9" w:rsidP="00FF7181">
            <w:pPr>
              <w:pStyle w:val="NormalTable"/>
            </w:pPr>
            <w:r w:rsidRPr="00006FB9">
              <w:rPr>
                <w:b/>
              </w:rPr>
              <w:t xml:space="preserve">until </w:t>
            </w:r>
            <w:r w:rsidRPr="00006FB9">
              <w:t xml:space="preserve">iteration count = </w:t>
            </w:r>
            <m:oMath>
              <m:f>
                <m:fPr>
                  <m:ctrlPr>
                    <w:rPr>
                      <w:rFonts w:ascii="Cambria Math" w:hAnsi="Cambria Math"/>
                      <w:i/>
                    </w:rPr>
                  </m:ctrlPr>
                </m:fPr>
                <m:num>
                  <m:r>
                    <w:rPr>
                      <w:rFonts w:ascii="Cambria Math" w:hAnsi="Cambria Math"/>
                    </w:rPr>
                    <m:t>n</m:t>
                  </m:r>
                </m:num>
                <m:den>
                  <m:r>
                    <w:rPr>
                      <w:rFonts w:ascii="Cambria Math" w:hAnsi="Cambria Math"/>
                    </w:rPr>
                    <m:t>10</m:t>
                  </m:r>
                </m:den>
              </m:f>
              <m:r>
                <w:rPr>
                  <w:rFonts w:ascii="Cambria Math" w:hAnsi="Cambria Math"/>
                </w:rPr>
                <m:t>+1</m:t>
              </m:r>
            </m:oMath>
          </w:p>
        </w:tc>
      </w:tr>
    </w:tbl>
    <w:p w14:paraId="4C4213AD" w14:textId="70732086" w:rsidR="0003204C" w:rsidRDefault="0003204C" w:rsidP="00ED70B0">
      <w:pPr>
        <w:spacing w:before="6pt"/>
        <w:rPr>
          <w:lang w:val="de-DE"/>
        </w:rPr>
      </w:pPr>
      <w:r>
        <w:rPr>
          <w:lang w:val="de-DE"/>
        </w:rPr>
        <w:t xml:space="preserve">Sollte </w:t>
      </w:r>
      <w:r w:rsidR="00906B06">
        <w:rPr>
          <w:lang w:val="de-DE"/>
        </w:rPr>
        <w:t>alle darin enthaltenen Pixel</w:t>
      </w:r>
      <w:r>
        <w:rPr>
          <w:lang w:val="de-DE"/>
        </w:rPr>
        <w:t xml:space="preserve"> ebenfalls verrauscht sein, so wird dessen Weite </w:t>
      </w:r>
      <w:r w:rsidR="00F42514">
        <w:rPr>
          <w:lang w:val="de-DE"/>
        </w:rPr>
        <w:t>zu einer Moore</w:t>
      </w:r>
      <w:r w:rsidR="00BC2BAD">
        <w:rPr>
          <w:lang w:val="de-DE"/>
        </w:rPr>
        <w:t xml:space="preserve"> Nachbarschaft</w:t>
      </w:r>
      <w:r w:rsidR="00F42514">
        <w:rPr>
          <w:lang w:val="de-DE"/>
        </w:rPr>
        <w:t xml:space="preserve"> mit zweifacher Distanz </w:t>
      </w:r>
      <w:r>
        <w:rPr>
          <w:lang w:val="de-DE"/>
        </w:rPr>
        <w:t xml:space="preserve">erhöht, sodass </w:t>
      </w:r>
      <w:r w:rsidR="00B83F36">
        <w:rPr>
          <w:lang w:val="de-DE"/>
        </w:rPr>
        <w:t>die umgebenen Pixel</w:t>
      </w:r>
      <w:r>
        <w:rPr>
          <w:lang w:val="de-DE"/>
        </w:rPr>
        <w:t xml:space="preserve"> N = 24 evaluiert </w:t>
      </w:r>
      <w:r w:rsidR="0048588E">
        <w:rPr>
          <w:lang w:val="de-DE"/>
        </w:rPr>
        <w:t>werden</w:t>
      </w:r>
      <w:r>
        <w:rPr>
          <w:lang w:val="de-DE"/>
        </w:rPr>
        <w:t xml:space="preserve"> </w:t>
      </w:r>
      <w:sdt>
        <w:sdtPr>
          <w:rPr>
            <w:lang w:val="de-DE"/>
          </w:rPr>
          <w:id w:val="-367144776"/>
          <w:citation/>
        </w:sdtPr>
        <w:sdtContent>
          <w:r>
            <w:rPr>
              <w:lang w:val="de-DE"/>
            </w:rPr>
            <w:fldChar w:fldCharType="begin"/>
          </w:r>
          <w:r w:rsidRPr="006C193F">
            <w:rPr>
              <w:lang w:val="de-DE"/>
            </w:rPr>
            <w:instrText xml:space="preserve"> CITATION Ang19 \l</w:instrText>
          </w:r>
          <w:r>
            <w:rPr>
              <w:lang w:val="de-DE"/>
            </w:rPr>
            <w:instrText xml:space="preserve"> en-US </w:instrText>
          </w:r>
          <w:r>
            <w:rPr>
              <w:lang w:val="de-DE"/>
            </w:rPr>
            <w:fldChar w:fldCharType="separate"/>
          </w:r>
          <w:r w:rsidRPr="00A9490B">
            <w:rPr>
              <w:noProof/>
              <w:lang w:val="de-DE"/>
            </w:rPr>
            <w:t>[20]</w:t>
          </w:r>
          <w:r>
            <w:rPr>
              <w:lang w:val="de-DE"/>
            </w:rPr>
            <w:fldChar w:fldCharType="end"/>
          </w:r>
        </w:sdtContent>
      </w:sdt>
      <w:r>
        <w:rPr>
          <w:lang w:val="de-DE"/>
        </w:rPr>
        <w:t xml:space="preserve">. Zuletzt wird der Durchschnitt aller nicht-verrauschter Pixel genommen und dem Zentrum zugewiesen </w:t>
      </w:r>
      <w:sdt>
        <w:sdtPr>
          <w:rPr>
            <w:lang w:val="de-DE"/>
          </w:rPr>
          <w:id w:val="1424142246"/>
          <w:citation/>
        </w:sdtPr>
        <w:sdtContent>
          <w:r>
            <w:rPr>
              <w:lang w:val="de-DE"/>
            </w:rPr>
            <w:fldChar w:fldCharType="begin"/>
          </w:r>
          <w:r w:rsidRPr="00FF64E0">
            <w:rPr>
              <w:lang w:val="de-DE"/>
            </w:rPr>
            <w:instrText xml:space="preserve"> CITATION Ang19 \l</w:instrText>
          </w:r>
          <w:r>
            <w:rPr>
              <w:lang w:val="de-DE"/>
            </w:rPr>
            <w:instrText xml:space="preserve"> en-US </w:instrText>
          </w:r>
          <w:r>
            <w:rPr>
              <w:lang w:val="de-DE"/>
            </w:rPr>
            <w:fldChar w:fldCharType="separate"/>
          </w:r>
          <w:r w:rsidRPr="00A9490B">
            <w:rPr>
              <w:noProof/>
              <w:lang w:val="de-DE"/>
            </w:rPr>
            <w:t>[20]</w:t>
          </w:r>
          <w:r>
            <w:rPr>
              <w:lang w:val="de-DE"/>
            </w:rPr>
            <w:fldChar w:fldCharType="end"/>
          </w:r>
        </w:sdtContent>
      </w:sdt>
      <w:r>
        <w:rPr>
          <w:lang w:val="de-DE"/>
        </w:rPr>
        <w:t>.</w:t>
      </w:r>
    </w:p>
    <w:p w14:paraId="57BDB8D3" w14:textId="5EEDA6D5" w:rsidR="0003204C" w:rsidRDefault="0003204C" w:rsidP="008B3563">
      <w:pPr>
        <w:rPr>
          <w:lang w:val="de-DE"/>
        </w:rPr>
      </w:pPr>
      <w:r>
        <w:rPr>
          <w:lang w:val="de-DE"/>
        </w:rPr>
        <w:t xml:space="preserve">Da eine vollständige Restauration bei hoher Rauschdichte nach einem Durchlauf nicht möglich ist, geht der MERIG Algorithmus ebenfalls iterativ vor </w:t>
      </w:r>
      <w:sdt>
        <w:sdtPr>
          <w:rPr>
            <w:lang w:val="de-DE"/>
          </w:rPr>
          <w:id w:val="-1580213004"/>
          <w:citation/>
        </w:sdtPr>
        <w:sdtContent>
          <w:r>
            <w:rPr>
              <w:lang w:val="de-DE"/>
            </w:rPr>
            <w:fldChar w:fldCharType="begin"/>
          </w:r>
          <w:r w:rsidRPr="006C193F">
            <w:rPr>
              <w:lang w:val="de-DE"/>
            </w:rPr>
            <w:instrText xml:space="preserve"> CITATION Ang19 \l</w:instrText>
          </w:r>
          <w:r>
            <w:rPr>
              <w:lang w:val="de-DE"/>
            </w:rPr>
            <w:instrText xml:space="preserve"> en-US </w:instrText>
          </w:r>
          <w:r>
            <w:rPr>
              <w:lang w:val="de-DE"/>
            </w:rPr>
            <w:fldChar w:fldCharType="separate"/>
          </w:r>
          <w:r w:rsidRPr="00A9490B">
            <w:rPr>
              <w:noProof/>
              <w:lang w:val="de-DE"/>
            </w:rPr>
            <w:t>[20]</w:t>
          </w:r>
          <w:r>
            <w:rPr>
              <w:lang w:val="de-DE"/>
            </w:rPr>
            <w:fldChar w:fldCharType="end"/>
          </w:r>
        </w:sdtContent>
      </w:sdt>
      <w:r>
        <w:rPr>
          <w:lang w:val="de-DE"/>
        </w:rPr>
        <w:t xml:space="preserve">. Anders als beim KCA wird jedoch eine genaue Anzahl an Iteration vorgegeben, welche durchgeführt werden müssen. Hierfür werden </w:t>
      </w:r>
      <m:oMath>
        <m:f>
          <m:fPr>
            <m:ctrlPr>
              <w:rPr>
                <w:rFonts w:ascii="Cambria Math" w:hAnsi="Cambria Math"/>
                <w:i/>
                <w:lang w:val="de-DE"/>
              </w:rPr>
            </m:ctrlPr>
          </m:fPr>
          <m:num>
            <m:r>
              <w:rPr>
                <w:rFonts w:ascii="Cambria Math" w:hAnsi="Cambria Math"/>
                <w:lang w:val="de-DE"/>
              </w:rPr>
              <m:t>n</m:t>
            </m:r>
          </m:num>
          <m:den>
            <m:r>
              <w:rPr>
                <w:rFonts w:ascii="Cambria Math" w:hAnsi="Cambria Math"/>
                <w:lang w:val="de-DE"/>
              </w:rPr>
              <m:t>10</m:t>
            </m:r>
          </m:den>
        </m:f>
        <m:r>
          <w:rPr>
            <w:rFonts w:ascii="Cambria Math" w:hAnsi="Cambria Math"/>
            <w:lang w:val="de-DE"/>
          </w:rPr>
          <m:t>+1</m:t>
        </m:r>
      </m:oMath>
      <w:r>
        <w:rPr>
          <w:lang w:val="de-DE"/>
        </w:rPr>
        <w:t xml:space="preserve"> Durchläufe definiert </w:t>
      </w:r>
      <w:sdt>
        <w:sdtPr>
          <w:rPr>
            <w:lang w:val="de-DE"/>
          </w:rPr>
          <w:id w:val="909882459"/>
          <w:citation/>
        </w:sdtPr>
        <w:sdtContent>
          <w:r>
            <w:rPr>
              <w:lang w:val="de-DE"/>
            </w:rPr>
            <w:fldChar w:fldCharType="begin"/>
          </w:r>
          <w:r>
            <w:rPr>
              <w:lang w:val="de-DE"/>
            </w:rPr>
            <w:instrText xml:space="preserve">CITATION Ang19 \p 3293 \l en-US </w:instrText>
          </w:r>
          <w:r>
            <w:rPr>
              <w:lang w:val="de-DE"/>
            </w:rPr>
            <w:fldChar w:fldCharType="separate"/>
          </w:r>
          <w:r w:rsidRPr="00A9490B">
            <w:rPr>
              <w:noProof/>
              <w:lang w:val="de-DE"/>
            </w:rPr>
            <w:t>[20, p. 3293]</w:t>
          </w:r>
          <w:r>
            <w:rPr>
              <w:lang w:val="de-DE"/>
            </w:rPr>
            <w:fldChar w:fldCharType="end"/>
          </w:r>
        </w:sdtContent>
      </w:sdt>
      <w:r>
        <w:rPr>
          <w:lang w:val="de-DE"/>
        </w:rPr>
        <w:t xml:space="preserve">, wobei </w:t>
      </w:r>
      <w:r>
        <w:rPr>
          <w:i/>
          <w:iCs/>
          <w:lang w:val="de-DE"/>
        </w:rPr>
        <w:t xml:space="preserve">n </w:t>
      </w:r>
      <w:r>
        <w:rPr>
          <w:lang w:val="de-DE"/>
        </w:rPr>
        <w:t>sich auf das</w:t>
      </w:r>
      <w:r w:rsidR="009E1604">
        <w:rPr>
          <w:lang w:val="de-DE"/>
        </w:rPr>
        <w:t xml:space="preserve"> </w:t>
      </w:r>
      <w:r w:rsidR="00662C0B">
        <w:rPr>
          <w:lang w:val="de-DE"/>
        </w:rPr>
        <w:t>Rauschlevel</w:t>
      </w:r>
      <w:r w:rsidR="00F60759">
        <w:rPr>
          <w:lang w:val="de-DE"/>
        </w:rPr>
        <w:t xml:space="preserve"> (engl.: </w:t>
      </w:r>
      <w:r w:rsidR="00F60759">
        <w:rPr>
          <w:i/>
          <w:iCs/>
          <w:lang w:val="de-DE"/>
        </w:rPr>
        <w:t>noise level</w:t>
      </w:r>
      <w:r w:rsidR="00F60759">
        <w:rPr>
          <w:lang w:val="de-DE"/>
        </w:rPr>
        <w:t>)</w:t>
      </w:r>
      <w:r w:rsidR="004F12C8">
        <w:rPr>
          <w:lang w:val="de-DE"/>
        </w:rPr>
        <w:t xml:space="preserve"> </w:t>
      </w:r>
      <w:r>
        <w:rPr>
          <w:lang w:val="de-DE"/>
        </w:rPr>
        <w:t>im Bild bezieht.</w:t>
      </w:r>
    </w:p>
    <w:p w14:paraId="1B5546F5" w14:textId="04E7F4D4" w:rsidR="00F53E05" w:rsidRDefault="00F53E05" w:rsidP="008B3563">
      <w:pPr>
        <w:rPr>
          <w:lang w:val="de-DE"/>
        </w:rPr>
      </w:pPr>
      <w:r>
        <w:rPr>
          <w:lang w:val="de-DE"/>
        </w:rPr>
        <w:t>Prinzipiell würde dieses Verfahren ebenfalls in O(N)</w:t>
      </w:r>
      <w:r w:rsidR="00524C14">
        <w:rPr>
          <w:lang w:val="de-DE"/>
        </w:rPr>
        <w:t xml:space="preserve"> bei einfache</w:t>
      </w:r>
      <w:r w:rsidR="00A157D1">
        <w:rPr>
          <w:lang w:val="de-DE"/>
        </w:rPr>
        <w:t>r Durchführung</w:t>
      </w:r>
      <w:r>
        <w:rPr>
          <w:lang w:val="de-DE"/>
        </w:rPr>
        <w:t xml:space="preserve"> laufen.</w:t>
      </w:r>
    </w:p>
    <w:p w14:paraId="33B7FC95" w14:textId="66C96893" w:rsidR="00CF032E" w:rsidRDefault="00262665" w:rsidP="008A3CAA">
      <w:pPr>
        <w:pStyle w:val="Heading3"/>
        <w:spacing w:before="6pt"/>
        <w:rPr>
          <w:lang w:val="de-DE"/>
        </w:rPr>
      </w:pPr>
      <w:r>
        <w:rPr>
          <w:lang w:val="de-DE"/>
        </w:rPr>
        <w:t>Vergleich mit Median M1</w:t>
      </w:r>
    </w:p>
    <w:p w14:paraId="1AB96F84" w14:textId="56C25D9E" w:rsidR="00A031ED" w:rsidRDefault="00A031ED" w:rsidP="007E73DF">
      <w:pPr>
        <w:rPr>
          <w:lang w:val="de-DE"/>
        </w:rPr>
      </w:pPr>
      <w:r>
        <w:rPr>
          <w:lang w:val="de-DE"/>
        </w:rPr>
        <w:t>In Bezug auf den Richtwert der Anzahl an Iterationen ist bedauerlicherweise unklar, ob es sich um die prozentuale Rauschdichte handelt und inwiefern diese berechnet werden sollte. Die Determinierung von Rauschdichte in einem Bild stellt ein weiteren Forschungsbereich dar, der diesen Algorithmus</w:t>
      </w:r>
      <w:r w:rsidR="005832A1">
        <w:rPr>
          <w:lang w:val="de-DE"/>
        </w:rPr>
        <w:t xml:space="preserve"> kostentechnisch</w:t>
      </w:r>
      <w:r>
        <w:rPr>
          <w:lang w:val="de-DE"/>
        </w:rPr>
        <w:t xml:space="preserve"> erheblich beeinträchtigen würde.</w:t>
      </w:r>
    </w:p>
    <w:p w14:paraId="7B8925B3" w14:textId="0843DD9D" w:rsidR="00A031ED" w:rsidRDefault="00A031ED" w:rsidP="007E73DF">
      <w:pPr>
        <w:rPr>
          <w:lang w:val="de-DE"/>
        </w:rPr>
      </w:pPr>
      <w:r>
        <w:rPr>
          <w:lang w:val="de-DE"/>
        </w:rPr>
        <w:t xml:space="preserve">Kanna, Bat, </w:t>
      </w:r>
      <w:r w:rsidRPr="00D05C6C">
        <w:rPr>
          <w:lang w:val="de-DE"/>
        </w:rPr>
        <w:t>Vijayalakshmi</w:t>
      </w:r>
      <w:r>
        <w:rPr>
          <w:lang w:val="de-DE"/>
        </w:rPr>
        <w:t xml:space="preserve"> und Raj </w:t>
      </w:r>
      <w:sdt>
        <w:sdtPr>
          <w:rPr>
            <w:lang w:val="de-DE"/>
          </w:rPr>
          <w:id w:val="181563578"/>
          <w:citation/>
        </w:sdtPr>
        <w:sdtContent>
          <w:r>
            <w:rPr>
              <w:lang w:val="de-DE"/>
            </w:rPr>
            <w:fldChar w:fldCharType="begin"/>
          </w:r>
          <w:r w:rsidRPr="00D03E71">
            <w:rPr>
              <w:lang w:val="de-DE"/>
            </w:rPr>
            <w:instrText xml:space="preserve"> CITATION Kan18 \l</w:instrText>
          </w:r>
          <w:r>
            <w:rPr>
              <w:lang w:val="de-DE"/>
            </w:rPr>
            <w:instrText xml:space="preserve"> en-US </w:instrText>
          </w:r>
          <w:r>
            <w:rPr>
              <w:lang w:val="de-DE"/>
            </w:rPr>
            <w:fldChar w:fldCharType="separate"/>
          </w:r>
          <w:r w:rsidR="00A9490B" w:rsidRPr="00A9490B">
            <w:rPr>
              <w:noProof/>
              <w:lang w:val="de-DE"/>
            </w:rPr>
            <w:t>[21]</w:t>
          </w:r>
          <w:r>
            <w:rPr>
              <w:lang w:val="de-DE"/>
            </w:rPr>
            <w:fldChar w:fldCharType="end"/>
          </w:r>
        </w:sdtContent>
      </w:sdt>
      <w:r>
        <w:rPr>
          <w:lang w:val="de-DE"/>
        </w:rPr>
        <w:t xml:space="preserve"> analysieren</w:t>
      </w:r>
      <w:r w:rsidR="00195675">
        <w:rPr>
          <w:lang w:val="de-DE"/>
        </w:rPr>
        <w:t xml:space="preserve"> beispielsweise</w:t>
      </w:r>
      <w:r>
        <w:rPr>
          <w:lang w:val="de-DE"/>
        </w:rPr>
        <w:t xml:space="preserve"> die Änderung der Entropie in verrauschten Bildern und fanden eine inverse Korrelation zwischen Rauschdichte und der Bild-Entropie – je höher die Dichte, desto niedriger wird die Entropie.</w:t>
      </w:r>
      <w:r w:rsidR="00214C61">
        <w:rPr>
          <w:lang w:val="de-DE"/>
        </w:rPr>
        <w:t xml:space="preserve"> Dieses Verfahren würde ein</w:t>
      </w:r>
      <w:r w:rsidR="00C37D1A">
        <w:rPr>
          <w:lang w:val="de-DE"/>
        </w:rPr>
        <w:t>en Faktor</w:t>
      </w:r>
      <w:r w:rsidR="00782A28">
        <w:rPr>
          <w:lang w:val="de-DE"/>
        </w:rPr>
        <w:t xml:space="preserve"> </w:t>
      </w:r>
      <w:r w:rsidR="00CE4828">
        <w:rPr>
          <w:lang w:val="de-DE"/>
        </w:rPr>
        <w:t xml:space="preserve">von mindestens O(N) </w:t>
      </w:r>
      <w:r w:rsidR="00782A28">
        <w:rPr>
          <w:lang w:val="de-DE"/>
        </w:rPr>
        <w:t>zu dem vorherigen Aufwand hinzufügen.</w:t>
      </w:r>
    </w:p>
    <w:p w14:paraId="389AB35D" w14:textId="1F9BBB19" w:rsidR="00D621E4" w:rsidRDefault="00A031ED" w:rsidP="00D621E4">
      <w:pPr>
        <w:rPr>
          <w:lang w:val="de-DE"/>
        </w:rPr>
      </w:pPr>
      <w:r>
        <w:rPr>
          <w:lang w:val="de-DE"/>
        </w:rPr>
        <w:t xml:space="preserve">Li, Yuan, Yang und Hu </w:t>
      </w:r>
      <w:sdt>
        <w:sdtPr>
          <w:rPr>
            <w:lang w:val="de-DE"/>
          </w:rPr>
          <w:id w:val="895560709"/>
          <w:citation/>
        </w:sdtPr>
        <w:sdtContent>
          <w:r>
            <w:rPr>
              <w:lang w:val="de-DE"/>
            </w:rPr>
            <w:fldChar w:fldCharType="begin"/>
          </w:r>
          <w:r w:rsidRPr="002D5B2E">
            <w:rPr>
              <w:lang w:val="de-DE"/>
            </w:rPr>
            <w:instrText xml:space="preserve"> CITATION LiT13 \l</w:instrText>
          </w:r>
          <w:r>
            <w:rPr>
              <w:lang w:val="de-DE"/>
            </w:rPr>
            <w:instrText xml:space="preserve"> en-US </w:instrText>
          </w:r>
          <w:r>
            <w:rPr>
              <w:lang w:val="de-DE"/>
            </w:rPr>
            <w:fldChar w:fldCharType="separate"/>
          </w:r>
          <w:r w:rsidR="00A9490B" w:rsidRPr="00A9490B">
            <w:rPr>
              <w:noProof/>
              <w:lang w:val="de-DE"/>
            </w:rPr>
            <w:t>[22]</w:t>
          </w:r>
          <w:r>
            <w:rPr>
              <w:lang w:val="de-DE"/>
            </w:rPr>
            <w:fldChar w:fldCharType="end"/>
          </w:r>
        </w:sdtContent>
      </w:sdt>
      <w:r>
        <w:rPr>
          <w:lang w:val="de-DE"/>
        </w:rPr>
        <w:t xml:space="preserve"> hingegen nutzen den Korrelationskoeffizient zwischen benachbarten Pixeln eines verrauschten Bildes und berechnet die Standardabweichung von den daraus entstehenden Histogrammen im Vergleich zu einem Standard-Histogramm, welches ein nicht-verrauschtes </w:t>
      </w:r>
      <w:r>
        <w:rPr>
          <w:lang w:val="de-DE"/>
        </w:rPr>
        <w:lastRenderedPageBreak/>
        <w:t>Bild widerspiegelt.</w:t>
      </w:r>
      <w:r w:rsidR="00D621E4" w:rsidRPr="00D621E4">
        <w:rPr>
          <w:lang w:val="de-DE"/>
        </w:rPr>
        <w:t xml:space="preserve"> </w:t>
      </w:r>
      <w:r w:rsidR="00D621E4">
        <w:rPr>
          <w:lang w:val="de-DE"/>
        </w:rPr>
        <w:t xml:space="preserve">Daraufhin geben sie mittels einer Polynomberechnung eine Schätzung über die Rauschdichte eines Bildes ab. Dieses Verfahren leistet eine vergleichsweise genaue Schätzung der prozentualen Rauschdichte </w:t>
      </w:r>
      <w:sdt>
        <w:sdtPr>
          <w:rPr>
            <w:lang w:val="de-DE"/>
          </w:rPr>
          <w:id w:val="-1292902486"/>
          <w:citation/>
        </w:sdtPr>
        <w:sdtContent>
          <w:r w:rsidR="00D621E4">
            <w:rPr>
              <w:lang w:val="de-DE"/>
            </w:rPr>
            <w:fldChar w:fldCharType="begin"/>
          </w:r>
          <w:r w:rsidR="00D621E4" w:rsidRPr="002D5B2E">
            <w:rPr>
              <w:lang w:val="de-DE"/>
            </w:rPr>
            <w:instrText xml:space="preserve"> CITATION LiT13 \l</w:instrText>
          </w:r>
          <w:r w:rsidR="00D621E4">
            <w:rPr>
              <w:lang w:val="de-DE"/>
            </w:rPr>
            <w:instrText xml:space="preserve"> en-US </w:instrText>
          </w:r>
          <w:r w:rsidR="00D621E4">
            <w:rPr>
              <w:lang w:val="de-DE"/>
            </w:rPr>
            <w:fldChar w:fldCharType="separate"/>
          </w:r>
          <w:r w:rsidR="00D621E4" w:rsidRPr="00A9490B">
            <w:rPr>
              <w:noProof/>
              <w:lang w:val="de-DE"/>
            </w:rPr>
            <w:t>[22]</w:t>
          </w:r>
          <w:r w:rsidR="00D621E4">
            <w:rPr>
              <w:lang w:val="de-DE"/>
            </w:rPr>
            <w:fldChar w:fldCharType="end"/>
          </w:r>
        </w:sdtContent>
      </w:sdt>
      <w:r w:rsidR="00D621E4">
        <w:rPr>
          <w:lang w:val="de-DE"/>
        </w:rPr>
        <w:t xml:space="preserve"> und würde ebenfalls einen Faktor von O(N) dem MERIG Algorithmus hinzufügen.</w:t>
      </w:r>
    </w:p>
    <w:p w14:paraId="3D6F4A48" w14:textId="77777777" w:rsidR="002A4E8F" w:rsidRDefault="002A4E8F" w:rsidP="002A4E8F">
      <w:pPr>
        <w:rPr>
          <w:lang w:val="de-DE"/>
        </w:rPr>
      </w:pPr>
      <w:r>
        <w:rPr>
          <w:lang w:val="de-DE"/>
        </w:rPr>
        <w:t xml:space="preserve">Desweiteren haben beider dieser Verfahren zudem das Problem, dass sie lediglich bis 70% Rauschdichte zuverlässig Ergebnisse liefern. Bei höheren Dichten degradiert entweder die Genauigkeit der Aussage </w:t>
      </w:r>
      <w:sdt>
        <w:sdtPr>
          <w:rPr>
            <w:lang w:val="de-DE"/>
          </w:rPr>
          <w:id w:val="1554661922"/>
          <w:citation/>
        </w:sdtPr>
        <w:sdtContent>
          <w:r>
            <w:rPr>
              <w:lang w:val="de-DE"/>
            </w:rPr>
            <w:fldChar w:fldCharType="begin"/>
          </w:r>
          <w:r w:rsidRPr="003C7CFA">
            <w:rPr>
              <w:lang w:val="de-DE"/>
            </w:rPr>
            <w:instrText xml:space="preserve"> CITATION LiT13 \l</w:instrText>
          </w:r>
          <w:r>
            <w:rPr>
              <w:lang w:val="de-DE"/>
            </w:rPr>
            <w:instrText xml:space="preserve"> en-US </w:instrText>
          </w:r>
          <w:r>
            <w:rPr>
              <w:lang w:val="de-DE"/>
            </w:rPr>
            <w:fldChar w:fldCharType="separate"/>
          </w:r>
          <w:r w:rsidRPr="00A9490B">
            <w:rPr>
              <w:noProof/>
              <w:lang w:val="de-DE"/>
            </w:rPr>
            <w:t>[22]</w:t>
          </w:r>
          <w:r>
            <w:rPr>
              <w:lang w:val="de-DE"/>
            </w:rPr>
            <w:fldChar w:fldCharType="end"/>
          </w:r>
        </w:sdtContent>
      </w:sdt>
      <w:r>
        <w:rPr>
          <w:lang w:val="de-DE"/>
        </w:rPr>
        <w:t xml:space="preserve"> oder das Verfahren wurde für solch hohe Zahlen nicht getestet </w:t>
      </w:r>
      <w:sdt>
        <w:sdtPr>
          <w:rPr>
            <w:lang w:val="de-DE"/>
          </w:rPr>
          <w:id w:val="-69651825"/>
          <w:citation/>
        </w:sdtPr>
        <w:sdtContent>
          <w:r>
            <w:rPr>
              <w:lang w:val="de-DE"/>
            </w:rPr>
            <w:fldChar w:fldCharType="begin"/>
          </w:r>
          <w:r w:rsidRPr="00A34D47">
            <w:rPr>
              <w:lang w:val="de-DE"/>
            </w:rPr>
            <w:instrText xml:space="preserve"> CITATION Kan18 \l</w:instrText>
          </w:r>
          <w:r>
            <w:rPr>
              <w:lang w:val="de-DE"/>
            </w:rPr>
            <w:instrText xml:space="preserve"> en-US </w:instrText>
          </w:r>
          <w:r>
            <w:rPr>
              <w:lang w:val="de-DE"/>
            </w:rPr>
            <w:fldChar w:fldCharType="separate"/>
          </w:r>
          <w:r w:rsidRPr="00A9490B">
            <w:rPr>
              <w:noProof/>
              <w:lang w:val="de-DE"/>
            </w:rPr>
            <w:t>[21]</w:t>
          </w:r>
          <w:r>
            <w:rPr>
              <w:lang w:val="de-DE"/>
            </w:rPr>
            <w:fldChar w:fldCharType="end"/>
          </w:r>
        </w:sdtContent>
      </w:sdt>
      <w:r>
        <w:rPr>
          <w:lang w:val="de-DE"/>
        </w:rPr>
        <w:t>.</w:t>
      </w:r>
    </w:p>
    <w:p w14:paraId="71819222" w14:textId="77777777" w:rsidR="002A4E8F" w:rsidRDefault="002A4E8F" w:rsidP="002A4E8F">
      <w:pPr>
        <w:rPr>
          <w:lang w:val="de-DE"/>
        </w:rPr>
      </w:pPr>
      <w:r>
        <w:rPr>
          <w:lang w:val="de-DE"/>
        </w:rPr>
        <w:t>Insgesamt addiert die Feststellung der Rauschdichte enormen Rechenaufwand und weist auf einen möglichen Denkfehler beim Aufstellen des Verfahrens, welches zum Testen selbst Rauschen hinzufügt und klare Werte für die Rauschdichten weiß.</w:t>
      </w:r>
    </w:p>
    <w:p w14:paraId="12FE3621" w14:textId="226D860E" w:rsidR="002A4E8F" w:rsidRDefault="002A4E8F" w:rsidP="009C3F22">
      <w:pPr>
        <w:rPr>
          <w:lang w:val="de-DE"/>
        </w:rPr>
      </w:pPr>
      <w:r>
        <w:rPr>
          <w:lang w:val="de-DE"/>
        </w:rPr>
        <w:t>In Hinsicht auf CA hat MERIG einen ähnlichen Aufbau wie KCA, der dennoch leicht abweicht, was sich leistungstechnisch</w:t>
      </w:r>
      <w:r w:rsidR="00C630C3">
        <w:rPr>
          <w:lang w:val="de-DE"/>
        </w:rPr>
        <w:t xml:space="preserve"> auf die Metriken auswirkt, wie</w:t>
      </w:r>
      <w:r>
        <w:rPr>
          <w:lang w:val="de-DE"/>
        </w:rPr>
        <w:t xml:space="preserve"> im allgemeinen Vergleich zwischen allen Algorithmen </w:t>
      </w:r>
      <w:r w:rsidR="007100C9">
        <w:rPr>
          <w:lang w:val="de-DE"/>
        </w:rPr>
        <w:t>später zu sehen sein wird.</w:t>
      </w:r>
    </w:p>
    <w:tbl>
      <w:tblPr>
        <w:tblStyle w:val="TableGrid"/>
        <w:tblW w:w="242.80pt" w:type="dxa"/>
        <w:tblLayout w:type="fixed"/>
        <w:tblCellMar>
          <w:start w:w="0pt" w:type="dxa"/>
          <w:end w:w="0pt" w:type="dxa"/>
        </w:tblCellMar>
        <w:tblLook w:firstRow="1" w:lastRow="0" w:firstColumn="1" w:lastColumn="0" w:noHBand="0" w:noVBand="1"/>
      </w:tblPr>
      <w:tblGrid>
        <w:gridCol w:w="4856"/>
      </w:tblGrid>
      <w:tr w:rsidR="0022431E" w:rsidRPr="00553DB7" w14:paraId="166C082E" w14:textId="77777777" w:rsidTr="005F178D">
        <w:trPr>
          <w:trHeight w:val="2448"/>
        </w:trPr>
        <w:tc>
          <w:tcPr>
            <w:tcW w:w="242.80pt" w:type="dxa"/>
            <w:tcBorders>
              <w:top w:val="nil"/>
              <w:start w:val="nil"/>
              <w:bottom w:val="nil"/>
              <w:end w:val="nil"/>
            </w:tcBorders>
          </w:tcPr>
          <w:p w14:paraId="2B0C9CCB" w14:textId="77777777" w:rsidR="0061484C" w:rsidRDefault="0022431E" w:rsidP="0061484C">
            <w:pPr>
              <w:keepNext/>
              <w:ind w:firstLine="0pt"/>
              <w:jc w:val="center"/>
            </w:pPr>
            <w:r>
              <w:rPr>
                <w:noProof/>
                <w:lang w:val="de-DE"/>
              </w:rPr>
              <w:drawing>
                <wp:inline distT="0" distB="0" distL="0" distR="0" wp14:anchorId="2F2E8F25" wp14:editId="4E67ABAE">
                  <wp:extent cx="3062745" cy="1463040"/>
                  <wp:effectExtent l="0" t="0" r="4445" b="3810"/>
                  <wp:docPr id="154334850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2745" cy="1463040"/>
                          </a:xfrm>
                          <a:prstGeom prst="rect">
                            <a:avLst/>
                          </a:prstGeom>
                          <a:noFill/>
                          <a:ln>
                            <a:noFill/>
                          </a:ln>
                        </pic:spPr>
                      </pic:pic>
                    </a:graphicData>
                  </a:graphic>
                </wp:inline>
              </w:drawing>
            </w:r>
          </w:p>
          <w:p w14:paraId="10CFFEBB" w14:textId="188E98DC" w:rsidR="0022431E" w:rsidRDefault="0061484C" w:rsidP="00447DB8">
            <w:pPr>
              <w:pStyle w:val="Caption"/>
              <w:rPr>
                <w:lang w:val="de-DE"/>
              </w:rPr>
            </w:pPr>
            <w:bookmarkStart w:id="3" w:name="_Ref234157981"/>
            <w:r w:rsidRPr="0020433A">
              <w:rPr>
                <w:lang w:val="de-DE"/>
              </w:rPr>
              <w:t xml:space="preserve">Abb. </w:t>
            </w:r>
            <w:r>
              <w:fldChar w:fldCharType="begin"/>
            </w:r>
            <w:r w:rsidRPr="0020433A">
              <w:rPr>
                <w:lang w:val="de-DE"/>
              </w:rPr>
              <w:instrText xml:space="preserve"> SEQ Abb. \* ARABIC </w:instrText>
            </w:r>
            <w:r>
              <w:fldChar w:fldCharType="separate"/>
            </w:r>
            <w:r w:rsidR="00D87009">
              <w:rPr>
                <w:noProof/>
                <w:lang w:val="de-DE"/>
              </w:rPr>
              <w:t>5</w:t>
            </w:r>
            <w:r>
              <w:fldChar w:fldCharType="end"/>
            </w:r>
            <w:bookmarkEnd w:id="3"/>
            <w:r w:rsidRPr="0020433A">
              <w:rPr>
                <w:lang w:val="de-DE"/>
              </w:rPr>
              <w:t>: SSIM</w:t>
            </w:r>
            <w:r w:rsidR="00AF79D9">
              <w:rPr>
                <w:lang w:val="de-DE"/>
              </w:rPr>
              <w:t>-</w:t>
            </w:r>
            <w:r w:rsidRPr="0020433A">
              <w:rPr>
                <w:lang w:val="de-DE"/>
              </w:rPr>
              <w:t>Werte für MERIG</w:t>
            </w:r>
            <w:r w:rsidR="00F653ED">
              <w:rPr>
                <w:lang w:val="de-DE"/>
              </w:rPr>
              <w:t xml:space="preserve"> (rot)</w:t>
            </w:r>
            <w:r w:rsidRPr="0020433A">
              <w:rPr>
                <w:lang w:val="de-DE"/>
              </w:rPr>
              <w:t xml:space="preserve"> im Vergleich zu Median M</w:t>
            </w:r>
            <w:r w:rsidR="00806089">
              <w:rPr>
                <w:lang w:val="de-DE"/>
              </w:rPr>
              <w:t>1</w:t>
            </w:r>
            <w:r w:rsidR="00751FF9">
              <w:rPr>
                <w:lang w:val="de-DE"/>
              </w:rPr>
              <w:t>(blau)</w:t>
            </w:r>
            <w:r w:rsidRPr="0020433A">
              <w:rPr>
                <w:lang w:val="de-DE"/>
              </w:rPr>
              <w:t>, Quelle:</w:t>
            </w:r>
            <w:sdt>
              <w:sdtPr>
                <w:id w:val="1215628614"/>
                <w:citation/>
              </w:sdtPr>
              <w:sdtContent>
                <w:r>
                  <w:fldChar w:fldCharType="begin"/>
                </w:r>
                <w:r w:rsidRPr="0020433A">
                  <w:rPr>
                    <w:lang w:val="de-DE"/>
                  </w:rPr>
                  <w:instrText xml:space="preserve"> CITATION Ans25 \l</w:instrText>
                </w:r>
                <w:r>
                  <w:rPr>
                    <w:lang w:val="de-DE"/>
                  </w:rPr>
                  <w:instrText xml:space="preserve"> en-US </w:instrText>
                </w:r>
                <w:r>
                  <w:fldChar w:fldCharType="separate"/>
                </w:r>
                <w:r w:rsidR="00A9490B">
                  <w:rPr>
                    <w:noProof/>
                    <w:lang w:val="de-DE"/>
                  </w:rPr>
                  <w:t xml:space="preserve"> </w:t>
                </w:r>
                <w:r w:rsidR="00A9490B" w:rsidRPr="00A9490B">
                  <w:rPr>
                    <w:noProof/>
                    <w:lang w:val="de-DE"/>
                  </w:rPr>
                  <w:t>[1]</w:t>
                </w:r>
                <w:r>
                  <w:fldChar w:fldCharType="end"/>
                </w:r>
              </w:sdtContent>
            </w:sdt>
            <w:sdt>
              <w:sdtPr>
                <w:id w:val="406503029"/>
                <w:citation/>
              </w:sdtPr>
              <w:sdtContent>
                <w:r>
                  <w:fldChar w:fldCharType="begin"/>
                </w:r>
                <w:r w:rsidRPr="0020433A">
                  <w:rPr>
                    <w:lang w:val="de-DE"/>
                  </w:rPr>
                  <w:instrText xml:space="preserve"> CITATION Kon26 \l</w:instrText>
                </w:r>
                <w:r>
                  <w:rPr>
                    <w:lang w:val="de-DE"/>
                  </w:rPr>
                  <w:instrText xml:space="preserve"> en-US </w:instrText>
                </w:r>
                <w:r>
                  <w:fldChar w:fldCharType="separate"/>
                </w:r>
                <w:r w:rsidR="00A9490B">
                  <w:rPr>
                    <w:noProof/>
                    <w:lang w:val="de-DE"/>
                  </w:rPr>
                  <w:t xml:space="preserve"> </w:t>
                </w:r>
                <w:r w:rsidR="00A9490B" w:rsidRPr="00A9490B">
                  <w:rPr>
                    <w:noProof/>
                    <w:lang w:val="de-DE"/>
                  </w:rPr>
                  <w:t>[7]</w:t>
                </w:r>
                <w:r>
                  <w:fldChar w:fldCharType="end"/>
                </w:r>
              </w:sdtContent>
            </w:sdt>
          </w:p>
        </w:tc>
      </w:tr>
    </w:tbl>
    <w:p w14:paraId="7E287CCD" w14:textId="68C9A001" w:rsidR="009814CE" w:rsidRDefault="000279BA" w:rsidP="000279BA">
      <w:pPr>
        <w:pStyle w:val="Heading2"/>
        <w:rPr>
          <w:lang w:val="de-DE"/>
        </w:rPr>
      </w:pPr>
      <w:r>
        <w:rPr>
          <w:lang w:val="de-DE"/>
        </w:rPr>
        <w:t>Verfahren 3:</w:t>
      </w:r>
      <w:r w:rsidR="00FB2605">
        <w:rPr>
          <w:lang w:val="de-DE"/>
        </w:rPr>
        <w:t xml:space="preserve"> Zelluläre Automaten mit</w:t>
      </w:r>
      <w:r>
        <w:rPr>
          <w:lang w:val="de-DE"/>
        </w:rPr>
        <w:t xml:space="preserve"> Fuzzy Logic</w:t>
      </w:r>
    </w:p>
    <w:p w14:paraId="33B5B898" w14:textId="6A348616" w:rsidR="00575267" w:rsidRDefault="00575267" w:rsidP="00575267">
      <w:pPr>
        <w:rPr>
          <w:lang w:val="de-DE"/>
        </w:rPr>
      </w:pPr>
      <w:r>
        <w:rPr>
          <w:lang w:val="de-DE"/>
        </w:rPr>
        <w:t xml:space="preserve">Im Gegensatz zu den anderen Arbeiten, die hier vorgestellt werden, nutzen </w:t>
      </w:r>
      <w:r w:rsidRPr="0011725B">
        <w:rPr>
          <w:lang w:val="de-DE"/>
        </w:rPr>
        <w:t xml:space="preserve">Sadeghi, Rezvanian und Kamrani </w:t>
      </w:r>
      <w:sdt>
        <w:sdtPr>
          <w:rPr>
            <w:lang w:val="de-DE"/>
          </w:rPr>
          <w:id w:val="632840011"/>
          <w:citation/>
        </w:sdtPr>
        <w:sdtContent>
          <w:r>
            <w:rPr>
              <w:lang w:val="de-DE"/>
            </w:rPr>
            <w:fldChar w:fldCharType="begin"/>
          </w:r>
          <w:r w:rsidRPr="00E31814">
            <w:rPr>
              <w:lang w:val="de-DE"/>
            </w:rPr>
            <w:instrText xml:space="preserve"> CITATION Sad12 \l</w:instrText>
          </w:r>
          <w:r>
            <w:rPr>
              <w:lang w:val="de-DE"/>
            </w:rPr>
            <w:instrText xml:space="preserve"> en-US </w:instrText>
          </w:r>
          <w:r>
            <w:rPr>
              <w:lang w:val="de-DE"/>
            </w:rPr>
            <w:fldChar w:fldCharType="separate"/>
          </w:r>
          <w:r w:rsidR="00A9490B" w:rsidRPr="00A9490B">
            <w:rPr>
              <w:noProof/>
              <w:lang w:val="de-DE"/>
            </w:rPr>
            <w:t>[5]</w:t>
          </w:r>
          <w:r>
            <w:rPr>
              <w:lang w:val="de-DE"/>
            </w:rPr>
            <w:fldChar w:fldCharType="end"/>
          </w:r>
        </w:sdtContent>
      </w:sdt>
      <w:r>
        <w:rPr>
          <w:lang w:val="de-DE"/>
        </w:rPr>
        <w:t xml:space="preserve"> in ihrem Algorithmus (SRKA) eine komplexere Berechnung hinsichtlich der Erkennung von verrauschten Pixeln. Hierfür wird der Durchschnitt</w:t>
      </w:r>
      <w:r w:rsidR="00FA43EF">
        <w:rPr>
          <w:lang w:val="de-DE"/>
        </w:rPr>
        <w:t>swert</w:t>
      </w:r>
      <w:r>
        <w:rPr>
          <w:lang w:val="de-DE"/>
        </w:rPr>
        <w:t xml:space="preserve"> durch die Wurzel der genormten Summe aller Standardabweichungen der Moore-Nachbarpixel geteilt (4)</w:t>
      </w:r>
      <w:r w:rsidR="00130ADD">
        <w:rPr>
          <w:lang w:val="de-DE"/>
        </w:rPr>
        <w:t xml:space="preserve"> </w:t>
      </w:r>
      <w:sdt>
        <w:sdtPr>
          <w:rPr>
            <w:lang w:val="de-DE"/>
          </w:rPr>
          <w:id w:val="-1597165647"/>
          <w:citation/>
        </w:sdtPr>
        <w:sdtContent>
          <w:r w:rsidR="00130ADD">
            <w:rPr>
              <w:lang w:val="de-DE"/>
            </w:rPr>
            <w:fldChar w:fldCharType="begin"/>
          </w:r>
          <w:r w:rsidR="00130ADD" w:rsidRPr="00E31814">
            <w:rPr>
              <w:lang w:val="de-DE"/>
            </w:rPr>
            <w:instrText xml:space="preserve"> CITATION Sad12 \l</w:instrText>
          </w:r>
          <w:r w:rsidR="00130ADD">
            <w:rPr>
              <w:lang w:val="de-DE"/>
            </w:rPr>
            <w:instrText xml:space="preserve"> en-US </w:instrText>
          </w:r>
          <w:r w:rsidR="00130ADD">
            <w:rPr>
              <w:lang w:val="de-DE"/>
            </w:rPr>
            <w:fldChar w:fldCharType="separate"/>
          </w:r>
          <w:r w:rsidR="00A9490B" w:rsidRPr="00A9490B">
            <w:rPr>
              <w:noProof/>
              <w:lang w:val="de-DE"/>
            </w:rPr>
            <w:t>[5]</w:t>
          </w:r>
          <w:r w:rsidR="00130ADD">
            <w:rPr>
              <w:lang w:val="de-DE"/>
            </w:rPr>
            <w:fldChar w:fldCharType="end"/>
          </w:r>
        </w:sdtContent>
      </w:sdt>
      <w:r>
        <w:rPr>
          <w:lang w:val="de-DE"/>
        </w:rPr>
        <w:t>.</w:t>
      </w:r>
    </w:p>
    <w:tbl>
      <w:tblPr>
        <w:tblStyle w:val="TableGrid"/>
        <w:tblW w:w="243.30pt" w:type="dxa"/>
        <w:tblLook w:firstRow="1" w:lastRow="0" w:firstColumn="1" w:lastColumn="0" w:noHBand="0" w:noVBand="1"/>
      </w:tblPr>
      <w:tblGrid>
        <w:gridCol w:w="4128"/>
        <w:gridCol w:w="738"/>
      </w:tblGrid>
      <w:tr w:rsidR="00575267" w14:paraId="0E0174C8" w14:textId="77777777" w:rsidTr="00067AEC">
        <w:trPr>
          <w:trHeight w:val="557"/>
        </w:trPr>
        <w:tc>
          <w:tcPr>
            <w:tcW w:w="206.40pt" w:type="dxa"/>
            <w:tcBorders>
              <w:top w:val="nil"/>
              <w:start w:val="nil"/>
              <w:bottom w:val="nil"/>
              <w:end w:val="nil"/>
            </w:tcBorders>
          </w:tcPr>
          <w:p w14:paraId="5D777E73" w14:textId="77777777" w:rsidR="00575267" w:rsidRPr="00593B08" w:rsidRDefault="00575267" w:rsidP="00D01D56">
            <w:pPr>
              <w:rPr>
                <w:lang w:val="de-DE"/>
              </w:rPr>
            </w:pPr>
            <m:oMathPara>
              <m:oMathParaPr>
                <m:jc m:val="center"/>
              </m:oMathParaPr>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r>
                  <w:rPr>
                    <w:rFonts w:ascii="Cambria Math" w:hAnsi="Cambria Math"/>
                    <w:lang w:val="de-DE"/>
                  </w:rPr>
                  <m:t xml:space="preserve">= </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num>
                  <m:den>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den>
                </m:f>
              </m:oMath>
            </m:oMathPara>
          </w:p>
        </w:tc>
        <w:tc>
          <w:tcPr>
            <w:tcW w:w="36.90pt" w:type="dxa"/>
            <w:tcBorders>
              <w:top w:val="nil"/>
              <w:start w:val="nil"/>
              <w:bottom w:val="nil"/>
              <w:end w:val="nil"/>
            </w:tcBorders>
            <w:vAlign w:val="center"/>
          </w:tcPr>
          <w:p w14:paraId="4C3AFCCF" w14:textId="77777777" w:rsidR="00575267" w:rsidRDefault="00575267" w:rsidP="00D01D56">
            <w:pPr>
              <w:jc w:val="center"/>
              <w:rPr>
                <w:lang w:val="de-DE"/>
              </w:rPr>
            </w:pPr>
            <w:r>
              <w:rPr>
                <w:lang w:val="de-DE"/>
              </w:rPr>
              <w:t>(4)</w:t>
            </w:r>
          </w:p>
        </w:tc>
      </w:tr>
      <w:tr w:rsidR="00067AEC" w14:paraId="07A2060A" w14:textId="77777777" w:rsidTr="00387D3A">
        <w:trPr>
          <w:trHeight w:val="557"/>
        </w:trPr>
        <w:tc>
          <w:tcPr>
            <w:tcW w:w="206.40pt" w:type="dxa"/>
            <w:tcBorders>
              <w:top w:val="nil"/>
              <w:start w:val="nil"/>
              <w:bottom w:val="nil"/>
              <w:end w:val="nil"/>
            </w:tcBorders>
            <w:vAlign w:val="center"/>
          </w:tcPr>
          <w:p w14:paraId="65EBE15F" w14:textId="65486B39" w:rsidR="00067AEC" w:rsidRDefault="00000000" w:rsidP="00067AEC">
            <w:pP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n</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oMath>
            </m:oMathPara>
          </w:p>
        </w:tc>
        <w:tc>
          <w:tcPr>
            <w:tcW w:w="36.90pt" w:type="dxa"/>
            <w:tcBorders>
              <w:top w:val="nil"/>
              <w:start w:val="nil"/>
              <w:bottom w:val="nil"/>
              <w:end w:val="nil"/>
            </w:tcBorders>
            <w:vAlign w:val="center"/>
          </w:tcPr>
          <w:p w14:paraId="2531EEC7" w14:textId="26465814" w:rsidR="00067AEC" w:rsidRDefault="00067AEC" w:rsidP="00067AEC">
            <w:pPr>
              <w:jc w:val="center"/>
              <w:rPr>
                <w:lang w:val="de-DE"/>
              </w:rPr>
            </w:pPr>
            <w:r>
              <w:rPr>
                <w:lang w:val="de-DE"/>
              </w:rPr>
              <w:t>(5)</w:t>
            </w:r>
          </w:p>
        </w:tc>
      </w:tr>
      <w:tr w:rsidR="004D29D0" w14:paraId="26528128" w14:textId="77777777" w:rsidTr="00387D3A">
        <w:trPr>
          <w:trHeight w:val="557"/>
        </w:trPr>
        <w:tc>
          <w:tcPr>
            <w:tcW w:w="206.40pt" w:type="dxa"/>
            <w:tcBorders>
              <w:top w:val="nil"/>
              <w:start w:val="nil"/>
              <w:bottom w:val="nil"/>
              <w:end w:val="nil"/>
            </w:tcBorders>
            <w:vAlign w:val="center"/>
          </w:tcPr>
          <w:p w14:paraId="70E11BD7" w14:textId="7286FB7E" w:rsidR="004D29D0" w:rsidRDefault="00000000" w:rsidP="004D29D0">
            <w:pP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r>
                  <w:rPr>
                    <w:rFonts w:ascii="Cambria Math" w:hAnsi="Cambria Math"/>
                    <w:lang w:val="de-DE"/>
                  </w:rPr>
                  <m:t>=</m:t>
                </m:r>
                <m:rad>
                  <m:radPr>
                    <m:degHide m:val="1"/>
                    <m:ctrlPr>
                      <w:rPr>
                        <w:rFonts w:ascii="Cambria Math" w:hAnsi="Cambria Math"/>
                        <w:i/>
                        <w:lang w:val="de-DE"/>
                      </w:rPr>
                    </m:ctrlPr>
                  </m:radPr>
                  <m:deg/>
                  <m:e>
                    <m:f>
                      <m:fPr>
                        <m:ctrlPr>
                          <w:rPr>
                            <w:rFonts w:ascii="Cambria Math" w:hAnsi="Cambria Math"/>
                            <w:i/>
                            <w:lang w:val="de-DE"/>
                          </w:rPr>
                        </m:ctrlPr>
                      </m:fPr>
                      <m:num>
                        <m:r>
                          <w:rPr>
                            <w:rFonts w:ascii="Cambria Math" w:hAnsi="Cambria Math"/>
                            <w:lang w:val="de-DE"/>
                          </w:rPr>
                          <m:t>1</m:t>
                        </m:r>
                      </m:num>
                      <m:den>
                        <m:r>
                          <w:rPr>
                            <w:rFonts w:ascii="Cambria Math" w:hAnsi="Cambria Math"/>
                            <w:lang w:val="de-DE"/>
                          </w:rPr>
                          <m:t>n-1</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p>
                          <m:sSupPr>
                            <m:ctrlPr>
                              <w:rPr>
                                <w:rFonts w:ascii="Cambria Math" w:hAnsi="Cambria Math"/>
                                <w:i/>
                                <w:lang w:val="de-DE"/>
                              </w:rPr>
                            </m:ctrlPr>
                          </m:sSupPr>
                          <m:e>
                            <m:r>
                              <w:rPr>
                                <w:rFonts w:ascii="Cambria Math" w:hAnsi="Cambria Math"/>
                                <w:lang w:val="de-DE"/>
                              </w:rPr>
                              <m:t>(</m:t>
                            </m:r>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D</m:t>
                                </m:r>
                              </m:e>
                            </m:acc>
                            <m:r>
                              <w:rPr>
                                <w:rFonts w:ascii="Cambria Math" w:hAnsi="Cambria Math"/>
                                <w:lang w:val="de-DE"/>
                              </w:rPr>
                              <m:t>)</m:t>
                            </m:r>
                          </m:e>
                          <m:sup>
                            <m:r>
                              <w:rPr>
                                <w:rFonts w:ascii="Cambria Math" w:hAnsi="Cambria Math"/>
                                <w:lang w:val="de-DE"/>
                              </w:rPr>
                              <m:t>2</m:t>
                            </m:r>
                          </m:sup>
                        </m:sSup>
                      </m:e>
                    </m:nary>
                  </m:e>
                </m:rad>
              </m:oMath>
            </m:oMathPara>
          </w:p>
        </w:tc>
        <w:tc>
          <w:tcPr>
            <w:tcW w:w="36.90pt" w:type="dxa"/>
            <w:tcBorders>
              <w:top w:val="nil"/>
              <w:start w:val="nil"/>
              <w:bottom w:val="nil"/>
              <w:end w:val="nil"/>
            </w:tcBorders>
            <w:vAlign w:val="center"/>
          </w:tcPr>
          <w:p w14:paraId="06F5FF5F" w14:textId="3F6B0CA1" w:rsidR="004D29D0" w:rsidRDefault="004D29D0" w:rsidP="004D29D0">
            <w:pPr>
              <w:jc w:val="center"/>
              <w:rPr>
                <w:lang w:val="de-DE"/>
              </w:rPr>
            </w:pPr>
            <w:r>
              <w:rPr>
                <w:lang w:val="de-DE"/>
              </w:rPr>
              <w:t>(6)</w:t>
            </w:r>
          </w:p>
        </w:tc>
      </w:tr>
      <w:tr w:rsidR="006857D4" w14:paraId="6DD1F104" w14:textId="77777777" w:rsidTr="00DE308B">
        <w:trPr>
          <w:trHeight w:val="675"/>
        </w:trPr>
        <w:tc>
          <w:tcPr>
            <w:tcW w:w="206.40pt" w:type="dxa"/>
            <w:tcBorders>
              <w:top w:val="nil"/>
              <w:start w:val="nil"/>
              <w:bottom w:val="nil"/>
              <w:end w:val="nil"/>
            </w:tcBorders>
            <w:vAlign w:val="center"/>
          </w:tcPr>
          <w:p w14:paraId="39586AA5" w14:textId="68CBD607" w:rsidR="006857D4" w:rsidRDefault="00000000" w:rsidP="006857D4">
            <w:pPr>
              <w:rPr>
                <w:lang w:val="de-DE"/>
              </w:rPr>
            </w:pPr>
            <m:oMathPara>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center</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r>
                  <w:rPr>
                    <w:rFonts w:ascii="Cambria Math" w:hAnsi="Cambria Math"/>
                    <w:lang w:val="de-DE"/>
                  </w:rPr>
                  <m:t>,  1≤i ≤8</m:t>
                </m:r>
              </m:oMath>
            </m:oMathPara>
          </w:p>
        </w:tc>
        <w:tc>
          <w:tcPr>
            <w:tcW w:w="36.90pt" w:type="dxa"/>
            <w:tcBorders>
              <w:top w:val="nil"/>
              <w:start w:val="nil"/>
              <w:bottom w:val="nil"/>
              <w:end w:val="nil"/>
            </w:tcBorders>
            <w:vAlign w:val="center"/>
          </w:tcPr>
          <w:p w14:paraId="1000127D" w14:textId="6EDEBE74" w:rsidR="006857D4" w:rsidRDefault="006857D4" w:rsidP="006857D4">
            <w:pPr>
              <w:jc w:val="center"/>
              <w:rPr>
                <w:lang w:val="de-DE"/>
              </w:rPr>
            </w:pPr>
            <w:r>
              <w:rPr>
                <w:lang w:val="de-DE"/>
              </w:rPr>
              <w:t>(7)</w:t>
            </w:r>
          </w:p>
        </w:tc>
      </w:tr>
    </w:tbl>
    <w:p w14:paraId="68E9DF7D" w14:textId="45048DC2" w:rsidR="00575267" w:rsidRDefault="00000000" w:rsidP="00575267">
      <w:pPr>
        <w:rPr>
          <w:lang w:val="de-DE"/>
        </w:rPr>
      </w:pP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oMath>
      <w:r w:rsidR="00575267">
        <w:rPr>
          <w:lang w:val="de-DE"/>
        </w:rPr>
        <w:t xml:space="preserve"> ist der Durchschnitt der Werte aller Nachbarspixel und wird berechnet über (5)</w:t>
      </w:r>
      <w:r w:rsidR="007E0109">
        <w:rPr>
          <w:lang w:val="de-DE"/>
        </w:rPr>
        <w:t xml:space="preserve"> </w:t>
      </w:r>
      <w:sdt>
        <w:sdtPr>
          <w:rPr>
            <w:lang w:val="de-DE"/>
          </w:rPr>
          <w:id w:val="-604264941"/>
          <w:citation/>
        </w:sdtPr>
        <w:sdtContent>
          <w:r w:rsidR="007E0109">
            <w:rPr>
              <w:lang w:val="de-DE"/>
            </w:rPr>
            <w:fldChar w:fldCharType="begin"/>
          </w:r>
          <w:r w:rsidR="007E0109" w:rsidRPr="00E31814">
            <w:rPr>
              <w:lang w:val="de-DE"/>
            </w:rPr>
            <w:instrText xml:space="preserve"> CITATION Sad12 \l</w:instrText>
          </w:r>
          <w:r w:rsidR="007E0109">
            <w:rPr>
              <w:lang w:val="de-DE"/>
            </w:rPr>
            <w:instrText xml:space="preserve"> en-US </w:instrText>
          </w:r>
          <w:r w:rsidR="007E0109">
            <w:rPr>
              <w:lang w:val="de-DE"/>
            </w:rPr>
            <w:fldChar w:fldCharType="separate"/>
          </w:r>
          <w:r w:rsidR="00A9490B" w:rsidRPr="00A9490B">
            <w:rPr>
              <w:noProof/>
              <w:lang w:val="de-DE"/>
            </w:rPr>
            <w:t>[5]</w:t>
          </w:r>
          <w:r w:rsidR="007E0109">
            <w:rPr>
              <w:lang w:val="de-DE"/>
            </w:rPr>
            <w:fldChar w:fldCharType="end"/>
          </w:r>
        </w:sdtContent>
      </w:sdt>
      <w:r w:rsidR="00575267">
        <w:rPr>
          <w:lang w:val="de-DE"/>
        </w:rPr>
        <w:t xml:space="preserve">. </w:t>
      </w: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oMath>
      <w:r w:rsidR="00575267">
        <w:rPr>
          <w:lang w:val="de-DE"/>
        </w:rPr>
        <w:t xml:space="preserve"> ist die Standardabweichung aller Nachbarpixel in Relation zum Zentrum und ist </w:t>
      </w:r>
      <w:r w:rsidR="00575267">
        <w:rPr>
          <w:lang w:val="de-DE"/>
        </w:rPr>
        <w:t xml:space="preserve">definiert über (6), wobei </w:t>
      </w:r>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oMath>
      <w:r w:rsidR="00575267">
        <w:rPr>
          <w:lang w:val="de-DE"/>
        </w:rPr>
        <w:t xml:space="preserve"> die Standardabweichung eines Nachbarpixels zum Zentrum ist (7)</w:t>
      </w:r>
      <w:r w:rsidR="00AB5403">
        <w:rPr>
          <w:lang w:val="de-DE"/>
        </w:rPr>
        <w:t xml:space="preserve"> </w:t>
      </w:r>
      <w:sdt>
        <w:sdtPr>
          <w:rPr>
            <w:lang w:val="de-DE"/>
          </w:rPr>
          <w:id w:val="909890602"/>
          <w:citation/>
        </w:sdtPr>
        <w:sdtContent>
          <w:r w:rsidR="00AB5403">
            <w:rPr>
              <w:lang w:val="de-DE"/>
            </w:rPr>
            <w:fldChar w:fldCharType="begin"/>
          </w:r>
          <w:r w:rsidR="00AB5403" w:rsidRPr="00E31814">
            <w:rPr>
              <w:lang w:val="de-DE"/>
            </w:rPr>
            <w:instrText xml:space="preserve"> CITATION Sad12 \l</w:instrText>
          </w:r>
          <w:r w:rsidR="00AB5403">
            <w:rPr>
              <w:lang w:val="de-DE"/>
            </w:rPr>
            <w:instrText xml:space="preserve"> en-US </w:instrText>
          </w:r>
          <w:r w:rsidR="00AB5403">
            <w:rPr>
              <w:lang w:val="de-DE"/>
            </w:rPr>
            <w:fldChar w:fldCharType="separate"/>
          </w:r>
          <w:r w:rsidR="00A9490B" w:rsidRPr="00A9490B">
            <w:rPr>
              <w:noProof/>
              <w:lang w:val="de-DE"/>
            </w:rPr>
            <w:t>[5]</w:t>
          </w:r>
          <w:r w:rsidR="00AB5403">
            <w:rPr>
              <w:lang w:val="de-DE"/>
            </w:rPr>
            <w:fldChar w:fldCharType="end"/>
          </w:r>
        </w:sdtContent>
      </w:sdt>
      <w:r w:rsidR="00575267">
        <w:rPr>
          <w:lang w:val="de-DE"/>
        </w:rPr>
        <w:t xml:space="preserve">. </w:t>
      </w:r>
      <m:oMath>
        <m:acc>
          <m:accPr>
            <m:chr m:val="̅"/>
            <m:ctrlPr>
              <w:rPr>
                <w:rFonts w:ascii="Cambria Math" w:hAnsi="Cambria Math"/>
                <w:i/>
                <w:lang w:val="de-DE"/>
              </w:rPr>
            </m:ctrlPr>
          </m:accPr>
          <m:e>
            <m:r>
              <w:rPr>
                <w:rFonts w:ascii="Cambria Math" w:hAnsi="Cambria Math"/>
                <w:lang w:val="de-DE"/>
              </w:rPr>
              <m:t>D</m:t>
            </m:r>
          </m:e>
        </m:acc>
      </m:oMath>
      <w:r w:rsidR="00575267">
        <w:rPr>
          <w:lang w:val="de-DE"/>
        </w:rPr>
        <w:t xml:space="preserve"> ist der Durchschnitt </w:t>
      </w:r>
      <w:r w:rsidR="00A3088D">
        <w:rPr>
          <w:lang w:val="de-DE"/>
        </w:rPr>
        <w:t xml:space="preserve">von allen Abweichungen </w:t>
      </w:r>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oMath>
      <w:r w:rsidR="00A04502">
        <w:rPr>
          <w:lang w:val="de-DE"/>
        </w:rPr>
        <w:t xml:space="preserve"> </w:t>
      </w:r>
      <w:sdt>
        <w:sdtPr>
          <w:rPr>
            <w:lang w:val="de-DE"/>
          </w:rPr>
          <w:id w:val="-1891559936"/>
          <w:citation/>
        </w:sdtPr>
        <w:sdtContent>
          <w:r w:rsidR="00A04502">
            <w:rPr>
              <w:lang w:val="de-DE"/>
            </w:rPr>
            <w:fldChar w:fldCharType="begin"/>
          </w:r>
          <w:r w:rsidR="00A04502" w:rsidRPr="00E31814">
            <w:rPr>
              <w:lang w:val="de-DE"/>
            </w:rPr>
            <w:instrText xml:space="preserve"> CITATION Sad12 \l</w:instrText>
          </w:r>
          <w:r w:rsidR="00A04502">
            <w:rPr>
              <w:lang w:val="de-DE"/>
            </w:rPr>
            <w:instrText xml:space="preserve"> en-US </w:instrText>
          </w:r>
          <w:r w:rsidR="00A04502">
            <w:rPr>
              <w:lang w:val="de-DE"/>
            </w:rPr>
            <w:fldChar w:fldCharType="separate"/>
          </w:r>
          <w:r w:rsidR="00A9490B" w:rsidRPr="00A9490B">
            <w:rPr>
              <w:noProof/>
              <w:lang w:val="de-DE"/>
            </w:rPr>
            <w:t>[5]</w:t>
          </w:r>
          <w:r w:rsidR="00A04502">
            <w:rPr>
              <w:lang w:val="de-DE"/>
            </w:rPr>
            <w:fldChar w:fldCharType="end"/>
          </w:r>
        </w:sdtContent>
      </w:sdt>
      <w:r w:rsidR="00575267">
        <w:rPr>
          <w:lang w:val="de-DE"/>
        </w:rPr>
        <w:t>.</w:t>
      </w:r>
    </w:p>
    <w:p w14:paraId="38286642" w14:textId="4289FB84" w:rsidR="00575267" w:rsidRDefault="00575267" w:rsidP="00575267">
      <w:pPr>
        <w:rPr>
          <w:lang w:val="de-DE"/>
        </w:rPr>
      </w:pPr>
      <w:r>
        <w:rPr>
          <w:lang w:val="de-DE"/>
        </w:rPr>
        <w:t xml:space="preserve">Der Wert </w:t>
      </w:r>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oMath>
      <w:r>
        <w:rPr>
          <w:lang w:val="de-DE"/>
        </w:rPr>
        <w:t xml:space="preserve"> wird dann mit einem zuvordefiniertem Grenzwert </w:t>
      </w:r>
      <w:r w:rsidRPr="00EC4E13">
        <w:rPr>
          <w:i/>
          <w:iCs/>
        </w:rPr>
        <w:t>θ</w:t>
      </w:r>
      <w:r>
        <w:rPr>
          <w:lang w:val="de-DE"/>
        </w:rPr>
        <w:t xml:space="preserve"> verglichen und ausgehend davon als verrauscht oder sauber klassifiziert, falls dieser über- oder unterschritten wird</w:t>
      </w:r>
      <w:r w:rsidR="009221A2">
        <w:rPr>
          <w:lang w:val="de-DE"/>
        </w:rPr>
        <w:t xml:space="preserve"> </w:t>
      </w:r>
      <w:sdt>
        <w:sdtPr>
          <w:rPr>
            <w:lang w:val="de-DE"/>
          </w:rPr>
          <w:id w:val="-213427479"/>
          <w:citation/>
        </w:sdtPr>
        <w:sdtContent>
          <w:r w:rsidR="009221A2">
            <w:rPr>
              <w:lang w:val="de-DE"/>
            </w:rPr>
            <w:fldChar w:fldCharType="begin"/>
          </w:r>
          <w:r w:rsidR="009221A2" w:rsidRPr="00E31814">
            <w:rPr>
              <w:lang w:val="de-DE"/>
            </w:rPr>
            <w:instrText xml:space="preserve"> CITATION Sad12 \l</w:instrText>
          </w:r>
          <w:r w:rsidR="009221A2">
            <w:rPr>
              <w:lang w:val="de-DE"/>
            </w:rPr>
            <w:instrText xml:space="preserve"> en-US </w:instrText>
          </w:r>
          <w:r w:rsidR="009221A2">
            <w:rPr>
              <w:lang w:val="de-DE"/>
            </w:rPr>
            <w:fldChar w:fldCharType="separate"/>
          </w:r>
          <w:r w:rsidR="00A9490B" w:rsidRPr="00A9490B">
            <w:rPr>
              <w:noProof/>
              <w:lang w:val="de-DE"/>
            </w:rPr>
            <w:t>[5]</w:t>
          </w:r>
          <w:r w:rsidR="009221A2">
            <w:rPr>
              <w:lang w:val="de-DE"/>
            </w:rPr>
            <w:fldChar w:fldCharType="end"/>
          </w:r>
        </w:sdtContent>
      </w:sdt>
      <w:r>
        <w:rPr>
          <w:lang w:val="de-DE"/>
        </w:rPr>
        <w:t>.</w:t>
      </w:r>
    </w:p>
    <w:p w14:paraId="00E7BAD0" w14:textId="019FFB11" w:rsidR="00575267" w:rsidRDefault="00575267" w:rsidP="00575267">
      <w:pPr>
        <w:rPr>
          <w:lang w:val="de-DE"/>
        </w:rPr>
      </w:pPr>
      <w:r>
        <w:rPr>
          <w:lang w:val="de-DE"/>
        </w:rPr>
        <w:t>Wurde ein korrupter Pixel identifiziert, so geht der SRKA in die zweite Phase über</w:t>
      </w:r>
      <w:r w:rsidR="001444A0">
        <w:rPr>
          <w:lang w:val="de-DE"/>
        </w:rPr>
        <w:t xml:space="preserve"> -</w:t>
      </w:r>
      <w:r>
        <w:rPr>
          <w:lang w:val="de-DE"/>
        </w:rPr>
        <w:t xml:space="preserve"> Restauration durch Fuzzy-CA (FCA)</w:t>
      </w:r>
      <w:r w:rsidR="004371E0">
        <w:rPr>
          <w:lang w:val="de-DE"/>
        </w:rPr>
        <w:t xml:space="preserve"> </w:t>
      </w:r>
      <w:sdt>
        <w:sdtPr>
          <w:rPr>
            <w:lang w:val="de-DE"/>
          </w:rPr>
          <w:id w:val="1676765414"/>
          <w:citation/>
        </w:sdtPr>
        <w:sdtContent>
          <w:r w:rsidR="004371E0">
            <w:rPr>
              <w:lang w:val="de-DE"/>
            </w:rPr>
            <w:fldChar w:fldCharType="begin"/>
          </w:r>
          <w:r w:rsidR="004371E0" w:rsidRPr="00E31814">
            <w:rPr>
              <w:lang w:val="de-DE"/>
            </w:rPr>
            <w:instrText xml:space="preserve"> CITATION Sad12 \l</w:instrText>
          </w:r>
          <w:r w:rsidR="004371E0">
            <w:rPr>
              <w:lang w:val="de-DE"/>
            </w:rPr>
            <w:instrText xml:space="preserve"> en-US </w:instrText>
          </w:r>
          <w:r w:rsidR="004371E0">
            <w:rPr>
              <w:lang w:val="de-DE"/>
            </w:rPr>
            <w:fldChar w:fldCharType="separate"/>
          </w:r>
          <w:r w:rsidR="00A9490B" w:rsidRPr="00A9490B">
            <w:rPr>
              <w:noProof/>
              <w:lang w:val="de-DE"/>
            </w:rPr>
            <w:t>[5]</w:t>
          </w:r>
          <w:r w:rsidR="004371E0">
            <w:rPr>
              <w:lang w:val="de-DE"/>
            </w:rPr>
            <w:fldChar w:fldCharType="end"/>
          </w:r>
        </w:sdtContent>
      </w:sdt>
      <w:r>
        <w:rPr>
          <w:lang w:val="de-DE"/>
        </w:rPr>
        <w:t>.</w:t>
      </w:r>
    </w:p>
    <w:p w14:paraId="54F65FF4" w14:textId="502FCF30" w:rsidR="00575267" w:rsidRDefault="00575267" w:rsidP="00217356">
      <w:pPr>
        <w:rPr>
          <w:lang w:val="de-DE"/>
        </w:rPr>
      </w:pPr>
      <w:r>
        <w:rPr>
          <w:lang w:val="de-DE"/>
        </w:rPr>
        <w:t>Fuzzy-Logik</w:t>
      </w:r>
      <w:r w:rsidR="00217356">
        <w:rPr>
          <w:lang w:val="de-DE"/>
        </w:rPr>
        <w:t xml:space="preserve">, </w:t>
      </w:r>
      <w:r>
        <w:rPr>
          <w:lang w:val="de-DE"/>
        </w:rPr>
        <w:t>auch Unschärfemodellierung genannt</w:t>
      </w:r>
      <w:r w:rsidR="00217356">
        <w:rPr>
          <w:lang w:val="de-DE"/>
        </w:rPr>
        <w:t>,</w:t>
      </w:r>
      <w:r>
        <w:rPr>
          <w:lang w:val="de-DE"/>
        </w:rPr>
        <w:t xml:space="preserve"> wandelt exakte Messwerte</w:t>
      </w:r>
      <w:r w:rsidR="00D47E50">
        <w:rPr>
          <w:lang w:val="de-DE"/>
        </w:rPr>
        <w:t xml:space="preserve"> -</w:t>
      </w:r>
      <w:r>
        <w:rPr>
          <w:lang w:val="de-DE"/>
        </w:rPr>
        <w:t xml:space="preserve"> z.B. 0 und 1</w:t>
      </w:r>
      <w:r w:rsidR="00CF48F4">
        <w:rPr>
          <w:lang w:val="de-DE"/>
        </w:rPr>
        <w:t xml:space="preserve"> </w:t>
      </w:r>
      <w:r w:rsidR="00D47E50">
        <w:rPr>
          <w:lang w:val="de-DE"/>
        </w:rPr>
        <w:t>-</w:t>
      </w:r>
      <w:r w:rsidR="00195CB5">
        <w:rPr>
          <w:lang w:val="de-DE"/>
        </w:rPr>
        <w:t xml:space="preserve"> </w:t>
      </w:r>
      <w:r>
        <w:rPr>
          <w:lang w:val="de-DE"/>
        </w:rPr>
        <w:t>in graduelle Zugehörigkeitswerte</w:t>
      </w:r>
      <w:r w:rsidR="007819DA">
        <w:rPr>
          <w:lang w:val="de-DE"/>
        </w:rPr>
        <w:t xml:space="preserve"> - </w:t>
      </w:r>
      <w:r>
        <w:rPr>
          <w:lang w:val="de-DE"/>
        </w:rPr>
        <w:t>z.B. zwischen 0 und 1</w:t>
      </w:r>
      <w:r w:rsidR="007819DA">
        <w:rPr>
          <w:lang w:val="de-DE"/>
        </w:rPr>
        <w:t xml:space="preserve"> - </w:t>
      </w:r>
      <w:r>
        <w:rPr>
          <w:lang w:val="de-DE"/>
        </w:rPr>
        <w:t>um</w:t>
      </w:r>
      <w:r w:rsidR="00937E03">
        <w:rPr>
          <w:lang w:val="de-DE"/>
        </w:rPr>
        <w:t xml:space="preserve"> </w:t>
      </w:r>
      <w:sdt>
        <w:sdtPr>
          <w:rPr>
            <w:lang w:val="de-DE"/>
          </w:rPr>
          <w:id w:val="1270355732"/>
          <w:citation/>
        </w:sdtPr>
        <w:sdtContent>
          <w:r w:rsidR="00F312D8">
            <w:rPr>
              <w:lang w:val="de-DE"/>
            </w:rPr>
            <w:fldChar w:fldCharType="begin"/>
          </w:r>
          <w:r w:rsidR="00F312D8" w:rsidRPr="00F312D8">
            <w:rPr>
              <w:lang w:val="de-DE"/>
            </w:rPr>
            <w:instrText xml:space="preserve"> CITATION Pri18 \l</w:instrText>
          </w:r>
          <w:r>
            <w:rPr>
              <w:lang w:val="de-DE"/>
            </w:rPr>
            <w:instrText xml:space="preserve"> en-US </w:instrText>
          </w:r>
          <w:r w:rsidR="00F312D8">
            <w:rPr>
              <w:lang w:val="de-DE"/>
            </w:rPr>
            <w:fldChar w:fldCharType="separate"/>
          </w:r>
          <w:r w:rsidR="00A9490B" w:rsidRPr="00A9490B">
            <w:rPr>
              <w:noProof/>
              <w:lang w:val="de-DE"/>
            </w:rPr>
            <w:t>[23]</w:t>
          </w:r>
          <w:r w:rsidR="00F312D8">
            <w:rPr>
              <w:lang w:val="de-DE"/>
            </w:rPr>
            <w:fldChar w:fldCharType="end"/>
          </w:r>
        </w:sdtContent>
      </w:sdt>
      <w:r>
        <w:rPr>
          <w:lang w:val="de-DE"/>
        </w:rPr>
        <w:t>. Dies stellt eine</w:t>
      </w:r>
      <w:r w:rsidR="00F15056">
        <w:rPr>
          <w:lang w:val="de-DE"/>
        </w:rPr>
        <w:t xml:space="preserve"> repräsentativere Darstellung </w:t>
      </w:r>
      <w:r>
        <w:rPr>
          <w:lang w:val="de-DE"/>
        </w:rPr>
        <w:t>von Verhältnissen in der echten Welt dar und verhilft zu besser fundierten Entscheidungen</w:t>
      </w:r>
      <w:r w:rsidR="00F312D8">
        <w:rPr>
          <w:lang w:val="de-DE"/>
        </w:rPr>
        <w:t xml:space="preserve"> </w:t>
      </w:r>
      <w:sdt>
        <w:sdtPr>
          <w:rPr>
            <w:lang w:val="de-DE"/>
          </w:rPr>
          <w:id w:val="833804838"/>
          <w:citation/>
        </w:sdtPr>
        <w:sdtContent>
          <w:r w:rsidR="00F312D8">
            <w:rPr>
              <w:lang w:val="de-DE"/>
            </w:rPr>
            <w:fldChar w:fldCharType="begin"/>
          </w:r>
          <w:r w:rsidR="00F312D8" w:rsidRPr="00F312D8">
            <w:rPr>
              <w:lang w:val="de-DE"/>
            </w:rPr>
            <w:instrText xml:space="preserve"> CITATION Pri18 \l</w:instrText>
          </w:r>
          <w:r>
            <w:rPr>
              <w:lang w:val="de-DE"/>
            </w:rPr>
            <w:instrText xml:space="preserve"> en-US </w:instrText>
          </w:r>
          <w:r w:rsidR="00F312D8">
            <w:rPr>
              <w:lang w:val="de-DE"/>
            </w:rPr>
            <w:fldChar w:fldCharType="separate"/>
          </w:r>
          <w:r w:rsidR="00A9490B" w:rsidRPr="00A9490B">
            <w:rPr>
              <w:noProof/>
              <w:lang w:val="de-DE"/>
            </w:rPr>
            <w:t>[23]</w:t>
          </w:r>
          <w:r w:rsidR="00F312D8">
            <w:rPr>
              <w:lang w:val="de-DE"/>
            </w:rPr>
            <w:fldChar w:fldCharType="end"/>
          </w:r>
        </w:sdtContent>
      </w:sdt>
      <w:r>
        <w:rPr>
          <w:lang w:val="de-DE"/>
        </w:rPr>
        <w:t>.</w:t>
      </w:r>
    </w:p>
    <w:p w14:paraId="0ACBFBCC" w14:textId="50298CB0" w:rsidR="00575267" w:rsidRDefault="00575267" w:rsidP="00575267">
      <w:pPr>
        <w:rPr>
          <w:lang w:val="de-DE"/>
        </w:rPr>
      </w:pPr>
      <w:r>
        <w:rPr>
          <w:lang w:val="de-DE"/>
        </w:rPr>
        <w:t>Fuzzy-Logik besteht aus mehreren Phasen</w:t>
      </w:r>
      <w:r w:rsidR="003E039E">
        <w:rPr>
          <w:lang w:val="de-DE"/>
        </w:rPr>
        <w:t xml:space="preserve"> </w:t>
      </w:r>
      <w:sdt>
        <w:sdtPr>
          <w:rPr>
            <w:lang w:val="de-DE"/>
          </w:rPr>
          <w:id w:val="-597105410"/>
          <w:citation/>
        </w:sdtPr>
        <w:sdtContent>
          <w:r w:rsidR="003E039E">
            <w:rPr>
              <w:lang w:val="de-DE"/>
            </w:rPr>
            <w:fldChar w:fldCharType="begin"/>
          </w:r>
          <w:r w:rsidR="003E039E" w:rsidRPr="00F312D8">
            <w:rPr>
              <w:lang w:val="de-DE"/>
            </w:rPr>
            <w:instrText xml:space="preserve"> CITATION Pri18 \l</w:instrText>
          </w:r>
          <w:r>
            <w:rPr>
              <w:lang w:val="de-DE"/>
            </w:rPr>
            <w:instrText xml:space="preserve"> en-US </w:instrText>
          </w:r>
          <w:r w:rsidR="003E039E">
            <w:rPr>
              <w:lang w:val="de-DE"/>
            </w:rPr>
            <w:fldChar w:fldCharType="separate"/>
          </w:r>
          <w:r w:rsidR="00A9490B" w:rsidRPr="00A9490B">
            <w:rPr>
              <w:noProof/>
              <w:lang w:val="de-DE"/>
            </w:rPr>
            <w:t>[23]</w:t>
          </w:r>
          <w:r w:rsidR="003E039E">
            <w:rPr>
              <w:lang w:val="de-DE"/>
            </w:rPr>
            <w:fldChar w:fldCharType="end"/>
          </w:r>
        </w:sdtContent>
      </w:sdt>
      <w:r>
        <w:rPr>
          <w:lang w:val="de-DE"/>
        </w:rPr>
        <w:t>, aber in Kontext von diesem Algorithmus sind nur Fuzzifizierung und Defuzzifizierung von Relevanz</w:t>
      </w:r>
      <w:r w:rsidR="00E00A29">
        <w:rPr>
          <w:lang w:val="de-DE"/>
        </w:rPr>
        <w:t xml:space="preserve"> </w:t>
      </w:r>
      <w:sdt>
        <w:sdtPr>
          <w:rPr>
            <w:lang w:val="de-DE"/>
          </w:rPr>
          <w:id w:val="-529330804"/>
          <w:citation/>
        </w:sdtPr>
        <w:sdtContent>
          <w:r w:rsidR="00E00A29">
            <w:rPr>
              <w:lang w:val="de-DE"/>
            </w:rPr>
            <w:fldChar w:fldCharType="begin"/>
          </w:r>
          <w:r w:rsidR="000B12AD">
            <w:rPr>
              <w:lang w:val="de-DE"/>
            </w:rPr>
            <w:instrText>CITATION Sad12 \p 777 \l</w:instrText>
          </w:r>
          <w:r>
            <w:rPr>
              <w:lang w:val="de-DE"/>
            </w:rPr>
            <w:instrText xml:space="preserve"> en-US </w:instrText>
          </w:r>
          <w:r w:rsidR="00E00A29">
            <w:rPr>
              <w:lang w:val="de-DE"/>
            </w:rPr>
            <w:fldChar w:fldCharType="separate"/>
          </w:r>
          <w:r w:rsidR="00A9490B" w:rsidRPr="00A9490B">
            <w:rPr>
              <w:noProof/>
              <w:lang w:val="de-DE"/>
            </w:rPr>
            <w:t>[5, p. 777]</w:t>
          </w:r>
          <w:r w:rsidR="00E00A29">
            <w:rPr>
              <w:lang w:val="de-DE"/>
            </w:rPr>
            <w:fldChar w:fldCharType="end"/>
          </w:r>
        </w:sdtContent>
      </w:sdt>
      <w:r>
        <w:rPr>
          <w:lang w:val="de-DE"/>
        </w:rPr>
        <w:t>. Beim Fuzzifizieren werden exakte, numerische Werte in eine Fuzzy-Menge durch eine geeignete Zugehörigkeitsfunktion überführt</w:t>
      </w:r>
      <w:r w:rsidR="000B12AD" w:rsidRPr="000B12AD">
        <w:rPr>
          <w:lang w:val="de-DE"/>
        </w:rPr>
        <w:t xml:space="preserve"> </w:t>
      </w:r>
      <w:sdt>
        <w:sdtPr>
          <w:rPr>
            <w:lang w:val="de-DE"/>
          </w:rPr>
          <w:id w:val="61524732"/>
          <w:citation/>
        </w:sdtPr>
        <w:sdtContent>
          <w:r w:rsidR="000B12AD">
            <w:rPr>
              <w:lang w:val="de-DE"/>
            </w:rPr>
            <w:fldChar w:fldCharType="begin"/>
          </w:r>
          <w:r w:rsidR="000B12AD" w:rsidRPr="00F312D8">
            <w:rPr>
              <w:lang w:val="de-DE"/>
            </w:rPr>
            <w:instrText xml:space="preserve"> CITATION Pri18 \l</w:instrText>
          </w:r>
          <w:r>
            <w:rPr>
              <w:lang w:val="de-DE"/>
            </w:rPr>
            <w:instrText xml:space="preserve"> en-US </w:instrText>
          </w:r>
          <w:r w:rsidR="000B12AD">
            <w:rPr>
              <w:lang w:val="de-DE"/>
            </w:rPr>
            <w:fldChar w:fldCharType="separate"/>
          </w:r>
          <w:r w:rsidR="00A9490B" w:rsidRPr="00A9490B">
            <w:rPr>
              <w:noProof/>
              <w:lang w:val="de-DE"/>
            </w:rPr>
            <w:t>[23]</w:t>
          </w:r>
          <w:r w:rsidR="000B12AD">
            <w:rPr>
              <w:lang w:val="de-DE"/>
            </w:rPr>
            <w:fldChar w:fldCharType="end"/>
          </w:r>
        </w:sdtContent>
      </w:sdt>
      <w:r>
        <w:rPr>
          <w:lang w:val="de-DE"/>
        </w:rPr>
        <w:t xml:space="preserve">. </w:t>
      </w:r>
      <w:r w:rsidR="006F153D">
        <w:rPr>
          <w:lang w:val="de-DE"/>
        </w:rPr>
        <w:t>Um die Werte dann wieder scharf zu stellen,</w:t>
      </w:r>
      <w:r w:rsidR="004F7856">
        <w:rPr>
          <w:lang w:val="de-DE"/>
        </w:rPr>
        <w:t xml:space="preserve"> </w:t>
      </w:r>
      <w:r>
        <w:rPr>
          <w:lang w:val="de-DE"/>
        </w:rPr>
        <w:t xml:space="preserve">werden die Fuzzy-Daten durch Defuzzifizierung in den originalen Werteraum </w:t>
      </w:r>
      <w:r w:rsidR="00D0496E">
        <w:rPr>
          <w:lang w:val="de-DE"/>
        </w:rPr>
        <w:t>übergeführt</w:t>
      </w:r>
      <w:sdt>
        <w:sdtPr>
          <w:rPr>
            <w:lang w:val="de-DE"/>
          </w:rPr>
          <w:id w:val="-1898504501"/>
          <w:citation/>
        </w:sdtPr>
        <w:sdtContent>
          <w:r w:rsidR="00AC43AB">
            <w:rPr>
              <w:lang w:val="de-DE"/>
            </w:rPr>
            <w:fldChar w:fldCharType="begin"/>
          </w:r>
          <w:r w:rsidR="00AC43AB" w:rsidRPr="00F312D8">
            <w:rPr>
              <w:lang w:val="de-DE"/>
            </w:rPr>
            <w:instrText xml:space="preserve"> CITATION Pri18 \l</w:instrText>
          </w:r>
          <w:r>
            <w:rPr>
              <w:lang w:val="de-DE"/>
            </w:rPr>
            <w:instrText xml:space="preserve"> en-US </w:instrText>
          </w:r>
          <w:r w:rsidR="00AC43AB">
            <w:rPr>
              <w:lang w:val="de-DE"/>
            </w:rPr>
            <w:fldChar w:fldCharType="separate"/>
          </w:r>
          <w:r w:rsidR="00A9490B" w:rsidRPr="00A9490B">
            <w:rPr>
              <w:noProof/>
              <w:lang w:val="de-DE"/>
            </w:rPr>
            <w:t>[23]</w:t>
          </w:r>
          <w:r w:rsidR="00AC43AB">
            <w:rPr>
              <w:lang w:val="de-DE"/>
            </w:rPr>
            <w:fldChar w:fldCharType="end"/>
          </w:r>
        </w:sdtContent>
      </w:sdt>
      <w:r>
        <w:rPr>
          <w:lang w:val="de-DE"/>
        </w:rPr>
        <w:t>.</w:t>
      </w:r>
    </w:p>
    <w:p w14:paraId="4E876C1E" w14:textId="5C11E282" w:rsidR="00575267" w:rsidRDefault="00575267" w:rsidP="00575267">
      <w:pPr>
        <w:rPr>
          <w:lang w:val="de-DE"/>
        </w:rPr>
      </w:pPr>
      <w:r>
        <w:rPr>
          <w:lang w:val="de-DE"/>
        </w:rPr>
        <w:t>SRKA nutzt beim Restaurationsschritt die Von Neumann Nachbarschaft und berechnet für jeden Nachbar-Pixel zunächst dessen Fuzzy-Darstellung (8)</w:t>
      </w:r>
      <w:r w:rsidR="00B16664">
        <w:rPr>
          <w:lang w:val="de-DE"/>
        </w:rPr>
        <w:t xml:space="preserve"> </w:t>
      </w:r>
      <w:sdt>
        <w:sdtPr>
          <w:rPr>
            <w:lang w:val="de-DE"/>
          </w:rPr>
          <w:id w:val="1891843360"/>
          <w:citation/>
        </w:sdtPr>
        <w:sdtContent>
          <w:r w:rsidR="00B16664">
            <w:rPr>
              <w:lang w:val="de-DE"/>
            </w:rPr>
            <w:fldChar w:fldCharType="begin"/>
          </w:r>
          <w:r w:rsidR="001D7461">
            <w:rPr>
              <w:lang w:val="de-DE"/>
            </w:rPr>
            <w:instrText>CITATION Sad12 \p 777 \l</w:instrText>
          </w:r>
          <w:r>
            <w:rPr>
              <w:lang w:val="de-DE"/>
            </w:rPr>
            <w:instrText xml:space="preserve"> en-US </w:instrText>
          </w:r>
          <w:r w:rsidR="00B16664">
            <w:rPr>
              <w:lang w:val="de-DE"/>
            </w:rPr>
            <w:fldChar w:fldCharType="separate"/>
          </w:r>
          <w:r w:rsidR="00A9490B" w:rsidRPr="00A9490B">
            <w:rPr>
              <w:noProof/>
              <w:lang w:val="de-DE"/>
            </w:rPr>
            <w:t>[5, p. 777]</w:t>
          </w:r>
          <w:r w:rsidR="00B16664">
            <w:rPr>
              <w:lang w:val="de-DE"/>
            </w:rPr>
            <w:fldChar w:fldCharType="end"/>
          </w:r>
        </w:sdtContent>
      </w:sdt>
      <w:r>
        <w:rPr>
          <w:lang w:val="de-DE"/>
        </w:rPr>
        <w:t xml:space="preserve">. </w:t>
      </w:r>
      <w:r w:rsidR="00164FA6">
        <w:rPr>
          <w:lang w:val="de-DE"/>
        </w:rPr>
        <w:t xml:space="preserve">Es wird </w:t>
      </w:r>
      <w:r>
        <w:rPr>
          <w:lang w:val="de-DE"/>
        </w:rPr>
        <w:t xml:space="preserve">für </w:t>
      </w:r>
      <w:r>
        <w:rPr>
          <w:i/>
          <w:iCs/>
          <w:lang w:val="de-DE"/>
        </w:rPr>
        <w:t xml:space="preserve">w </w:t>
      </w:r>
      <w:r>
        <w:rPr>
          <w:lang w:val="de-DE"/>
        </w:rPr>
        <w:t>de</w:t>
      </w:r>
      <w:r w:rsidR="00D747E0">
        <w:rPr>
          <w:lang w:val="de-DE"/>
        </w:rPr>
        <w:t>r</w:t>
      </w:r>
      <w:r>
        <w:rPr>
          <w:lang w:val="de-DE"/>
        </w:rPr>
        <w:t xml:space="preserve"> Wert 127.5 an</w:t>
      </w:r>
      <w:r w:rsidR="00164FA6">
        <w:rPr>
          <w:lang w:val="de-DE"/>
        </w:rPr>
        <w:t>gesetz</w:t>
      </w:r>
      <w:r w:rsidR="00D747E0">
        <w:rPr>
          <w:lang w:val="de-DE"/>
        </w:rPr>
        <w:t>t</w:t>
      </w:r>
      <w:r>
        <w:rPr>
          <w:lang w:val="de-DE"/>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28"/>
        <w:gridCol w:w="738"/>
      </w:tblGrid>
      <w:tr w:rsidR="00575267" w14:paraId="5CDA4B9E" w14:textId="77777777" w:rsidTr="00CE1507">
        <w:tc>
          <w:tcPr>
            <w:tcW w:w="431.75pt" w:type="dxa"/>
          </w:tcPr>
          <w:p w14:paraId="3C4B9EC7" w14:textId="77777777" w:rsidR="00575267" w:rsidRPr="0061498E" w:rsidRDefault="00000000" w:rsidP="00D01D56">
            <w:pPr>
              <w:jc w:val="center"/>
            </w:pPr>
            <m:oMathPara>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d>
                  <m:dPr>
                    <m:ctrlPr>
                      <w:rPr>
                        <w:rFonts w:ascii="Cambria Math" w:hAnsi="Cambria Math"/>
                        <w:i/>
                        <w:lang w:val="de-DE"/>
                      </w:rPr>
                    </m:ctrlPr>
                  </m:dPr>
                  <m:e>
                    <m:r>
                      <w:rPr>
                        <w:rFonts w:ascii="Cambria Math" w:hAnsi="Cambria Math"/>
                        <w:lang w:val="de-DE"/>
                      </w:rPr>
                      <m:t>x</m:t>
                    </m:r>
                  </m:e>
                </m:d>
                <m:r>
                  <w:rPr>
                    <w:rFonts w:ascii="Cambria Math" w:hAnsi="Cambria Math"/>
                  </w:rPr>
                  <m:t>=</m:t>
                </m:r>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w</m:t>
                        </m:r>
                        <m:r>
                          <w:rPr>
                            <w:rFonts w:ascii="Cambria Math" w:hAnsi="Cambria Math"/>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num>
                  <m:den>
                    <m:r>
                      <w:rPr>
                        <w:rFonts w:ascii="Cambria Math" w:hAnsi="Cambria Math"/>
                        <w:lang w:val="de-DE"/>
                      </w:rPr>
                      <m:t>w</m:t>
                    </m:r>
                  </m:den>
                </m:f>
                <m:r>
                  <w:rPr>
                    <w:rFonts w:ascii="Cambria Math" w:hAnsi="Cambria Math"/>
                  </w:rPr>
                  <m:t>,           0≤</m:t>
                </m:r>
                <m:r>
                  <w:rPr>
                    <w:rFonts w:ascii="Cambria Math" w:hAnsi="Cambria Math"/>
                    <w:lang w:val="de-DE"/>
                  </w:rPr>
                  <m:t>x</m:t>
                </m:r>
                <m:r>
                  <w:rPr>
                    <w:rFonts w:ascii="Cambria Math" w:hAnsi="Cambria Math"/>
                  </w:rPr>
                  <m:t xml:space="preserve"> ≤255, </m:t>
                </m:r>
                <m:r>
                  <m:rPr>
                    <m:sty m:val="p"/>
                  </m:rPr>
                  <w:rPr>
                    <w:rFonts w:ascii="Cambria Math" w:hAnsi="Cambria Math"/>
                  </w:rPr>
                  <m:t>w = 127.5</m:t>
                </m:r>
              </m:oMath>
            </m:oMathPara>
          </w:p>
        </w:tc>
        <w:tc>
          <w:tcPr>
            <w:tcW w:w="35.75pt" w:type="dxa"/>
          </w:tcPr>
          <w:p w14:paraId="3C171701" w14:textId="77777777" w:rsidR="00575267" w:rsidRDefault="00575267" w:rsidP="00D01D56">
            <w:pPr>
              <w:jc w:val="center"/>
              <w:rPr>
                <w:lang w:val="de-DE"/>
              </w:rPr>
            </w:pPr>
            <w:r>
              <w:rPr>
                <w:lang w:val="de-DE"/>
              </w:rPr>
              <w:t>(8)</w:t>
            </w:r>
          </w:p>
        </w:tc>
      </w:tr>
    </w:tbl>
    <w:p w14:paraId="3D93C676" w14:textId="23084818" w:rsidR="00575267" w:rsidRDefault="00575267" w:rsidP="00575267">
      <w:pPr>
        <w:rPr>
          <w:lang w:val="de-DE"/>
        </w:rPr>
      </w:pPr>
      <w:r>
        <w:rPr>
          <w:lang w:val="de-DE"/>
        </w:rPr>
        <w:t>Beim Defuzzifizieren wird dann der durchschnittliche Schwerpunkt der Nachbarschaft berechnet und dem Zentrum als Neuwert zugewiesen (9)</w:t>
      </w:r>
      <w:r w:rsidR="00667B31" w:rsidRPr="00667B31">
        <w:rPr>
          <w:lang w:val="de-DE"/>
        </w:rPr>
        <w:t xml:space="preserve"> </w:t>
      </w:r>
      <w:sdt>
        <w:sdtPr>
          <w:rPr>
            <w:lang w:val="de-DE"/>
          </w:rPr>
          <w:id w:val="-1057700393"/>
          <w:citation/>
        </w:sdtPr>
        <w:sdtContent>
          <w:r w:rsidR="00667B31">
            <w:rPr>
              <w:lang w:val="de-DE"/>
            </w:rPr>
            <w:fldChar w:fldCharType="begin"/>
          </w:r>
          <w:r w:rsidR="00667B31" w:rsidRPr="002D3A12">
            <w:rPr>
              <w:lang w:val="de-DE"/>
            </w:rPr>
            <w:instrText xml:space="preserve"> CITATION Sad12 \l</w:instrText>
          </w:r>
          <w:r w:rsidR="00667B31">
            <w:rPr>
              <w:lang w:val="de-DE"/>
            </w:rPr>
            <w:instrText xml:space="preserve"> en-US </w:instrText>
          </w:r>
          <w:r w:rsidR="00667B31">
            <w:rPr>
              <w:lang w:val="de-DE"/>
            </w:rPr>
            <w:fldChar w:fldCharType="separate"/>
          </w:r>
          <w:r w:rsidR="00A9490B" w:rsidRPr="00A9490B">
            <w:rPr>
              <w:noProof/>
              <w:lang w:val="de-DE"/>
            </w:rPr>
            <w:t>[5]</w:t>
          </w:r>
          <w:r w:rsidR="00667B31">
            <w:rPr>
              <w:lang w:val="de-DE"/>
            </w:rPr>
            <w:fldChar w:fldCharType="end"/>
          </w:r>
        </w:sdtContent>
      </w:sdt>
      <w:r>
        <w:rPr>
          <w:lang w:val="de-DE"/>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28"/>
        <w:gridCol w:w="738"/>
      </w:tblGrid>
      <w:tr w:rsidR="00575267" w14:paraId="471BB366" w14:textId="77777777" w:rsidTr="00CE1507">
        <w:tc>
          <w:tcPr>
            <w:tcW w:w="431.75pt" w:type="dxa"/>
          </w:tcPr>
          <w:p w14:paraId="69318371" w14:textId="77777777" w:rsidR="00575267" w:rsidRDefault="00575267" w:rsidP="00D01D56">
            <w:pPr>
              <w:jc w:val="center"/>
              <w:rPr>
                <w:lang w:val="de-DE"/>
              </w:rPr>
            </w:pPr>
            <m:oMathPara>
              <m:oMath>
                <m:r>
                  <w:rPr>
                    <w:rFonts w:ascii="Cambria Math" w:hAnsi="Cambria Math"/>
                    <w:lang w:val="de-DE"/>
                  </w:rPr>
                  <m:t xml:space="preserve">Y= </m:t>
                </m:r>
                <m:f>
                  <m:fPr>
                    <m:ctrlPr>
                      <w:rPr>
                        <w:rFonts w:ascii="Cambria Math" w:hAnsi="Cambria Math"/>
                        <w:i/>
                        <w:lang w:val="de-DE"/>
                      </w:rPr>
                    </m:ctrlPr>
                  </m:fPr>
                  <m:num>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num>
                  <m:den>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e>
                    </m:nary>
                  </m:den>
                </m:f>
              </m:oMath>
            </m:oMathPara>
          </w:p>
        </w:tc>
        <w:tc>
          <w:tcPr>
            <w:tcW w:w="35.75pt" w:type="dxa"/>
            <w:vAlign w:val="center"/>
          </w:tcPr>
          <w:p w14:paraId="2B8C7971" w14:textId="77777777" w:rsidR="00575267" w:rsidRDefault="00575267" w:rsidP="00D01D56">
            <w:pPr>
              <w:jc w:val="center"/>
              <w:rPr>
                <w:lang w:val="de-DE"/>
              </w:rPr>
            </w:pPr>
            <w:r>
              <w:rPr>
                <w:lang w:val="de-DE"/>
              </w:rPr>
              <w:t>(9)</w:t>
            </w:r>
          </w:p>
        </w:tc>
      </w:tr>
    </w:tbl>
    <w:p w14:paraId="52075121" w14:textId="5E031457" w:rsidR="001A604A" w:rsidRPr="00114BD9" w:rsidRDefault="00575267" w:rsidP="00DE6217">
      <w:pPr>
        <w:rPr>
          <w:lang w:val="de-DE"/>
        </w:rPr>
      </w:pPr>
      <w:r>
        <w:rPr>
          <w:lang w:val="de-DE"/>
        </w:rPr>
        <w:t xml:space="preserve">Dieser Algorithmus wird wiederholt angewendet, bis </w:t>
      </w:r>
      <w:r w:rsidR="00750070">
        <w:rPr>
          <w:lang w:val="de-DE"/>
        </w:rPr>
        <w:t xml:space="preserve">die Differenz </w:t>
      </w:r>
      <w:r w:rsidR="00B42789">
        <w:rPr>
          <w:lang w:val="de-DE"/>
        </w:rPr>
        <w:t>d</w:t>
      </w:r>
      <w:r w:rsidR="00750070">
        <w:rPr>
          <w:lang w:val="de-DE"/>
        </w:rPr>
        <w:t>er</w:t>
      </w:r>
      <w:r w:rsidR="00B42789">
        <w:rPr>
          <w:lang w:val="de-DE"/>
        </w:rPr>
        <w:t xml:space="preserve"> Änderung der Pixel</w:t>
      </w:r>
      <w:r w:rsidR="00630BD4">
        <w:rPr>
          <w:lang w:val="de-DE"/>
        </w:rPr>
        <w:t>werte</w:t>
      </w:r>
      <w:r w:rsidR="000A02FC">
        <w:rPr>
          <w:lang w:val="de-DE"/>
        </w:rPr>
        <w:t xml:space="preserve"> in subsequenten Durchläufen einen gewissen </w:t>
      </w:r>
      <w:r w:rsidR="0096613E">
        <w:rPr>
          <w:lang w:val="de-DE"/>
        </w:rPr>
        <w:t>Grenzwert unterschreitet</w:t>
      </w:r>
      <w:r w:rsidR="002803F8">
        <w:rPr>
          <w:lang w:val="de-DE"/>
        </w:rPr>
        <w:t xml:space="preserve"> und somit einen stabilen Zustand erreicht</w:t>
      </w:r>
      <w:r w:rsidR="0058665D" w:rsidRPr="0058665D">
        <w:rPr>
          <w:lang w:val="de-DE"/>
        </w:rPr>
        <w:t xml:space="preserve"> </w:t>
      </w:r>
      <w:sdt>
        <w:sdtPr>
          <w:rPr>
            <w:lang w:val="de-DE"/>
          </w:rPr>
          <w:id w:val="2062517827"/>
          <w:citation/>
        </w:sdtPr>
        <w:sdtContent>
          <w:r w:rsidR="0058665D">
            <w:rPr>
              <w:lang w:val="de-DE"/>
            </w:rPr>
            <w:fldChar w:fldCharType="begin"/>
          </w:r>
          <w:r w:rsidR="0039185E">
            <w:rPr>
              <w:lang w:val="de-DE"/>
            </w:rPr>
            <w:instrText>CITATION Sad12 \p 777 \l</w:instrText>
          </w:r>
          <w:r>
            <w:rPr>
              <w:lang w:val="de-DE"/>
            </w:rPr>
            <w:instrText xml:space="preserve"> en-US </w:instrText>
          </w:r>
          <w:r w:rsidR="0058665D">
            <w:rPr>
              <w:lang w:val="de-DE"/>
            </w:rPr>
            <w:fldChar w:fldCharType="separate"/>
          </w:r>
          <w:r w:rsidR="0039185E" w:rsidRPr="0039185E">
            <w:rPr>
              <w:noProof/>
              <w:lang w:val="de-DE"/>
            </w:rPr>
            <w:t>[5, p. 777]</w:t>
          </w:r>
          <w:r w:rsidR="0058665D">
            <w:rPr>
              <w:lang w:val="de-DE"/>
            </w:rPr>
            <w:fldChar w:fldCharType="end"/>
          </w:r>
        </w:sdtContent>
      </w:sdt>
      <w:r w:rsidRPr="00114BD9">
        <w:rPr>
          <w:lang w:val="de-DE"/>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7"/>
        <w:gridCol w:w="4429"/>
      </w:tblGrid>
      <w:tr w:rsidR="00342F15" w:rsidRPr="00342F15" w14:paraId="066B5A64" w14:textId="77777777" w:rsidTr="00D01D56">
        <w:tc>
          <w:tcPr>
            <w:tcW w:w="467.50pt" w:type="dxa"/>
            <w:gridSpan w:val="2"/>
            <w:tcBorders>
              <w:bottom w:val="single" w:sz="4" w:space="0" w:color="auto"/>
            </w:tcBorders>
          </w:tcPr>
          <w:p w14:paraId="3575E1FC" w14:textId="43A2DBD8" w:rsidR="00342F15" w:rsidRPr="00DE6217" w:rsidRDefault="00646CFC" w:rsidP="00D80562">
            <w:pPr>
              <w:pStyle w:val="NormalTable"/>
              <w:rPr>
                <w:b/>
                <w:sz w:val="16"/>
                <w:szCs w:val="16"/>
              </w:rPr>
            </w:pPr>
            <w:r w:rsidRPr="00DE6217">
              <w:rPr>
                <w:b/>
                <w:sz w:val="16"/>
                <w:szCs w:val="16"/>
              </w:rPr>
              <w:t>SRKA</w:t>
            </w:r>
            <w:r w:rsidR="00BA0C12" w:rsidRPr="00DE6217">
              <w:rPr>
                <w:b/>
                <w:sz w:val="16"/>
                <w:szCs w:val="16"/>
              </w:rPr>
              <w:t xml:space="preserve"> </w:t>
            </w:r>
            <w:r w:rsidR="00BD50A1" w:rsidRPr="00DE6217">
              <w:rPr>
                <w:b/>
                <w:sz w:val="16"/>
                <w:szCs w:val="16"/>
              </w:rPr>
              <w:t>Verfahren</w:t>
            </w:r>
            <w:r w:rsidR="00342F15" w:rsidRPr="00DE6217">
              <w:rPr>
                <w:b/>
                <w:sz w:val="16"/>
                <w:szCs w:val="16"/>
              </w:rPr>
              <w:t xml:space="preserve"> </w:t>
            </w:r>
            <w:r w:rsidR="00342F15" w:rsidRPr="00DE6217">
              <w:rPr>
                <w:sz w:val="16"/>
                <w:szCs w:val="16"/>
              </w:rPr>
              <w:t xml:space="preserve">aus </w:t>
            </w:r>
            <w:sdt>
              <w:sdtPr>
                <w:rPr>
                  <w:sz w:val="16"/>
                  <w:szCs w:val="16"/>
                </w:rPr>
                <w:id w:val="-2109724629"/>
                <w:citation/>
              </w:sdtPr>
              <w:sdtContent>
                <w:r w:rsidR="00342F15" w:rsidRPr="00DE6217">
                  <w:rPr>
                    <w:sz w:val="16"/>
                    <w:szCs w:val="16"/>
                  </w:rPr>
                  <w:fldChar w:fldCharType="begin"/>
                </w:r>
                <w:r w:rsidR="00342F15" w:rsidRPr="00DE6217">
                  <w:rPr>
                    <w:sz w:val="16"/>
                    <w:szCs w:val="16"/>
                  </w:rPr>
                  <w:instrText xml:space="preserve"> CITATION Sad12 \l</w:instrText>
                </w:r>
                <w:r>
                  <w:rPr>
                    <w:sz w:val="16"/>
                    <w:szCs w:val="16"/>
                  </w:rPr>
                  <w:instrText xml:space="preserve"> en-US </w:instrText>
                </w:r>
                <w:r w:rsidR="00342F15" w:rsidRPr="00DE6217">
                  <w:rPr>
                    <w:sz w:val="16"/>
                    <w:szCs w:val="16"/>
                  </w:rPr>
                  <w:fldChar w:fldCharType="separate"/>
                </w:r>
                <w:r w:rsidR="00A9490B" w:rsidRPr="00A9490B">
                  <w:rPr>
                    <w:noProof/>
                    <w:sz w:val="16"/>
                    <w:szCs w:val="16"/>
                  </w:rPr>
                  <w:t>[5]</w:t>
                </w:r>
                <w:r w:rsidR="00342F15" w:rsidRPr="00DE6217">
                  <w:rPr>
                    <w:sz w:val="16"/>
                    <w:szCs w:val="16"/>
                  </w:rPr>
                  <w:fldChar w:fldCharType="end"/>
                </w:r>
              </w:sdtContent>
            </w:sdt>
          </w:p>
        </w:tc>
      </w:tr>
      <w:tr w:rsidR="00342F15" w:rsidRPr="00342F15" w14:paraId="787C5788" w14:textId="77777777" w:rsidTr="00D01D56">
        <w:tc>
          <w:tcPr>
            <w:tcW w:w="24.35pt" w:type="dxa"/>
            <w:tcBorders>
              <w:top w:val="single" w:sz="4" w:space="0" w:color="auto"/>
            </w:tcBorders>
          </w:tcPr>
          <w:p w14:paraId="5F7759A3" w14:textId="77777777" w:rsidR="00342F15" w:rsidRPr="00342F15" w:rsidRDefault="00342F15" w:rsidP="00D80562">
            <w:pPr>
              <w:pStyle w:val="NormalTable"/>
            </w:pPr>
            <w:r w:rsidRPr="00342F15">
              <w:t>1:</w:t>
            </w:r>
          </w:p>
        </w:tc>
        <w:tc>
          <w:tcPr>
            <w:tcW w:w="443.15pt" w:type="dxa"/>
            <w:tcBorders>
              <w:top w:val="single" w:sz="4" w:space="0" w:color="auto"/>
            </w:tcBorders>
          </w:tcPr>
          <w:p w14:paraId="00B69B9C" w14:textId="77777777" w:rsidR="00342F15" w:rsidRPr="00342F15" w:rsidRDefault="00342F15" w:rsidP="00D80562">
            <w:pPr>
              <w:pStyle w:val="NormalTable"/>
              <w:rPr>
                <w:i/>
                <w:iCs/>
              </w:rPr>
            </w:pPr>
            <w:r w:rsidRPr="00342F15">
              <w:rPr>
                <w:b/>
              </w:rPr>
              <w:t xml:space="preserve">Input: </w:t>
            </w:r>
            <w:r w:rsidRPr="00342F15">
              <w:t xml:space="preserve">Noisy image </w:t>
            </w:r>
            <w:r w:rsidRPr="00342F15">
              <w:rPr>
                <w:i/>
                <w:iCs/>
              </w:rPr>
              <w:t>I</w:t>
            </w:r>
          </w:p>
        </w:tc>
      </w:tr>
      <w:tr w:rsidR="00342F15" w:rsidRPr="00342F15" w14:paraId="60EBD7DE" w14:textId="77777777" w:rsidTr="00D01D56">
        <w:tc>
          <w:tcPr>
            <w:tcW w:w="24.35pt" w:type="dxa"/>
          </w:tcPr>
          <w:p w14:paraId="5536EE86" w14:textId="77777777" w:rsidR="00342F15" w:rsidRPr="00342F15" w:rsidRDefault="00342F15" w:rsidP="00D80562">
            <w:pPr>
              <w:pStyle w:val="NormalTable"/>
            </w:pPr>
            <w:r w:rsidRPr="00342F15">
              <w:t>2:</w:t>
            </w:r>
          </w:p>
        </w:tc>
        <w:tc>
          <w:tcPr>
            <w:tcW w:w="443.15pt" w:type="dxa"/>
          </w:tcPr>
          <w:p w14:paraId="37696246" w14:textId="77777777" w:rsidR="00342F15" w:rsidRPr="00342F15" w:rsidRDefault="00342F15" w:rsidP="00D80562">
            <w:pPr>
              <w:pStyle w:val="NormalTable"/>
              <w:rPr>
                <w:i/>
                <w:iCs/>
              </w:rPr>
            </w:pPr>
            <w:r w:rsidRPr="00342F15">
              <w:rPr>
                <w:b/>
              </w:rPr>
              <w:t xml:space="preserve">Output: </w:t>
            </w:r>
            <w:r w:rsidRPr="00342F15">
              <w:t xml:space="preserve">Denoised image </w:t>
            </w:r>
            <w:r w:rsidRPr="00342F15">
              <w:rPr>
                <w:i/>
                <w:iCs/>
              </w:rPr>
              <w:t>I‘</w:t>
            </w:r>
          </w:p>
        </w:tc>
      </w:tr>
      <w:tr w:rsidR="00342F15" w:rsidRPr="004124C2" w14:paraId="4917A536" w14:textId="77777777" w:rsidTr="00D01D56">
        <w:tc>
          <w:tcPr>
            <w:tcW w:w="24.35pt" w:type="dxa"/>
          </w:tcPr>
          <w:p w14:paraId="52C54194" w14:textId="77777777" w:rsidR="00342F15" w:rsidRPr="00342F15" w:rsidRDefault="00342F15" w:rsidP="00D80562">
            <w:pPr>
              <w:pStyle w:val="NormalTable"/>
            </w:pPr>
            <w:r w:rsidRPr="00342F15">
              <w:t>3:</w:t>
            </w:r>
          </w:p>
        </w:tc>
        <w:tc>
          <w:tcPr>
            <w:tcW w:w="443.15pt" w:type="dxa"/>
          </w:tcPr>
          <w:p w14:paraId="7471B41D" w14:textId="77777777" w:rsidR="00342F15" w:rsidRPr="004124C2" w:rsidRDefault="00342F15" w:rsidP="00D80562">
            <w:pPr>
              <w:pStyle w:val="NormalTable"/>
              <w:rPr>
                <w:lang w:val="en-US"/>
              </w:rPr>
            </w:pPr>
            <w:r w:rsidRPr="004124C2">
              <w:rPr>
                <w:lang w:val="en-US"/>
              </w:rPr>
              <w:t xml:space="preserve">Identify </w:t>
            </w:r>
            <w:r w:rsidRPr="004124C2">
              <w:rPr>
                <w:i/>
                <w:iCs/>
                <w:lang w:val="en-US"/>
              </w:rPr>
              <w:t>x</w:t>
            </w:r>
            <w:r w:rsidRPr="004124C2">
              <w:rPr>
                <w:i/>
                <w:iCs/>
                <w:vertAlign w:val="subscript"/>
                <w:lang w:val="en-US"/>
              </w:rPr>
              <w:t>i,j</w:t>
            </w:r>
            <w:r w:rsidRPr="004124C2">
              <w:rPr>
                <w:lang w:val="en-US"/>
              </w:rPr>
              <w:t xml:space="preserve"> in </w:t>
            </w:r>
            <w:r w:rsidRPr="004124C2">
              <w:rPr>
                <w:i/>
                <w:iCs/>
                <w:lang w:val="en-US"/>
              </w:rPr>
              <w:t xml:space="preserve">I </w:t>
            </w:r>
            <w:r w:rsidRPr="004124C2">
              <w:rPr>
                <w:lang w:val="en-US"/>
              </w:rPr>
              <w:t xml:space="preserve">such that  </w:t>
            </w:r>
            <w:r w:rsidRPr="004124C2">
              <w:rPr>
                <w:i/>
                <w:iCs/>
                <w:lang w:val="en-US"/>
              </w:rPr>
              <w:t xml:space="preserve">F(i,j) ≥ </w:t>
            </w:r>
            <w:r w:rsidRPr="00342F15">
              <w:rPr>
                <w:i/>
                <w:iCs/>
              </w:rPr>
              <w:t>θ</w:t>
            </w:r>
          </w:p>
        </w:tc>
      </w:tr>
      <w:tr w:rsidR="00342F15" w:rsidRPr="00342F15" w14:paraId="1D8A9D84" w14:textId="77777777" w:rsidTr="00D01D56">
        <w:tc>
          <w:tcPr>
            <w:tcW w:w="24.35pt" w:type="dxa"/>
          </w:tcPr>
          <w:p w14:paraId="2B29D904" w14:textId="77777777" w:rsidR="00342F15" w:rsidRPr="00342F15" w:rsidRDefault="00342F15" w:rsidP="00D80562">
            <w:pPr>
              <w:pStyle w:val="NormalTable"/>
            </w:pPr>
            <w:r w:rsidRPr="00342F15">
              <w:t>4:</w:t>
            </w:r>
          </w:p>
        </w:tc>
        <w:tc>
          <w:tcPr>
            <w:tcW w:w="443.15pt" w:type="dxa"/>
          </w:tcPr>
          <w:p w14:paraId="7F774478" w14:textId="77777777" w:rsidR="00342F15" w:rsidRPr="00342F15" w:rsidRDefault="00342F15" w:rsidP="00D80562">
            <w:pPr>
              <w:pStyle w:val="NormalTable"/>
              <w:rPr>
                <w:b/>
              </w:rPr>
            </w:pPr>
            <w:r w:rsidRPr="00342F15">
              <w:rPr>
                <w:b/>
              </w:rPr>
              <w:t>Repeat</w:t>
            </w:r>
          </w:p>
        </w:tc>
      </w:tr>
      <w:tr w:rsidR="00342F15" w:rsidRPr="004124C2" w14:paraId="01E80301" w14:textId="77777777" w:rsidTr="00D01D56">
        <w:tc>
          <w:tcPr>
            <w:tcW w:w="24.35pt" w:type="dxa"/>
          </w:tcPr>
          <w:p w14:paraId="69C99669" w14:textId="77777777" w:rsidR="00342F15" w:rsidRPr="00342F15" w:rsidRDefault="00342F15" w:rsidP="00D80562">
            <w:pPr>
              <w:pStyle w:val="NormalTable"/>
            </w:pPr>
            <w:r w:rsidRPr="00342F15">
              <w:t>5:</w:t>
            </w:r>
          </w:p>
        </w:tc>
        <w:tc>
          <w:tcPr>
            <w:tcW w:w="443.15pt" w:type="dxa"/>
          </w:tcPr>
          <w:p w14:paraId="759C2297" w14:textId="77777777" w:rsidR="00342F15" w:rsidRPr="004124C2" w:rsidRDefault="00342F15" w:rsidP="00D80562">
            <w:pPr>
              <w:pStyle w:val="NormalTable"/>
              <w:rPr>
                <w:b/>
                <w:lang w:val="en-US"/>
              </w:rPr>
            </w:pPr>
            <w:r w:rsidRPr="004124C2">
              <w:rPr>
                <w:b/>
                <w:lang w:val="en-US"/>
              </w:rPr>
              <w:t xml:space="preserve">      for </w:t>
            </w:r>
            <w:r w:rsidRPr="004124C2">
              <w:rPr>
                <w:lang w:val="en-US"/>
              </w:rPr>
              <w:t>each noisy pixel x</w:t>
            </w:r>
            <w:r w:rsidRPr="004124C2">
              <w:rPr>
                <w:i/>
                <w:iCs/>
                <w:vertAlign w:val="subscript"/>
                <w:lang w:val="en-US"/>
              </w:rPr>
              <w:t>i,j</w:t>
            </w:r>
            <w:r w:rsidRPr="004124C2">
              <w:rPr>
                <w:lang w:val="en-US"/>
              </w:rPr>
              <w:t xml:space="preserve"> </w:t>
            </w:r>
            <w:r w:rsidRPr="004124C2">
              <w:rPr>
                <w:b/>
                <w:lang w:val="en-US"/>
              </w:rPr>
              <w:t>do</w:t>
            </w:r>
          </w:p>
        </w:tc>
      </w:tr>
      <w:tr w:rsidR="00342F15" w:rsidRPr="004124C2" w14:paraId="09159149" w14:textId="77777777" w:rsidTr="00D01D56">
        <w:tc>
          <w:tcPr>
            <w:tcW w:w="24.35pt" w:type="dxa"/>
          </w:tcPr>
          <w:p w14:paraId="3CC7F27D" w14:textId="77777777" w:rsidR="00342F15" w:rsidRPr="00342F15" w:rsidRDefault="00342F15" w:rsidP="00D80562">
            <w:pPr>
              <w:pStyle w:val="NormalTable"/>
            </w:pPr>
            <w:r w:rsidRPr="00342F15">
              <w:t>6:</w:t>
            </w:r>
          </w:p>
        </w:tc>
        <w:tc>
          <w:tcPr>
            <w:tcW w:w="443.15pt" w:type="dxa"/>
          </w:tcPr>
          <w:p w14:paraId="5DAE76EF" w14:textId="77777777" w:rsidR="00342F15" w:rsidRPr="004124C2" w:rsidRDefault="00342F15" w:rsidP="00D80562">
            <w:pPr>
              <w:pStyle w:val="NormalTable"/>
              <w:rPr>
                <w:b/>
                <w:lang w:val="en-US"/>
              </w:rPr>
            </w:pPr>
            <w:r w:rsidRPr="004124C2">
              <w:rPr>
                <w:b/>
                <w:lang w:val="en-US"/>
              </w:rPr>
              <w:t xml:space="preserve">             for </w:t>
            </w:r>
            <w:r w:rsidRPr="004124C2">
              <w:rPr>
                <w:lang w:val="en-US"/>
              </w:rPr>
              <w:t xml:space="preserve">each pixel </w:t>
            </w:r>
            <w:r w:rsidRPr="004124C2">
              <w:rPr>
                <w:i/>
                <w:iCs/>
                <w:lang w:val="en-US"/>
              </w:rPr>
              <w:t>y</w:t>
            </w:r>
            <w:r w:rsidRPr="004124C2">
              <w:rPr>
                <w:i/>
                <w:iCs/>
                <w:vertAlign w:val="subscript"/>
                <w:lang w:val="en-US"/>
              </w:rPr>
              <w:t>i</w:t>
            </w:r>
            <w:r w:rsidRPr="004124C2">
              <w:rPr>
                <w:lang w:val="en-US"/>
              </w:rPr>
              <w:t xml:space="preserve"> in Von Neumann neighborhood </w:t>
            </w:r>
            <w:r w:rsidRPr="004124C2">
              <w:rPr>
                <w:b/>
                <w:lang w:val="en-US"/>
              </w:rPr>
              <w:t>do</w:t>
            </w:r>
          </w:p>
        </w:tc>
      </w:tr>
      <w:tr w:rsidR="00342F15" w:rsidRPr="004124C2" w14:paraId="6DC3BE3C" w14:textId="77777777" w:rsidTr="00D01D56">
        <w:tc>
          <w:tcPr>
            <w:tcW w:w="24.35pt" w:type="dxa"/>
          </w:tcPr>
          <w:p w14:paraId="1B73448F" w14:textId="77777777" w:rsidR="00342F15" w:rsidRPr="00342F15" w:rsidRDefault="00342F15" w:rsidP="00D80562">
            <w:pPr>
              <w:pStyle w:val="NormalTable"/>
            </w:pPr>
            <w:r w:rsidRPr="00342F15">
              <w:t>7:</w:t>
            </w:r>
          </w:p>
        </w:tc>
        <w:tc>
          <w:tcPr>
            <w:tcW w:w="443.15pt" w:type="dxa"/>
          </w:tcPr>
          <w:p w14:paraId="3019EDC7" w14:textId="77777777" w:rsidR="00342F15" w:rsidRPr="004124C2" w:rsidRDefault="00342F15" w:rsidP="00D80562">
            <w:pPr>
              <w:pStyle w:val="NormalTable"/>
              <w:rPr>
                <w:i/>
                <w:iCs/>
                <w:vertAlign w:val="subscript"/>
                <w:lang w:val="en-US"/>
              </w:rPr>
            </w:pPr>
            <w:r w:rsidRPr="004124C2">
              <w:rPr>
                <w:lang w:val="en-US"/>
              </w:rPr>
              <w:t xml:space="preserve">                  fuzzify </w:t>
            </w:r>
            <w:r w:rsidRPr="004124C2">
              <w:rPr>
                <w:i/>
                <w:iCs/>
                <w:lang w:val="en-US"/>
              </w:rPr>
              <w:t>y</w:t>
            </w:r>
            <w:r w:rsidRPr="004124C2">
              <w:rPr>
                <w:i/>
                <w:iCs/>
                <w:vertAlign w:val="subscript"/>
                <w:lang w:val="en-US"/>
              </w:rPr>
              <w:t>i</w:t>
            </w:r>
            <w:r w:rsidRPr="004124C2">
              <w:rPr>
                <w:i/>
                <w:iCs/>
                <w:lang w:val="en-US"/>
              </w:rPr>
              <w:t xml:space="preserve"> </w:t>
            </w:r>
            <w:r w:rsidRPr="004124C2">
              <w:rPr>
                <w:lang w:val="en-US"/>
              </w:rPr>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y</m:t>
                  </m:r>
                </m:e>
              </m:d>
            </m:oMath>
          </w:p>
        </w:tc>
      </w:tr>
      <w:tr w:rsidR="00342F15" w:rsidRPr="00342F15" w14:paraId="50A1925A" w14:textId="77777777" w:rsidTr="00D01D56">
        <w:tc>
          <w:tcPr>
            <w:tcW w:w="24.35pt" w:type="dxa"/>
          </w:tcPr>
          <w:p w14:paraId="096606ED" w14:textId="77777777" w:rsidR="00342F15" w:rsidRPr="00342F15" w:rsidRDefault="00342F15" w:rsidP="00D80562">
            <w:pPr>
              <w:pStyle w:val="NormalTable"/>
            </w:pPr>
            <w:r w:rsidRPr="00342F15">
              <w:t>8:</w:t>
            </w:r>
          </w:p>
        </w:tc>
        <w:tc>
          <w:tcPr>
            <w:tcW w:w="443.15pt" w:type="dxa"/>
          </w:tcPr>
          <w:p w14:paraId="2A2460C8" w14:textId="77777777" w:rsidR="00342F15" w:rsidRPr="00342F15" w:rsidRDefault="00342F15" w:rsidP="00D80562">
            <w:pPr>
              <w:pStyle w:val="NormalTable"/>
            </w:pPr>
            <w:r w:rsidRPr="00342F15">
              <w:rPr>
                <w:b/>
              </w:rPr>
              <w:t xml:space="preserve">              end for</w:t>
            </w:r>
          </w:p>
        </w:tc>
      </w:tr>
      <w:tr w:rsidR="00342F15" w:rsidRPr="004124C2" w14:paraId="48938918" w14:textId="77777777" w:rsidTr="00D01D56">
        <w:tc>
          <w:tcPr>
            <w:tcW w:w="24.35pt" w:type="dxa"/>
          </w:tcPr>
          <w:p w14:paraId="61785B4A" w14:textId="77777777" w:rsidR="00342F15" w:rsidRPr="00342F15" w:rsidRDefault="00342F15" w:rsidP="00D80562">
            <w:pPr>
              <w:pStyle w:val="NormalTable"/>
            </w:pPr>
            <w:r w:rsidRPr="00342F15">
              <w:t>9:</w:t>
            </w:r>
          </w:p>
        </w:tc>
        <w:tc>
          <w:tcPr>
            <w:tcW w:w="443.15pt" w:type="dxa"/>
          </w:tcPr>
          <w:p w14:paraId="6153027E" w14:textId="77777777" w:rsidR="00342F15" w:rsidRPr="004124C2" w:rsidRDefault="00342F15" w:rsidP="00D80562">
            <w:pPr>
              <w:pStyle w:val="NormalTable"/>
              <w:rPr>
                <w:lang w:val="en-US"/>
              </w:rPr>
            </w:pPr>
            <w:r w:rsidRPr="004124C2">
              <w:rPr>
                <w:lang w:val="en-US"/>
              </w:rPr>
              <w:t xml:space="preserve">              replace x</w:t>
            </w:r>
            <w:r w:rsidRPr="004124C2">
              <w:rPr>
                <w:i/>
                <w:iCs/>
                <w:vertAlign w:val="subscript"/>
                <w:lang w:val="en-US"/>
              </w:rPr>
              <w:t xml:space="preserve">i,j </w:t>
            </w:r>
            <w:r w:rsidRPr="004124C2">
              <w:rPr>
                <w:lang w:val="en-US"/>
              </w:rPr>
              <w:t>with average center of gravity Y</w:t>
            </w:r>
          </w:p>
        </w:tc>
      </w:tr>
      <w:tr w:rsidR="00342F15" w:rsidRPr="00342F15" w14:paraId="1AD9A463" w14:textId="77777777" w:rsidTr="00E849DE">
        <w:tc>
          <w:tcPr>
            <w:tcW w:w="24.35pt" w:type="dxa"/>
          </w:tcPr>
          <w:p w14:paraId="5EFF3815" w14:textId="77777777" w:rsidR="00342F15" w:rsidRPr="00342F15" w:rsidRDefault="00342F15" w:rsidP="00D80562">
            <w:pPr>
              <w:pStyle w:val="NormalTable"/>
            </w:pPr>
            <w:r w:rsidRPr="00342F15">
              <w:t>10:</w:t>
            </w:r>
          </w:p>
        </w:tc>
        <w:tc>
          <w:tcPr>
            <w:tcW w:w="443.15pt" w:type="dxa"/>
          </w:tcPr>
          <w:p w14:paraId="001759B8" w14:textId="77777777" w:rsidR="00342F15" w:rsidRPr="00342F15" w:rsidRDefault="00342F15" w:rsidP="00D80562">
            <w:pPr>
              <w:pStyle w:val="NormalTable"/>
              <w:rPr>
                <w:b/>
              </w:rPr>
            </w:pPr>
            <w:r w:rsidRPr="00342F15">
              <w:rPr>
                <w:b/>
              </w:rPr>
              <w:t xml:space="preserve">       end for</w:t>
            </w:r>
          </w:p>
        </w:tc>
      </w:tr>
      <w:tr w:rsidR="00342F15" w:rsidRPr="004124C2" w14:paraId="4B786533" w14:textId="77777777" w:rsidTr="00E849DE">
        <w:tc>
          <w:tcPr>
            <w:tcW w:w="24.35pt" w:type="dxa"/>
            <w:tcBorders>
              <w:bottom w:val="single" w:sz="4" w:space="0" w:color="auto"/>
            </w:tcBorders>
          </w:tcPr>
          <w:p w14:paraId="2A843AD1" w14:textId="77777777" w:rsidR="00342F15" w:rsidRPr="00342F15" w:rsidRDefault="00342F15" w:rsidP="00D80562">
            <w:pPr>
              <w:pStyle w:val="NormalTable"/>
            </w:pPr>
            <w:r w:rsidRPr="00342F15">
              <w:t>11:</w:t>
            </w:r>
          </w:p>
        </w:tc>
        <w:tc>
          <w:tcPr>
            <w:tcW w:w="443.15pt" w:type="dxa"/>
            <w:tcBorders>
              <w:bottom w:val="single" w:sz="4" w:space="0" w:color="auto"/>
            </w:tcBorders>
          </w:tcPr>
          <w:p w14:paraId="2DD124AA" w14:textId="1F1FA6B5" w:rsidR="00342F15" w:rsidRPr="0009242D" w:rsidRDefault="00342F15" w:rsidP="00D80562">
            <w:pPr>
              <w:pStyle w:val="NormalTable"/>
              <w:rPr>
                <w:bCs w:val="0"/>
                <w:lang w:val="en-US"/>
              </w:rPr>
            </w:pPr>
            <w:r w:rsidRPr="004124C2">
              <w:rPr>
                <w:b/>
                <w:lang w:val="en-US"/>
              </w:rPr>
              <w:t xml:space="preserve">until </w:t>
            </w:r>
            <w:r w:rsidR="0009242D">
              <w:rPr>
                <w:bCs w:val="0"/>
                <w:lang w:val="en-US"/>
              </w:rPr>
              <w:t>changes in pixels converge to stable state</w:t>
            </w:r>
          </w:p>
        </w:tc>
      </w:tr>
    </w:tbl>
    <w:p w14:paraId="729CFCD8" w14:textId="77777777" w:rsidR="008D49DC" w:rsidRDefault="008D49DC" w:rsidP="008D49DC">
      <w:pPr>
        <w:pStyle w:val="Heading3"/>
        <w:numPr>
          <w:ilvl w:val="0"/>
          <w:numId w:val="0"/>
        </w:numPr>
        <w:spacing w:before="6pt"/>
      </w:pPr>
    </w:p>
    <w:p w14:paraId="1BBBB310" w14:textId="77777777" w:rsidR="008D49DC" w:rsidRDefault="008D49DC" w:rsidP="008D49DC">
      <w:pPr>
        <w:pStyle w:val="Heading3"/>
        <w:numPr>
          <w:ilvl w:val="0"/>
          <w:numId w:val="0"/>
        </w:numPr>
        <w:spacing w:before="6pt"/>
      </w:pPr>
    </w:p>
    <w:p w14:paraId="760833BC" w14:textId="0B9CDC4A" w:rsidR="00575267" w:rsidRDefault="00715E8A" w:rsidP="00A57EBA">
      <w:pPr>
        <w:pStyle w:val="Heading3"/>
      </w:pPr>
      <w:r>
        <w:lastRenderedPageBreak/>
        <w:t xml:space="preserve">Vergleich mit </w:t>
      </w:r>
      <w:r w:rsidR="00D63AEE">
        <w:t>Median M1</w:t>
      </w:r>
    </w:p>
    <w:p w14:paraId="0B3D3E0C" w14:textId="77777777" w:rsidR="00EB3825" w:rsidRDefault="00EB3825" w:rsidP="00EB3825">
      <w:pPr>
        <w:rPr>
          <w:lang w:val="de-DE"/>
        </w:rPr>
      </w:pPr>
      <w:r w:rsidRPr="00E324F8">
        <w:rPr>
          <w:lang w:val="de-DE"/>
        </w:rPr>
        <w:t>Dieses Verfahren zeigt eine erhöhte Komplexität bei der Identifikation</w:t>
      </w:r>
      <w:r>
        <w:rPr>
          <w:lang w:val="de-DE"/>
        </w:rPr>
        <w:t xml:space="preserve"> von verrauschten Pixeln</w:t>
      </w:r>
      <w:r w:rsidRPr="00E324F8">
        <w:rPr>
          <w:lang w:val="de-DE"/>
        </w:rPr>
        <w:t xml:space="preserve"> auf. Jedoch wird die Definition </w:t>
      </w:r>
      <w:r>
        <w:rPr>
          <w:lang w:val="de-DE"/>
        </w:rPr>
        <w:t>eines verrauschten Pixels im Gegensatz zu den anderen Algorithmen in Korrelation zu den Werten seiner Nachbarspixel</w:t>
      </w:r>
      <w:r w:rsidRPr="00E324F8">
        <w:rPr>
          <w:lang w:val="de-DE"/>
        </w:rPr>
        <w:t xml:space="preserve"> betrachtet und erlaubt </w:t>
      </w:r>
      <w:r>
        <w:rPr>
          <w:lang w:val="de-DE"/>
        </w:rPr>
        <w:t>dadurch eine differenziertere Identifikation von SPN im Kontext seiner Umgebung.</w:t>
      </w:r>
    </w:p>
    <w:p w14:paraId="674804E0" w14:textId="1D715693" w:rsidR="00FD23A5" w:rsidRDefault="00EB3825" w:rsidP="00EB3825">
      <w:pPr>
        <w:rPr>
          <w:lang w:val="de-DE"/>
        </w:rPr>
      </w:pPr>
      <w:r>
        <w:rPr>
          <w:lang w:val="de-DE"/>
        </w:rPr>
        <w:t xml:space="preserve">Weiterhin ist aber das Ausmaß dieser Identifikationsmethode sowie dessen Effektivität fragwürdig. </w:t>
      </w:r>
      <w:r w:rsidRPr="0011725B">
        <w:rPr>
          <w:lang w:val="de-DE"/>
        </w:rPr>
        <w:t>Sadeghi, Rezvanian und Kamrani</w:t>
      </w:r>
      <w:r>
        <w:rPr>
          <w:lang w:val="de-DE"/>
        </w:rPr>
        <w:t xml:space="preserve"> </w:t>
      </w:r>
      <w:sdt>
        <w:sdtPr>
          <w:rPr>
            <w:lang w:val="de-DE"/>
          </w:rPr>
          <w:id w:val="1408731576"/>
          <w:citation/>
        </w:sdtPr>
        <w:sdtContent>
          <w:r>
            <w:rPr>
              <w:lang w:val="de-DE"/>
            </w:rPr>
            <w:fldChar w:fldCharType="begin"/>
          </w:r>
          <w:r w:rsidRPr="00EE2033">
            <w:rPr>
              <w:lang w:val="de-DE"/>
            </w:rPr>
            <w:instrText xml:space="preserve"> CITATION Sad12 \l</w:instrText>
          </w:r>
          <w:r>
            <w:rPr>
              <w:lang w:val="de-DE"/>
            </w:rPr>
            <w:instrText xml:space="preserve"> en-US </w:instrText>
          </w:r>
          <w:r>
            <w:rPr>
              <w:lang w:val="de-DE"/>
            </w:rPr>
            <w:fldChar w:fldCharType="separate"/>
          </w:r>
          <w:r w:rsidR="00A9490B" w:rsidRPr="00A9490B">
            <w:rPr>
              <w:noProof/>
              <w:lang w:val="de-DE"/>
            </w:rPr>
            <w:t>[5]</w:t>
          </w:r>
          <w:r>
            <w:rPr>
              <w:lang w:val="de-DE"/>
            </w:rPr>
            <w:fldChar w:fldCharType="end"/>
          </w:r>
        </w:sdtContent>
      </w:sdt>
      <w:r>
        <w:rPr>
          <w:lang w:val="de-DE"/>
        </w:rPr>
        <w:t xml:space="preserve"> geben keinen Richtwert für den Grenzwert </w:t>
      </w:r>
      <w:r w:rsidRPr="00EC4E13">
        <w:rPr>
          <w:i/>
          <w:iCs/>
        </w:rPr>
        <w:t>θ</w:t>
      </w:r>
      <w:r w:rsidRPr="006B5099">
        <w:rPr>
          <w:i/>
          <w:iCs/>
          <w:lang w:val="de-DE"/>
        </w:rPr>
        <w:t xml:space="preserve"> </w:t>
      </w:r>
      <w:r>
        <w:rPr>
          <w:lang w:val="de-DE"/>
        </w:rPr>
        <w:t>an und dokumentierten auch ihre Testwerte nicht in ausreichendem Detail, sodass dieser aus deren Bericht entnommen werden konnte.</w:t>
      </w:r>
    </w:p>
    <w:p w14:paraId="559F4E63" w14:textId="7E83C2C1" w:rsidR="00035495" w:rsidRDefault="00EB3825" w:rsidP="00035495">
      <w:pPr>
        <w:rPr>
          <w:lang w:val="de-DE"/>
        </w:rPr>
      </w:pPr>
      <w:r>
        <w:rPr>
          <w:lang w:val="de-DE"/>
        </w:rPr>
        <w:t xml:space="preserve">Desweiteren wurde von den Autoren angemerkt, dass verrauschte Pixel durch dieses Verfahren nur ungefähr erkannt werden können </w:t>
      </w:r>
      <w:sdt>
        <w:sdtPr>
          <w:rPr>
            <w:lang w:val="de-DE"/>
          </w:rPr>
          <w:id w:val="2065834992"/>
          <w:citation/>
        </w:sdtPr>
        <w:sdtContent>
          <w:r>
            <w:rPr>
              <w:lang w:val="de-DE"/>
            </w:rPr>
            <w:fldChar w:fldCharType="begin"/>
          </w:r>
          <w:r>
            <w:rPr>
              <w:lang w:val="de-DE"/>
            </w:rPr>
            <w:instrText xml:space="preserve">CITATION Sad12 \p 776 \l en-US </w:instrText>
          </w:r>
          <w:r>
            <w:rPr>
              <w:lang w:val="de-DE"/>
            </w:rPr>
            <w:fldChar w:fldCharType="separate"/>
          </w:r>
          <w:r w:rsidR="00A9490B" w:rsidRPr="00A9490B">
            <w:rPr>
              <w:noProof/>
              <w:lang w:val="de-DE"/>
            </w:rPr>
            <w:t>[5, p. 776]</w:t>
          </w:r>
          <w:r>
            <w:rPr>
              <w:lang w:val="de-DE"/>
            </w:rPr>
            <w:fldChar w:fldCharType="end"/>
          </w:r>
        </w:sdtContent>
      </w:sdt>
      <w:r>
        <w:rPr>
          <w:lang w:val="de-DE"/>
        </w:rPr>
        <w:t xml:space="preserve">. Das ist im Kontext von SPN, welches Extremwert-Rauschen definiert, unzureichend ist, da ein simpler Wertevergleich zur Identifikation ebenfalls ausreicht, wie es die anderen Algorithmen </w:t>
      </w:r>
      <w:sdt>
        <w:sdtPr>
          <w:rPr>
            <w:lang w:val="de-DE"/>
          </w:rPr>
          <w:id w:val="-2082291087"/>
          <w:citation/>
        </w:sdtPr>
        <w:sdtContent>
          <w:r>
            <w:rPr>
              <w:lang w:val="de-DE"/>
            </w:rPr>
            <w:fldChar w:fldCharType="begin"/>
          </w:r>
          <w:r w:rsidRPr="004E762A">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und </w:t>
      </w:r>
      <w:sdt>
        <w:sdtPr>
          <w:rPr>
            <w:lang w:val="de-DE"/>
          </w:rPr>
          <w:id w:val="-1725675320"/>
          <w:citation/>
        </w:sdtPr>
        <w:sdtContent>
          <w:r>
            <w:rPr>
              <w:lang w:val="de-DE"/>
            </w:rPr>
            <w:fldChar w:fldCharType="begin"/>
          </w:r>
          <w:r w:rsidRPr="007A4C8A">
            <w:rPr>
              <w:lang w:val="de-DE"/>
            </w:rPr>
            <w:instrText xml:space="preserve"> CITATION Ang19 \l</w:instrText>
          </w:r>
          <w:r>
            <w:rPr>
              <w:lang w:val="de-DE"/>
            </w:rPr>
            <w:instrText xml:space="preserve"> en-US </w:instrText>
          </w:r>
          <w:r>
            <w:rPr>
              <w:lang w:val="de-DE"/>
            </w:rPr>
            <w:fldChar w:fldCharType="separate"/>
          </w:r>
          <w:r w:rsidR="00A9490B" w:rsidRPr="00A9490B">
            <w:rPr>
              <w:noProof/>
              <w:lang w:val="de-DE"/>
            </w:rPr>
            <w:t>[20]</w:t>
          </w:r>
          <w:r>
            <w:rPr>
              <w:lang w:val="de-DE"/>
            </w:rPr>
            <w:fldChar w:fldCharType="end"/>
          </w:r>
        </w:sdtContent>
      </w:sdt>
      <w:r>
        <w:rPr>
          <w:lang w:val="de-DE"/>
        </w:rPr>
        <w:t xml:space="preserve"> bewiesen haben.</w:t>
      </w:r>
    </w:p>
    <w:p w14:paraId="761A8413" w14:textId="6E0B9AE1" w:rsidR="0032430E" w:rsidRDefault="0032430E" w:rsidP="0032430E">
      <w:pPr>
        <w:rPr>
          <w:lang w:val="de-DE"/>
        </w:rPr>
      </w:pPr>
      <w:r>
        <w:rPr>
          <w:lang w:val="de-DE"/>
        </w:rPr>
        <w:t xml:space="preserve">Hier stellt sich die Frage, ob eine vereinfachte Identifikationsmethode eine ähnliche Leistung erreichen würde wie die </w:t>
      </w:r>
      <w:r w:rsidR="00B201C9">
        <w:rPr>
          <w:lang w:val="de-DE"/>
        </w:rPr>
        <w:t>dargestellte</w:t>
      </w:r>
      <w:r>
        <w:rPr>
          <w:lang w:val="de-DE"/>
        </w:rPr>
        <w:t xml:space="preserve"> Version.</w:t>
      </w:r>
    </w:p>
    <w:p w14:paraId="647269EC" w14:textId="770A8526" w:rsidR="000E6CB9" w:rsidRDefault="002B202D" w:rsidP="006E29A0">
      <w:pPr>
        <w:rPr>
          <w:lang w:val="de-DE"/>
        </w:rPr>
      </w:pPr>
      <w:r>
        <w:rPr>
          <w:lang w:val="de-DE"/>
        </w:rPr>
        <w:t xml:space="preserve">SRKA </w:t>
      </w:r>
      <w:r w:rsidR="00F64E9C">
        <w:rPr>
          <w:lang w:val="de-DE"/>
        </w:rPr>
        <w:t>gibt ebenfalls eine Definition an</w:t>
      </w:r>
      <w:r>
        <w:rPr>
          <w:lang w:val="de-DE"/>
        </w:rPr>
        <w:t>, wie viele Anwendung</w:t>
      </w:r>
      <w:r w:rsidR="0051104C">
        <w:rPr>
          <w:lang w:val="de-DE"/>
        </w:rPr>
        <w:t>sd</w:t>
      </w:r>
      <w:r w:rsidR="00932963">
        <w:rPr>
          <w:lang w:val="de-DE"/>
        </w:rPr>
        <w:t>ur</w:t>
      </w:r>
      <w:r w:rsidR="0051104C">
        <w:rPr>
          <w:lang w:val="de-DE"/>
        </w:rPr>
        <w:t>chläufe</w:t>
      </w:r>
      <w:r>
        <w:rPr>
          <w:lang w:val="de-DE"/>
        </w:rPr>
        <w:t xml:space="preserve"> für eine erfolgreiche</w:t>
      </w:r>
      <w:r w:rsidR="002C4EAB">
        <w:rPr>
          <w:lang w:val="de-DE"/>
        </w:rPr>
        <w:t xml:space="preserve"> Restauration</w:t>
      </w:r>
      <w:r w:rsidR="00BA1D2F">
        <w:rPr>
          <w:lang w:val="de-DE"/>
        </w:rPr>
        <w:t xml:space="preserve"> benötigt werden</w:t>
      </w:r>
      <w:r w:rsidR="00F35AC7">
        <w:rPr>
          <w:lang w:val="de-DE"/>
        </w:rPr>
        <w:t>. J</w:t>
      </w:r>
      <w:r w:rsidR="00BA1D2F">
        <w:rPr>
          <w:lang w:val="de-DE"/>
        </w:rPr>
        <w:t xml:space="preserve">edoch </w:t>
      </w:r>
      <w:r w:rsidR="00957F41">
        <w:rPr>
          <w:lang w:val="de-DE"/>
        </w:rPr>
        <w:t xml:space="preserve">wird dieser Aspekt, wie </w:t>
      </w:r>
      <w:r w:rsidR="00B20661">
        <w:rPr>
          <w:lang w:val="de-DE"/>
        </w:rPr>
        <w:t>bei MERIG</w:t>
      </w:r>
      <w:r w:rsidR="004E68CB">
        <w:rPr>
          <w:lang w:val="de-DE"/>
        </w:rPr>
        <w:t xml:space="preserve"> auch</w:t>
      </w:r>
      <w:r w:rsidR="00957F41">
        <w:rPr>
          <w:lang w:val="de-DE"/>
        </w:rPr>
        <w:t>,</w:t>
      </w:r>
      <w:r w:rsidR="003979B6">
        <w:rPr>
          <w:lang w:val="de-DE"/>
        </w:rPr>
        <w:t xml:space="preserve"> bei der Dokument</w:t>
      </w:r>
      <w:r w:rsidR="00A86A6B">
        <w:rPr>
          <w:lang w:val="de-DE"/>
        </w:rPr>
        <w:t xml:space="preserve">ation stark vernachlässigt. </w:t>
      </w:r>
      <w:r w:rsidR="001815F2">
        <w:rPr>
          <w:lang w:val="de-DE"/>
        </w:rPr>
        <w:t>Infolgedessen</w:t>
      </w:r>
      <w:r w:rsidR="00F55116">
        <w:rPr>
          <w:lang w:val="de-DE"/>
        </w:rPr>
        <w:t xml:space="preserve"> </w:t>
      </w:r>
      <w:r w:rsidR="00502DE5">
        <w:rPr>
          <w:lang w:val="de-DE"/>
        </w:rPr>
        <w:t>ist unklar,</w:t>
      </w:r>
      <w:r w:rsidR="003B3B6F">
        <w:rPr>
          <w:lang w:val="de-DE"/>
        </w:rPr>
        <w:t xml:space="preserve"> wie der Grenzwert definiert wird</w:t>
      </w:r>
      <w:r w:rsidR="00765671">
        <w:rPr>
          <w:lang w:val="de-DE"/>
        </w:rPr>
        <w:t xml:space="preserve"> und was akzeptable Werte darstellt.</w:t>
      </w:r>
    </w:p>
    <w:p w14:paraId="7025D2F2" w14:textId="1694B292" w:rsidR="0032430E" w:rsidRDefault="0032430E" w:rsidP="0032430E">
      <w:pPr>
        <w:rPr>
          <w:lang w:val="de-DE"/>
        </w:rPr>
      </w:pPr>
      <w:r>
        <w:rPr>
          <w:lang w:val="de-DE"/>
        </w:rPr>
        <w:t xml:space="preserve">Ungeachtet dessen, zeigt auch der SRKA eine klare Verbesserung in Bezug auf Leistung und Ergebnisqualität. Es behält bis ungefähr 45% Rauschdichte gute Bildqualität bei mit einer PSNR von über 30dB (vgl. </w:t>
      </w:r>
      <w:r>
        <w:rPr>
          <w:lang w:val="de-DE"/>
        </w:rPr>
        <w:fldChar w:fldCharType="begin"/>
      </w:r>
      <w:r>
        <w:rPr>
          <w:lang w:val="de-DE"/>
        </w:rPr>
        <w:instrText xml:space="preserve"> REF _Ref234160862 \h </w:instrText>
      </w:r>
      <w:r>
        <w:rPr>
          <w:lang w:val="de-DE"/>
        </w:rPr>
      </w:r>
      <w:r>
        <w:rPr>
          <w:lang w:val="de-DE"/>
        </w:rPr>
        <w:fldChar w:fldCharType="separate"/>
      </w:r>
      <w:r w:rsidR="00553DB7" w:rsidRPr="005617A9">
        <w:rPr>
          <w:lang w:val="de-DE"/>
        </w:rPr>
        <w:t xml:space="preserve">Abb. </w:t>
      </w:r>
      <w:r w:rsidR="00553DB7">
        <w:rPr>
          <w:noProof/>
          <w:lang w:val="de-DE"/>
        </w:rPr>
        <w:t>6</w:t>
      </w:r>
      <w:r>
        <w:rPr>
          <w:lang w:val="de-DE"/>
        </w:rPr>
        <w:fldChar w:fldCharType="end"/>
      </w:r>
      <w:r>
        <w:rPr>
          <w:lang w:val="de-DE"/>
        </w:rPr>
        <w:t>).</w:t>
      </w:r>
    </w:p>
    <w:p w14:paraId="158FB833" w14:textId="77777777" w:rsidR="00AC6455" w:rsidRDefault="00AC6455" w:rsidP="00394F25">
      <w:pPr>
        <w:keepNext/>
        <w:ind w:firstLine="0pt"/>
      </w:pPr>
      <w:r>
        <w:rPr>
          <w:noProof/>
          <w:lang w:val="de-DE"/>
        </w:rPr>
        <w:drawing>
          <wp:inline distT="0" distB="0" distL="0" distR="0" wp14:anchorId="473EC763" wp14:editId="3EDC787F">
            <wp:extent cx="3062748" cy="1463040"/>
            <wp:effectExtent l="0" t="0" r="4445" b="3810"/>
            <wp:docPr id="627140854"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2748" cy="1463040"/>
                    </a:xfrm>
                    <a:prstGeom prst="rect">
                      <a:avLst/>
                    </a:prstGeom>
                    <a:noFill/>
                    <a:ln>
                      <a:noFill/>
                    </a:ln>
                  </pic:spPr>
                </pic:pic>
              </a:graphicData>
            </a:graphic>
          </wp:inline>
        </w:drawing>
      </w:r>
    </w:p>
    <w:p w14:paraId="3B2F9490" w14:textId="66981970" w:rsidR="00C540ED" w:rsidRPr="00D44099" w:rsidRDefault="00AC6455" w:rsidP="00C90E2A">
      <w:pPr>
        <w:pStyle w:val="Caption"/>
        <w:rPr>
          <w:lang w:val="de-DE"/>
        </w:rPr>
      </w:pPr>
      <w:bookmarkStart w:id="4" w:name="_Ref234160862"/>
      <w:r w:rsidRPr="005617A9">
        <w:rPr>
          <w:lang w:val="de-DE"/>
        </w:rPr>
        <w:t xml:space="preserve">Abb. </w:t>
      </w:r>
      <w:r>
        <w:fldChar w:fldCharType="begin"/>
      </w:r>
      <w:r w:rsidRPr="005617A9">
        <w:rPr>
          <w:lang w:val="de-DE"/>
        </w:rPr>
        <w:instrText xml:space="preserve"> SEQ Abb. \* ARABIC </w:instrText>
      </w:r>
      <w:r>
        <w:fldChar w:fldCharType="separate"/>
      </w:r>
      <w:r w:rsidR="00D87009">
        <w:rPr>
          <w:noProof/>
          <w:lang w:val="de-DE"/>
        </w:rPr>
        <w:t>6</w:t>
      </w:r>
      <w:r>
        <w:fldChar w:fldCharType="end"/>
      </w:r>
      <w:bookmarkEnd w:id="4"/>
      <w:r w:rsidRPr="005617A9">
        <w:rPr>
          <w:lang w:val="de-DE"/>
        </w:rPr>
        <w:t>: PSNR</w:t>
      </w:r>
      <w:r>
        <w:rPr>
          <w:lang w:val="de-DE"/>
        </w:rPr>
        <w:t>-Werte</w:t>
      </w:r>
      <w:r w:rsidRPr="005617A9">
        <w:rPr>
          <w:lang w:val="de-DE"/>
        </w:rPr>
        <w:t xml:space="preserve"> für SRKA</w:t>
      </w:r>
      <w:r>
        <w:rPr>
          <w:lang w:val="de-DE"/>
        </w:rPr>
        <w:t xml:space="preserve"> (rot)</w:t>
      </w:r>
      <w:r w:rsidRPr="005617A9">
        <w:rPr>
          <w:lang w:val="de-DE"/>
        </w:rPr>
        <w:t xml:space="preserve"> im Vergleich zu Median M1</w:t>
      </w:r>
      <w:r>
        <w:rPr>
          <w:lang w:val="de-DE"/>
        </w:rPr>
        <w:t xml:space="preserve"> (blau)</w:t>
      </w:r>
      <w:r w:rsidRPr="005617A9">
        <w:rPr>
          <w:lang w:val="de-DE"/>
        </w:rPr>
        <w:t>, Quelle:</w:t>
      </w:r>
      <w:sdt>
        <w:sdtPr>
          <w:id w:val="-703787922"/>
          <w:citation/>
        </w:sdtPr>
        <w:sdtContent>
          <w:r>
            <w:fldChar w:fldCharType="begin"/>
          </w:r>
          <w:r w:rsidRPr="005617A9">
            <w:rPr>
              <w:lang w:val="de-DE"/>
            </w:rPr>
            <w:instrText xml:space="preserve"> CITATION Sad12 \l</w:instrText>
          </w:r>
          <w:r>
            <w:rPr>
              <w:lang w:val="de-DE"/>
            </w:rPr>
            <w:instrText xml:space="preserve"> en-US </w:instrText>
          </w:r>
          <w:r>
            <w:fldChar w:fldCharType="separate"/>
          </w:r>
          <w:r w:rsidR="00A9490B">
            <w:rPr>
              <w:noProof/>
              <w:lang w:val="de-DE"/>
            </w:rPr>
            <w:t xml:space="preserve"> </w:t>
          </w:r>
          <w:r w:rsidR="00A9490B" w:rsidRPr="00A9490B">
            <w:rPr>
              <w:noProof/>
              <w:lang w:val="de-DE"/>
            </w:rPr>
            <w:t>[5]</w:t>
          </w:r>
          <w:r>
            <w:fldChar w:fldCharType="end"/>
          </w:r>
        </w:sdtContent>
      </w:sdt>
      <w:sdt>
        <w:sdtPr>
          <w:id w:val="538254188"/>
          <w:citation/>
        </w:sdtPr>
        <w:sdtContent>
          <w:r>
            <w:fldChar w:fldCharType="begin"/>
          </w:r>
          <w:r w:rsidRPr="005617A9">
            <w:rPr>
              <w:lang w:val="de-DE"/>
            </w:rPr>
            <w:instrText xml:space="preserve"> CITATION Kon26 \l</w:instrText>
          </w:r>
          <w:r>
            <w:rPr>
              <w:lang w:val="de-DE"/>
            </w:rPr>
            <w:instrText xml:space="preserve"> en-US </w:instrText>
          </w:r>
          <w:r>
            <w:fldChar w:fldCharType="separate"/>
          </w:r>
          <w:r w:rsidR="00A9490B">
            <w:rPr>
              <w:noProof/>
              <w:lang w:val="de-DE"/>
            </w:rPr>
            <w:t xml:space="preserve"> </w:t>
          </w:r>
          <w:r w:rsidR="00A9490B" w:rsidRPr="00A9490B">
            <w:rPr>
              <w:noProof/>
              <w:lang w:val="de-DE"/>
            </w:rPr>
            <w:t>[7]</w:t>
          </w:r>
          <w:r>
            <w:fldChar w:fldCharType="end"/>
          </w:r>
        </w:sdtContent>
      </w:sdt>
    </w:p>
    <w:p w14:paraId="426A0970" w14:textId="63034DF5" w:rsidR="00B55054" w:rsidRDefault="004A15BA" w:rsidP="004A15BA">
      <w:pPr>
        <w:rPr>
          <w:lang w:val="de-DE"/>
        </w:rPr>
      </w:pPr>
      <w:r w:rsidRPr="004A15BA">
        <w:rPr>
          <w:lang w:val="de-DE"/>
        </w:rPr>
        <w:t xml:space="preserve">Hier macht </w:t>
      </w:r>
      <w:r w:rsidR="00F240FF">
        <w:rPr>
          <w:lang w:val="de-DE"/>
        </w:rPr>
        <w:t>sich ein Trend bei</w:t>
      </w:r>
      <w:r w:rsidR="00B012E2">
        <w:rPr>
          <w:lang w:val="de-DE"/>
        </w:rPr>
        <w:t xml:space="preserve"> dem Aufbau der</w:t>
      </w:r>
      <w:r w:rsidR="00F240FF">
        <w:rPr>
          <w:lang w:val="de-DE"/>
        </w:rPr>
        <w:t xml:space="preserve"> CA-basierten Filtern</w:t>
      </w:r>
      <w:r>
        <w:rPr>
          <w:lang w:val="de-DE"/>
        </w:rPr>
        <w:t xml:space="preserve"> </w:t>
      </w:r>
      <w:r w:rsidR="001815F2">
        <w:rPr>
          <w:lang w:val="de-DE"/>
        </w:rPr>
        <w:t>bemerkbar</w:t>
      </w:r>
      <w:r w:rsidR="00DE3D85">
        <w:rPr>
          <w:lang w:val="de-DE"/>
        </w:rPr>
        <w:t xml:space="preserve">, denn </w:t>
      </w:r>
      <w:r w:rsidR="007567CD">
        <w:rPr>
          <w:lang w:val="de-DE"/>
        </w:rPr>
        <w:t>die Struktur vom SRKA</w:t>
      </w:r>
      <w:r w:rsidR="00E70DF0">
        <w:rPr>
          <w:lang w:val="de-DE"/>
        </w:rPr>
        <w:t xml:space="preserve"> ist dem</w:t>
      </w:r>
      <w:r w:rsidR="007C763B">
        <w:rPr>
          <w:lang w:val="de-DE"/>
        </w:rPr>
        <w:t xml:space="preserve"> KCA und MERIG</w:t>
      </w:r>
      <w:r w:rsidR="00B161E0">
        <w:rPr>
          <w:lang w:val="de-DE"/>
        </w:rPr>
        <w:t xml:space="preserve"> -</w:t>
      </w:r>
      <w:r w:rsidR="00F079AF">
        <w:rPr>
          <w:lang w:val="de-DE"/>
        </w:rPr>
        <w:t xml:space="preserve"> und wie später auch </w:t>
      </w:r>
      <w:r w:rsidR="00715541">
        <w:rPr>
          <w:lang w:val="de-DE"/>
        </w:rPr>
        <w:t>bei</w:t>
      </w:r>
      <w:r w:rsidR="00606AF1">
        <w:rPr>
          <w:lang w:val="de-DE"/>
        </w:rPr>
        <w:t xml:space="preserve"> </w:t>
      </w:r>
      <w:r w:rsidR="00B161E0">
        <w:rPr>
          <w:lang w:val="de-DE"/>
        </w:rPr>
        <w:t xml:space="preserve">Algorithmus von </w:t>
      </w:r>
      <w:sdt>
        <w:sdtPr>
          <w:rPr>
            <w:lang w:val="de-DE"/>
          </w:rPr>
          <w:id w:val="-879160049"/>
          <w:citation/>
        </w:sdtPr>
        <w:sdtContent>
          <w:r w:rsidR="00B161E0">
            <w:rPr>
              <w:lang w:val="de-DE"/>
            </w:rPr>
            <w:fldChar w:fldCharType="begin"/>
          </w:r>
          <w:r w:rsidR="00B161E0" w:rsidRPr="00B161E0">
            <w:rPr>
              <w:lang w:val="de-DE"/>
            </w:rPr>
            <w:instrText xml:space="preserve"> CITATION Jee18 \l</w:instrText>
          </w:r>
          <w:r>
            <w:rPr>
              <w:lang w:val="de-DE"/>
            </w:rPr>
            <w:instrText xml:space="preserve"> en-US </w:instrText>
          </w:r>
          <w:r w:rsidR="00B161E0">
            <w:rPr>
              <w:lang w:val="de-DE"/>
            </w:rPr>
            <w:fldChar w:fldCharType="separate"/>
          </w:r>
          <w:r w:rsidR="00B161E0" w:rsidRPr="00B161E0">
            <w:rPr>
              <w:noProof/>
              <w:lang w:val="de-DE"/>
            </w:rPr>
            <w:t>[6]</w:t>
          </w:r>
          <w:r w:rsidR="00B161E0">
            <w:rPr>
              <w:lang w:val="de-DE"/>
            </w:rPr>
            <w:fldChar w:fldCharType="end"/>
          </w:r>
        </w:sdtContent>
      </w:sdt>
      <w:r w:rsidR="00B161E0">
        <w:rPr>
          <w:lang w:val="de-DE"/>
        </w:rPr>
        <w:t xml:space="preserve"> </w:t>
      </w:r>
      <w:r w:rsidR="00606AF1">
        <w:rPr>
          <w:lang w:val="de-DE"/>
        </w:rPr>
        <w:t xml:space="preserve">zu sehen sein wird </w:t>
      </w:r>
      <w:r w:rsidR="00C40D50">
        <w:rPr>
          <w:lang w:val="de-DE"/>
        </w:rPr>
        <w:t>–</w:t>
      </w:r>
      <w:r w:rsidR="00B161E0">
        <w:rPr>
          <w:lang w:val="de-DE"/>
        </w:rPr>
        <w:t xml:space="preserve"> </w:t>
      </w:r>
      <w:r w:rsidR="00C40D50">
        <w:rPr>
          <w:lang w:val="de-DE"/>
        </w:rPr>
        <w:t>nicht unähnlich</w:t>
      </w:r>
      <w:r w:rsidR="007C763B">
        <w:rPr>
          <w:lang w:val="de-DE"/>
        </w:rPr>
        <w:t>.</w:t>
      </w:r>
      <w:r w:rsidR="000C0F30">
        <w:rPr>
          <w:lang w:val="de-DE"/>
        </w:rPr>
        <w:t xml:space="preserve"> </w:t>
      </w:r>
      <w:r w:rsidR="00C952FE">
        <w:rPr>
          <w:lang w:val="de-DE"/>
        </w:rPr>
        <w:t>Die Grundstruktur – die Identifikation des verrauschten Pixels</w:t>
      </w:r>
      <w:r w:rsidR="004448EF">
        <w:rPr>
          <w:lang w:val="de-DE"/>
        </w:rPr>
        <w:t xml:space="preserve"> über den Zustand der Nachbarschaft</w:t>
      </w:r>
      <w:r w:rsidR="00A002AE">
        <w:rPr>
          <w:lang w:val="de-DE"/>
        </w:rPr>
        <w:t xml:space="preserve">, die Restauration des Zentrums durch eine Übergangsfunktion, sowie die iterative Vorgehensweise </w:t>
      </w:r>
      <w:r w:rsidR="00FB26F5">
        <w:rPr>
          <w:lang w:val="de-DE"/>
        </w:rPr>
        <w:t>– ist in allen Verfahren</w:t>
      </w:r>
      <w:r w:rsidR="007A6DB4">
        <w:rPr>
          <w:lang w:val="de-DE"/>
        </w:rPr>
        <w:t xml:space="preserve"> gleich</w:t>
      </w:r>
      <w:r w:rsidR="00B70388">
        <w:rPr>
          <w:lang w:val="de-DE"/>
        </w:rPr>
        <w:t xml:space="preserve"> und lediglich die Übergangsfunktionen unterscheiden sich.</w:t>
      </w:r>
    </w:p>
    <w:p w14:paraId="2701F784" w14:textId="61772F10" w:rsidR="00AF620A" w:rsidRPr="004A15BA" w:rsidRDefault="00AF620A" w:rsidP="004A15BA">
      <w:pPr>
        <w:rPr>
          <w:lang w:val="de-DE"/>
        </w:rPr>
      </w:pPr>
      <w:r>
        <w:rPr>
          <w:lang w:val="de-DE"/>
        </w:rPr>
        <w:t>Das ist eine triviale Erkenntnis, jedoch wird später ersichtlich</w:t>
      </w:r>
      <w:r w:rsidR="00C63785">
        <w:rPr>
          <w:lang w:val="de-DE"/>
        </w:rPr>
        <w:t>, dass ausgehend von den verwendeten Übergangsfunktionen, sich die Leistung der jeweiligen Verfahren teils drastisch unterscheiden.</w:t>
      </w:r>
    </w:p>
    <w:p w14:paraId="54C247D0" w14:textId="77777777" w:rsidR="006A16C3" w:rsidRDefault="006A16C3" w:rsidP="006A16C3">
      <w:pPr>
        <w:pStyle w:val="Heading2"/>
        <w:rPr>
          <w:lang w:val="de-DE"/>
        </w:rPr>
      </w:pPr>
      <w:r>
        <w:rPr>
          <w:lang w:val="de-DE"/>
        </w:rPr>
        <w:t>Verfahren 4: Direktes Ersetzen des Zentrums</w:t>
      </w:r>
    </w:p>
    <w:p w14:paraId="3C49C83C" w14:textId="07FC6693" w:rsidR="006A16C3" w:rsidRDefault="006A16C3" w:rsidP="006A16C3">
      <w:pPr>
        <w:rPr>
          <w:lang w:val="de-DE"/>
        </w:rPr>
      </w:pPr>
      <w:r>
        <w:rPr>
          <w:lang w:val="de-DE"/>
        </w:rPr>
        <w:t xml:space="preserve">Der letzte Algorithmus, der zum Vergleich herangeführt werden soll, wurde von Jeelani und Qadir </w:t>
      </w:r>
      <w:sdt>
        <w:sdtPr>
          <w:rPr>
            <w:lang w:val="de-DE"/>
          </w:rPr>
          <w:id w:val="-1724431127"/>
          <w:citation/>
        </w:sdtPr>
        <w:sdtContent>
          <w:r>
            <w:rPr>
              <w:lang w:val="de-DE"/>
            </w:rPr>
            <w:fldChar w:fldCharType="begin"/>
          </w:r>
          <w:r w:rsidRPr="00C60842">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konzipiert und </w:t>
      </w:r>
      <w:r w:rsidR="00FF03F2">
        <w:rPr>
          <w:lang w:val="de-DE"/>
        </w:rPr>
        <w:t>wird zunächst in</w:t>
      </w:r>
      <w:r>
        <w:rPr>
          <w:lang w:val="de-DE"/>
        </w:rPr>
        <w:t xml:space="preserve"> vier </w:t>
      </w:r>
      <w:r w:rsidR="00954C30">
        <w:rPr>
          <w:lang w:val="de-DE"/>
        </w:rPr>
        <w:t>Versionen</w:t>
      </w:r>
      <w:r w:rsidR="006E5385">
        <w:rPr>
          <w:lang w:val="de-DE"/>
        </w:rPr>
        <w:t xml:space="preserve"> präsentiert</w:t>
      </w:r>
      <w:r>
        <w:rPr>
          <w:lang w:val="de-DE"/>
        </w:rPr>
        <w:t>, welche alle dem gleichen Grundprinzip folgen.</w:t>
      </w:r>
    </w:p>
    <w:p w14:paraId="75937F2F" w14:textId="20261D61" w:rsidR="006A16C3" w:rsidRDefault="006A16C3" w:rsidP="006A16C3">
      <w:pPr>
        <w:rPr>
          <w:lang w:val="de-DE"/>
        </w:rPr>
      </w:pPr>
      <w:r>
        <w:rPr>
          <w:lang w:val="de-DE"/>
        </w:rPr>
        <w:t xml:space="preserve">Die Identifikation von verrauschten Pixeln folgt dem bekannten Verfahren und wird durch einen Extremwertabgleich – 0 für Salt, 255 für Pepper - festgemacht </w:t>
      </w:r>
      <w:sdt>
        <w:sdtPr>
          <w:rPr>
            <w:lang w:val="de-DE"/>
          </w:rPr>
          <w:id w:val="1039015044"/>
          <w:citation/>
        </w:sdtPr>
        <w:sdtContent>
          <w:r>
            <w:rPr>
              <w:lang w:val="de-DE"/>
            </w:rPr>
            <w:fldChar w:fldCharType="begin"/>
          </w:r>
          <w:r w:rsidRPr="00C60842">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w:t>
      </w:r>
    </w:p>
    <w:p w14:paraId="70F6BB79" w14:textId="77777777" w:rsidR="00621435" w:rsidRDefault="00AA6713" w:rsidP="00621435">
      <w:pPr>
        <w:keepNext/>
        <w:jc w:val="center"/>
      </w:pPr>
      <w:r>
        <w:rPr>
          <w:noProof/>
        </w:rPr>
        <w:drawing>
          <wp:inline distT="0" distB="0" distL="0" distR="0" wp14:anchorId="46EDD5F2" wp14:editId="28841B10">
            <wp:extent cx="1699404" cy="1581755"/>
            <wp:effectExtent l="0" t="0" r="0" b="0"/>
            <wp:docPr id="1886490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52167" cy="1630865"/>
                    </a:xfrm>
                    <a:prstGeom prst="rect">
                      <a:avLst/>
                    </a:prstGeom>
                    <a:noFill/>
                    <a:ln>
                      <a:noFill/>
                    </a:ln>
                  </pic:spPr>
                </pic:pic>
              </a:graphicData>
            </a:graphic>
          </wp:inline>
        </w:drawing>
      </w:r>
    </w:p>
    <w:p w14:paraId="0CB97EB6" w14:textId="6FB9307F" w:rsidR="00AA6713" w:rsidRDefault="00621435" w:rsidP="00915D9E">
      <w:pPr>
        <w:pStyle w:val="Caption"/>
        <w:rPr>
          <w:lang w:val="de-DE"/>
        </w:rPr>
      </w:pPr>
      <w:r w:rsidRPr="0094471F">
        <w:rPr>
          <w:lang w:val="de-DE"/>
        </w:rPr>
        <w:t xml:space="preserve">Abb. </w:t>
      </w:r>
      <w:r>
        <w:fldChar w:fldCharType="begin"/>
      </w:r>
      <w:r w:rsidRPr="0094471F">
        <w:rPr>
          <w:lang w:val="de-DE"/>
        </w:rPr>
        <w:instrText xml:space="preserve"> SEQ Abb. \* ARABIC </w:instrText>
      </w:r>
      <w:r>
        <w:fldChar w:fldCharType="separate"/>
      </w:r>
      <w:r w:rsidR="00D87009">
        <w:rPr>
          <w:noProof/>
          <w:lang w:val="de-DE"/>
        </w:rPr>
        <w:t>7</w:t>
      </w:r>
      <w:r>
        <w:fldChar w:fldCharType="end"/>
      </w:r>
      <w:r w:rsidRPr="0094471F">
        <w:rPr>
          <w:lang w:val="de-DE"/>
        </w:rPr>
        <w:t xml:space="preserve">: </w:t>
      </w:r>
      <w:r w:rsidRPr="00915D9E">
        <w:t>Primärregeln</w:t>
      </w:r>
      <w:r w:rsidRPr="0094471F">
        <w:rPr>
          <w:lang w:val="de-DE"/>
        </w:rPr>
        <w:t xml:space="preserve"> </w:t>
      </w:r>
      <w:r w:rsidRPr="000F1F2A">
        <w:t>ψ</w:t>
      </w:r>
      <w:r w:rsidRPr="0094471F">
        <w:rPr>
          <w:lang w:val="de-DE"/>
        </w:rPr>
        <w:t xml:space="preserve">1 bis </w:t>
      </w:r>
      <w:r w:rsidRPr="000F1F2A">
        <w:t>ψ</w:t>
      </w:r>
      <w:r w:rsidRPr="0094471F">
        <w:rPr>
          <w:lang w:val="de-DE"/>
        </w:rPr>
        <w:t>24 gemäß Zentrumnähe, übernommen aus [6, p. 367]</w:t>
      </w:r>
    </w:p>
    <w:p w14:paraId="368322AA" w14:textId="6A484D3B" w:rsidR="006A16C3" w:rsidRDefault="006A16C3" w:rsidP="006A16C3">
      <w:pPr>
        <w:rPr>
          <w:lang w:val="de-DE"/>
        </w:rPr>
      </w:pPr>
      <w:r>
        <w:rPr>
          <w:lang w:val="de-DE"/>
        </w:rPr>
        <w:t xml:space="preserve">Konzeptionell betrachtet der Algorithmus eine </w:t>
      </w:r>
      <w:r w:rsidR="003556A3">
        <w:rPr>
          <w:lang w:val="de-DE"/>
        </w:rPr>
        <w:t>Moore</w:t>
      </w:r>
      <w:r w:rsidR="001C5FBD">
        <w:rPr>
          <w:lang w:val="de-DE"/>
        </w:rPr>
        <w:t xml:space="preserve"> </w:t>
      </w:r>
      <w:r>
        <w:rPr>
          <w:lang w:val="de-DE"/>
        </w:rPr>
        <w:t xml:space="preserve">Nachbarschaft mit </w:t>
      </w:r>
      <w:r w:rsidR="007C0B6B">
        <w:rPr>
          <w:lang w:val="de-DE"/>
        </w:rPr>
        <w:t>zweifacher</w:t>
      </w:r>
      <w:r>
        <w:rPr>
          <w:lang w:val="de-DE"/>
        </w:rPr>
        <w:t xml:space="preserve"> Distanz </w:t>
      </w:r>
      <w:sdt>
        <w:sdtPr>
          <w:rPr>
            <w:lang w:val="de-DE"/>
          </w:rPr>
          <w:id w:val="-530725516"/>
          <w:citation/>
        </w:sdtPr>
        <w:sdtContent>
          <w:r>
            <w:rPr>
              <w:lang w:val="de-DE"/>
            </w:rPr>
            <w:fldChar w:fldCharType="begin"/>
          </w:r>
          <w:r w:rsidRPr="00C60842">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Die Nachbarspixel werden als sogenannte Primärregel (engl.: </w:t>
      </w:r>
      <w:r>
        <w:rPr>
          <w:i/>
          <w:iCs/>
          <w:lang w:val="de-DE"/>
        </w:rPr>
        <w:t>primary rule</w:t>
      </w:r>
      <w:r>
        <w:rPr>
          <w:lang w:val="de-DE"/>
        </w:rPr>
        <w:t xml:space="preserve">) von </w:t>
      </w:r>
      <w:r w:rsidRPr="00293BC2">
        <w:rPr>
          <w:i/>
          <w:iCs/>
        </w:rPr>
        <w:t>ψ</w:t>
      </w:r>
      <w:r>
        <w:rPr>
          <w:i/>
          <w:iCs/>
          <w:vertAlign w:val="subscript"/>
          <w:lang w:val="de-DE"/>
        </w:rPr>
        <w:t>1</w:t>
      </w:r>
      <w:r>
        <w:rPr>
          <w:lang w:val="de-DE"/>
        </w:rPr>
        <w:t xml:space="preserve"> bis </w:t>
      </w:r>
      <w:r w:rsidRPr="00293BC2">
        <w:rPr>
          <w:i/>
          <w:iCs/>
        </w:rPr>
        <w:t>ψ</w:t>
      </w:r>
      <w:r w:rsidRPr="005E29B8">
        <w:rPr>
          <w:i/>
          <w:iCs/>
          <w:vertAlign w:val="subscript"/>
          <w:lang w:val="de-DE"/>
        </w:rPr>
        <w:t>24</w:t>
      </w:r>
      <w:r>
        <w:rPr>
          <w:lang w:val="de-DE"/>
        </w:rPr>
        <w:t xml:space="preserve"> basierend auf deren Nähe zum Zentrum durchnummeriert und stellen später den Ersatzwert des Zentrums dar (siehe</w:t>
      </w:r>
      <w:r w:rsidR="003377EE">
        <w:rPr>
          <w:lang w:val="de-DE"/>
        </w:rPr>
        <w:t xml:space="preserve"> Abb. 7</w:t>
      </w:r>
      <w:r>
        <w:rPr>
          <w:lang w:val="de-DE"/>
        </w:rPr>
        <w:t xml:space="preserve">) </w:t>
      </w:r>
      <w:sdt>
        <w:sdtPr>
          <w:rPr>
            <w:lang w:val="de-DE"/>
          </w:rPr>
          <w:id w:val="152883834"/>
          <w:citation/>
        </w:sdtPr>
        <w:sdtContent>
          <w:r>
            <w:rPr>
              <w:lang w:val="de-DE"/>
            </w:rPr>
            <w:fldChar w:fldCharType="begin"/>
          </w:r>
          <w:r>
            <w:rPr>
              <w:lang w:val="de-DE"/>
            </w:rPr>
            <w:instrText xml:space="preserve">CITATION Jee18 \p 367 \l en-US </w:instrText>
          </w:r>
          <w:r>
            <w:rPr>
              <w:lang w:val="de-DE"/>
            </w:rPr>
            <w:fldChar w:fldCharType="separate"/>
          </w:r>
          <w:r w:rsidR="00A9490B" w:rsidRPr="00A9490B">
            <w:rPr>
              <w:noProof/>
              <w:lang w:val="de-DE"/>
            </w:rPr>
            <w:t>[6, p. 367]</w:t>
          </w:r>
          <w:r>
            <w:rPr>
              <w:lang w:val="de-DE"/>
            </w:rPr>
            <w:fldChar w:fldCharType="end"/>
          </w:r>
        </w:sdtContent>
      </w:sdt>
      <w:r>
        <w:rPr>
          <w:lang w:val="de-DE"/>
        </w:rPr>
        <w:t>.</w:t>
      </w:r>
      <w:r w:rsidR="000D6DEF">
        <w:rPr>
          <w:lang w:val="de-DE"/>
        </w:rPr>
        <w:t xml:space="preserve"> </w:t>
      </w:r>
      <w:r w:rsidR="00CF0E65">
        <w:rPr>
          <w:lang w:val="de-DE"/>
        </w:rPr>
        <w:t xml:space="preserve">Die Durchnummerierung der </w:t>
      </w:r>
      <w:r w:rsidR="00F056F6">
        <w:rPr>
          <w:lang w:val="de-DE"/>
        </w:rPr>
        <w:t>Pixel</w:t>
      </w:r>
      <w:r w:rsidR="00CF0E65">
        <w:rPr>
          <w:lang w:val="de-DE"/>
        </w:rPr>
        <w:t xml:space="preserve"> ist hierbei nicht unähnlich einer Von Neumann Betrachtung der Nachbarschaft.</w:t>
      </w:r>
    </w:p>
    <w:p w14:paraId="5FD59F82" w14:textId="0194F717" w:rsidR="006A16C3" w:rsidRDefault="006A16C3" w:rsidP="006A16C3">
      <w:pPr>
        <w:rPr>
          <w:lang w:val="de-DE"/>
        </w:rPr>
      </w:pPr>
      <w:r>
        <w:rPr>
          <w:lang w:val="de-DE"/>
        </w:rPr>
        <w:t xml:space="preserve">In der ersten Version des Filters (Filter 1) werden Primärregeln 1 bis 12 genutzt </w:t>
      </w:r>
      <w:sdt>
        <w:sdtPr>
          <w:rPr>
            <w:lang w:val="de-DE"/>
          </w:rPr>
          <w:id w:val="678472826"/>
          <w:citation/>
        </w:sdtPr>
        <w:sdtContent>
          <w:r>
            <w:rPr>
              <w:lang w:val="de-DE"/>
            </w:rPr>
            <w:fldChar w:fldCharType="begin"/>
          </w:r>
          <w:r>
            <w:rPr>
              <w:lang w:val="de-DE"/>
            </w:rPr>
            <w:instrText xml:space="preserve">CITATION Jee18 \p 367 \l en-US </w:instrText>
          </w:r>
          <w:r>
            <w:rPr>
              <w:lang w:val="de-DE"/>
            </w:rPr>
            <w:fldChar w:fldCharType="separate"/>
          </w:r>
          <w:r w:rsidR="00A9490B" w:rsidRPr="00A9490B">
            <w:rPr>
              <w:noProof/>
              <w:lang w:val="de-DE"/>
            </w:rPr>
            <w:t>[6, p. 367]</w:t>
          </w:r>
          <w:r>
            <w:rPr>
              <w:lang w:val="de-DE"/>
            </w:rPr>
            <w:fldChar w:fldCharType="end"/>
          </w:r>
        </w:sdtContent>
      </w:sdt>
      <w:r>
        <w:rPr>
          <w:lang w:val="de-DE"/>
        </w:rPr>
        <w:t xml:space="preserve">. Bei Anwendung iteriert der Filter über das gesamte Bild, bis ein verrauschter Pixel aufgefunden wurde, woraufhin die erste Primärregel in Sequenz gewählt wird, welche nicht verrauscht ist </w:t>
      </w:r>
      <w:sdt>
        <w:sdtPr>
          <w:rPr>
            <w:lang w:val="de-DE"/>
          </w:rPr>
          <w:id w:val="2144151427"/>
          <w:citation/>
        </w:sdtPr>
        <w:sdtContent>
          <w:r>
            <w:rPr>
              <w:lang w:val="de-DE"/>
            </w:rPr>
            <w:fldChar w:fldCharType="begin"/>
          </w:r>
          <w:r w:rsidRPr="00C60842">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Die Restauration des Pixels findet unter Ersetzen des Zentrum über den Wert der gewählten Regel</w:t>
      </w:r>
      <w:r w:rsidR="00DA4418">
        <w:rPr>
          <w:lang w:val="de-DE"/>
        </w:rPr>
        <w:t xml:space="preserve"> statt</w:t>
      </w:r>
      <w:r>
        <w:rPr>
          <w:lang w:val="de-DE"/>
        </w:rPr>
        <w:t xml:space="preserve"> </w:t>
      </w:r>
      <w:sdt>
        <w:sdtPr>
          <w:rPr>
            <w:lang w:val="de-DE"/>
          </w:rPr>
          <w:id w:val="-1366667233"/>
          <w:citation/>
        </w:sdtPr>
        <w:sdtContent>
          <w:r>
            <w:rPr>
              <w:lang w:val="de-DE"/>
            </w:rPr>
            <w:fldChar w:fldCharType="begin"/>
          </w:r>
          <w:r>
            <w:rPr>
              <w:lang w:val="de-DE"/>
            </w:rPr>
            <w:instrText xml:space="preserve">CITATION Jee18 \p 367 \l en-US </w:instrText>
          </w:r>
          <w:r>
            <w:rPr>
              <w:lang w:val="de-DE"/>
            </w:rPr>
            <w:fldChar w:fldCharType="separate"/>
          </w:r>
          <w:r w:rsidR="00A9490B" w:rsidRPr="00A9490B">
            <w:rPr>
              <w:noProof/>
              <w:lang w:val="de-DE"/>
            </w:rPr>
            <w:t>[6, p. 367]</w:t>
          </w:r>
          <w:r>
            <w:rPr>
              <w:lang w:val="de-DE"/>
            </w:rPr>
            <w:fldChar w:fldCharType="end"/>
          </w:r>
        </w:sdtContent>
      </w:sdt>
      <w:r>
        <w:rPr>
          <w:lang w:val="de-DE"/>
        </w:rPr>
        <w:t>.</w:t>
      </w:r>
    </w:p>
    <w:p w14:paraId="62E39EB1" w14:textId="0694683C" w:rsidR="00C8540B" w:rsidRDefault="00DD5173" w:rsidP="006A16C3">
      <w:pPr>
        <w:rPr>
          <w:lang w:val="de-DE"/>
        </w:rPr>
      </w:pPr>
      <w:r>
        <w:rPr>
          <w:lang w:val="de-DE"/>
        </w:rPr>
        <w:t>Während der Testphase</w:t>
      </w:r>
      <w:r w:rsidR="008D216D">
        <w:rPr>
          <w:lang w:val="de-DE"/>
        </w:rPr>
        <w:t xml:space="preserve"> wurden</w:t>
      </w:r>
      <w:r w:rsidR="00595CDA">
        <w:rPr>
          <w:lang w:val="de-DE"/>
        </w:rPr>
        <w:t xml:space="preserve"> vertikale</w:t>
      </w:r>
      <w:r w:rsidR="008D216D">
        <w:rPr>
          <w:lang w:val="de-DE"/>
        </w:rPr>
        <w:t xml:space="preserve"> Folgefehler </w:t>
      </w:r>
      <w:r w:rsidR="006A20D1">
        <w:rPr>
          <w:lang w:val="de-DE"/>
        </w:rPr>
        <w:t>im Bild aufgefunden, welche durch d</w:t>
      </w:r>
      <w:r w:rsidR="00A34DDF">
        <w:rPr>
          <w:lang w:val="de-DE"/>
        </w:rPr>
        <w:t>as Abarbeiten in normaler Abfolge</w:t>
      </w:r>
      <w:r w:rsidR="00E637F8">
        <w:rPr>
          <w:lang w:val="de-DE"/>
        </w:rPr>
        <w:t xml:space="preserve"> bedingt war</w:t>
      </w:r>
      <w:r w:rsidR="00463CFF">
        <w:rPr>
          <w:lang w:val="de-DE"/>
        </w:rPr>
        <w:t xml:space="preserve">en </w:t>
      </w:r>
      <w:sdt>
        <w:sdtPr>
          <w:rPr>
            <w:lang w:val="de-DE"/>
          </w:rPr>
          <w:id w:val="1568914127"/>
          <w:citation/>
        </w:sdtPr>
        <w:sdtContent>
          <w:r w:rsidR="00463CFF">
            <w:rPr>
              <w:lang w:val="de-DE"/>
            </w:rPr>
            <w:fldChar w:fldCharType="begin"/>
          </w:r>
          <w:r w:rsidR="00463CFF" w:rsidRPr="00463CFF">
            <w:rPr>
              <w:lang w:val="de-DE"/>
            </w:rPr>
            <w:instrText xml:space="preserve"> CITATION Jee18 \l</w:instrText>
          </w:r>
          <w:r>
            <w:rPr>
              <w:lang w:val="de-DE"/>
            </w:rPr>
            <w:instrText xml:space="preserve"> en-US </w:instrText>
          </w:r>
          <w:r w:rsidR="00463CFF">
            <w:rPr>
              <w:lang w:val="de-DE"/>
            </w:rPr>
            <w:fldChar w:fldCharType="separate"/>
          </w:r>
          <w:r w:rsidR="00463CFF" w:rsidRPr="00463CFF">
            <w:rPr>
              <w:noProof/>
              <w:lang w:val="de-DE"/>
            </w:rPr>
            <w:t>[6]</w:t>
          </w:r>
          <w:r w:rsidR="00463CFF">
            <w:rPr>
              <w:lang w:val="de-DE"/>
            </w:rPr>
            <w:fldChar w:fldCharType="end"/>
          </w:r>
        </w:sdtContent>
      </w:sdt>
      <w:r w:rsidR="006A16C3">
        <w:rPr>
          <w:lang w:val="de-DE"/>
        </w:rPr>
        <w:t xml:space="preserve">. Dementsprechend wurde </w:t>
      </w:r>
      <w:r w:rsidR="00C83565">
        <w:rPr>
          <w:lang w:val="de-DE"/>
        </w:rPr>
        <w:t xml:space="preserve">eine </w:t>
      </w:r>
      <w:r w:rsidR="006A16C3">
        <w:rPr>
          <w:lang w:val="de-DE"/>
        </w:rPr>
        <w:t xml:space="preserve">zweiten Iteration (Filter 2) konzipiert, welche das Bild in umgekehrter horizontaler und vertikaler Reihenfolge abgearbeitet – von unten nach oben und rechts nach links </w:t>
      </w:r>
      <w:sdt>
        <w:sdtPr>
          <w:rPr>
            <w:lang w:val="de-DE"/>
          </w:rPr>
          <w:id w:val="331109549"/>
          <w:citation/>
        </w:sdtPr>
        <w:sdtContent>
          <w:r w:rsidR="006A16C3">
            <w:rPr>
              <w:lang w:val="de-DE"/>
            </w:rPr>
            <w:fldChar w:fldCharType="begin"/>
          </w:r>
          <w:r w:rsidR="006A16C3">
            <w:rPr>
              <w:lang w:val="de-DE"/>
            </w:rPr>
            <w:instrText>CITATION Jee18 \p 367 \l</w:instrText>
          </w:r>
          <w:r>
            <w:rPr>
              <w:lang w:val="de-DE"/>
            </w:rPr>
            <w:instrText xml:space="preserve"> en-US </w:instrText>
          </w:r>
          <w:r w:rsidR="006A16C3">
            <w:rPr>
              <w:lang w:val="de-DE"/>
            </w:rPr>
            <w:fldChar w:fldCharType="separate"/>
          </w:r>
          <w:r w:rsidR="00A9490B" w:rsidRPr="00A9490B">
            <w:rPr>
              <w:noProof/>
              <w:lang w:val="de-DE"/>
            </w:rPr>
            <w:t>[6, p. 367]</w:t>
          </w:r>
          <w:r w:rsidR="006A16C3">
            <w:rPr>
              <w:lang w:val="de-DE"/>
            </w:rPr>
            <w:fldChar w:fldCharType="end"/>
          </w:r>
        </w:sdtContent>
      </w:sdt>
      <w:r w:rsidR="006A16C3">
        <w:rPr>
          <w:lang w:val="de-DE"/>
        </w:rPr>
        <w:t>.</w:t>
      </w:r>
      <w:r w:rsidR="00920E73">
        <w:rPr>
          <w:lang w:val="de-DE"/>
        </w:rPr>
        <w:t xml:space="preserve"> </w:t>
      </w:r>
    </w:p>
    <w:p w14:paraId="21553092" w14:textId="7F1EB1FE" w:rsidR="006A16C3" w:rsidRDefault="00920E73" w:rsidP="006A16C3">
      <w:pPr>
        <w:rPr>
          <w:lang w:val="de-DE"/>
        </w:rPr>
      </w:pPr>
      <w:r>
        <w:rPr>
          <w:lang w:val="de-DE"/>
        </w:rPr>
        <w:t>Diese Änderung konnte die Folgefehler etwas eindämmen, aber nicht vollständig eliminieren</w:t>
      </w:r>
      <w:sdt>
        <w:sdtPr>
          <w:rPr>
            <w:lang w:val="de-DE"/>
          </w:rPr>
          <w:id w:val="397641792"/>
          <w:citation/>
        </w:sdtPr>
        <w:sdtContent>
          <w:r w:rsidR="004C44AE">
            <w:rPr>
              <w:lang w:val="de-DE"/>
            </w:rPr>
            <w:fldChar w:fldCharType="begin"/>
          </w:r>
          <w:r w:rsidR="004C44AE" w:rsidRPr="00A21431">
            <w:rPr>
              <w:lang w:val="de-DE"/>
            </w:rPr>
            <w:instrText xml:space="preserve"> CITATION Jee18 \l</w:instrText>
          </w:r>
          <w:r>
            <w:rPr>
              <w:lang w:val="de-DE"/>
            </w:rPr>
            <w:instrText xml:space="preserve"> en-US </w:instrText>
          </w:r>
          <w:r w:rsidR="004C44AE">
            <w:rPr>
              <w:lang w:val="de-DE"/>
            </w:rPr>
            <w:fldChar w:fldCharType="separate"/>
          </w:r>
          <w:r w:rsidR="004C44AE" w:rsidRPr="00A21431">
            <w:rPr>
              <w:noProof/>
              <w:lang w:val="de-DE"/>
            </w:rPr>
            <w:t xml:space="preserve"> [6]</w:t>
          </w:r>
          <w:r w:rsidR="004C44AE">
            <w:rPr>
              <w:lang w:val="de-DE"/>
            </w:rPr>
            <w:fldChar w:fldCharType="end"/>
          </w:r>
        </w:sdtContent>
      </w:sdt>
      <w:r w:rsidR="00365426">
        <w:rPr>
          <w:lang w:val="de-DE"/>
        </w:rPr>
        <w:t>.</w:t>
      </w:r>
      <w:r w:rsidR="006A16C3">
        <w:rPr>
          <w:lang w:val="de-DE"/>
        </w:rPr>
        <w:t xml:space="preserve"> Darauffolgende Iterationen verliefen wieder in gleicher Abfolge jedoch mit anderen Sets an Primärregeln </w:t>
      </w:r>
      <w:sdt>
        <w:sdtPr>
          <w:rPr>
            <w:lang w:val="de-DE"/>
          </w:rPr>
          <w:id w:val="-173811928"/>
          <w:citation/>
        </w:sdtPr>
        <w:sdtContent>
          <w:r w:rsidR="006A16C3">
            <w:rPr>
              <w:lang w:val="de-DE"/>
            </w:rPr>
            <w:fldChar w:fldCharType="begin"/>
          </w:r>
          <w:r w:rsidR="006A16C3" w:rsidRPr="006C4233">
            <w:rPr>
              <w:lang w:val="de-DE"/>
            </w:rPr>
            <w:instrText xml:space="preserve"> CITATION Jee18 \l</w:instrText>
          </w:r>
          <w:r w:rsidR="006A16C3">
            <w:rPr>
              <w:lang w:val="de-DE"/>
            </w:rPr>
            <w:instrText xml:space="preserve"> en-US </w:instrText>
          </w:r>
          <w:r w:rsidR="006A16C3">
            <w:rPr>
              <w:lang w:val="de-DE"/>
            </w:rPr>
            <w:fldChar w:fldCharType="separate"/>
          </w:r>
          <w:r w:rsidR="00A9490B" w:rsidRPr="00A9490B">
            <w:rPr>
              <w:noProof/>
              <w:lang w:val="de-DE"/>
            </w:rPr>
            <w:t>[6]</w:t>
          </w:r>
          <w:r w:rsidR="006A16C3">
            <w:rPr>
              <w:lang w:val="de-DE"/>
            </w:rPr>
            <w:fldChar w:fldCharType="end"/>
          </w:r>
        </w:sdtContent>
      </w:sdt>
      <w:r w:rsidR="006A16C3">
        <w:rPr>
          <w:lang w:val="de-DE"/>
        </w:rPr>
        <w:t>.</w:t>
      </w:r>
    </w:p>
    <w:p w14:paraId="55B0658B" w14:textId="1787266F" w:rsidR="00055BA8" w:rsidRDefault="00055BA8" w:rsidP="006A16C3">
      <w:pPr>
        <w:rPr>
          <w:lang w:val="de-DE"/>
        </w:rPr>
      </w:pPr>
      <w:r>
        <w:rPr>
          <w:lang w:val="de-DE"/>
        </w:rPr>
        <w:t xml:space="preserve">Dieses Verfahren geht ebenfalls iterativ vor </w:t>
      </w:r>
      <w:sdt>
        <w:sdtPr>
          <w:rPr>
            <w:lang w:val="de-DE"/>
          </w:rPr>
          <w:id w:val="-1940138006"/>
          <w:citation/>
        </w:sdtPr>
        <w:sdtContent>
          <w:r>
            <w:rPr>
              <w:lang w:val="de-DE"/>
            </w:rPr>
            <w:fldChar w:fldCharType="begin"/>
          </w:r>
          <w:r w:rsidRPr="00201418">
            <w:rPr>
              <w:lang w:val="de-DE"/>
            </w:rPr>
            <w:instrText xml:space="preserve"> CITATION Jee18 \l</w:instrText>
          </w:r>
          <w:r>
            <w:rPr>
              <w:lang w:val="de-DE"/>
            </w:rPr>
            <w:instrText xml:space="preserve"> en-US </w:instrText>
          </w:r>
          <w:r>
            <w:rPr>
              <w:lang w:val="de-DE"/>
            </w:rPr>
            <w:fldChar w:fldCharType="separate"/>
          </w:r>
          <w:r w:rsidRPr="00201418">
            <w:rPr>
              <w:noProof/>
              <w:lang w:val="de-DE"/>
            </w:rPr>
            <w:t>[6]</w:t>
          </w:r>
          <w:r>
            <w:rPr>
              <w:lang w:val="de-DE"/>
            </w:rPr>
            <w:fldChar w:fldCharType="end"/>
          </w:r>
        </w:sdtContent>
      </w:sdt>
      <w:r>
        <w:rPr>
          <w:lang w:val="de-DE"/>
        </w:rPr>
        <w:t>.</w:t>
      </w:r>
    </w:p>
    <w:p w14:paraId="67AABD5C" w14:textId="6965A399" w:rsidR="006A16C3" w:rsidRDefault="006A16C3" w:rsidP="00FD464B">
      <w:pPr>
        <w:rPr>
          <w:lang w:val="de-DE"/>
        </w:rPr>
      </w:pPr>
      <w:r>
        <w:rPr>
          <w:lang w:val="de-DE"/>
        </w:rPr>
        <w:t xml:space="preserve">Um die Länge dieser Arbeit einzugrenzen, wird zu Vergleichszwecken repräsentativ Filter 2 aus den vorgeschlagenen Verfahren gewählt, da es sich Metrik-basiert um die effektivste Version handelt </w:t>
      </w:r>
      <w:sdt>
        <w:sdtPr>
          <w:rPr>
            <w:lang w:val="de-DE"/>
          </w:rPr>
          <w:id w:val="-146976863"/>
          <w:citation/>
        </w:sdtPr>
        <w:sdtContent>
          <w:r>
            <w:rPr>
              <w:lang w:val="de-DE"/>
            </w:rPr>
            <w:fldChar w:fldCharType="begin"/>
          </w:r>
          <w:r>
            <w:rPr>
              <w:lang w:val="de-DE"/>
            </w:rPr>
            <w:instrText xml:space="preserve">CITATION Jee18 \p 373 \l en-US </w:instrText>
          </w:r>
          <w:r>
            <w:rPr>
              <w:lang w:val="de-DE"/>
            </w:rPr>
            <w:fldChar w:fldCharType="separate"/>
          </w:r>
          <w:r w:rsidR="00A9490B" w:rsidRPr="00A9490B">
            <w:rPr>
              <w:noProof/>
              <w:lang w:val="de-DE"/>
            </w:rPr>
            <w:t>[6, p. 373]</w:t>
          </w:r>
          <w:r>
            <w:rPr>
              <w:lang w:val="de-DE"/>
            </w:rPr>
            <w:fldChar w:fldCharType="end"/>
          </w:r>
        </w:sdtContent>
      </w:sdt>
      <w:r>
        <w:rPr>
          <w:lang w:val="de-DE"/>
        </w:rPr>
        <w:t>. Dieser Filter wird analog zu den anderen Verfahren im weiteren Text mit JQA abgekürzt.</w:t>
      </w:r>
      <w:r w:rsidR="00255A84">
        <w:rPr>
          <w:lang w:val="de-DE"/>
        </w:rPr>
        <w:t xml:space="preserve"> </w:t>
      </w:r>
    </w:p>
    <w:p w14:paraId="0F54DEDC" w14:textId="77777777" w:rsidR="008F7399" w:rsidRPr="004F52C8" w:rsidRDefault="008F7399" w:rsidP="006328EB">
      <w:pPr>
        <w:rPr>
          <w:lang w:val="de-DE"/>
        </w:rPr>
      </w:pPr>
    </w:p>
    <w:tbl>
      <w:tblPr>
        <w:tblStyle w:val="TableGrid"/>
        <w:tblW w:w="242.8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8"/>
        <w:gridCol w:w="4418"/>
      </w:tblGrid>
      <w:tr w:rsidR="00204398" w:rsidRPr="00204398" w14:paraId="78917545" w14:textId="77777777" w:rsidTr="0094471F">
        <w:tc>
          <w:tcPr>
            <w:tcW w:w="242.80pt" w:type="dxa"/>
            <w:gridSpan w:val="2"/>
            <w:tcBorders>
              <w:bottom w:val="single" w:sz="4" w:space="0" w:color="auto"/>
            </w:tcBorders>
          </w:tcPr>
          <w:p w14:paraId="17FDA436" w14:textId="00E47606" w:rsidR="00204398" w:rsidRPr="0062321E" w:rsidRDefault="00204398" w:rsidP="0062321E">
            <w:pPr>
              <w:pStyle w:val="NormalTable"/>
              <w:rPr>
                <w:b/>
                <w:sz w:val="16"/>
                <w:szCs w:val="16"/>
              </w:rPr>
            </w:pPr>
            <w:r w:rsidRPr="0062321E">
              <w:rPr>
                <w:b/>
                <w:sz w:val="16"/>
                <w:szCs w:val="16"/>
              </w:rPr>
              <w:t xml:space="preserve">JQA </w:t>
            </w:r>
            <w:r w:rsidR="005C1FCC" w:rsidRPr="0062321E">
              <w:rPr>
                <w:b/>
                <w:sz w:val="16"/>
                <w:szCs w:val="16"/>
              </w:rPr>
              <w:t>Verfahren</w:t>
            </w:r>
            <w:r w:rsidRPr="0062321E">
              <w:rPr>
                <w:b/>
                <w:sz w:val="16"/>
                <w:szCs w:val="16"/>
              </w:rPr>
              <w:t xml:space="preserve"> </w:t>
            </w:r>
            <w:r w:rsidRPr="0062321E">
              <w:rPr>
                <w:sz w:val="16"/>
                <w:szCs w:val="16"/>
              </w:rPr>
              <w:t xml:space="preserve">aus </w:t>
            </w:r>
            <w:sdt>
              <w:sdtPr>
                <w:rPr>
                  <w:sz w:val="16"/>
                  <w:szCs w:val="16"/>
                </w:rPr>
                <w:id w:val="1852214237"/>
                <w:citation/>
              </w:sdtPr>
              <w:sdtContent>
                <w:r w:rsidRPr="0062321E">
                  <w:rPr>
                    <w:sz w:val="16"/>
                    <w:szCs w:val="16"/>
                  </w:rPr>
                  <w:fldChar w:fldCharType="begin"/>
                </w:r>
                <w:r w:rsidRPr="0062321E">
                  <w:rPr>
                    <w:sz w:val="16"/>
                    <w:szCs w:val="16"/>
                  </w:rPr>
                  <w:instrText xml:space="preserve"> CITATION Jee18 \l</w:instrText>
                </w:r>
                <w:r>
                  <w:rPr>
                    <w:sz w:val="16"/>
                    <w:szCs w:val="16"/>
                  </w:rPr>
                  <w:instrText xml:space="preserve"> en-US </w:instrText>
                </w:r>
                <w:r w:rsidRPr="0062321E">
                  <w:rPr>
                    <w:sz w:val="16"/>
                    <w:szCs w:val="16"/>
                  </w:rPr>
                  <w:fldChar w:fldCharType="separate"/>
                </w:r>
                <w:r w:rsidR="00A9490B" w:rsidRPr="00A9490B">
                  <w:rPr>
                    <w:noProof/>
                    <w:sz w:val="16"/>
                    <w:szCs w:val="16"/>
                  </w:rPr>
                  <w:t>[6]</w:t>
                </w:r>
                <w:r w:rsidRPr="0062321E">
                  <w:rPr>
                    <w:sz w:val="16"/>
                    <w:szCs w:val="16"/>
                  </w:rPr>
                  <w:fldChar w:fldCharType="end"/>
                </w:r>
              </w:sdtContent>
            </w:sdt>
          </w:p>
        </w:tc>
      </w:tr>
      <w:tr w:rsidR="00204398" w:rsidRPr="00204398" w14:paraId="145952E8" w14:textId="77777777" w:rsidTr="0094471F">
        <w:tc>
          <w:tcPr>
            <w:tcW w:w="21.90pt" w:type="dxa"/>
            <w:tcBorders>
              <w:top w:val="single" w:sz="4" w:space="0" w:color="auto"/>
            </w:tcBorders>
          </w:tcPr>
          <w:p w14:paraId="7F4CC71B" w14:textId="77777777" w:rsidR="00204398" w:rsidRPr="00204398" w:rsidRDefault="00204398" w:rsidP="0062321E">
            <w:pPr>
              <w:pStyle w:val="NormalTable"/>
            </w:pPr>
            <w:r w:rsidRPr="00204398">
              <w:t>1:</w:t>
            </w:r>
          </w:p>
        </w:tc>
        <w:tc>
          <w:tcPr>
            <w:tcW w:w="220.90pt" w:type="dxa"/>
            <w:tcBorders>
              <w:top w:val="single" w:sz="4" w:space="0" w:color="auto"/>
            </w:tcBorders>
          </w:tcPr>
          <w:p w14:paraId="3F7F5E81" w14:textId="77777777" w:rsidR="00204398" w:rsidRPr="00204398" w:rsidRDefault="00204398" w:rsidP="0062321E">
            <w:pPr>
              <w:pStyle w:val="NormalTable"/>
              <w:rPr>
                <w:i/>
                <w:iCs/>
              </w:rPr>
            </w:pPr>
            <w:r w:rsidRPr="00204398">
              <w:rPr>
                <w:b/>
              </w:rPr>
              <w:t xml:space="preserve">Input: </w:t>
            </w:r>
            <w:r w:rsidRPr="00204398">
              <w:t xml:space="preserve">Noisy image </w:t>
            </w:r>
            <w:r w:rsidRPr="00204398">
              <w:rPr>
                <w:i/>
                <w:iCs/>
              </w:rPr>
              <w:t>C</w:t>
            </w:r>
          </w:p>
        </w:tc>
      </w:tr>
      <w:tr w:rsidR="00204398" w:rsidRPr="00204398" w14:paraId="774CFE3F" w14:textId="77777777" w:rsidTr="0094471F">
        <w:tc>
          <w:tcPr>
            <w:tcW w:w="21.90pt" w:type="dxa"/>
          </w:tcPr>
          <w:p w14:paraId="41CE522B" w14:textId="77777777" w:rsidR="00204398" w:rsidRPr="00204398" w:rsidRDefault="00204398" w:rsidP="0062321E">
            <w:pPr>
              <w:pStyle w:val="NormalTable"/>
            </w:pPr>
            <w:r w:rsidRPr="00204398">
              <w:t>2:</w:t>
            </w:r>
          </w:p>
        </w:tc>
        <w:tc>
          <w:tcPr>
            <w:tcW w:w="220.90pt" w:type="dxa"/>
          </w:tcPr>
          <w:p w14:paraId="233304D4" w14:textId="77777777" w:rsidR="00204398" w:rsidRPr="00204398" w:rsidRDefault="00204398" w:rsidP="0062321E">
            <w:pPr>
              <w:pStyle w:val="NormalTable"/>
              <w:rPr>
                <w:i/>
                <w:iCs/>
              </w:rPr>
            </w:pPr>
            <w:r w:rsidRPr="00204398">
              <w:rPr>
                <w:b/>
              </w:rPr>
              <w:t xml:space="preserve">Output: </w:t>
            </w:r>
            <w:r w:rsidRPr="00204398">
              <w:t xml:space="preserve">Denoised image </w:t>
            </w:r>
            <w:r w:rsidRPr="00204398">
              <w:rPr>
                <w:i/>
                <w:iCs/>
              </w:rPr>
              <w:t>C‘</w:t>
            </w:r>
          </w:p>
        </w:tc>
      </w:tr>
      <w:tr w:rsidR="00204398" w:rsidRPr="004124C2" w14:paraId="24F369FD" w14:textId="77777777" w:rsidTr="0094471F">
        <w:tc>
          <w:tcPr>
            <w:tcW w:w="21.90pt" w:type="dxa"/>
          </w:tcPr>
          <w:p w14:paraId="5FC2B0CB" w14:textId="77777777" w:rsidR="00204398" w:rsidRPr="00204398" w:rsidRDefault="00204398" w:rsidP="0062321E">
            <w:pPr>
              <w:pStyle w:val="NormalTable"/>
            </w:pPr>
            <w:r w:rsidRPr="00204398">
              <w:t>3:</w:t>
            </w:r>
          </w:p>
        </w:tc>
        <w:tc>
          <w:tcPr>
            <w:tcW w:w="220.90pt" w:type="dxa"/>
          </w:tcPr>
          <w:p w14:paraId="4B0549F7" w14:textId="77777777" w:rsidR="00204398" w:rsidRPr="004124C2" w:rsidRDefault="00204398" w:rsidP="0062321E">
            <w:pPr>
              <w:pStyle w:val="NormalTable"/>
              <w:rPr>
                <w:b/>
                <w:lang w:val="en-US"/>
              </w:rPr>
            </w:pPr>
            <w:r w:rsidRPr="004124C2">
              <w:rPr>
                <w:b/>
                <w:lang w:val="en-US"/>
              </w:rPr>
              <w:t xml:space="preserve">for </w:t>
            </w:r>
            <w:r w:rsidRPr="004124C2">
              <w:rPr>
                <w:lang w:val="en-US"/>
              </w:rPr>
              <w:t xml:space="preserve">all pixel (i,j) in </w:t>
            </w:r>
            <w:r w:rsidRPr="004124C2">
              <w:rPr>
                <w:i/>
                <w:iCs/>
                <w:lang w:val="en-US"/>
              </w:rPr>
              <w:t xml:space="preserve">C </w:t>
            </w:r>
            <w:r w:rsidRPr="004124C2">
              <w:rPr>
                <w:lang w:val="en-US"/>
              </w:rPr>
              <w:t>in reverse order</w:t>
            </w:r>
            <w:r w:rsidRPr="004124C2">
              <w:rPr>
                <w:i/>
                <w:iCs/>
                <w:lang w:val="en-US"/>
              </w:rPr>
              <w:t xml:space="preserve"> </w:t>
            </w:r>
            <w:r w:rsidRPr="004124C2">
              <w:rPr>
                <w:b/>
                <w:lang w:val="en-US"/>
              </w:rPr>
              <w:t>do</w:t>
            </w:r>
          </w:p>
        </w:tc>
      </w:tr>
      <w:tr w:rsidR="00204398" w:rsidRPr="004124C2" w14:paraId="10C93C87" w14:textId="77777777" w:rsidTr="0094471F">
        <w:tc>
          <w:tcPr>
            <w:tcW w:w="21.90pt" w:type="dxa"/>
          </w:tcPr>
          <w:p w14:paraId="2935DFE9" w14:textId="77777777" w:rsidR="00204398" w:rsidRPr="00204398" w:rsidRDefault="00204398" w:rsidP="0062321E">
            <w:pPr>
              <w:pStyle w:val="NormalTable"/>
            </w:pPr>
            <w:r w:rsidRPr="00204398">
              <w:t>4:</w:t>
            </w:r>
          </w:p>
        </w:tc>
        <w:tc>
          <w:tcPr>
            <w:tcW w:w="220.90pt" w:type="dxa"/>
          </w:tcPr>
          <w:p w14:paraId="12DBAEAF" w14:textId="77777777" w:rsidR="00204398" w:rsidRPr="004124C2" w:rsidRDefault="00204398" w:rsidP="0062321E">
            <w:pPr>
              <w:pStyle w:val="NormalTable"/>
              <w:rPr>
                <w:b/>
                <w:i/>
                <w:iCs/>
                <w:lang w:val="en-US"/>
              </w:rPr>
            </w:pPr>
            <w:r w:rsidRPr="004124C2">
              <w:rPr>
                <w:b/>
                <w:lang w:val="en-US"/>
              </w:rPr>
              <w:t xml:space="preserve">     if </w:t>
            </w:r>
            <w:r w:rsidRPr="004124C2">
              <w:rPr>
                <w:i/>
                <w:iCs/>
                <w:lang w:val="en-US"/>
              </w:rPr>
              <w:t xml:space="preserve">C(i,j) </w:t>
            </w:r>
            <w:r w:rsidRPr="004124C2">
              <w:rPr>
                <w:lang w:val="en-US"/>
              </w:rPr>
              <w:t xml:space="preserve">= 0 or 255 </w:t>
            </w:r>
            <w:r w:rsidRPr="004124C2">
              <w:rPr>
                <w:b/>
                <w:lang w:val="en-US"/>
              </w:rPr>
              <w:t>then</w:t>
            </w:r>
          </w:p>
        </w:tc>
      </w:tr>
      <w:tr w:rsidR="00204398" w:rsidRPr="00204398" w14:paraId="2E8E97CC" w14:textId="77777777" w:rsidTr="0094471F">
        <w:tc>
          <w:tcPr>
            <w:tcW w:w="21.90pt" w:type="dxa"/>
          </w:tcPr>
          <w:p w14:paraId="1323CF6D" w14:textId="77777777" w:rsidR="00204398" w:rsidRPr="00204398" w:rsidRDefault="00204398" w:rsidP="0062321E">
            <w:pPr>
              <w:pStyle w:val="NormalTable"/>
            </w:pPr>
            <w:r w:rsidRPr="00204398">
              <w:t>5:</w:t>
            </w:r>
          </w:p>
        </w:tc>
        <w:tc>
          <w:tcPr>
            <w:tcW w:w="220.90pt" w:type="dxa"/>
          </w:tcPr>
          <w:p w14:paraId="5FD94DE8" w14:textId="77777777" w:rsidR="00204398" w:rsidRPr="00204398" w:rsidRDefault="00204398" w:rsidP="0062321E">
            <w:pPr>
              <w:pStyle w:val="NormalTable"/>
              <w:rPr>
                <w:b/>
              </w:rPr>
            </w:pPr>
            <w:r w:rsidRPr="00204398">
              <w:rPr>
                <w:b/>
              </w:rPr>
              <w:t xml:space="preserve">          for </w:t>
            </w:r>
            <w:r w:rsidRPr="00204398">
              <w:t xml:space="preserve">k ← 1 to 12 </w:t>
            </w:r>
            <w:r w:rsidRPr="00204398">
              <w:rPr>
                <w:b/>
              </w:rPr>
              <w:t>do</w:t>
            </w:r>
          </w:p>
        </w:tc>
      </w:tr>
      <w:tr w:rsidR="00204398" w:rsidRPr="004124C2" w14:paraId="45423908" w14:textId="77777777" w:rsidTr="0094471F">
        <w:tc>
          <w:tcPr>
            <w:tcW w:w="21.90pt" w:type="dxa"/>
          </w:tcPr>
          <w:p w14:paraId="2F6230C5" w14:textId="77777777" w:rsidR="00204398" w:rsidRPr="00204398" w:rsidRDefault="00204398" w:rsidP="0062321E">
            <w:pPr>
              <w:pStyle w:val="NormalTable"/>
            </w:pPr>
            <w:r w:rsidRPr="00204398">
              <w:t xml:space="preserve">6: </w:t>
            </w:r>
          </w:p>
        </w:tc>
        <w:tc>
          <w:tcPr>
            <w:tcW w:w="220.90pt" w:type="dxa"/>
          </w:tcPr>
          <w:p w14:paraId="64F5D03A" w14:textId="77777777" w:rsidR="00204398" w:rsidRPr="004124C2" w:rsidRDefault="00204398" w:rsidP="0062321E">
            <w:pPr>
              <w:pStyle w:val="NormalTable"/>
              <w:rPr>
                <w:b/>
                <w:lang w:val="en-US"/>
              </w:rPr>
            </w:pPr>
            <w:r w:rsidRPr="004124C2">
              <w:rPr>
                <w:b/>
                <w:lang w:val="en-US"/>
              </w:rPr>
              <w:t xml:space="preserve">                if </w:t>
            </w:r>
            <w:r w:rsidRPr="00204398">
              <w:rPr>
                <w:i/>
                <w:iCs/>
              </w:rPr>
              <w:t>ψ</w:t>
            </w:r>
            <w:r w:rsidRPr="004124C2">
              <w:rPr>
                <w:i/>
                <w:iCs/>
                <w:vertAlign w:val="subscript"/>
                <w:lang w:val="en-US"/>
              </w:rPr>
              <w:t>k</w:t>
            </w:r>
            <w:r w:rsidRPr="004124C2">
              <w:rPr>
                <w:i/>
                <w:iCs/>
                <w:lang w:val="en-US"/>
              </w:rPr>
              <w:t>(C(i, j))</w:t>
            </w:r>
            <w:r w:rsidRPr="004124C2">
              <w:rPr>
                <w:lang w:val="en-US"/>
              </w:rPr>
              <w:t xml:space="preserve"> ≠ 0 and 255 </w:t>
            </w:r>
            <w:r w:rsidRPr="004124C2">
              <w:rPr>
                <w:b/>
                <w:lang w:val="en-US"/>
              </w:rPr>
              <w:t>then</w:t>
            </w:r>
          </w:p>
        </w:tc>
      </w:tr>
      <w:tr w:rsidR="00204398" w:rsidRPr="004124C2" w14:paraId="1D5EBBAA" w14:textId="77777777" w:rsidTr="0094471F">
        <w:tc>
          <w:tcPr>
            <w:tcW w:w="21.90pt" w:type="dxa"/>
          </w:tcPr>
          <w:p w14:paraId="1892BA55" w14:textId="77777777" w:rsidR="00204398" w:rsidRPr="00204398" w:rsidRDefault="00204398" w:rsidP="0062321E">
            <w:pPr>
              <w:pStyle w:val="NormalTable"/>
            </w:pPr>
            <w:r w:rsidRPr="00204398">
              <w:t>7:</w:t>
            </w:r>
          </w:p>
        </w:tc>
        <w:tc>
          <w:tcPr>
            <w:tcW w:w="220.90pt" w:type="dxa"/>
          </w:tcPr>
          <w:p w14:paraId="5002FADC" w14:textId="77777777" w:rsidR="00204398" w:rsidRPr="004124C2" w:rsidRDefault="00204398" w:rsidP="0062321E">
            <w:pPr>
              <w:pStyle w:val="NormalTable"/>
              <w:rPr>
                <w:lang w:val="en-US"/>
              </w:rPr>
            </w:pPr>
            <w:r w:rsidRPr="004124C2">
              <w:rPr>
                <w:b/>
                <w:lang w:val="en-US"/>
              </w:rPr>
              <w:t xml:space="preserve">                    </w:t>
            </w:r>
            <w:r w:rsidRPr="004124C2">
              <w:rPr>
                <w:i/>
                <w:iCs/>
                <w:lang w:val="en-US"/>
              </w:rPr>
              <w:t xml:space="preserve">C(i’,j’) </w:t>
            </w:r>
            <w:r w:rsidRPr="004124C2">
              <w:rPr>
                <w:lang w:val="en-US"/>
              </w:rPr>
              <w:t xml:space="preserve">= </w:t>
            </w:r>
            <w:r w:rsidRPr="00204398">
              <w:rPr>
                <w:i/>
                <w:iCs/>
              </w:rPr>
              <w:t>ψ</w:t>
            </w:r>
            <w:r w:rsidRPr="004124C2">
              <w:rPr>
                <w:i/>
                <w:iCs/>
                <w:vertAlign w:val="subscript"/>
                <w:lang w:val="en-US"/>
              </w:rPr>
              <w:t>k</w:t>
            </w:r>
            <w:r w:rsidRPr="004124C2">
              <w:rPr>
                <w:i/>
                <w:iCs/>
                <w:lang w:val="en-US"/>
              </w:rPr>
              <w:t>(C(i, j))</w:t>
            </w:r>
          </w:p>
        </w:tc>
      </w:tr>
      <w:tr w:rsidR="00204398" w:rsidRPr="00204398" w14:paraId="12C7B718" w14:textId="77777777" w:rsidTr="0094471F">
        <w:tc>
          <w:tcPr>
            <w:tcW w:w="21.90pt" w:type="dxa"/>
          </w:tcPr>
          <w:p w14:paraId="56523841" w14:textId="77777777" w:rsidR="00204398" w:rsidRPr="00204398" w:rsidRDefault="00204398" w:rsidP="0062321E">
            <w:pPr>
              <w:pStyle w:val="NormalTable"/>
            </w:pPr>
            <w:r w:rsidRPr="00204398">
              <w:t>8:</w:t>
            </w:r>
          </w:p>
        </w:tc>
        <w:tc>
          <w:tcPr>
            <w:tcW w:w="220.90pt" w:type="dxa"/>
          </w:tcPr>
          <w:p w14:paraId="2B450B1A" w14:textId="77777777" w:rsidR="00204398" w:rsidRPr="00204398" w:rsidRDefault="00204398" w:rsidP="0062321E">
            <w:pPr>
              <w:pStyle w:val="NormalTable"/>
              <w:rPr>
                <w:b/>
              </w:rPr>
            </w:pPr>
            <w:r w:rsidRPr="00204398">
              <w:rPr>
                <w:b/>
              </w:rPr>
              <w:t xml:space="preserve">                    break</w:t>
            </w:r>
          </w:p>
        </w:tc>
      </w:tr>
      <w:tr w:rsidR="00204398" w:rsidRPr="00204398" w14:paraId="4649E78F" w14:textId="77777777" w:rsidTr="0094471F">
        <w:tc>
          <w:tcPr>
            <w:tcW w:w="21.90pt" w:type="dxa"/>
          </w:tcPr>
          <w:p w14:paraId="12C7D49C" w14:textId="77777777" w:rsidR="00204398" w:rsidRPr="00204398" w:rsidRDefault="00204398" w:rsidP="0062321E">
            <w:pPr>
              <w:pStyle w:val="NormalTable"/>
            </w:pPr>
            <w:r w:rsidRPr="00204398">
              <w:t>9:</w:t>
            </w:r>
          </w:p>
        </w:tc>
        <w:tc>
          <w:tcPr>
            <w:tcW w:w="220.90pt" w:type="dxa"/>
          </w:tcPr>
          <w:p w14:paraId="173423B0" w14:textId="77777777" w:rsidR="00204398" w:rsidRPr="00204398" w:rsidRDefault="00204398" w:rsidP="0062321E">
            <w:pPr>
              <w:pStyle w:val="NormalTable"/>
            </w:pPr>
            <w:r w:rsidRPr="00204398">
              <w:rPr>
                <w:b/>
              </w:rPr>
              <w:t xml:space="preserve">                end if</w:t>
            </w:r>
          </w:p>
        </w:tc>
      </w:tr>
      <w:tr w:rsidR="00204398" w:rsidRPr="00204398" w14:paraId="2C14DE8C" w14:textId="77777777" w:rsidTr="0094471F">
        <w:tc>
          <w:tcPr>
            <w:tcW w:w="21.90pt" w:type="dxa"/>
          </w:tcPr>
          <w:p w14:paraId="1C4543E0" w14:textId="77777777" w:rsidR="00204398" w:rsidRPr="00204398" w:rsidRDefault="00204398" w:rsidP="0062321E">
            <w:pPr>
              <w:pStyle w:val="NormalTable"/>
            </w:pPr>
            <w:r w:rsidRPr="00204398">
              <w:t>10:</w:t>
            </w:r>
          </w:p>
        </w:tc>
        <w:tc>
          <w:tcPr>
            <w:tcW w:w="220.90pt" w:type="dxa"/>
          </w:tcPr>
          <w:p w14:paraId="2849A392" w14:textId="77777777" w:rsidR="00204398" w:rsidRPr="00204398" w:rsidRDefault="00204398" w:rsidP="0062321E">
            <w:pPr>
              <w:pStyle w:val="NormalTable"/>
              <w:rPr>
                <w:b/>
              </w:rPr>
            </w:pPr>
            <w:r w:rsidRPr="00204398">
              <w:rPr>
                <w:b/>
              </w:rPr>
              <w:t xml:space="preserve">          end for</w:t>
            </w:r>
          </w:p>
        </w:tc>
      </w:tr>
      <w:tr w:rsidR="00204398" w:rsidRPr="00204398" w14:paraId="2517E8AF" w14:textId="77777777" w:rsidTr="0094471F">
        <w:tc>
          <w:tcPr>
            <w:tcW w:w="21.90pt" w:type="dxa"/>
          </w:tcPr>
          <w:p w14:paraId="37AA77C7" w14:textId="77777777" w:rsidR="00204398" w:rsidRPr="00204398" w:rsidRDefault="00204398" w:rsidP="0062321E">
            <w:pPr>
              <w:pStyle w:val="NormalTable"/>
            </w:pPr>
            <w:r w:rsidRPr="00204398">
              <w:t>11:</w:t>
            </w:r>
          </w:p>
        </w:tc>
        <w:tc>
          <w:tcPr>
            <w:tcW w:w="220.90pt" w:type="dxa"/>
          </w:tcPr>
          <w:p w14:paraId="21C1DBBF" w14:textId="77777777" w:rsidR="00204398" w:rsidRPr="00204398" w:rsidRDefault="00204398" w:rsidP="0062321E">
            <w:pPr>
              <w:pStyle w:val="NormalTable"/>
              <w:rPr>
                <w:b/>
              </w:rPr>
            </w:pPr>
            <w:r w:rsidRPr="00204398">
              <w:rPr>
                <w:b/>
              </w:rPr>
              <w:t xml:space="preserve">      end if</w:t>
            </w:r>
          </w:p>
        </w:tc>
      </w:tr>
      <w:tr w:rsidR="00204398" w:rsidRPr="00204398" w14:paraId="6960CF5E" w14:textId="77777777" w:rsidTr="0094471F">
        <w:tc>
          <w:tcPr>
            <w:tcW w:w="21.90pt" w:type="dxa"/>
            <w:tcBorders>
              <w:bottom w:val="single" w:sz="4" w:space="0" w:color="auto"/>
            </w:tcBorders>
          </w:tcPr>
          <w:p w14:paraId="21464131" w14:textId="77777777" w:rsidR="00204398" w:rsidRPr="00204398" w:rsidRDefault="00204398" w:rsidP="0062321E">
            <w:pPr>
              <w:pStyle w:val="NormalTable"/>
            </w:pPr>
            <w:r w:rsidRPr="00204398">
              <w:t>12:</w:t>
            </w:r>
          </w:p>
        </w:tc>
        <w:tc>
          <w:tcPr>
            <w:tcW w:w="220.90pt" w:type="dxa"/>
            <w:tcBorders>
              <w:bottom w:val="single" w:sz="4" w:space="0" w:color="auto"/>
            </w:tcBorders>
          </w:tcPr>
          <w:p w14:paraId="1F3FB072" w14:textId="77777777" w:rsidR="00204398" w:rsidRPr="00204398" w:rsidRDefault="00204398" w:rsidP="0062321E">
            <w:pPr>
              <w:pStyle w:val="NormalTable"/>
              <w:rPr>
                <w:b/>
              </w:rPr>
            </w:pPr>
            <w:r w:rsidRPr="00204398">
              <w:rPr>
                <w:b/>
              </w:rPr>
              <w:t>end for</w:t>
            </w:r>
          </w:p>
        </w:tc>
      </w:tr>
    </w:tbl>
    <w:p w14:paraId="143BC051" w14:textId="3C2412D3" w:rsidR="00602BC9" w:rsidRDefault="00BC3503" w:rsidP="00853CCB">
      <w:pPr>
        <w:pStyle w:val="Heading3"/>
        <w:spacing w:before="6pt"/>
        <w:rPr>
          <w:lang w:val="de-DE"/>
        </w:rPr>
      </w:pPr>
      <w:r>
        <w:rPr>
          <w:lang w:val="de-DE"/>
        </w:rPr>
        <w:t>Vergleich mit Median M2</w:t>
      </w:r>
    </w:p>
    <w:p w14:paraId="7362D102" w14:textId="484A579C" w:rsidR="00683137" w:rsidRDefault="00683137" w:rsidP="00726C9F">
      <w:pPr>
        <w:rPr>
          <w:lang w:val="de-DE"/>
        </w:rPr>
      </w:pPr>
      <w:r>
        <w:rPr>
          <w:lang w:val="de-DE"/>
        </w:rPr>
        <w:t xml:space="preserve">Der JQA stellt innerhalb der hier präsentierten Verfahren das rechnerisch </w:t>
      </w:r>
      <w:r w:rsidR="00BF1E6D">
        <w:rPr>
          <w:lang w:val="de-DE"/>
        </w:rPr>
        <w:t>einfachste</w:t>
      </w:r>
      <w:r>
        <w:rPr>
          <w:lang w:val="de-DE"/>
        </w:rPr>
        <w:t xml:space="preserve"> Verfahren dar, denn der Zielwert des Zentrums wird nicht nochmals über die Nachbarschaft berechnet und stattdessen direkt über die gewählte Primärregel </w:t>
      </w:r>
      <w:r w:rsidR="0057529E">
        <w:rPr>
          <w:lang w:val="de-DE"/>
        </w:rPr>
        <w:t>restauriert</w:t>
      </w:r>
      <w:r>
        <w:rPr>
          <w:lang w:val="de-DE"/>
        </w:rPr>
        <w:t>.</w:t>
      </w:r>
    </w:p>
    <w:p w14:paraId="07A81AAB" w14:textId="19B52090" w:rsidR="00C07874" w:rsidRDefault="00C07874" w:rsidP="00726C9F">
      <w:pPr>
        <w:rPr>
          <w:lang w:val="de-DE"/>
        </w:rPr>
      </w:pPr>
      <w:r>
        <w:rPr>
          <w:lang w:val="de-DE"/>
        </w:rPr>
        <w:t>Um einen Vergleich zu einem Median mit ähnlicher genutzter Informationsdichte zu gewährleisten, wurde eine Version des Filters genutzt, welche ebenfalls eine Von Neumann Nachbarschaft mit zweifacher Distanz nutzt. Trotz seiner Einfachheit übertrifft auch dieser Algorithmus den Medianfilter und weist hohe Effektivität vor.</w:t>
      </w:r>
    </w:p>
    <w:p w14:paraId="698CA4E2" w14:textId="61AADB9B" w:rsidR="00AB23D2" w:rsidRDefault="00AB23D2" w:rsidP="001056D1">
      <w:pPr>
        <w:rPr>
          <w:lang w:val="de-DE"/>
        </w:rPr>
      </w:pPr>
      <w:r>
        <w:rPr>
          <w:lang w:val="de-DE"/>
        </w:rPr>
        <w:t>Trotz seiner Einfachheit übertrifft auch dieser Algorithmus den Medianfilter und weist hohe Effektivität vor.</w:t>
      </w:r>
      <w:r w:rsidR="008B4260">
        <w:rPr>
          <w:lang w:val="de-DE"/>
        </w:rPr>
        <w:t xml:space="preserve"> </w:t>
      </w:r>
      <w:r>
        <w:rPr>
          <w:lang w:val="de-DE"/>
        </w:rPr>
        <w:t xml:space="preserve">In Relation zum PSNR fällt die Qualität des JQA jedoch schon ab 35% unter 30dB, was sich auch im SSIM widerspiegelt, aber liefert akzeptable Ergebnisse bis einschließlich 65% (vgl. </w:t>
      </w:r>
      <w:r w:rsidR="00791EFA">
        <w:rPr>
          <w:lang w:val="de-DE"/>
        </w:rPr>
        <w:t>Abb. 8, 9</w:t>
      </w:r>
      <w:r>
        <w:rPr>
          <w:lang w:val="de-DE"/>
        </w:rPr>
        <w:t>). Ab dieser Rauschdichte treten jedoch stark bemerkbare visuelle Verzerrungen auf, welche sich über schlieren-ähnlich Artefakte äußern. Diese ziehen sich tendenziell von dem Zentrum-Pixel in Richtung der gewählten Primärregel über das Bild.</w:t>
      </w:r>
    </w:p>
    <w:p w14:paraId="694BB175" w14:textId="77777777" w:rsidR="00A22281" w:rsidRDefault="008B7062" w:rsidP="00FB3971">
      <w:pPr>
        <w:pStyle w:val="NormalRef"/>
      </w:pPr>
      <w:r w:rsidRPr="00FB3971">
        <w:rPr>
          <w:noProof/>
        </w:rPr>
        <w:drawing>
          <wp:inline distT="0" distB="0" distL="0" distR="0" wp14:anchorId="5A52BCC3" wp14:editId="5067D979">
            <wp:extent cx="3069826" cy="1463040"/>
            <wp:effectExtent l="0" t="0" r="0" b="3810"/>
            <wp:docPr id="40876897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9826" cy="1463040"/>
                    </a:xfrm>
                    <a:prstGeom prst="rect">
                      <a:avLst/>
                    </a:prstGeom>
                    <a:noFill/>
                    <a:ln>
                      <a:noFill/>
                    </a:ln>
                  </pic:spPr>
                </pic:pic>
              </a:graphicData>
            </a:graphic>
          </wp:inline>
        </w:drawing>
      </w:r>
    </w:p>
    <w:p w14:paraId="604351EE" w14:textId="3CD6B349" w:rsidR="00D87009" w:rsidRPr="00F40EC8" w:rsidRDefault="00A22281" w:rsidP="000C6171">
      <w:pPr>
        <w:pStyle w:val="Caption"/>
        <w:keepNext/>
        <w:spacing w:before="0pt"/>
        <w:rPr>
          <w:lang w:val="de-DE"/>
        </w:rPr>
      </w:pPr>
      <w:r w:rsidRPr="00E730A8">
        <w:rPr>
          <w:lang w:val="de-DE"/>
        </w:rPr>
        <w:t xml:space="preserve">Abb. </w:t>
      </w:r>
      <w:r>
        <w:fldChar w:fldCharType="begin"/>
      </w:r>
      <w:r w:rsidRPr="00E730A8">
        <w:rPr>
          <w:lang w:val="de-DE"/>
        </w:rPr>
        <w:instrText xml:space="preserve"> SEQ Abb. \* ARABIC </w:instrText>
      </w:r>
      <w:r>
        <w:fldChar w:fldCharType="separate"/>
      </w:r>
      <w:r w:rsidR="00D87009">
        <w:rPr>
          <w:noProof/>
          <w:lang w:val="de-DE"/>
        </w:rPr>
        <w:t>8</w:t>
      </w:r>
      <w:r>
        <w:fldChar w:fldCharType="end"/>
      </w:r>
      <w:r w:rsidRPr="00E730A8">
        <w:rPr>
          <w:lang w:val="de-DE"/>
        </w:rPr>
        <w:t>: PSNR-Werte für JQA (rot) im Vergleich zu Median M2 (blau), Quelle:</w:t>
      </w:r>
      <w:r w:rsidR="00211466">
        <w:rPr>
          <w:lang w:val="de-DE"/>
        </w:rPr>
        <w:t xml:space="preserve"> </w:t>
      </w:r>
      <w:r w:rsidRPr="00E730A8">
        <w:rPr>
          <w:lang w:val="de-DE"/>
        </w:rPr>
        <w:t>[6]</w:t>
      </w:r>
      <w:r w:rsidR="00090994">
        <w:rPr>
          <w:noProof/>
          <w:lang w:val="de-DE"/>
        </w:rPr>
        <w:drawing>
          <wp:inline distT="0" distB="0" distL="0" distR="0" wp14:anchorId="75455221" wp14:editId="1E7DFF22">
            <wp:extent cx="3066251" cy="1463040"/>
            <wp:effectExtent l="0" t="0" r="1270" b="3810"/>
            <wp:docPr id="90972500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9725001"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066251" cy="1463040"/>
                    </a:xfrm>
                    <a:prstGeom prst="rect">
                      <a:avLst/>
                    </a:prstGeom>
                    <a:noFill/>
                    <a:ln>
                      <a:noFill/>
                    </a:ln>
                  </pic:spPr>
                </pic:pic>
              </a:graphicData>
            </a:graphic>
          </wp:inline>
        </w:drawing>
      </w:r>
    </w:p>
    <w:p w14:paraId="04AF42C1" w14:textId="2E28CE68" w:rsidR="00090994" w:rsidRPr="00553DB7" w:rsidRDefault="00D87009" w:rsidP="00700940">
      <w:pPr>
        <w:pStyle w:val="Caption"/>
        <w:spacing w:before="0pt" w:after="0pt"/>
        <w:rPr>
          <w:lang w:val="de-DE"/>
        </w:rPr>
      </w:pPr>
      <w:r w:rsidRPr="00F40EC8">
        <w:rPr>
          <w:lang w:val="de-DE"/>
        </w:rPr>
        <w:t xml:space="preserve">Abb. </w:t>
      </w:r>
      <w:r>
        <w:fldChar w:fldCharType="begin"/>
      </w:r>
      <w:r w:rsidRPr="00F40EC8">
        <w:rPr>
          <w:lang w:val="de-DE"/>
        </w:rPr>
        <w:instrText xml:space="preserve"> SEQ Abb. \* ARABIC </w:instrText>
      </w:r>
      <w:r>
        <w:fldChar w:fldCharType="separate"/>
      </w:r>
      <w:r w:rsidRPr="00F40EC8">
        <w:rPr>
          <w:noProof/>
          <w:lang w:val="de-DE"/>
        </w:rPr>
        <w:t>9</w:t>
      </w:r>
      <w:r>
        <w:fldChar w:fldCharType="end"/>
      </w:r>
      <w:r w:rsidRPr="00F40EC8">
        <w:rPr>
          <w:lang w:val="de-DE"/>
        </w:rPr>
        <w:t>: SSIM-Werte für JQA (rot) im Vergleich zu Median M2 (blau), Quelle: [6]</w:t>
      </w:r>
    </w:p>
    <w:p w14:paraId="051AB1F4" w14:textId="4234F531" w:rsidR="003C4F89" w:rsidRDefault="00CE459A" w:rsidP="00CE459A">
      <w:pPr>
        <w:pStyle w:val="Heading1"/>
        <w:rPr>
          <w:lang w:val="de-DE"/>
        </w:rPr>
      </w:pPr>
      <w:r>
        <w:rPr>
          <w:lang w:val="de-DE"/>
        </w:rPr>
        <w:t>Vergleich und Analyse aller Algorithmen</w:t>
      </w:r>
    </w:p>
    <w:p w14:paraId="1926A281" w14:textId="26C7E213" w:rsidR="00D61C42" w:rsidRDefault="00D61C42" w:rsidP="00D61C42">
      <w:pPr>
        <w:rPr>
          <w:lang w:val="de-DE"/>
        </w:rPr>
      </w:pPr>
      <w:r>
        <w:rPr>
          <w:lang w:val="de-DE"/>
        </w:rPr>
        <w:t xml:space="preserve">Wie zuvor erwähnt, nutzen Jeelani und Qadir </w:t>
      </w:r>
      <w:sdt>
        <w:sdtPr>
          <w:rPr>
            <w:lang w:val="de-DE"/>
          </w:rPr>
          <w:id w:val="1906647180"/>
          <w:citation/>
        </w:sdtPr>
        <w:sdtContent>
          <w:r>
            <w:rPr>
              <w:lang w:val="de-DE"/>
            </w:rPr>
            <w:fldChar w:fldCharType="begin"/>
          </w:r>
          <w:r w:rsidRPr="00970574">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einen Testwertbereich von 5% bis 95% Rauschdichte. Obwohl die Effektivität des gegebenen Algorithmus stetig abnimmt und ein plötzlicher Anstieg in den Zwischenintervallen unwahrscheinlich ist, sind die Zwischenwerte in den Graphen dennoch interpoliert und nicht maßgebend für die wirklich Leistung des JQA bei den jeweiligen Rauschdichten.</w:t>
      </w:r>
    </w:p>
    <w:p w14:paraId="7A34F49E" w14:textId="2CFC5DF5" w:rsidR="00D61C42" w:rsidRDefault="00D61C42" w:rsidP="00D61C42">
      <w:pPr>
        <w:rPr>
          <w:lang w:val="de-DE"/>
        </w:rPr>
      </w:pPr>
      <w:r>
        <w:rPr>
          <w:lang w:val="de-DE"/>
        </w:rPr>
        <w:t xml:space="preserve">Desweiteren zeigt die Effektivität der Standard-Implementation des Medianfilters teils große Abweichungen zwischen verschiedenen wissenschaftlichen Werken </w:t>
      </w:r>
      <w:sdt>
        <w:sdtPr>
          <w:rPr>
            <w:lang w:val="de-DE"/>
          </w:rPr>
          <w:id w:val="-322429074"/>
          <w:citation/>
        </w:sdtPr>
        <w:sdtContent>
          <w:r>
            <w:rPr>
              <w:lang w:val="de-DE"/>
            </w:rPr>
            <w:fldChar w:fldCharType="begin"/>
          </w:r>
          <w:r w:rsidRPr="002607D3">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w:t>
      </w:r>
      <w:sdt>
        <w:sdtPr>
          <w:rPr>
            <w:lang w:val="de-DE"/>
          </w:rPr>
          <w:id w:val="1008326539"/>
          <w:citation/>
        </w:sdtPr>
        <w:sdtContent>
          <w:r>
            <w:rPr>
              <w:lang w:val="de-DE"/>
            </w:rPr>
            <w:fldChar w:fldCharType="begin"/>
          </w:r>
          <w:r w:rsidRPr="002607D3">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welche nicht zu vernachlässigen sind. Zwischen den Testdaten aus </w:t>
      </w:r>
      <w:sdt>
        <w:sdtPr>
          <w:rPr>
            <w:lang w:val="de-DE"/>
          </w:rPr>
          <w:id w:val="-332059989"/>
          <w:citation/>
        </w:sdtPr>
        <w:sdtContent>
          <w:r>
            <w:rPr>
              <w:lang w:val="de-DE"/>
            </w:rPr>
            <w:fldChar w:fldCharType="begin"/>
          </w:r>
          <w:r w:rsidRPr="002607D3">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und </w:t>
      </w:r>
      <w:sdt>
        <w:sdtPr>
          <w:rPr>
            <w:lang w:val="de-DE"/>
          </w:rPr>
          <w:id w:val="-253591814"/>
          <w:citation/>
        </w:sdtPr>
        <w:sdtContent>
          <w:r>
            <w:rPr>
              <w:lang w:val="de-DE"/>
            </w:rPr>
            <w:fldChar w:fldCharType="begin"/>
          </w:r>
          <w:r w:rsidRPr="002607D3">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herrschen beispielsweise Diskrepanzen von bis zu 4dB PSNR und 0.10 SSIM bei deren Median M1 Implementierungen, was bei</w:t>
      </w:r>
      <w:r w:rsidR="00E15BA3">
        <w:rPr>
          <w:lang w:val="de-DE"/>
        </w:rPr>
        <w:t xml:space="preserve">m PSNR </w:t>
      </w:r>
      <w:r>
        <w:rPr>
          <w:lang w:val="de-DE"/>
        </w:rPr>
        <w:t>eine signifikante Differenz darstellt.</w:t>
      </w:r>
      <w:r w:rsidR="00B36D29">
        <w:rPr>
          <w:lang w:val="de-DE"/>
        </w:rPr>
        <w:t xml:space="preserve"> </w:t>
      </w:r>
      <w:r w:rsidR="001815F2">
        <w:rPr>
          <w:lang w:val="de-DE"/>
        </w:rPr>
        <w:t>Infolgedessen</w:t>
      </w:r>
      <w:r w:rsidR="00032763">
        <w:rPr>
          <w:lang w:val="de-DE"/>
        </w:rPr>
        <w:t xml:space="preserve"> sind allgemeine Aussagen von doppelter Effektivität und dergleichen möglicherweise nicht allgemeingültig </w:t>
      </w:r>
      <w:r w:rsidR="001815F2">
        <w:rPr>
          <w:lang w:val="de-DE"/>
        </w:rPr>
        <w:t>zutreffend</w:t>
      </w:r>
      <w:r w:rsidR="00032763">
        <w:rPr>
          <w:lang w:val="de-DE"/>
        </w:rPr>
        <w:t>.</w:t>
      </w:r>
    </w:p>
    <w:p w14:paraId="5C9955B8" w14:textId="60C9FB65" w:rsidR="00D61C42" w:rsidRDefault="00D61C42" w:rsidP="009413DB">
      <w:pPr>
        <w:rPr>
          <w:lang w:val="de-DE"/>
        </w:rPr>
      </w:pPr>
      <w:r>
        <w:rPr>
          <w:lang w:val="de-DE"/>
        </w:rPr>
        <w:t xml:space="preserve">Dessen ungeachtet, erfolgt dennoch ein allgemeiner Vergleich der Algorithmen in Hinsicht auf PSNR und SSIM. Vergleichswerte zum Median M1 und M2 werden jeweils aus </w:t>
      </w:r>
      <w:sdt>
        <w:sdtPr>
          <w:rPr>
            <w:lang w:val="de-DE"/>
          </w:rPr>
          <w:id w:val="-1771535334"/>
          <w:citation/>
        </w:sdtPr>
        <w:sdtContent>
          <w:r>
            <w:rPr>
              <w:lang w:val="de-DE"/>
            </w:rPr>
            <w:fldChar w:fldCharType="begin"/>
          </w:r>
          <w:r w:rsidRPr="003679B7">
            <w:rPr>
              <w:lang w:val="de-DE"/>
            </w:rPr>
            <w:instrText xml:space="preserve"> CITATION Kon26 \l</w:instrText>
          </w:r>
          <w:r>
            <w:rPr>
              <w:lang w:val="de-DE"/>
            </w:rPr>
            <w:instrText xml:space="preserve"> en-US </w:instrText>
          </w:r>
          <w:r>
            <w:rPr>
              <w:lang w:val="de-DE"/>
            </w:rPr>
            <w:fldChar w:fldCharType="separate"/>
          </w:r>
          <w:r w:rsidR="00A9490B" w:rsidRPr="00A9490B">
            <w:rPr>
              <w:noProof/>
              <w:lang w:val="de-DE"/>
            </w:rPr>
            <w:t>[7]</w:t>
          </w:r>
          <w:r>
            <w:rPr>
              <w:lang w:val="de-DE"/>
            </w:rPr>
            <w:fldChar w:fldCharType="end"/>
          </w:r>
        </w:sdtContent>
      </w:sdt>
      <w:r>
        <w:rPr>
          <w:lang w:val="de-DE"/>
        </w:rPr>
        <w:t xml:space="preserve"> und </w:t>
      </w:r>
      <w:sdt>
        <w:sdtPr>
          <w:rPr>
            <w:lang w:val="de-DE"/>
          </w:rPr>
          <w:id w:val="-1743944913"/>
          <w:citation/>
        </w:sdtPr>
        <w:sdtContent>
          <w:r>
            <w:rPr>
              <w:lang w:val="de-DE"/>
            </w:rPr>
            <w:fldChar w:fldCharType="begin"/>
          </w:r>
          <w:r w:rsidRPr="003679B7">
            <w:rPr>
              <w:lang w:val="de-DE"/>
            </w:rPr>
            <w:instrText xml:space="preserve"> CITATION Jee18 \l</w:instrText>
          </w:r>
          <w:r>
            <w:rPr>
              <w:lang w:val="de-DE"/>
            </w:rPr>
            <w:instrText xml:space="preserve"> en-US </w:instrText>
          </w:r>
          <w:r>
            <w:rPr>
              <w:lang w:val="de-DE"/>
            </w:rPr>
            <w:fldChar w:fldCharType="separate"/>
          </w:r>
          <w:r w:rsidR="00A9490B" w:rsidRPr="00A9490B">
            <w:rPr>
              <w:noProof/>
              <w:lang w:val="de-DE"/>
            </w:rPr>
            <w:t>[6]</w:t>
          </w:r>
          <w:r>
            <w:rPr>
              <w:lang w:val="de-DE"/>
            </w:rPr>
            <w:fldChar w:fldCharType="end"/>
          </w:r>
        </w:sdtContent>
      </w:sdt>
      <w:r>
        <w:rPr>
          <w:lang w:val="de-DE"/>
        </w:rPr>
        <w:t xml:space="preserve"> genommen. Im Falle vom SRKA und MERIG Algorithmus finden diese nur in Hinsicht auf deren jeweilige getestete Metrik – je PSNR und SSIM - statt.</w:t>
      </w:r>
    </w:p>
    <w:p w14:paraId="7B64C76C" w14:textId="22C98E6B" w:rsidR="000E06FE" w:rsidRDefault="000E06FE" w:rsidP="000E06FE">
      <w:pPr>
        <w:rPr>
          <w:lang w:val="de-DE"/>
        </w:rPr>
      </w:pPr>
      <w:r>
        <w:rPr>
          <w:lang w:val="de-DE"/>
        </w:rPr>
        <w:t>Für</w:t>
      </w:r>
      <w:r w:rsidR="0037065F">
        <w:rPr>
          <w:lang w:val="de-DE"/>
        </w:rPr>
        <w:t xml:space="preserve"> die Evaluation wird</w:t>
      </w:r>
      <w:r w:rsidR="00866760">
        <w:rPr>
          <w:lang w:val="de-DE"/>
        </w:rPr>
        <w:t xml:space="preserve"> beim</w:t>
      </w:r>
      <w:r>
        <w:rPr>
          <w:lang w:val="de-DE"/>
        </w:rPr>
        <w:t xml:space="preserve"> PSNR mathematisch</w:t>
      </w:r>
      <w:r w:rsidR="00447A85">
        <w:rPr>
          <w:lang w:val="de-DE"/>
        </w:rPr>
        <w:t xml:space="preserve"> </w:t>
      </w:r>
      <w:r>
        <w:rPr>
          <w:lang w:val="de-DE"/>
        </w:rPr>
        <w:t xml:space="preserve">bedingt eine Differenz von 3dB als signifikant angesehen </w:t>
      </w:r>
      <w:sdt>
        <w:sdtPr>
          <w:rPr>
            <w:lang w:val="de-DE"/>
          </w:rPr>
          <w:id w:val="-1813626816"/>
          <w:citation/>
        </w:sdtPr>
        <w:sdtContent>
          <w:r>
            <w:rPr>
              <w:lang w:val="de-DE"/>
            </w:rPr>
            <w:fldChar w:fldCharType="begin"/>
          </w:r>
          <w:r w:rsidRPr="007C2B30">
            <w:rPr>
              <w:lang w:val="de-DE"/>
            </w:rPr>
            <w:instrText xml:space="preserve"> CITATION Sap26 \l</w:instrText>
          </w:r>
          <w:r>
            <w:rPr>
              <w:lang w:val="de-DE"/>
            </w:rPr>
            <w:instrText xml:space="preserve"> en-US </w:instrText>
          </w:r>
          <w:r>
            <w:rPr>
              <w:lang w:val="de-DE"/>
            </w:rPr>
            <w:fldChar w:fldCharType="separate"/>
          </w:r>
          <w:r w:rsidR="00A9490B" w:rsidRPr="00A9490B">
            <w:rPr>
              <w:noProof/>
              <w:lang w:val="de-DE"/>
            </w:rPr>
            <w:t>[17]</w:t>
          </w:r>
          <w:r>
            <w:rPr>
              <w:lang w:val="de-DE"/>
            </w:rPr>
            <w:fldChar w:fldCharType="end"/>
          </w:r>
        </w:sdtContent>
      </w:sdt>
      <w:r>
        <w:rPr>
          <w:lang w:val="de-DE"/>
        </w:rPr>
        <w:t>, während bei</w:t>
      </w:r>
      <w:r w:rsidR="00E551D5">
        <w:rPr>
          <w:lang w:val="de-DE"/>
        </w:rPr>
        <w:t>m</w:t>
      </w:r>
      <w:r>
        <w:rPr>
          <w:lang w:val="de-DE"/>
        </w:rPr>
        <w:t xml:space="preserve"> SSIM eine Differenz von 0.05 als bedeutend eingestuft wird, wobei Grenzunterschreitung nochmals aussagekräftiger sind </w:t>
      </w:r>
      <w:sdt>
        <w:sdtPr>
          <w:rPr>
            <w:lang w:val="de-DE"/>
          </w:rPr>
          <w:id w:val="-1224291295"/>
          <w:citation/>
        </w:sdtPr>
        <w:sdtContent>
          <w:r>
            <w:rPr>
              <w:lang w:val="de-DE"/>
            </w:rPr>
            <w:fldChar w:fldCharType="begin"/>
          </w:r>
          <w:r w:rsidRPr="00153087">
            <w:rPr>
              <w:lang w:val="de-DE"/>
            </w:rPr>
            <w:instrText xml:space="preserve"> CITATION Lak25 \l</w:instrText>
          </w:r>
          <w:r>
            <w:rPr>
              <w:lang w:val="de-DE"/>
            </w:rPr>
            <w:instrText xml:space="preserve"> en-US </w:instrText>
          </w:r>
          <w:r>
            <w:rPr>
              <w:lang w:val="de-DE"/>
            </w:rPr>
            <w:fldChar w:fldCharType="separate"/>
          </w:r>
          <w:r w:rsidR="00A9490B" w:rsidRPr="00A9490B">
            <w:rPr>
              <w:noProof/>
              <w:lang w:val="de-DE"/>
            </w:rPr>
            <w:t>[16]</w:t>
          </w:r>
          <w:r>
            <w:rPr>
              <w:lang w:val="de-DE"/>
            </w:rPr>
            <w:fldChar w:fldCharType="end"/>
          </w:r>
        </w:sdtContent>
      </w:sdt>
      <w:sdt>
        <w:sdtPr>
          <w:rPr>
            <w:lang w:val="de-DE"/>
          </w:rPr>
          <w:id w:val="440185262"/>
          <w:citation/>
        </w:sdtPr>
        <w:sdtContent>
          <w:r>
            <w:rPr>
              <w:lang w:val="de-DE"/>
            </w:rPr>
            <w:fldChar w:fldCharType="begin"/>
          </w:r>
          <w:r w:rsidRPr="00153087">
            <w:rPr>
              <w:lang w:val="de-DE"/>
            </w:rPr>
            <w:instrText xml:space="preserve"> CITATION Lak26 \l</w:instrText>
          </w:r>
          <w:r>
            <w:rPr>
              <w:lang w:val="de-DE"/>
            </w:rPr>
            <w:instrText xml:space="preserve"> en-US </w:instrText>
          </w:r>
          <w:r>
            <w:rPr>
              <w:lang w:val="de-DE"/>
            </w:rPr>
            <w:fldChar w:fldCharType="separate"/>
          </w:r>
          <w:r w:rsidR="00A9490B">
            <w:rPr>
              <w:noProof/>
              <w:lang w:val="de-DE"/>
            </w:rPr>
            <w:t xml:space="preserve"> </w:t>
          </w:r>
          <w:r w:rsidR="00A9490B" w:rsidRPr="00A9490B">
            <w:rPr>
              <w:noProof/>
              <w:lang w:val="de-DE"/>
            </w:rPr>
            <w:t>[19]</w:t>
          </w:r>
          <w:r>
            <w:rPr>
              <w:lang w:val="de-DE"/>
            </w:rPr>
            <w:fldChar w:fldCharType="end"/>
          </w:r>
        </w:sdtContent>
      </w:sdt>
      <w:r>
        <w:rPr>
          <w:lang w:val="de-DE"/>
        </w:rPr>
        <w:t>.</w:t>
      </w:r>
    </w:p>
    <w:p w14:paraId="33AE1AD3" w14:textId="77777777" w:rsidR="00E82EB5" w:rsidRDefault="00777E5D" w:rsidP="00E82EB5">
      <w:pPr>
        <w:keepNext/>
      </w:pPr>
      <w:r>
        <w:rPr>
          <w:noProof/>
          <w:lang w:val="de-DE"/>
        </w:rPr>
        <w:drawing>
          <wp:inline distT="0" distB="0" distL="0" distR="0" wp14:anchorId="1FAA3592" wp14:editId="0E6C3ED2">
            <wp:extent cx="2917253" cy="1554480"/>
            <wp:effectExtent l="0" t="0" r="0" b="7620"/>
            <wp:docPr id="10496627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9662799"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917253" cy="1554480"/>
                    </a:xfrm>
                    <a:prstGeom prst="rect">
                      <a:avLst/>
                    </a:prstGeom>
                    <a:noFill/>
                    <a:ln>
                      <a:noFill/>
                    </a:ln>
                  </pic:spPr>
                </pic:pic>
              </a:graphicData>
            </a:graphic>
          </wp:inline>
        </w:drawing>
      </w:r>
    </w:p>
    <w:p w14:paraId="07D76929" w14:textId="53517699" w:rsidR="00CD615B" w:rsidRDefault="00E82EB5" w:rsidP="0031433C">
      <w:pPr>
        <w:pStyle w:val="Caption"/>
        <w:jc w:val="both"/>
        <w:rPr>
          <w:lang w:val="de-DE"/>
        </w:rPr>
      </w:pPr>
      <w:bookmarkStart w:id="5" w:name="_Ref234271829"/>
      <w:r w:rsidRPr="001C6AA0">
        <w:rPr>
          <w:lang w:val="de-DE"/>
        </w:rPr>
        <w:t xml:space="preserve">Abb. </w:t>
      </w:r>
      <w:r>
        <w:fldChar w:fldCharType="begin"/>
      </w:r>
      <w:r w:rsidRPr="001C6AA0">
        <w:rPr>
          <w:lang w:val="de-DE"/>
        </w:rPr>
        <w:instrText xml:space="preserve"> SEQ Abb. \* ARABIC </w:instrText>
      </w:r>
      <w:r>
        <w:fldChar w:fldCharType="separate"/>
      </w:r>
      <w:r w:rsidR="00D87009">
        <w:rPr>
          <w:noProof/>
          <w:lang w:val="de-DE"/>
        </w:rPr>
        <w:t>10</w:t>
      </w:r>
      <w:r>
        <w:fldChar w:fldCharType="end"/>
      </w:r>
      <w:bookmarkEnd w:id="5"/>
      <w:r w:rsidRPr="001C6AA0">
        <w:rPr>
          <w:lang w:val="de-DE"/>
        </w:rPr>
        <w:t>:</w:t>
      </w:r>
      <w:r w:rsidR="003A12A9" w:rsidRPr="001C6AA0">
        <w:rPr>
          <w:lang w:val="de-DE"/>
        </w:rPr>
        <w:t xml:space="preserve"> </w:t>
      </w:r>
      <w:r w:rsidRPr="001C6AA0">
        <w:rPr>
          <w:lang w:val="de-DE"/>
        </w:rPr>
        <w:t>PSNR-Werte aller Algorithmen im Vergleich zu Median M1 und M2, Quelle: [7] [20] [6] [5]</w:t>
      </w:r>
    </w:p>
    <w:tbl>
      <w:tblPr>
        <w:tblStyle w:val="TableGrid"/>
        <w:tblW w:w="242.80pt" w:type="dxa"/>
        <w:tblLook w:firstRow="1" w:lastRow="0" w:firstColumn="1" w:lastColumn="0" w:noHBand="0" w:noVBand="1"/>
      </w:tblPr>
      <w:tblGrid>
        <w:gridCol w:w="4856"/>
      </w:tblGrid>
      <w:tr w:rsidR="000A1ACF" w:rsidRPr="00553DB7" w14:paraId="606E0866" w14:textId="77777777" w:rsidTr="00CD615B">
        <w:trPr>
          <w:trHeight w:val="2906"/>
        </w:trPr>
        <w:tc>
          <w:tcPr>
            <w:tcW w:w="242.80pt" w:type="dxa"/>
            <w:tcBorders>
              <w:top w:val="nil"/>
              <w:start w:val="nil"/>
              <w:bottom w:val="nil"/>
              <w:end w:val="nil"/>
            </w:tcBorders>
          </w:tcPr>
          <w:p w14:paraId="0B58D636" w14:textId="77777777" w:rsidR="00685AD9" w:rsidRDefault="000A1ACF" w:rsidP="00BA42A6">
            <w:pPr>
              <w:keepNext/>
              <w:ind w:firstLine="0pt"/>
              <w:jc w:val="center"/>
            </w:pPr>
            <w:r>
              <w:rPr>
                <w:noProof/>
                <w:lang w:val="de-DE"/>
              </w:rPr>
              <w:drawing>
                <wp:inline distT="0" distB="0" distL="0" distR="0" wp14:anchorId="1209C74F" wp14:editId="222F376F">
                  <wp:extent cx="2917255" cy="1554480"/>
                  <wp:effectExtent l="0" t="0" r="0" b="7620"/>
                  <wp:docPr id="146003164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60031644"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917255" cy="1554480"/>
                          </a:xfrm>
                          <a:prstGeom prst="rect">
                            <a:avLst/>
                          </a:prstGeom>
                          <a:noFill/>
                          <a:ln>
                            <a:noFill/>
                          </a:ln>
                        </pic:spPr>
                      </pic:pic>
                    </a:graphicData>
                  </a:graphic>
                </wp:inline>
              </w:drawing>
            </w:r>
          </w:p>
          <w:p w14:paraId="517068B7" w14:textId="2BC5EBD6" w:rsidR="000A1ACF" w:rsidRDefault="00685AD9" w:rsidP="00685AD9">
            <w:pPr>
              <w:pStyle w:val="Caption"/>
              <w:jc w:val="both"/>
              <w:rPr>
                <w:lang w:val="de-DE"/>
              </w:rPr>
            </w:pPr>
            <w:bookmarkStart w:id="6" w:name="_Ref234159537"/>
            <w:r w:rsidRPr="00685AD9">
              <w:rPr>
                <w:lang w:val="de-DE"/>
              </w:rPr>
              <w:t xml:space="preserve">Abb. </w:t>
            </w:r>
            <w:r>
              <w:fldChar w:fldCharType="begin"/>
            </w:r>
            <w:r w:rsidRPr="00685AD9">
              <w:rPr>
                <w:lang w:val="de-DE"/>
              </w:rPr>
              <w:instrText xml:space="preserve"> SEQ Abb. \* ARABIC </w:instrText>
            </w:r>
            <w:r>
              <w:fldChar w:fldCharType="separate"/>
            </w:r>
            <w:r w:rsidR="00D87009">
              <w:rPr>
                <w:noProof/>
                <w:lang w:val="de-DE"/>
              </w:rPr>
              <w:t>11</w:t>
            </w:r>
            <w:r>
              <w:fldChar w:fldCharType="end"/>
            </w:r>
            <w:bookmarkEnd w:id="6"/>
            <w:r w:rsidRPr="00685AD9">
              <w:rPr>
                <w:lang w:val="de-DE"/>
              </w:rPr>
              <w:t>: SSIM-Werte aller Algorithmen im Vergleich zu Median M1 und M2, Quelle:</w:t>
            </w:r>
            <w:sdt>
              <w:sdtPr>
                <w:id w:val="1445650146"/>
                <w:citation/>
              </w:sdtPr>
              <w:sdtContent>
                <w:r>
                  <w:fldChar w:fldCharType="begin"/>
                </w:r>
                <w:r w:rsidRPr="00685AD9">
                  <w:rPr>
                    <w:lang w:val="de-DE"/>
                  </w:rPr>
                  <w:instrText xml:space="preserve"> CITATION Kon26 \l</w:instrText>
                </w:r>
                <w:r>
                  <w:rPr>
                    <w:lang w:val="de-DE"/>
                  </w:rPr>
                  <w:instrText xml:space="preserve"> en-US </w:instrText>
                </w:r>
                <w:r>
                  <w:fldChar w:fldCharType="separate"/>
                </w:r>
                <w:r w:rsidR="00A9490B">
                  <w:rPr>
                    <w:noProof/>
                    <w:lang w:val="de-DE"/>
                  </w:rPr>
                  <w:t xml:space="preserve"> </w:t>
                </w:r>
                <w:r w:rsidR="00A9490B" w:rsidRPr="00A9490B">
                  <w:rPr>
                    <w:noProof/>
                    <w:lang w:val="de-DE"/>
                  </w:rPr>
                  <w:t>[7]</w:t>
                </w:r>
                <w:r>
                  <w:fldChar w:fldCharType="end"/>
                </w:r>
              </w:sdtContent>
            </w:sdt>
            <w:sdt>
              <w:sdtPr>
                <w:id w:val="-262991842"/>
                <w:citation/>
              </w:sdtPr>
              <w:sdtContent>
                <w:r>
                  <w:fldChar w:fldCharType="begin"/>
                </w:r>
                <w:r w:rsidRPr="00685AD9">
                  <w:rPr>
                    <w:lang w:val="de-DE"/>
                  </w:rPr>
                  <w:instrText xml:space="preserve"> CITATION Ang19 \l</w:instrText>
                </w:r>
                <w:r>
                  <w:rPr>
                    <w:lang w:val="de-DE"/>
                  </w:rPr>
                  <w:instrText xml:space="preserve"> en-US </w:instrText>
                </w:r>
                <w:r>
                  <w:fldChar w:fldCharType="separate"/>
                </w:r>
                <w:r w:rsidR="00A9490B">
                  <w:rPr>
                    <w:noProof/>
                    <w:lang w:val="de-DE"/>
                  </w:rPr>
                  <w:t xml:space="preserve"> </w:t>
                </w:r>
                <w:r w:rsidR="00A9490B" w:rsidRPr="00A9490B">
                  <w:rPr>
                    <w:noProof/>
                    <w:lang w:val="de-DE"/>
                  </w:rPr>
                  <w:t>[20]</w:t>
                </w:r>
                <w:r>
                  <w:fldChar w:fldCharType="end"/>
                </w:r>
              </w:sdtContent>
            </w:sdt>
            <w:sdt>
              <w:sdtPr>
                <w:id w:val="-1608423373"/>
                <w:citation/>
              </w:sdtPr>
              <w:sdtContent>
                <w:r>
                  <w:fldChar w:fldCharType="begin"/>
                </w:r>
                <w:r w:rsidRPr="00685AD9">
                  <w:rPr>
                    <w:lang w:val="de-DE"/>
                  </w:rPr>
                  <w:instrText xml:space="preserve"> CITATION Jee18 \l</w:instrText>
                </w:r>
                <w:r>
                  <w:rPr>
                    <w:lang w:val="de-DE"/>
                  </w:rPr>
                  <w:instrText xml:space="preserve"> en-US </w:instrText>
                </w:r>
                <w:r>
                  <w:fldChar w:fldCharType="separate"/>
                </w:r>
                <w:r w:rsidR="00A9490B">
                  <w:rPr>
                    <w:noProof/>
                    <w:lang w:val="de-DE"/>
                  </w:rPr>
                  <w:t xml:space="preserve"> </w:t>
                </w:r>
                <w:r w:rsidR="00A9490B" w:rsidRPr="00A9490B">
                  <w:rPr>
                    <w:noProof/>
                    <w:lang w:val="de-DE"/>
                  </w:rPr>
                  <w:t>[6]</w:t>
                </w:r>
                <w:r>
                  <w:fldChar w:fldCharType="end"/>
                </w:r>
              </w:sdtContent>
            </w:sdt>
            <w:sdt>
              <w:sdtPr>
                <w:id w:val="-1087994658"/>
                <w:citation/>
              </w:sdtPr>
              <w:sdtContent>
                <w:r>
                  <w:fldChar w:fldCharType="begin"/>
                </w:r>
                <w:r w:rsidRPr="00685AD9">
                  <w:rPr>
                    <w:lang w:val="de-DE"/>
                  </w:rPr>
                  <w:instrText xml:space="preserve"> CITATION Sad12 \l</w:instrText>
                </w:r>
                <w:r>
                  <w:rPr>
                    <w:lang w:val="de-DE"/>
                  </w:rPr>
                  <w:instrText xml:space="preserve"> en-US </w:instrText>
                </w:r>
                <w:r>
                  <w:fldChar w:fldCharType="separate"/>
                </w:r>
                <w:r w:rsidR="00A9490B">
                  <w:rPr>
                    <w:noProof/>
                    <w:lang w:val="de-DE"/>
                  </w:rPr>
                  <w:t xml:space="preserve"> </w:t>
                </w:r>
                <w:r w:rsidR="00A9490B" w:rsidRPr="00A9490B">
                  <w:rPr>
                    <w:noProof/>
                    <w:lang w:val="de-DE"/>
                  </w:rPr>
                  <w:t>[5]</w:t>
                </w:r>
                <w:r>
                  <w:fldChar w:fldCharType="end"/>
                </w:r>
              </w:sdtContent>
            </w:sdt>
          </w:p>
        </w:tc>
      </w:tr>
    </w:tbl>
    <w:p w14:paraId="03E7DF73" w14:textId="6F294947" w:rsidR="006B5DB6" w:rsidRDefault="006B5DB6" w:rsidP="00A74628">
      <w:pPr>
        <w:rPr>
          <w:lang w:val="de-DE"/>
        </w:rPr>
      </w:pPr>
      <w:r>
        <w:rPr>
          <w:lang w:val="de-DE"/>
        </w:rPr>
        <w:t xml:space="preserve">Wie schon in den individuellen Evaluationen aus vorhergehenden Sektionen angemerkt, übertreffen jegliche hier präsentierte Algorithmen sowohl den Median M1 als auch den </w:t>
      </w:r>
      <w:r>
        <w:rPr>
          <w:lang w:val="de-DE"/>
        </w:rPr>
        <w:lastRenderedPageBreak/>
        <w:t>Median M2 und zeigen erhebliche Verbesserung in Bildqualität bezüglich PSNR und SSIM nach Restauration (vgl.</w:t>
      </w:r>
      <w:r w:rsidR="00F40EC8">
        <w:rPr>
          <w:lang w:val="de-DE"/>
        </w:rPr>
        <w:t xml:space="preserve"> Abb. 10, 11</w:t>
      </w:r>
      <w:r>
        <w:rPr>
          <w:lang w:val="de-DE"/>
        </w:rPr>
        <w:t>).</w:t>
      </w:r>
    </w:p>
    <w:p w14:paraId="3F3C14B0" w14:textId="7DAE9597" w:rsidR="00BA2B98" w:rsidRDefault="00BA2B98" w:rsidP="00A74628">
      <w:pPr>
        <w:rPr>
          <w:lang w:val="de-DE"/>
        </w:rPr>
      </w:pPr>
      <w:r>
        <w:rPr>
          <w:lang w:val="de-DE"/>
        </w:rPr>
        <w:t>Aus Abbildung 11 ist zu entnehmen, dass JQA und SRKA eine ähnliche Leistung über alle getesteten Rauschdichten erreichen, wobei SRKA jedoch bei mittleren Rauschdichten zwischen ungefähr 30% und 40% Rauschdichte visuell eine minimale Überlegenheit zeigt</w:t>
      </w:r>
      <w:r w:rsidR="00665B2B">
        <w:rPr>
          <w:lang w:val="de-DE"/>
        </w:rPr>
        <w:t xml:space="preserve"> (vgl. </w:t>
      </w:r>
      <w:r w:rsidR="00210636">
        <w:rPr>
          <w:lang w:val="de-DE"/>
        </w:rPr>
        <w:fldChar w:fldCharType="begin"/>
      </w:r>
      <w:r w:rsidR="00210636">
        <w:rPr>
          <w:lang w:val="de-DE"/>
        </w:rPr>
        <w:instrText xml:space="preserve"> REF _Ref234271829 \h </w:instrText>
      </w:r>
      <w:r w:rsidR="00210636">
        <w:rPr>
          <w:lang w:val="de-DE"/>
        </w:rPr>
      </w:r>
      <w:r w:rsidR="00210636">
        <w:rPr>
          <w:lang w:val="de-DE"/>
        </w:rPr>
        <w:fldChar w:fldCharType="separate"/>
      </w:r>
      <w:r w:rsidR="00553DB7" w:rsidRPr="001C6AA0">
        <w:rPr>
          <w:lang w:val="de-DE"/>
        </w:rPr>
        <w:t xml:space="preserve">Abb. </w:t>
      </w:r>
      <w:r w:rsidR="00553DB7">
        <w:rPr>
          <w:noProof/>
          <w:lang w:val="de-DE"/>
        </w:rPr>
        <w:t>10</w:t>
      </w:r>
      <w:r w:rsidR="00210636">
        <w:rPr>
          <w:lang w:val="de-DE"/>
        </w:rPr>
        <w:fldChar w:fldCharType="end"/>
      </w:r>
      <w:r w:rsidR="00F03831">
        <w:rPr>
          <w:lang w:val="de-DE"/>
        </w:rPr>
        <w:t>)</w:t>
      </w:r>
      <w:r>
        <w:rPr>
          <w:lang w:val="de-DE"/>
        </w:rPr>
        <w:t>, aber keine signifikante Änderung im PSNR-Wert aufweist</w:t>
      </w:r>
      <w:r w:rsidR="00210636">
        <w:rPr>
          <w:lang w:val="de-DE"/>
        </w:rPr>
        <w:t xml:space="preserve"> (vgl. Tab. 1)</w:t>
      </w:r>
      <w:r>
        <w:rPr>
          <w:lang w:val="de-DE"/>
        </w:rPr>
        <w:t>.</w:t>
      </w:r>
    </w:p>
    <w:p w14:paraId="6F128234" w14:textId="11532EEE" w:rsidR="003C400B" w:rsidRDefault="003C400B" w:rsidP="00A74628">
      <w:pPr>
        <w:rPr>
          <w:lang w:val="de-DE"/>
        </w:rPr>
      </w:pPr>
      <w:r>
        <w:rPr>
          <w:lang w:val="de-DE"/>
        </w:rPr>
        <w:t>Dieses Ergebnis ist insofern signifikant, dass die beiden Algorithmus einen gegenteiligen Ansatz hinsichtlich der Neuberechnung des Zentrums beziehen. Bei JQA wird lediglich ein nicht-verrauschter Nachbarpixel genommen, während SRKA über die entfernungsbasierten Zugehörigkeiten der Nachbarschaft das Zentrum neu kalkuliert.</w:t>
      </w:r>
    </w:p>
    <w:p w14:paraId="6BE0E88D" w14:textId="5D6EABB8" w:rsidR="00FA5495" w:rsidRDefault="00FA5495" w:rsidP="00A74628">
      <w:pPr>
        <w:rPr>
          <w:lang w:val="de-DE"/>
        </w:rPr>
      </w:pPr>
      <w:r>
        <w:rPr>
          <w:lang w:val="de-DE"/>
        </w:rPr>
        <w:t>Im Gegensatz dazu drückt KCA eine nahezu konstante Differenz von über 3dB im Vergleich zu MERIG und SRKA aus</w:t>
      </w:r>
      <w:r w:rsidR="00E871E1">
        <w:rPr>
          <w:lang w:val="de-DE"/>
        </w:rPr>
        <w:t xml:space="preserve"> (vgl.</w:t>
      </w:r>
      <w:r w:rsidR="00B72ADE">
        <w:rPr>
          <w:lang w:val="de-DE"/>
        </w:rPr>
        <w:t xml:space="preserve"> Tab. 1)</w:t>
      </w:r>
      <w:r>
        <w:rPr>
          <w:lang w:val="de-DE"/>
        </w:rPr>
        <w:t xml:space="preserve">, was im Umkehrschluss auf eine Halbierung der Fehler im Ergebnisbild deutet </w:t>
      </w:r>
      <w:sdt>
        <w:sdtPr>
          <w:rPr>
            <w:lang w:val="de-DE"/>
          </w:rPr>
          <w:id w:val="185640275"/>
          <w:citation/>
        </w:sdtPr>
        <w:sdtContent>
          <w:r>
            <w:rPr>
              <w:lang w:val="de-DE"/>
            </w:rPr>
            <w:fldChar w:fldCharType="begin"/>
          </w:r>
          <w:r w:rsidRPr="00AA6F3A">
            <w:rPr>
              <w:lang w:val="de-DE"/>
            </w:rPr>
            <w:instrText xml:space="preserve"> CITATION Sap26 \l</w:instrText>
          </w:r>
          <w:r>
            <w:rPr>
              <w:lang w:val="de-DE"/>
            </w:rPr>
            <w:instrText xml:space="preserve"> en-US </w:instrText>
          </w:r>
          <w:r>
            <w:rPr>
              <w:lang w:val="de-DE"/>
            </w:rPr>
            <w:fldChar w:fldCharType="separate"/>
          </w:r>
          <w:r w:rsidR="00A9490B" w:rsidRPr="00A9490B">
            <w:rPr>
              <w:noProof/>
              <w:lang w:val="de-DE"/>
            </w:rPr>
            <w:t>[17]</w:t>
          </w:r>
          <w:r>
            <w:rPr>
              <w:lang w:val="de-DE"/>
            </w:rPr>
            <w:fldChar w:fldCharType="end"/>
          </w:r>
        </w:sdtContent>
      </w:sdt>
      <w:r>
        <w:rPr>
          <w:lang w:val="de-DE"/>
        </w:rPr>
        <w:t xml:space="preserve">. Dieser Unterschied zwischen KCA und JQA wird auch hinsichtlich der SSIM-Metrik belegt; JQA fällt schon ab 25% Rauschdichte unter einem Wert von 0.95, während der KCA bis fast 40% über dieser Grenze bleibt (vgl. </w:t>
      </w:r>
      <w:r>
        <w:rPr>
          <w:lang w:val="de-DE"/>
        </w:rPr>
        <w:fldChar w:fldCharType="begin"/>
      </w:r>
      <w:r>
        <w:rPr>
          <w:lang w:val="de-DE"/>
        </w:rPr>
        <w:instrText xml:space="preserve"> REF _Ref234159537 \h </w:instrText>
      </w:r>
      <w:r>
        <w:rPr>
          <w:lang w:val="de-DE"/>
        </w:rPr>
      </w:r>
      <w:r>
        <w:rPr>
          <w:lang w:val="de-DE"/>
        </w:rPr>
        <w:fldChar w:fldCharType="separate"/>
      </w:r>
      <w:r w:rsidR="00553DB7" w:rsidRPr="00685AD9">
        <w:rPr>
          <w:lang w:val="de-DE"/>
        </w:rPr>
        <w:t xml:space="preserve">Abb. </w:t>
      </w:r>
      <w:r w:rsidR="00553DB7">
        <w:rPr>
          <w:noProof/>
          <w:lang w:val="de-DE"/>
        </w:rPr>
        <w:t>11</w:t>
      </w:r>
      <w:r>
        <w:rPr>
          <w:lang w:val="de-DE"/>
        </w:rPr>
        <w:fldChar w:fldCharType="end"/>
      </w:r>
      <w:r w:rsidR="00CD28E5">
        <w:rPr>
          <w:lang w:val="de-DE"/>
        </w:rPr>
        <w:t>,</w:t>
      </w:r>
      <w:r w:rsidR="00E30664">
        <w:rPr>
          <w:lang w:val="de-DE"/>
        </w:rPr>
        <w:t xml:space="preserve"> </w:t>
      </w:r>
      <w:r w:rsidR="00CD28E5">
        <w:rPr>
          <w:lang w:val="de-DE"/>
        </w:rPr>
        <w:t xml:space="preserve"> </w:t>
      </w:r>
      <w:r w:rsidR="008E7516">
        <w:rPr>
          <w:lang w:val="de-DE"/>
        </w:rPr>
        <w:t>Tab</w:t>
      </w:r>
      <w:r w:rsidR="00E30664">
        <w:rPr>
          <w:lang w:val="de-DE"/>
        </w:rPr>
        <w:t>. 1</w:t>
      </w:r>
      <w:r>
        <w:rPr>
          <w:lang w:val="de-DE"/>
        </w:rPr>
        <w:t>).</w:t>
      </w:r>
    </w:p>
    <w:p w14:paraId="48772C22" w14:textId="54634D0C" w:rsidR="00A74628" w:rsidRDefault="00A74628" w:rsidP="00A74628">
      <w:pPr>
        <w:rPr>
          <w:lang w:val="de-DE"/>
        </w:rPr>
      </w:pPr>
      <w:r>
        <w:rPr>
          <w:lang w:val="de-DE"/>
        </w:rPr>
        <w:t xml:space="preserve">Dieser </w:t>
      </w:r>
      <w:r w:rsidR="00F1187D">
        <w:rPr>
          <w:lang w:val="de-DE"/>
        </w:rPr>
        <w:t>PSNR-</w:t>
      </w:r>
      <w:r>
        <w:rPr>
          <w:lang w:val="de-DE"/>
        </w:rPr>
        <w:t xml:space="preserve">Effektivitätsdifferenz bleibt auch bei höheren Rauschdichten erhalten, sodass JQA, im Vergleich zu </w:t>
      </w:r>
      <w:r>
        <w:rPr>
          <w:lang w:val="de-DE"/>
        </w:rPr>
        <w:t>KCA, meist schon 15% früher bestimmte Qualitätsgrenzen unterschreitet</w:t>
      </w:r>
      <w:r w:rsidR="00CC0A80">
        <w:rPr>
          <w:lang w:val="de-DE"/>
        </w:rPr>
        <w:t xml:space="preserve"> (vgl. Tab. 1)</w:t>
      </w:r>
      <w:r>
        <w:rPr>
          <w:lang w:val="de-DE"/>
        </w:rPr>
        <w:t>.</w:t>
      </w:r>
    </w:p>
    <w:p w14:paraId="1EE4EC2B" w14:textId="77777777" w:rsidR="00A74628" w:rsidRDefault="00A74628" w:rsidP="00A74628">
      <w:pPr>
        <w:rPr>
          <w:lang w:val="de-DE"/>
        </w:rPr>
      </w:pPr>
      <w:r>
        <w:rPr>
          <w:lang w:val="de-DE"/>
        </w:rPr>
        <w:t>Jedoch hat vergleichsweise MERIG eine ähnliche Leistung wie KCA mit nahezu identischen SSIM-Werten bis mindestens 30% Rauschdichte (vgl. Abb. 11). Daraufhin divergieren die beiden Algorithmen mit einer Differenz von annähernd 0.03.</w:t>
      </w:r>
    </w:p>
    <w:p w14:paraId="132F5F16" w14:textId="77777777" w:rsidR="0053388B" w:rsidRDefault="00A74628" w:rsidP="0053388B">
      <w:pPr>
        <w:rPr>
          <w:lang w:val="de-DE"/>
        </w:rPr>
      </w:pPr>
      <w:r>
        <w:rPr>
          <w:lang w:val="de-DE"/>
        </w:rPr>
        <w:t>Auch hier geht die ähnliche Leistung dieser beiden Algorithmen gegen angenommene Erwartungen, da die genutzte Informationsbreite der beiden Algorithmen sich erheblich unterscheiden und erneut einen Gegensatz darstellen</w:t>
      </w:r>
      <w:r w:rsidR="00DA2DC9">
        <w:rPr>
          <w:lang w:val="de-DE"/>
        </w:rPr>
        <w:t>.</w:t>
      </w:r>
    </w:p>
    <w:p w14:paraId="4F4502F7" w14:textId="320F6200" w:rsidR="00A74628" w:rsidRDefault="00A74628" w:rsidP="0053388B">
      <w:pPr>
        <w:rPr>
          <w:lang w:val="de-DE"/>
        </w:rPr>
      </w:pPr>
      <w:r>
        <w:rPr>
          <w:lang w:val="de-DE"/>
        </w:rPr>
        <w:t>KCA benutzt ausschließlich eine reduzierte Von Neumann Nachbarschaft mit einfacher Distanz, während MERIG adaptiv zwischen Moore mit einfacher oder doppelter Distanz wechselt, was eine unterschiedliche Informationsbreite von 3:8 bzw. 3:24 (KCA: MERIG) darstellt. Diese haben jedoch keine Auswirkung auf die Leistung.</w:t>
      </w:r>
    </w:p>
    <w:p w14:paraId="258F934D" w14:textId="3A5F2ECF" w:rsidR="00A74628" w:rsidRDefault="00A74628" w:rsidP="00A74628">
      <w:pPr>
        <w:rPr>
          <w:lang w:val="de-DE"/>
        </w:rPr>
      </w:pPr>
      <w:r>
        <w:rPr>
          <w:lang w:val="de-DE"/>
        </w:rPr>
        <w:t xml:space="preserve">Dies ist intuitiv durch die iterative Anwendung der Algorithmen zu begründen, wodurch KCA in subsequenten Schritten Restaurationen aus vorherigen Durchläufen nachholen kann. Darüberhinaus begrenzt sich KCA mehr auf die direkten Pixelnachbarn, </w:t>
      </w:r>
      <w:r w:rsidR="008A1F98">
        <w:rPr>
          <w:lang w:val="de-DE"/>
        </w:rPr>
        <w:t>wodurch</w:t>
      </w:r>
      <w:r>
        <w:rPr>
          <w:lang w:val="de-DE"/>
        </w:rPr>
        <w:t xml:space="preserve"> de</w:t>
      </w:r>
      <w:r w:rsidR="00895864">
        <w:rPr>
          <w:lang w:val="de-DE"/>
        </w:rPr>
        <w:t>r</w:t>
      </w:r>
      <w:r>
        <w:rPr>
          <w:lang w:val="de-DE"/>
        </w:rPr>
        <w:t xml:space="preserve"> Erhalt von Kanten und Bilddetail unterstützt</w:t>
      </w:r>
      <w:r w:rsidR="00825368">
        <w:rPr>
          <w:lang w:val="de-DE"/>
        </w:rPr>
        <w:t xml:space="preserve"> wird</w:t>
      </w:r>
      <w:r>
        <w:rPr>
          <w:lang w:val="de-DE"/>
        </w:rPr>
        <w:t>, was die Differenz in Effektivität erklären könnte.</w:t>
      </w:r>
    </w:p>
    <w:p w14:paraId="57779282" w14:textId="77777777" w:rsidR="00CE575D" w:rsidRDefault="00CE575D" w:rsidP="00A74628">
      <w:pPr>
        <w:rPr>
          <w:lang w:val="de-DE"/>
        </w:rPr>
        <w:sectPr w:rsidR="00CE575D" w:rsidSect="003B4E04">
          <w:type w:val="continuous"/>
          <w:pgSz w:w="595.30pt" w:h="841.90pt" w:code="9"/>
          <w:pgMar w:top="54pt" w:right="45.35pt" w:bottom="72pt" w:left="45.35pt" w:header="36pt" w:footer="36pt" w:gutter="0pt"/>
          <w:cols w:num="2" w:space="18pt"/>
          <w:docGrid w:linePitch="360"/>
        </w:sectPr>
      </w:pPr>
    </w:p>
    <w:p w14:paraId="6BA0A99E" w14:textId="3E3B4297" w:rsidR="009B2911" w:rsidRPr="00FB64E5" w:rsidRDefault="009B2911" w:rsidP="00C57047">
      <w:pPr>
        <w:pStyle w:val="Caption"/>
        <w:keepNext/>
        <w:spacing w:before="12pt" w:after="6pt"/>
        <w:jc w:val="center"/>
        <w:rPr>
          <w:i/>
          <w:iCs w:val="0"/>
          <w:smallCaps/>
          <w:lang w:val="de-DE"/>
        </w:rPr>
      </w:pPr>
      <w:bookmarkStart w:id="7" w:name="_Ref234271867"/>
      <w:r w:rsidRPr="00FB64E5">
        <w:rPr>
          <w:i/>
          <w:iCs w:val="0"/>
          <w:smallCaps/>
          <w:lang w:val="de-DE"/>
        </w:rPr>
        <w:t xml:space="preserve">Tabelle </w:t>
      </w:r>
      <w:r w:rsidRPr="00FB64E5">
        <w:rPr>
          <w:i/>
          <w:iCs w:val="0"/>
          <w:smallCaps/>
        </w:rPr>
        <w:fldChar w:fldCharType="begin"/>
      </w:r>
      <w:r w:rsidRPr="00FB64E5">
        <w:rPr>
          <w:i/>
          <w:iCs w:val="0"/>
          <w:smallCaps/>
          <w:lang w:val="de-DE"/>
        </w:rPr>
        <w:instrText xml:space="preserve"> SEQ Tabelle \* ROMAN </w:instrText>
      </w:r>
      <w:r w:rsidRPr="00FB64E5">
        <w:rPr>
          <w:i/>
          <w:iCs w:val="0"/>
          <w:smallCaps/>
        </w:rPr>
        <w:fldChar w:fldCharType="separate"/>
      </w:r>
      <w:r w:rsidR="00553DB7">
        <w:rPr>
          <w:i/>
          <w:iCs w:val="0"/>
          <w:smallCaps/>
          <w:noProof/>
          <w:lang w:val="de-DE"/>
        </w:rPr>
        <w:t>I</w:t>
      </w:r>
      <w:r w:rsidRPr="00FB64E5">
        <w:rPr>
          <w:i/>
          <w:iCs w:val="0"/>
          <w:smallCaps/>
        </w:rPr>
        <w:fldChar w:fldCharType="end"/>
      </w:r>
      <w:bookmarkEnd w:id="7"/>
      <w:r w:rsidRPr="00FB64E5">
        <w:rPr>
          <w:i/>
          <w:iCs w:val="0"/>
          <w:smallCaps/>
          <w:lang w:val="de-DE"/>
        </w:rPr>
        <w:tab/>
      </w:r>
      <w:r w:rsidRPr="00FB64E5">
        <w:rPr>
          <w:i/>
          <w:iCs w:val="0"/>
          <w:smallCaps/>
          <w:lang w:val="de-DE"/>
        </w:rPr>
        <w:tab/>
        <w:t>P</w:t>
      </w:r>
      <w:r w:rsidR="00103E2E">
        <w:rPr>
          <w:i/>
          <w:iCs w:val="0"/>
          <w:smallCaps/>
          <w:lang w:val="de-DE"/>
        </w:rPr>
        <w:t>SNR-Werte</w:t>
      </w:r>
      <w:r w:rsidRPr="00FB64E5">
        <w:rPr>
          <w:i/>
          <w:iCs w:val="0"/>
          <w:smallCaps/>
          <w:lang w:val="de-DE"/>
        </w:rPr>
        <w:t xml:space="preserve"> </w:t>
      </w:r>
      <w:r w:rsidR="00FD59FD">
        <w:rPr>
          <w:i/>
          <w:iCs w:val="0"/>
          <w:smallCaps/>
          <w:lang w:val="de-DE"/>
        </w:rPr>
        <w:t>f</w:t>
      </w:r>
      <w:r w:rsidR="00103E2E">
        <w:rPr>
          <w:i/>
          <w:iCs w:val="0"/>
          <w:smallCaps/>
          <w:lang w:val="de-DE"/>
        </w:rPr>
        <w:t>ür</w:t>
      </w:r>
      <w:r w:rsidRPr="00FB64E5">
        <w:rPr>
          <w:i/>
          <w:iCs w:val="0"/>
          <w:smallCaps/>
          <w:lang w:val="de-DE"/>
        </w:rPr>
        <w:t xml:space="preserve"> KCA, SRKA, JQA, M</w:t>
      </w:r>
      <w:r w:rsidR="00103E2E">
        <w:rPr>
          <w:i/>
          <w:iCs w:val="0"/>
          <w:smallCaps/>
          <w:lang w:val="de-DE"/>
        </w:rPr>
        <w:t>edian</w:t>
      </w:r>
      <w:r w:rsidRPr="00FB64E5">
        <w:rPr>
          <w:i/>
          <w:iCs w:val="0"/>
          <w:smallCaps/>
          <w:lang w:val="de-DE"/>
        </w:rPr>
        <w:t xml:space="preserve"> M1 </w:t>
      </w:r>
      <w:r w:rsidR="00103E2E">
        <w:rPr>
          <w:i/>
          <w:iCs w:val="0"/>
          <w:smallCaps/>
          <w:lang w:val="de-DE"/>
        </w:rPr>
        <w:t>und</w:t>
      </w:r>
      <w:r w:rsidRPr="00FB64E5">
        <w:rPr>
          <w:i/>
          <w:iCs w:val="0"/>
          <w:smallCaps/>
          <w:lang w:val="de-DE"/>
        </w:rPr>
        <w:t xml:space="preserve"> M2</w:t>
      </w:r>
    </w:p>
    <w:tbl>
      <w:tblPr>
        <w:tblStyle w:val="TableGrid"/>
        <w:tblW w:w="504.2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0pt" w:type="dxa"/>
          <w:end w:w="0pt" w:type="dxa"/>
        </w:tblCellMar>
        <w:tblLook w:firstRow="1" w:lastRow="0" w:firstColumn="1" w:lastColumn="0" w:noHBand="0" w:noVBand="1"/>
      </w:tblPr>
      <w:tblGrid>
        <w:gridCol w:w="625"/>
        <w:gridCol w:w="497"/>
        <w:gridCol w:w="498"/>
        <w:gridCol w:w="498"/>
        <w:gridCol w:w="498"/>
        <w:gridCol w:w="498"/>
        <w:gridCol w:w="498"/>
        <w:gridCol w:w="498"/>
        <w:gridCol w:w="498"/>
        <w:gridCol w:w="498"/>
        <w:gridCol w:w="497"/>
        <w:gridCol w:w="498"/>
        <w:gridCol w:w="498"/>
        <w:gridCol w:w="498"/>
        <w:gridCol w:w="498"/>
        <w:gridCol w:w="498"/>
        <w:gridCol w:w="498"/>
        <w:gridCol w:w="498"/>
        <w:gridCol w:w="498"/>
        <w:gridCol w:w="498"/>
      </w:tblGrid>
      <w:tr w:rsidR="00781F53" w:rsidRPr="00945C19" w14:paraId="3406ED65" w14:textId="77777777" w:rsidTr="00DB70D2">
        <w:tc>
          <w:tcPr>
            <w:tcW w:w="31.25pt" w:type="dxa"/>
            <w:vMerge w:val="restart"/>
            <w:tcBorders>
              <w:top w:val="single" w:sz="4" w:space="0" w:color="auto"/>
              <w:start w:val="single" w:sz="4" w:space="0" w:color="auto"/>
              <w:end w:val="single" w:sz="4" w:space="0" w:color="auto"/>
            </w:tcBorders>
            <w:vAlign w:val="center"/>
          </w:tcPr>
          <w:p w14:paraId="78145A2A" w14:textId="230CAE31" w:rsidR="00781F53" w:rsidRPr="00945C19" w:rsidRDefault="005C3740" w:rsidP="002530C8">
            <w:pPr>
              <w:pStyle w:val="Table"/>
              <w:rPr>
                <w:b/>
                <w:bCs/>
                <w:sz w:val="16"/>
                <w:szCs w:val="16"/>
              </w:rPr>
            </w:pPr>
            <w:r w:rsidRPr="00945C19">
              <w:rPr>
                <w:b/>
                <w:bCs/>
                <w:sz w:val="16"/>
                <w:szCs w:val="16"/>
              </w:rPr>
              <w:t>PSNR</w:t>
            </w:r>
          </w:p>
        </w:tc>
        <w:tc>
          <w:tcPr>
            <w:tcW w:w="473pt" w:type="dxa"/>
            <w:gridSpan w:val="19"/>
            <w:tcBorders>
              <w:top w:val="single" w:sz="4" w:space="0" w:color="auto"/>
              <w:start w:val="single" w:sz="4" w:space="0" w:color="auto"/>
              <w:bottom w:val="single" w:sz="4" w:space="0" w:color="auto"/>
              <w:end w:val="single" w:sz="4" w:space="0" w:color="auto"/>
            </w:tcBorders>
            <w:vAlign w:val="center"/>
          </w:tcPr>
          <w:p w14:paraId="5C9AA709" w14:textId="61A8AC4B" w:rsidR="00781F53" w:rsidRPr="00945C19" w:rsidRDefault="00781F53" w:rsidP="002530C8">
            <w:pPr>
              <w:pStyle w:val="Table"/>
              <w:rPr>
                <w:b/>
                <w:bCs/>
                <w:sz w:val="16"/>
                <w:szCs w:val="16"/>
              </w:rPr>
            </w:pPr>
            <w:r w:rsidRPr="00945C19">
              <w:rPr>
                <w:b/>
                <w:bCs/>
                <w:sz w:val="16"/>
                <w:szCs w:val="16"/>
              </w:rPr>
              <w:t>Rauschdichte</w:t>
            </w:r>
          </w:p>
        </w:tc>
      </w:tr>
      <w:tr w:rsidR="00781F53" w:rsidRPr="00945C19" w14:paraId="45C8BDCF" w14:textId="77777777" w:rsidTr="00DB70D2">
        <w:tc>
          <w:tcPr>
            <w:tcW w:w="31.25pt" w:type="dxa"/>
            <w:vMerge/>
            <w:tcBorders>
              <w:start w:val="single" w:sz="4" w:space="0" w:color="auto"/>
              <w:bottom w:val="single" w:sz="4" w:space="0" w:color="auto"/>
              <w:end w:val="single" w:sz="4" w:space="0" w:color="auto"/>
            </w:tcBorders>
            <w:vAlign w:val="center"/>
          </w:tcPr>
          <w:p w14:paraId="09E0858F" w14:textId="77777777" w:rsidR="00781F53" w:rsidRPr="00945C19" w:rsidRDefault="00781F53" w:rsidP="002530C8">
            <w:pPr>
              <w:pStyle w:val="Table"/>
              <w:rPr>
                <w:sz w:val="16"/>
                <w:szCs w:val="16"/>
              </w:rPr>
            </w:pPr>
          </w:p>
        </w:tc>
        <w:tc>
          <w:tcPr>
            <w:tcW w:w="24.85pt" w:type="dxa"/>
            <w:tcBorders>
              <w:top w:val="single" w:sz="4" w:space="0" w:color="auto"/>
              <w:start w:val="single" w:sz="4" w:space="0" w:color="auto"/>
              <w:bottom w:val="single" w:sz="4" w:space="0" w:color="auto"/>
            </w:tcBorders>
            <w:vAlign w:val="center"/>
          </w:tcPr>
          <w:p w14:paraId="05707247" w14:textId="77777777" w:rsidR="00781F53" w:rsidRPr="00003E99" w:rsidRDefault="00781F53" w:rsidP="002530C8">
            <w:pPr>
              <w:pStyle w:val="Table"/>
              <w:rPr>
                <w:b/>
                <w:bCs/>
                <w:i/>
                <w:iCs/>
                <w:sz w:val="15"/>
                <w:szCs w:val="15"/>
              </w:rPr>
            </w:pPr>
            <w:r w:rsidRPr="00003E99">
              <w:rPr>
                <w:b/>
                <w:bCs/>
                <w:i/>
                <w:iCs/>
                <w:sz w:val="15"/>
                <w:szCs w:val="15"/>
              </w:rPr>
              <w:t>5%</w:t>
            </w:r>
          </w:p>
        </w:tc>
        <w:tc>
          <w:tcPr>
            <w:tcW w:w="24.90pt" w:type="dxa"/>
            <w:tcBorders>
              <w:top w:val="single" w:sz="4" w:space="0" w:color="auto"/>
              <w:bottom w:val="single" w:sz="4" w:space="0" w:color="auto"/>
            </w:tcBorders>
            <w:shd w:val="clear" w:color="auto" w:fill="E7E6E6" w:themeFill="background2"/>
            <w:vAlign w:val="center"/>
          </w:tcPr>
          <w:p w14:paraId="45DCD187" w14:textId="77777777" w:rsidR="00781F53" w:rsidRPr="00003E99" w:rsidRDefault="00781F53" w:rsidP="002530C8">
            <w:pPr>
              <w:pStyle w:val="Table"/>
              <w:rPr>
                <w:b/>
                <w:bCs/>
                <w:i/>
                <w:iCs/>
                <w:sz w:val="15"/>
                <w:szCs w:val="15"/>
              </w:rPr>
            </w:pPr>
            <w:r w:rsidRPr="00003E99">
              <w:rPr>
                <w:b/>
                <w:bCs/>
                <w:i/>
                <w:iCs/>
                <w:sz w:val="15"/>
                <w:szCs w:val="15"/>
              </w:rPr>
              <w:t>10%</w:t>
            </w:r>
          </w:p>
        </w:tc>
        <w:tc>
          <w:tcPr>
            <w:tcW w:w="24.90pt" w:type="dxa"/>
            <w:tcBorders>
              <w:top w:val="single" w:sz="4" w:space="0" w:color="auto"/>
              <w:bottom w:val="single" w:sz="4" w:space="0" w:color="auto"/>
            </w:tcBorders>
            <w:vAlign w:val="center"/>
          </w:tcPr>
          <w:p w14:paraId="435F09AD" w14:textId="77777777" w:rsidR="00781F53" w:rsidRPr="00003E99" w:rsidRDefault="00781F53" w:rsidP="002530C8">
            <w:pPr>
              <w:pStyle w:val="Table"/>
              <w:rPr>
                <w:b/>
                <w:bCs/>
                <w:i/>
                <w:iCs/>
                <w:sz w:val="15"/>
                <w:szCs w:val="15"/>
              </w:rPr>
            </w:pPr>
            <w:r w:rsidRPr="00003E99">
              <w:rPr>
                <w:b/>
                <w:bCs/>
                <w:i/>
                <w:iCs/>
                <w:sz w:val="15"/>
                <w:szCs w:val="15"/>
              </w:rPr>
              <w:t>15%</w:t>
            </w:r>
          </w:p>
        </w:tc>
        <w:tc>
          <w:tcPr>
            <w:tcW w:w="24.90pt" w:type="dxa"/>
            <w:tcBorders>
              <w:top w:val="single" w:sz="4" w:space="0" w:color="auto"/>
              <w:bottom w:val="single" w:sz="4" w:space="0" w:color="auto"/>
            </w:tcBorders>
            <w:shd w:val="clear" w:color="auto" w:fill="E7E6E6" w:themeFill="background2"/>
            <w:vAlign w:val="center"/>
          </w:tcPr>
          <w:p w14:paraId="3002FF53" w14:textId="77777777" w:rsidR="00781F53" w:rsidRPr="00003E99" w:rsidRDefault="00781F53" w:rsidP="002530C8">
            <w:pPr>
              <w:pStyle w:val="Table"/>
              <w:rPr>
                <w:b/>
                <w:bCs/>
                <w:i/>
                <w:iCs/>
                <w:sz w:val="15"/>
                <w:szCs w:val="15"/>
              </w:rPr>
            </w:pPr>
            <w:r w:rsidRPr="00003E99">
              <w:rPr>
                <w:b/>
                <w:bCs/>
                <w:i/>
                <w:iCs/>
                <w:sz w:val="15"/>
                <w:szCs w:val="15"/>
              </w:rPr>
              <w:t>20%</w:t>
            </w:r>
          </w:p>
        </w:tc>
        <w:tc>
          <w:tcPr>
            <w:tcW w:w="24.90pt" w:type="dxa"/>
            <w:tcBorders>
              <w:top w:val="single" w:sz="4" w:space="0" w:color="auto"/>
              <w:bottom w:val="single" w:sz="4" w:space="0" w:color="auto"/>
            </w:tcBorders>
            <w:vAlign w:val="center"/>
          </w:tcPr>
          <w:p w14:paraId="7E09E5F2" w14:textId="77777777" w:rsidR="00781F53" w:rsidRPr="00003E99" w:rsidRDefault="00781F53" w:rsidP="002530C8">
            <w:pPr>
              <w:pStyle w:val="Table"/>
              <w:rPr>
                <w:b/>
                <w:bCs/>
                <w:i/>
                <w:iCs/>
                <w:sz w:val="15"/>
                <w:szCs w:val="15"/>
              </w:rPr>
            </w:pPr>
            <w:r w:rsidRPr="00003E99">
              <w:rPr>
                <w:b/>
                <w:bCs/>
                <w:i/>
                <w:iCs/>
                <w:sz w:val="15"/>
                <w:szCs w:val="15"/>
              </w:rPr>
              <w:t>25%</w:t>
            </w:r>
          </w:p>
        </w:tc>
        <w:tc>
          <w:tcPr>
            <w:tcW w:w="24.90pt" w:type="dxa"/>
            <w:tcBorders>
              <w:top w:val="single" w:sz="4" w:space="0" w:color="auto"/>
              <w:bottom w:val="single" w:sz="4" w:space="0" w:color="auto"/>
            </w:tcBorders>
            <w:shd w:val="clear" w:color="auto" w:fill="E7E6E6" w:themeFill="background2"/>
            <w:vAlign w:val="center"/>
          </w:tcPr>
          <w:p w14:paraId="5CC76A1A" w14:textId="77777777" w:rsidR="00781F53" w:rsidRPr="00003E99" w:rsidRDefault="00781F53" w:rsidP="002530C8">
            <w:pPr>
              <w:pStyle w:val="Table"/>
              <w:rPr>
                <w:b/>
                <w:bCs/>
                <w:i/>
                <w:iCs/>
                <w:sz w:val="15"/>
                <w:szCs w:val="15"/>
              </w:rPr>
            </w:pPr>
            <w:r w:rsidRPr="00003E99">
              <w:rPr>
                <w:b/>
                <w:bCs/>
                <w:i/>
                <w:iCs/>
                <w:sz w:val="15"/>
                <w:szCs w:val="15"/>
              </w:rPr>
              <w:t>30%</w:t>
            </w:r>
          </w:p>
        </w:tc>
        <w:tc>
          <w:tcPr>
            <w:tcW w:w="24.90pt" w:type="dxa"/>
            <w:tcBorders>
              <w:top w:val="single" w:sz="4" w:space="0" w:color="auto"/>
              <w:bottom w:val="single" w:sz="4" w:space="0" w:color="auto"/>
            </w:tcBorders>
            <w:vAlign w:val="center"/>
          </w:tcPr>
          <w:p w14:paraId="693E4494" w14:textId="77777777" w:rsidR="00781F53" w:rsidRPr="00003E99" w:rsidRDefault="00781F53" w:rsidP="002530C8">
            <w:pPr>
              <w:pStyle w:val="Table"/>
              <w:rPr>
                <w:b/>
                <w:bCs/>
                <w:i/>
                <w:iCs/>
                <w:sz w:val="15"/>
                <w:szCs w:val="15"/>
              </w:rPr>
            </w:pPr>
            <w:r w:rsidRPr="00003E99">
              <w:rPr>
                <w:b/>
                <w:bCs/>
                <w:i/>
                <w:iCs/>
                <w:sz w:val="15"/>
                <w:szCs w:val="15"/>
              </w:rPr>
              <w:t>35%</w:t>
            </w:r>
          </w:p>
        </w:tc>
        <w:tc>
          <w:tcPr>
            <w:tcW w:w="24.90pt" w:type="dxa"/>
            <w:tcBorders>
              <w:top w:val="single" w:sz="4" w:space="0" w:color="auto"/>
              <w:bottom w:val="single" w:sz="4" w:space="0" w:color="auto"/>
            </w:tcBorders>
            <w:shd w:val="clear" w:color="auto" w:fill="E7E6E6" w:themeFill="background2"/>
            <w:vAlign w:val="center"/>
          </w:tcPr>
          <w:p w14:paraId="14D9D981" w14:textId="77777777" w:rsidR="00781F53" w:rsidRPr="00003E99" w:rsidRDefault="00781F53" w:rsidP="002530C8">
            <w:pPr>
              <w:pStyle w:val="Table"/>
              <w:rPr>
                <w:b/>
                <w:bCs/>
                <w:i/>
                <w:iCs/>
                <w:sz w:val="15"/>
                <w:szCs w:val="15"/>
              </w:rPr>
            </w:pPr>
            <w:r w:rsidRPr="00003E99">
              <w:rPr>
                <w:b/>
                <w:bCs/>
                <w:i/>
                <w:iCs/>
                <w:sz w:val="15"/>
                <w:szCs w:val="15"/>
              </w:rPr>
              <w:t>40%</w:t>
            </w:r>
          </w:p>
        </w:tc>
        <w:tc>
          <w:tcPr>
            <w:tcW w:w="24.90pt" w:type="dxa"/>
            <w:tcBorders>
              <w:top w:val="single" w:sz="4" w:space="0" w:color="auto"/>
              <w:bottom w:val="single" w:sz="4" w:space="0" w:color="auto"/>
            </w:tcBorders>
            <w:vAlign w:val="center"/>
          </w:tcPr>
          <w:p w14:paraId="0479E762" w14:textId="77777777" w:rsidR="00781F53" w:rsidRPr="00003E99" w:rsidRDefault="00781F53" w:rsidP="002530C8">
            <w:pPr>
              <w:pStyle w:val="Table"/>
              <w:rPr>
                <w:b/>
                <w:bCs/>
                <w:i/>
                <w:iCs/>
                <w:sz w:val="15"/>
                <w:szCs w:val="15"/>
              </w:rPr>
            </w:pPr>
            <w:r w:rsidRPr="00003E99">
              <w:rPr>
                <w:b/>
                <w:bCs/>
                <w:i/>
                <w:iCs/>
                <w:sz w:val="15"/>
                <w:szCs w:val="15"/>
              </w:rPr>
              <w:t>45%</w:t>
            </w:r>
          </w:p>
        </w:tc>
        <w:tc>
          <w:tcPr>
            <w:tcW w:w="24.85pt" w:type="dxa"/>
            <w:tcBorders>
              <w:top w:val="single" w:sz="4" w:space="0" w:color="auto"/>
              <w:bottom w:val="single" w:sz="4" w:space="0" w:color="auto"/>
            </w:tcBorders>
            <w:shd w:val="clear" w:color="auto" w:fill="E7E6E6" w:themeFill="background2"/>
            <w:vAlign w:val="center"/>
          </w:tcPr>
          <w:p w14:paraId="53AE52F2" w14:textId="77777777" w:rsidR="00781F53" w:rsidRPr="00003E99" w:rsidRDefault="00781F53" w:rsidP="002530C8">
            <w:pPr>
              <w:pStyle w:val="Table"/>
              <w:rPr>
                <w:b/>
                <w:bCs/>
                <w:i/>
                <w:iCs/>
                <w:sz w:val="15"/>
                <w:szCs w:val="15"/>
              </w:rPr>
            </w:pPr>
            <w:r w:rsidRPr="00003E99">
              <w:rPr>
                <w:b/>
                <w:bCs/>
                <w:i/>
                <w:iCs/>
                <w:sz w:val="15"/>
                <w:szCs w:val="15"/>
              </w:rPr>
              <w:t>50%</w:t>
            </w:r>
          </w:p>
        </w:tc>
        <w:tc>
          <w:tcPr>
            <w:tcW w:w="24.90pt" w:type="dxa"/>
            <w:tcBorders>
              <w:top w:val="single" w:sz="4" w:space="0" w:color="auto"/>
              <w:bottom w:val="single" w:sz="4" w:space="0" w:color="auto"/>
            </w:tcBorders>
            <w:vAlign w:val="center"/>
          </w:tcPr>
          <w:p w14:paraId="61B0FE88" w14:textId="77777777" w:rsidR="00781F53" w:rsidRPr="00003E99" w:rsidRDefault="00781F53" w:rsidP="002530C8">
            <w:pPr>
              <w:pStyle w:val="Table"/>
              <w:rPr>
                <w:b/>
                <w:bCs/>
                <w:i/>
                <w:iCs/>
                <w:sz w:val="15"/>
                <w:szCs w:val="15"/>
              </w:rPr>
            </w:pPr>
            <w:r w:rsidRPr="00003E99">
              <w:rPr>
                <w:b/>
                <w:bCs/>
                <w:i/>
                <w:iCs/>
                <w:sz w:val="15"/>
                <w:szCs w:val="15"/>
              </w:rPr>
              <w:t>55%</w:t>
            </w:r>
          </w:p>
        </w:tc>
        <w:tc>
          <w:tcPr>
            <w:tcW w:w="24.90pt" w:type="dxa"/>
            <w:tcBorders>
              <w:top w:val="single" w:sz="4" w:space="0" w:color="auto"/>
              <w:bottom w:val="single" w:sz="4" w:space="0" w:color="auto"/>
            </w:tcBorders>
            <w:shd w:val="clear" w:color="auto" w:fill="E7E6E6" w:themeFill="background2"/>
            <w:vAlign w:val="center"/>
          </w:tcPr>
          <w:p w14:paraId="5E218178" w14:textId="77777777" w:rsidR="00781F53" w:rsidRPr="00003E99" w:rsidRDefault="00781F53" w:rsidP="002530C8">
            <w:pPr>
              <w:pStyle w:val="Table"/>
              <w:rPr>
                <w:b/>
                <w:bCs/>
                <w:i/>
                <w:iCs/>
                <w:sz w:val="15"/>
                <w:szCs w:val="15"/>
              </w:rPr>
            </w:pPr>
            <w:r w:rsidRPr="00003E99">
              <w:rPr>
                <w:b/>
                <w:bCs/>
                <w:i/>
                <w:iCs/>
                <w:sz w:val="15"/>
                <w:szCs w:val="15"/>
              </w:rPr>
              <w:t>60%</w:t>
            </w:r>
          </w:p>
        </w:tc>
        <w:tc>
          <w:tcPr>
            <w:tcW w:w="24.90pt" w:type="dxa"/>
            <w:tcBorders>
              <w:top w:val="single" w:sz="4" w:space="0" w:color="auto"/>
              <w:bottom w:val="single" w:sz="4" w:space="0" w:color="auto"/>
            </w:tcBorders>
            <w:vAlign w:val="center"/>
          </w:tcPr>
          <w:p w14:paraId="4670BF2C" w14:textId="77777777" w:rsidR="00781F53" w:rsidRPr="00003E99" w:rsidRDefault="00781F53" w:rsidP="002530C8">
            <w:pPr>
              <w:pStyle w:val="Table"/>
              <w:rPr>
                <w:b/>
                <w:bCs/>
                <w:i/>
                <w:iCs/>
                <w:sz w:val="15"/>
                <w:szCs w:val="15"/>
              </w:rPr>
            </w:pPr>
            <w:r w:rsidRPr="00003E99">
              <w:rPr>
                <w:b/>
                <w:bCs/>
                <w:i/>
                <w:iCs/>
                <w:sz w:val="15"/>
                <w:szCs w:val="15"/>
              </w:rPr>
              <w:t>65%</w:t>
            </w:r>
          </w:p>
        </w:tc>
        <w:tc>
          <w:tcPr>
            <w:tcW w:w="24.90pt" w:type="dxa"/>
            <w:tcBorders>
              <w:top w:val="single" w:sz="4" w:space="0" w:color="auto"/>
              <w:bottom w:val="single" w:sz="4" w:space="0" w:color="auto"/>
            </w:tcBorders>
            <w:shd w:val="clear" w:color="auto" w:fill="E7E6E6" w:themeFill="background2"/>
            <w:vAlign w:val="center"/>
          </w:tcPr>
          <w:p w14:paraId="6E62C802" w14:textId="77777777" w:rsidR="00781F53" w:rsidRPr="00003E99" w:rsidRDefault="00781F53" w:rsidP="002530C8">
            <w:pPr>
              <w:pStyle w:val="Table"/>
              <w:rPr>
                <w:b/>
                <w:bCs/>
                <w:i/>
                <w:iCs/>
                <w:sz w:val="15"/>
                <w:szCs w:val="15"/>
              </w:rPr>
            </w:pPr>
            <w:r w:rsidRPr="00003E99">
              <w:rPr>
                <w:b/>
                <w:bCs/>
                <w:i/>
                <w:iCs/>
                <w:sz w:val="15"/>
                <w:szCs w:val="15"/>
              </w:rPr>
              <w:t>70%</w:t>
            </w:r>
          </w:p>
        </w:tc>
        <w:tc>
          <w:tcPr>
            <w:tcW w:w="24.90pt" w:type="dxa"/>
            <w:tcBorders>
              <w:top w:val="single" w:sz="4" w:space="0" w:color="auto"/>
              <w:bottom w:val="single" w:sz="4" w:space="0" w:color="auto"/>
            </w:tcBorders>
            <w:vAlign w:val="center"/>
          </w:tcPr>
          <w:p w14:paraId="5E9FEA70" w14:textId="77777777" w:rsidR="00781F53" w:rsidRPr="00003E99" w:rsidRDefault="00781F53" w:rsidP="002530C8">
            <w:pPr>
              <w:pStyle w:val="Table"/>
              <w:rPr>
                <w:b/>
                <w:bCs/>
                <w:i/>
                <w:iCs/>
                <w:sz w:val="15"/>
                <w:szCs w:val="15"/>
              </w:rPr>
            </w:pPr>
            <w:r w:rsidRPr="00003E99">
              <w:rPr>
                <w:b/>
                <w:bCs/>
                <w:i/>
                <w:iCs/>
                <w:sz w:val="15"/>
                <w:szCs w:val="15"/>
              </w:rPr>
              <w:t>75%</w:t>
            </w:r>
          </w:p>
        </w:tc>
        <w:tc>
          <w:tcPr>
            <w:tcW w:w="24.90pt" w:type="dxa"/>
            <w:tcBorders>
              <w:top w:val="single" w:sz="4" w:space="0" w:color="auto"/>
              <w:bottom w:val="single" w:sz="4" w:space="0" w:color="auto"/>
            </w:tcBorders>
            <w:shd w:val="clear" w:color="auto" w:fill="E7E6E6" w:themeFill="background2"/>
            <w:vAlign w:val="center"/>
          </w:tcPr>
          <w:p w14:paraId="37F1B250" w14:textId="77777777" w:rsidR="00781F53" w:rsidRPr="00003E99" w:rsidRDefault="00781F53" w:rsidP="002530C8">
            <w:pPr>
              <w:pStyle w:val="Table"/>
              <w:rPr>
                <w:b/>
                <w:bCs/>
                <w:i/>
                <w:iCs/>
                <w:sz w:val="15"/>
                <w:szCs w:val="15"/>
              </w:rPr>
            </w:pPr>
            <w:r w:rsidRPr="00003E99">
              <w:rPr>
                <w:b/>
                <w:bCs/>
                <w:i/>
                <w:iCs/>
                <w:sz w:val="15"/>
                <w:szCs w:val="15"/>
              </w:rPr>
              <w:t>80%</w:t>
            </w:r>
          </w:p>
        </w:tc>
        <w:tc>
          <w:tcPr>
            <w:tcW w:w="24.90pt" w:type="dxa"/>
            <w:tcBorders>
              <w:top w:val="single" w:sz="4" w:space="0" w:color="auto"/>
              <w:bottom w:val="single" w:sz="4" w:space="0" w:color="auto"/>
            </w:tcBorders>
            <w:vAlign w:val="center"/>
          </w:tcPr>
          <w:p w14:paraId="4E5288EB" w14:textId="77777777" w:rsidR="00781F53" w:rsidRPr="00003E99" w:rsidRDefault="00781F53" w:rsidP="002530C8">
            <w:pPr>
              <w:pStyle w:val="Table"/>
              <w:rPr>
                <w:b/>
                <w:bCs/>
                <w:i/>
                <w:iCs/>
                <w:sz w:val="15"/>
                <w:szCs w:val="15"/>
              </w:rPr>
            </w:pPr>
            <w:r w:rsidRPr="00003E99">
              <w:rPr>
                <w:b/>
                <w:bCs/>
                <w:i/>
                <w:iCs/>
                <w:sz w:val="15"/>
                <w:szCs w:val="15"/>
              </w:rPr>
              <w:t>85%</w:t>
            </w:r>
          </w:p>
        </w:tc>
        <w:tc>
          <w:tcPr>
            <w:tcW w:w="24.90pt" w:type="dxa"/>
            <w:tcBorders>
              <w:top w:val="single" w:sz="4" w:space="0" w:color="auto"/>
              <w:bottom w:val="single" w:sz="4" w:space="0" w:color="auto"/>
            </w:tcBorders>
            <w:shd w:val="clear" w:color="auto" w:fill="E7E6E6" w:themeFill="background2"/>
            <w:vAlign w:val="center"/>
          </w:tcPr>
          <w:p w14:paraId="4F5B81C0" w14:textId="77777777" w:rsidR="00781F53" w:rsidRPr="00003E99" w:rsidRDefault="00781F53" w:rsidP="002530C8">
            <w:pPr>
              <w:pStyle w:val="Table"/>
              <w:rPr>
                <w:b/>
                <w:bCs/>
                <w:i/>
                <w:iCs/>
                <w:sz w:val="15"/>
                <w:szCs w:val="15"/>
              </w:rPr>
            </w:pPr>
            <w:r w:rsidRPr="00003E99">
              <w:rPr>
                <w:b/>
                <w:bCs/>
                <w:i/>
                <w:iCs/>
                <w:sz w:val="15"/>
                <w:szCs w:val="15"/>
              </w:rPr>
              <w:t>90%</w:t>
            </w:r>
          </w:p>
        </w:tc>
        <w:tc>
          <w:tcPr>
            <w:tcW w:w="24.90pt" w:type="dxa"/>
            <w:tcBorders>
              <w:top w:val="single" w:sz="4" w:space="0" w:color="auto"/>
              <w:bottom w:val="single" w:sz="4" w:space="0" w:color="auto"/>
              <w:end w:val="single" w:sz="4" w:space="0" w:color="auto"/>
            </w:tcBorders>
            <w:vAlign w:val="center"/>
          </w:tcPr>
          <w:p w14:paraId="048D8F8D" w14:textId="77777777" w:rsidR="00781F53" w:rsidRPr="00003E99" w:rsidRDefault="00781F53" w:rsidP="002530C8">
            <w:pPr>
              <w:pStyle w:val="Table"/>
              <w:rPr>
                <w:b/>
                <w:bCs/>
                <w:i/>
                <w:iCs/>
                <w:sz w:val="15"/>
                <w:szCs w:val="15"/>
              </w:rPr>
            </w:pPr>
            <w:r w:rsidRPr="00003E99">
              <w:rPr>
                <w:b/>
                <w:bCs/>
                <w:i/>
                <w:iCs/>
                <w:sz w:val="15"/>
                <w:szCs w:val="15"/>
              </w:rPr>
              <w:t>95%</w:t>
            </w:r>
          </w:p>
        </w:tc>
      </w:tr>
      <w:tr w:rsidR="00CE575D" w:rsidRPr="00945C19" w14:paraId="598F8D93" w14:textId="77777777" w:rsidTr="00DB70D2">
        <w:tc>
          <w:tcPr>
            <w:tcW w:w="31.25pt" w:type="dxa"/>
            <w:tcBorders>
              <w:top w:val="single" w:sz="4" w:space="0" w:color="auto"/>
              <w:start w:val="single" w:sz="4" w:space="0" w:color="auto"/>
              <w:end w:val="single" w:sz="4" w:space="0" w:color="auto"/>
            </w:tcBorders>
            <w:vAlign w:val="center"/>
          </w:tcPr>
          <w:p w14:paraId="412680C5" w14:textId="2B7FC6C3" w:rsidR="00CE575D" w:rsidRPr="00945C19" w:rsidRDefault="00CE575D" w:rsidP="002530C8">
            <w:pPr>
              <w:pStyle w:val="Table"/>
              <w:rPr>
                <w:i/>
                <w:iCs/>
                <w:sz w:val="16"/>
                <w:szCs w:val="16"/>
              </w:rPr>
            </w:pPr>
            <w:r w:rsidRPr="00945C19">
              <w:rPr>
                <w:i/>
                <w:iCs/>
                <w:sz w:val="16"/>
                <w:szCs w:val="16"/>
              </w:rPr>
              <w:t>M1</w:t>
            </w:r>
          </w:p>
        </w:tc>
        <w:tc>
          <w:tcPr>
            <w:tcW w:w="24.85pt" w:type="dxa"/>
            <w:tcBorders>
              <w:top w:val="single" w:sz="4" w:space="0" w:color="auto"/>
              <w:start w:val="single" w:sz="4" w:space="0" w:color="auto"/>
            </w:tcBorders>
            <w:vAlign w:val="center"/>
          </w:tcPr>
          <w:p w14:paraId="7D26E5D9"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584C9F54" w14:textId="77777777" w:rsidR="00CE575D" w:rsidRPr="00003E99" w:rsidRDefault="00CE575D" w:rsidP="002530C8">
            <w:pPr>
              <w:pStyle w:val="Table"/>
              <w:rPr>
                <w:sz w:val="15"/>
                <w:szCs w:val="15"/>
              </w:rPr>
            </w:pPr>
            <w:r w:rsidRPr="00003E99">
              <w:rPr>
                <w:sz w:val="15"/>
                <w:szCs w:val="15"/>
              </w:rPr>
              <w:t>25</w:t>
            </w:r>
          </w:p>
        </w:tc>
        <w:tc>
          <w:tcPr>
            <w:tcW w:w="24.90pt" w:type="dxa"/>
            <w:tcBorders>
              <w:top w:val="single" w:sz="4" w:space="0" w:color="auto"/>
            </w:tcBorders>
            <w:vAlign w:val="center"/>
          </w:tcPr>
          <w:p w14:paraId="0E895021"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44D3CA12" w14:textId="77777777" w:rsidR="00CE575D" w:rsidRPr="00003E99" w:rsidRDefault="00CE575D" w:rsidP="002530C8">
            <w:pPr>
              <w:pStyle w:val="Table"/>
              <w:rPr>
                <w:sz w:val="15"/>
                <w:szCs w:val="15"/>
              </w:rPr>
            </w:pPr>
            <w:r w:rsidRPr="00003E99">
              <w:rPr>
                <w:sz w:val="15"/>
                <w:szCs w:val="15"/>
              </w:rPr>
              <w:t>23.59</w:t>
            </w:r>
          </w:p>
        </w:tc>
        <w:tc>
          <w:tcPr>
            <w:tcW w:w="24.90pt" w:type="dxa"/>
            <w:tcBorders>
              <w:top w:val="single" w:sz="4" w:space="0" w:color="auto"/>
            </w:tcBorders>
            <w:vAlign w:val="center"/>
          </w:tcPr>
          <w:p w14:paraId="0BFBE457"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5973A23D" w14:textId="77777777" w:rsidR="00CE575D" w:rsidRPr="00003E99" w:rsidRDefault="00CE575D" w:rsidP="002530C8">
            <w:pPr>
              <w:pStyle w:val="Table"/>
              <w:rPr>
                <w:sz w:val="15"/>
                <w:szCs w:val="15"/>
              </w:rPr>
            </w:pPr>
            <w:r w:rsidRPr="00003E99">
              <w:rPr>
                <w:sz w:val="15"/>
                <w:szCs w:val="15"/>
              </w:rPr>
              <w:t>22.32</w:t>
            </w:r>
          </w:p>
        </w:tc>
        <w:tc>
          <w:tcPr>
            <w:tcW w:w="24.90pt" w:type="dxa"/>
            <w:tcBorders>
              <w:top w:val="single" w:sz="4" w:space="0" w:color="auto"/>
            </w:tcBorders>
            <w:vAlign w:val="center"/>
          </w:tcPr>
          <w:p w14:paraId="4423E6AF"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3055B053" w14:textId="77777777" w:rsidR="00CE575D" w:rsidRPr="00003E99" w:rsidRDefault="00CE575D" w:rsidP="002530C8">
            <w:pPr>
              <w:pStyle w:val="Table"/>
              <w:rPr>
                <w:sz w:val="15"/>
                <w:szCs w:val="15"/>
              </w:rPr>
            </w:pPr>
            <w:r w:rsidRPr="00003E99">
              <w:rPr>
                <w:sz w:val="15"/>
                <w:szCs w:val="15"/>
              </w:rPr>
              <w:t>21.15</w:t>
            </w:r>
          </w:p>
        </w:tc>
        <w:tc>
          <w:tcPr>
            <w:tcW w:w="24.90pt" w:type="dxa"/>
            <w:tcBorders>
              <w:top w:val="single" w:sz="4" w:space="0" w:color="auto"/>
            </w:tcBorders>
            <w:vAlign w:val="center"/>
          </w:tcPr>
          <w:p w14:paraId="625A3771" w14:textId="77777777" w:rsidR="00CE575D" w:rsidRPr="00003E99" w:rsidRDefault="00CE575D" w:rsidP="002530C8">
            <w:pPr>
              <w:pStyle w:val="Table"/>
              <w:rPr>
                <w:sz w:val="15"/>
                <w:szCs w:val="15"/>
              </w:rPr>
            </w:pPr>
          </w:p>
        </w:tc>
        <w:tc>
          <w:tcPr>
            <w:tcW w:w="24.85pt" w:type="dxa"/>
            <w:tcBorders>
              <w:top w:val="single" w:sz="4" w:space="0" w:color="auto"/>
            </w:tcBorders>
            <w:shd w:val="clear" w:color="auto" w:fill="E7E6E6" w:themeFill="background2"/>
            <w:vAlign w:val="center"/>
          </w:tcPr>
          <w:p w14:paraId="3A0DDB58" w14:textId="77777777" w:rsidR="00CE575D" w:rsidRPr="00003E99" w:rsidRDefault="00CE575D" w:rsidP="002530C8">
            <w:pPr>
              <w:pStyle w:val="Table"/>
              <w:rPr>
                <w:sz w:val="15"/>
                <w:szCs w:val="15"/>
              </w:rPr>
            </w:pPr>
            <w:r w:rsidRPr="00003E99">
              <w:rPr>
                <w:sz w:val="15"/>
                <w:szCs w:val="15"/>
              </w:rPr>
              <w:t>20.49</w:t>
            </w:r>
          </w:p>
        </w:tc>
        <w:tc>
          <w:tcPr>
            <w:tcW w:w="24.90pt" w:type="dxa"/>
            <w:tcBorders>
              <w:top w:val="single" w:sz="4" w:space="0" w:color="auto"/>
            </w:tcBorders>
            <w:vAlign w:val="center"/>
          </w:tcPr>
          <w:p w14:paraId="40A48B05"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037626AC" w14:textId="77777777" w:rsidR="00CE575D" w:rsidRPr="00003E99" w:rsidRDefault="00CE575D" w:rsidP="002530C8">
            <w:pPr>
              <w:pStyle w:val="Table"/>
              <w:rPr>
                <w:sz w:val="15"/>
                <w:szCs w:val="15"/>
              </w:rPr>
            </w:pPr>
            <w:r w:rsidRPr="00003E99">
              <w:rPr>
                <w:sz w:val="15"/>
                <w:szCs w:val="15"/>
              </w:rPr>
              <w:t>18.81</w:t>
            </w:r>
          </w:p>
        </w:tc>
        <w:tc>
          <w:tcPr>
            <w:tcW w:w="24.90pt" w:type="dxa"/>
            <w:tcBorders>
              <w:top w:val="single" w:sz="4" w:space="0" w:color="auto"/>
            </w:tcBorders>
            <w:vAlign w:val="center"/>
          </w:tcPr>
          <w:p w14:paraId="66B63E84"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8894A55" w14:textId="77777777" w:rsidR="00CE575D" w:rsidRPr="00003E99" w:rsidRDefault="00CE575D" w:rsidP="002530C8">
            <w:pPr>
              <w:pStyle w:val="Table"/>
              <w:rPr>
                <w:sz w:val="15"/>
                <w:szCs w:val="15"/>
              </w:rPr>
            </w:pPr>
            <w:r w:rsidRPr="00003E99">
              <w:rPr>
                <w:sz w:val="15"/>
                <w:szCs w:val="15"/>
              </w:rPr>
              <w:t>16.26</w:t>
            </w:r>
          </w:p>
        </w:tc>
        <w:tc>
          <w:tcPr>
            <w:tcW w:w="24.90pt" w:type="dxa"/>
            <w:tcBorders>
              <w:top w:val="single" w:sz="4" w:space="0" w:color="auto"/>
            </w:tcBorders>
            <w:vAlign w:val="center"/>
          </w:tcPr>
          <w:p w14:paraId="45F58CCC"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82759EE" w14:textId="77777777" w:rsidR="00CE575D" w:rsidRPr="00003E99" w:rsidRDefault="00CE575D" w:rsidP="002530C8">
            <w:pPr>
              <w:pStyle w:val="Table"/>
              <w:rPr>
                <w:sz w:val="15"/>
                <w:szCs w:val="15"/>
              </w:rPr>
            </w:pPr>
            <w:r w:rsidRPr="00003E99">
              <w:rPr>
                <w:sz w:val="15"/>
                <w:szCs w:val="15"/>
              </w:rPr>
              <w:t>12.11</w:t>
            </w:r>
          </w:p>
        </w:tc>
        <w:tc>
          <w:tcPr>
            <w:tcW w:w="24.90pt" w:type="dxa"/>
            <w:tcBorders>
              <w:top w:val="single" w:sz="4" w:space="0" w:color="auto"/>
            </w:tcBorders>
            <w:vAlign w:val="center"/>
          </w:tcPr>
          <w:p w14:paraId="18B1E7EA"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C1AB793" w14:textId="77777777" w:rsidR="00CE575D" w:rsidRPr="00003E99" w:rsidRDefault="00CE575D" w:rsidP="002530C8">
            <w:pPr>
              <w:pStyle w:val="Table"/>
              <w:rPr>
                <w:sz w:val="15"/>
                <w:szCs w:val="15"/>
              </w:rPr>
            </w:pPr>
            <w:r w:rsidRPr="00003E99">
              <w:rPr>
                <w:sz w:val="15"/>
                <w:szCs w:val="15"/>
              </w:rPr>
              <w:t>8.2</w:t>
            </w:r>
          </w:p>
        </w:tc>
        <w:tc>
          <w:tcPr>
            <w:tcW w:w="24.90pt" w:type="dxa"/>
            <w:tcBorders>
              <w:top w:val="single" w:sz="4" w:space="0" w:color="auto"/>
              <w:end w:val="single" w:sz="4" w:space="0" w:color="auto"/>
            </w:tcBorders>
            <w:vAlign w:val="center"/>
          </w:tcPr>
          <w:p w14:paraId="28016BC1" w14:textId="77777777" w:rsidR="00CE575D" w:rsidRPr="00003E99" w:rsidRDefault="00CE575D" w:rsidP="002530C8">
            <w:pPr>
              <w:pStyle w:val="Table"/>
              <w:rPr>
                <w:sz w:val="15"/>
                <w:szCs w:val="15"/>
              </w:rPr>
            </w:pPr>
          </w:p>
        </w:tc>
      </w:tr>
      <w:tr w:rsidR="00CE575D" w:rsidRPr="00945C19" w14:paraId="78132AEF" w14:textId="77777777" w:rsidTr="00DB70D2">
        <w:tc>
          <w:tcPr>
            <w:tcW w:w="31.25pt" w:type="dxa"/>
            <w:tcBorders>
              <w:start w:val="single" w:sz="4" w:space="0" w:color="auto"/>
              <w:end w:val="single" w:sz="4" w:space="0" w:color="auto"/>
            </w:tcBorders>
            <w:vAlign w:val="center"/>
          </w:tcPr>
          <w:p w14:paraId="73371EA9" w14:textId="5FF8E999" w:rsidR="00CE575D" w:rsidRPr="00945C19" w:rsidRDefault="00CE575D" w:rsidP="002530C8">
            <w:pPr>
              <w:pStyle w:val="Table"/>
              <w:rPr>
                <w:i/>
                <w:iCs/>
                <w:sz w:val="16"/>
                <w:szCs w:val="16"/>
              </w:rPr>
            </w:pPr>
            <w:r w:rsidRPr="00945C19">
              <w:rPr>
                <w:i/>
                <w:iCs/>
                <w:sz w:val="16"/>
                <w:szCs w:val="16"/>
              </w:rPr>
              <w:t>M2</w:t>
            </w:r>
          </w:p>
        </w:tc>
        <w:tc>
          <w:tcPr>
            <w:tcW w:w="24.85pt" w:type="dxa"/>
            <w:tcBorders>
              <w:start w:val="single" w:sz="4" w:space="0" w:color="auto"/>
            </w:tcBorders>
            <w:vAlign w:val="center"/>
          </w:tcPr>
          <w:p w14:paraId="24A02691" w14:textId="77777777" w:rsidR="00CE575D" w:rsidRPr="00003E99" w:rsidRDefault="00CE575D" w:rsidP="002530C8">
            <w:pPr>
              <w:pStyle w:val="Table"/>
              <w:rPr>
                <w:sz w:val="15"/>
                <w:szCs w:val="15"/>
              </w:rPr>
            </w:pPr>
            <w:r w:rsidRPr="00003E99">
              <w:rPr>
                <w:sz w:val="15"/>
                <w:szCs w:val="15"/>
              </w:rPr>
              <w:t>28.45</w:t>
            </w:r>
          </w:p>
        </w:tc>
        <w:tc>
          <w:tcPr>
            <w:tcW w:w="24.90pt" w:type="dxa"/>
            <w:shd w:val="clear" w:color="auto" w:fill="E7E6E6" w:themeFill="background2"/>
            <w:vAlign w:val="center"/>
          </w:tcPr>
          <w:p w14:paraId="2EF4552E" w14:textId="77777777" w:rsidR="00CE575D" w:rsidRPr="00003E99" w:rsidRDefault="00CE575D" w:rsidP="002530C8">
            <w:pPr>
              <w:pStyle w:val="Table"/>
              <w:rPr>
                <w:sz w:val="15"/>
                <w:szCs w:val="15"/>
              </w:rPr>
            </w:pPr>
          </w:p>
        </w:tc>
        <w:tc>
          <w:tcPr>
            <w:tcW w:w="24.90pt" w:type="dxa"/>
            <w:vAlign w:val="center"/>
          </w:tcPr>
          <w:p w14:paraId="6E748AA4" w14:textId="77777777" w:rsidR="00CE575D" w:rsidRPr="00003E99" w:rsidRDefault="00CE575D" w:rsidP="002530C8">
            <w:pPr>
              <w:pStyle w:val="Table"/>
              <w:rPr>
                <w:sz w:val="15"/>
                <w:szCs w:val="15"/>
              </w:rPr>
            </w:pPr>
            <w:r w:rsidRPr="00003E99">
              <w:rPr>
                <w:sz w:val="15"/>
                <w:szCs w:val="15"/>
              </w:rPr>
              <w:t>27.88</w:t>
            </w:r>
          </w:p>
        </w:tc>
        <w:tc>
          <w:tcPr>
            <w:tcW w:w="24.90pt" w:type="dxa"/>
            <w:shd w:val="clear" w:color="auto" w:fill="E7E6E6" w:themeFill="background2"/>
            <w:vAlign w:val="center"/>
          </w:tcPr>
          <w:p w14:paraId="07F7B9FB" w14:textId="77777777" w:rsidR="00CE575D" w:rsidRPr="00003E99" w:rsidRDefault="00CE575D" w:rsidP="002530C8">
            <w:pPr>
              <w:pStyle w:val="Table"/>
              <w:rPr>
                <w:sz w:val="15"/>
                <w:szCs w:val="15"/>
              </w:rPr>
            </w:pPr>
          </w:p>
        </w:tc>
        <w:tc>
          <w:tcPr>
            <w:tcW w:w="24.90pt" w:type="dxa"/>
            <w:vAlign w:val="center"/>
          </w:tcPr>
          <w:p w14:paraId="45A68429" w14:textId="77777777" w:rsidR="00CE575D" w:rsidRPr="00003E99" w:rsidRDefault="00CE575D" w:rsidP="002530C8">
            <w:pPr>
              <w:pStyle w:val="Table"/>
              <w:rPr>
                <w:sz w:val="15"/>
                <w:szCs w:val="15"/>
              </w:rPr>
            </w:pPr>
            <w:r w:rsidRPr="00003E99">
              <w:rPr>
                <w:sz w:val="15"/>
                <w:szCs w:val="15"/>
              </w:rPr>
              <w:t>27.2</w:t>
            </w:r>
          </w:p>
        </w:tc>
        <w:tc>
          <w:tcPr>
            <w:tcW w:w="24.90pt" w:type="dxa"/>
            <w:shd w:val="clear" w:color="auto" w:fill="E7E6E6" w:themeFill="background2"/>
            <w:vAlign w:val="center"/>
          </w:tcPr>
          <w:p w14:paraId="2028F8A8" w14:textId="77777777" w:rsidR="00CE575D" w:rsidRPr="00003E99" w:rsidRDefault="00CE575D" w:rsidP="002530C8">
            <w:pPr>
              <w:pStyle w:val="Table"/>
              <w:rPr>
                <w:sz w:val="15"/>
                <w:szCs w:val="15"/>
              </w:rPr>
            </w:pPr>
          </w:p>
        </w:tc>
        <w:tc>
          <w:tcPr>
            <w:tcW w:w="24.90pt" w:type="dxa"/>
            <w:vAlign w:val="center"/>
          </w:tcPr>
          <w:p w14:paraId="5ED7FDC0" w14:textId="77777777" w:rsidR="00CE575D" w:rsidRPr="00003E99" w:rsidRDefault="00CE575D" w:rsidP="002530C8">
            <w:pPr>
              <w:pStyle w:val="Table"/>
              <w:rPr>
                <w:sz w:val="15"/>
                <w:szCs w:val="15"/>
              </w:rPr>
            </w:pPr>
            <w:r w:rsidRPr="00003E99">
              <w:rPr>
                <w:sz w:val="15"/>
                <w:szCs w:val="15"/>
              </w:rPr>
              <w:t>26.36</w:t>
            </w:r>
          </w:p>
        </w:tc>
        <w:tc>
          <w:tcPr>
            <w:tcW w:w="24.90pt" w:type="dxa"/>
            <w:shd w:val="clear" w:color="auto" w:fill="E7E6E6" w:themeFill="background2"/>
            <w:vAlign w:val="center"/>
          </w:tcPr>
          <w:p w14:paraId="1F2E9BD9" w14:textId="77777777" w:rsidR="00CE575D" w:rsidRPr="00003E99" w:rsidRDefault="00CE575D" w:rsidP="002530C8">
            <w:pPr>
              <w:pStyle w:val="Table"/>
              <w:rPr>
                <w:sz w:val="15"/>
                <w:szCs w:val="15"/>
              </w:rPr>
            </w:pPr>
          </w:p>
        </w:tc>
        <w:tc>
          <w:tcPr>
            <w:tcW w:w="24.90pt" w:type="dxa"/>
            <w:vAlign w:val="center"/>
          </w:tcPr>
          <w:p w14:paraId="5A1D994A" w14:textId="77777777" w:rsidR="00CE575D" w:rsidRPr="00003E99" w:rsidRDefault="00CE575D" w:rsidP="002530C8">
            <w:pPr>
              <w:pStyle w:val="Table"/>
              <w:rPr>
                <w:sz w:val="15"/>
                <w:szCs w:val="15"/>
              </w:rPr>
            </w:pPr>
            <w:r w:rsidRPr="00003E99">
              <w:rPr>
                <w:sz w:val="15"/>
                <w:szCs w:val="15"/>
              </w:rPr>
              <w:t>24.35</w:t>
            </w:r>
          </w:p>
        </w:tc>
        <w:tc>
          <w:tcPr>
            <w:tcW w:w="24.85pt" w:type="dxa"/>
            <w:shd w:val="clear" w:color="auto" w:fill="E7E6E6" w:themeFill="background2"/>
            <w:vAlign w:val="center"/>
          </w:tcPr>
          <w:p w14:paraId="3C8E9455" w14:textId="77777777" w:rsidR="00CE575D" w:rsidRPr="00003E99" w:rsidRDefault="00CE575D" w:rsidP="002530C8">
            <w:pPr>
              <w:pStyle w:val="Table"/>
              <w:rPr>
                <w:sz w:val="15"/>
                <w:szCs w:val="15"/>
              </w:rPr>
            </w:pPr>
          </w:p>
        </w:tc>
        <w:tc>
          <w:tcPr>
            <w:tcW w:w="24.90pt" w:type="dxa"/>
            <w:vAlign w:val="center"/>
          </w:tcPr>
          <w:p w14:paraId="44DD62A9" w14:textId="77777777" w:rsidR="00CE575D" w:rsidRPr="00003E99" w:rsidRDefault="00CE575D" w:rsidP="002530C8">
            <w:pPr>
              <w:pStyle w:val="Table"/>
              <w:rPr>
                <w:sz w:val="15"/>
                <w:szCs w:val="15"/>
              </w:rPr>
            </w:pPr>
            <w:r w:rsidRPr="00003E99">
              <w:rPr>
                <w:sz w:val="15"/>
                <w:szCs w:val="15"/>
              </w:rPr>
              <w:t>20.49</w:t>
            </w:r>
          </w:p>
        </w:tc>
        <w:tc>
          <w:tcPr>
            <w:tcW w:w="24.90pt" w:type="dxa"/>
            <w:shd w:val="clear" w:color="auto" w:fill="E7E6E6" w:themeFill="background2"/>
            <w:vAlign w:val="center"/>
          </w:tcPr>
          <w:p w14:paraId="7C1EC8CE" w14:textId="77777777" w:rsidR="00CE575D" w:rsidRPr="00003E99" w:rsidRDefault="00CE575D" w:rsidP="002530C8">
            <w:pPr>
              <w:pStyle w:val="Table"/>
              <w:rPr>
                <w:sz w:val="15"/>
                <w:szCs w:val="15"/>
              </w:rPr>
            </w:pPr>
          </w:p>
        </w:tc>
        <w:tc>
          <w:tcPr>
            <w:tcW w:w="24.90pt" w:type="dxa"/>
            <w:vAlign w:val="center"/>
          </w:tcPr>
          <w:p w14:paraId="440A77C1" w14:textId="77777777" w:rsidR="00CE575D" w:rsidRPr="00003E99" w:rsidRDefault="00CE575D" w:rsidP="002530C8">
            <w:pPr>
              <w:pStyle w:val="Table"/>
              <w:rPr>
                <w:sz w:val="15"/>
                <w:szCs w:val="15"/>
              </w:rPr>
            </w:pPr>
            <w:r w:rsidRPr="00003E99">
              <w:rPr>
                <w:sz w:val="15"/>
                <w:szCs w:val="15"/>
              </w:rPr>
              <w:t>15.88</w:t>
            </w:r>
          </w:p>
        </w:tc>
        <w:tc>
          <w:tcPr>
            <w:tcW w:w="24.90pt" w:type="dxa"/>
            <w:shd w:val="clear" w:color="auto" w:fill="E7E6E6" w:themeFill="background2"/>
            <w:vAlign w:val="center"/>
          </w:tcPr>
          <w:p w14:paraId="60A0F6C3" w14:textId="77777777" w:rsidR="00CE575D" w:rsidRPr="00003E99" w:rsidRDefault="00CE575D" w:rsidP="002530C8">
            <w:pPr>
              <w:pStyle w:val="Table"/>
              <w:rPr>
                <w:sz w:val="15"/>
                <w:szCs w:val="15"/>
              </w:rPr>
            </w:pPr>
          </w:p>
        </w:tc>
        <w:tc>
          <w:tcPr>
            <w:tcW w:w="24.90pt" w:type="dxa"/>
            <w:vAlign w:val="center"/>
          </w:tcPr>
          <w:p w14:paraId="1A2773E7" w14:textId="77777777" w:rsidR="00CE575D" w:rsidRPr="00003E99" w:rsidRDefault="00CE575D" w:rsidP="002530C8">
            <w:pPr>
              <w:pStyle w:val="Table"/>
              <w:rPr>
                <w:sz w:val="15"/>
                <w:szCs w:val="15"/>
              </w:rPr>
            </w:pPr>
            <w:r w:rsidRPr="00003E99">
              <w:rPr>
                <w:sz w:val="15"/>
                <w:szCs w:val="15"/>
              </w:rPr>
              <w:t>11.8</w:t>
            </w:r>
          </w:p>
        </w:tc>
        <w:tc>
          <w:tcPr>
            <w:tcW w:w="24.90pt" w:type="dxa"/>
            <w:shd w:val="clear" w:color="auto" w:fill="E7E6E6" w:themeFill="background2"/>
            <w:vAlign w:val="center"/>
          </w:tcPr>
          <w:p w14:paraId="76962F52" w14:textId="77777777" w:rsidR="00CE575D" w:rsidRPr="00003E99" w:rsidRDefault="00CE575D" w:rsidP="002530C8">
            <w:pPr>
              <w:pStyle w:val="Table"/>
              <w:rPr>
                <w:sz w:val="15"/>
                <w:szCs w:val="15"/>
              </w:rPr>
            </w:pPr>
          </w:p>
        </w:tc>
        <w:tc>
          <w:tcPr>
            <w:tcW w:w="24.90pt" w:type="dxa"/>
            <w:vAlign w:val="center"/>
          </w:tcPr>
          <w:p w14:paraId="7AA244C9" w14:textId="77777777" w:rsidR="00CE575D" w:rsidRPr="00003E99" w:rsidRDefault="00CE575D" w:rsidP="002530C8">
            <w:pPr>
              <w:pStyle w:val="Table"/>
              <w:rPr>
                <w:sz w:val="15"/>
                <w:szCs w:val="15"/>
              </w:rPr>
            </w:pPr>
            <w:r w:rsidRPr="00003E99">
              <w:rPr>
                <w:sz w:val="15"/>
                <w:szCs w:val="15"/>
              </w:rPr>
              <w:t>8.51</w:t>
            </w:r>
          </w:p>
        </w:tc>
        <w:tc>
          <w:tcPr>
            <w:tcW w:w="24.90pt" w:type="dxa"/>
            <w:shd w:val="clear" w:color="auto" w:fill="E7E6E6" w:themeFill="background2"/>
            <w:vAlign w:val="center"/>
          </w:tcPr>
          <w:p w14:paraId="3E35D7B8" w14:textId="77777777" w:rsidR="00CE575D" w:rsidRPr="00003E99" w:rsidRDefault="00CE575D" w:rsidP="002530C8">
            <w:pPr>
              <w:pStyle w:val="Table"/>
              <w:rPr>
                <w:sz w:val="15"/>
                <w:szCs w:val="15"/>
              </w:rPr>
            </w:pPr>
          </w:p>
        </w:tc>
        <w:tc>
          <w:tcPr>
            <w:tcW w:w="24.90pt" w:type="dxa"/>
            <w:tcBorders>
              <w:end w:val="single" w:sz="4" w:space="0" w:color="auto"/>
            </w:tcBorders>
            <w:vAlign w:val="center"/>
          </w:tcPr>
          <w:p w14:paraId="32A17BB2" w14:textId="77777777" w:rsidR="00CE575D" w:rsidRPr="00003E99" w:rsidRDefault="00CE575D" w:rsidP="002530C8">
            <w:pPr>
              <w:pStyle w:val="Table"/>
              <w:rPr>
                <w:sz w:val="15"/>
                <w:szCs w:val="15"/>
              </w:rPr>
            </w:pPr>
            <w:r w:rsidRPr="00003E99">
              <w:rPr>
                <w:sz w:val="15"/>
                <w:szCs w:val="15"/>
              </w:rPr>
              <w:t>6.08</w:t>
            </w:r>
          </w:p>
        </w:tc>
      </w:tr>
      <w:tr w:rsidR="00CE575D" w:rsidRPr="00945C19" w14:paraId="00DD7175" w14:textId="77777777" w:rsidTr="00DB70D2">
        <w:tc>
          <w:tcPr>
            <w:tcW w:w="31.25pt" w:type="dxa"/>
            <w:tcBorders>
              <w:start w:val="single" w:sz="4" w:space="0" w:color="auto"/>
              <w:end w:val="single" w:sz="4" w:space="0" w:color="auto"/>
            </w:tcBorders>
            <w:vAlign w:val="center"/>
          </w:tcPr>
          <w:p w14:paraId="126319C6" w14:textId="6B268CB6" w:rsidR="00CE575D" w:rsidRPr="00945C19" w:rsidRDefault="00CE575D" w:rsidP="002530C8">
            <w:pPr>
              <w:pStyle w:val="Table"/>
              <w:rPr>
                <w:i/>
                <w:iCs/>
                <w:sz w:val="16"/>
                <w:szCs w:val="16"/>
              </w:rPr>
            </w:pPr>
            <w:r w:rsidRPr="00945C19">
              <w:rPr>
                <w:i/>
                <w:iCs/>
                <w:sz w:val="16"/>
                <w:szCs w:val="16"/>
              </w:rPr>
              <w:t>KCA</w:t>
            </w:r>
          </w:p>
        </w:tc>
        <w:tc>
          <w:tcPr>
            <w:tcW w:w="24.85pt" w:type="dxa"/>
            <w:tcBorders>
              <w:start w:val="single" w:sz="4" w:space="0" w:color="auto"/>
            </w:tcBorders>
            <w:vAlign w:val="center"/>
          </w:tcPr>
          <w:p w14:paraId="7EE079A6"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4A7C267" w14:textId="77777777" w:rsidR="00CE575D" w:rsidRPr="00003E99" w:rsidRDefault="00CE575D" w:rsidP="002530C8">
            <w:pPr>
              <w:pStyle w:val="Table"/>
              <w:rPr>
                <w:sz w:val="15"/>
                <w:szCs w:val="15"/>
              </w:rPr>
            </w:pPr>
            <w:r w:rsidRPr="00003E99">
              <w:rPr>
                <w:sz w:val="15"/>
                <w:szCs w:val="15"/>
              </w:rPr>
              <w:t>41.84</w:t>
            </w:r>
          </w:p>
        </w:tc>
        <w:tc>
          <w:tcPr>
            <w:tcW w:w="24.90pt" w:type="dxa"/>
            <w:vAlign w:val="center"/>
          </w:tcPr>
          <w:p w14:paraId="32D9AEE1"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416AFD3" w14:textId="77777777" w:rsidR="00CE575D" w:rsidRPr="00003E99" w:rsidRDefault="00CE575D" w:rsidP="002530C8">
            <w:pPr>
              <w:pStyle w:val="Table"/>
              <w:rPr>
                <w:sz w:val="15"/>
                <w:szCs w:val="15"/>
              </w:rPr>
            </w:pPr>
            <w:r w:rsidRPr="00003E99">
              <w:rPr>
                <w:sz w:val="15"/>
                <w:szCs w:val="15"/>
              </w:rPr>
              <w:t>38.33</w:t>
            </w:r>
          </w:p>
        </w:tc>
        <w:tc>
          <w:tcPr>
            <w:tcW w:w="24.90pt" w:type="dxa"/>
            <w:vAlign w:val="center"/>
          </w:tcPr>
          <w:p w14:paraId="5564136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B4A64BC" w14:textId="77777777" w:rsidR="00CE575D" w:rsidRPr="00003E99" w:rsidRDefault="00CE575D" w:rsidP="002530C8">
            <w:pPr>
              <w:pStyle w:val="Table"/>
              <w:rPr>
                <w:sz w:val="15"/>
                <w:szCs w:val="15"/>
              </w:rPr>
            </w:pPr>
            <w:r w:rsidRPr="00003E99">
              <w:rPr>
                <w:sz w:val="15"/>
                <w:szCs w:val="15"/>
              </w:rPr>
              <w:t>36.12</w:t>
            </w:r>
          </w:p>
        </w:tc>
        <w:tc>
          <w:tcPr>
            <w:tcW w:w="24.90pt" w:type="dxa"/>
            <w:vAlign w:val="center"/>
          </w:tcPr>
          <w:p w14:paraId="70077136"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88F1AA1" w14:textId="77777777" w:rsidR="00CE575D" w:rsidRPr="00003E99" w:rsidRDefault="00CE575D" w:rsidP="002530C8">
            <w:pPr>
              <w:pStyle w:val="Table"/>
              <w:rPr>
                <w:sz w:val="15"/>
                <w:szCs w:val="15"/>
              </w:rPr>
            </w:pPr>
            <w:r w:rsidRPr="00003E99">
              <w:rPr>
                <w:sz w:val="15"/>
                <w:szCs w:val="15"/>
              </w:rPr>
              <w:t>34.42</w:t>
            </w:r>
          </w:p>
        </w:tc>
        <w:tc>
          <w:tcPr>
            <w:tcW w:w="24.90pt" w:type="dxa"/>
            <w:vAlign w:val="center"/>
          </w:tcPr>
          <w:p w14:paraId="54FD6FA0" w14:textId="77777777" w:rsidR="00CE575D" w:rsidRPr="00003E99" w:rsidRDefault="00CE575D" w:rsidP="002530C8">
            <w:pPr>
              <w:pStyle w:val="Table"/>
              <w:rPr>
                <w:sz w:val="15"/>
                <w:szCs w:val="15"/>
              </w:rPr>
            </w:pPr>
          </w:p>
        </w:tc>
        <w:tc>
          <w:tcPr>
            <w:tcW w:w="24.85pt" w:type="dxa"/>
            <w:shd w:val="clear" w:color="auto" w:fill="E7E6E6" w:themeFill="background2"/>
            <w:vAlign w:val="center"/>
          </w:tcPr>
          <w:p w14:paraId="19B01E80" w14:textId="77777777" w:rsidR="00CE575D" w:rsidRPr="00003E99" w:rsidRDefault="00CE575D" w:rsidP="002530C8">
            <w:pPr>
              <w:pStyle w:val="Table"/>
              <w:rPr>
                <w:sz w:val="15"/>
                <w:szCs w:val="15"/>
              </w:rPr>
            </w:pPr>
            <w:r w:rsidRPr="00003E99">
              <w:rPr>
                <w:sz w:val="15"/>
                <w:szCs w:val="15"/>
              </w:rPr>
              <w:t>32.92</w:t>
            </w:r>
          </w:p>
        </w:tc>
        <w:tc>
          <w:tcPr>
            <w:tcW w:w="24.90pt" w:type="dxa"/>
            <w:vAlign w:val="center"/>
          </w:tcPr>
          <w:p w14:paraId="148ED205"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461BC22A" w14:textId="77777777" w:rsidR="00CE575D" w:rsidRPr="00003E99" w:rsidRDefault="00CE575D" w:rsidP="002530C8">
            <w:pPr>
              <w:pStyle w:val="Table"/>
              <w:rPr>
                <w:sz w:val="15"/>
                <w:szCs w:val="15"/>
              </w:rPr>
            </w:pPr>
            <w:r w:rsidRPr="00003E99">
              <w:rPr>
                <w:sz w:val="15"/>
                <w:szCs w:val="15"/>
              </w:rPr>
              <w:t>31.44</w:t>
            </w:r>
          </w:p>
        </w:tc>
        <w:tc>
          <w:tcPr>
            <w:tcW w:w="24.90pt" w:type="dxa"/>
            <w:vAlign w:val="center"/>
          </w:tcPr>
          <w:p w14:paraId="31F48F83"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E326EA8" w14:textId="77777777" w:rsidR="00CE575D" w:rsidRPr="00003E99" w:rsidRDefault="00CE575D" w:rsidP="002530C8">
            <w:pPr>
              <w:pStyle w:val="Table"/>
              <w:rPr>
                <w:sz w:val="15"/>
                <w:szCs w:val="15"/>
              </w:rPr>
            </w:pPr>
            <w:r w:rsidRPr="00003E99">
              <w:rPr>
                <w:sz w:val="15"/>
                <w:szCs w:val="15"/>
              </w:rPr>
              <w:t>29.77</w:t>
            </w:r>
          </w:p>
        </w:tc>
        <w:tc>
          <w:tcPr>
            <w:tcW w:w="24.90pt" w:type="dxa"/>
            <w:vAlign w:val="center"/>
          </w:tcPr>
          <w:p w14:paraId="3FCBE33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BD9B4EB" w14:textId="77777777" w:rsidR="00CE575D" w:rsidRPr="00003E99" w:rsidRDefault="00CE575D" w:rsidP="002530C8">
            <w:pPr>
              <w:pStyle w:val="Table"/>
              <w:rPr>
                <w:sz w:val="15"/>
                <w:szCs w:val="15"/>
              </w:rPr>
            </w:pPr>
            <w:r w:rsidRPr="00003E99">
              <w:rPr>
                <w:sz w:val="15"/>
                <w:szCs w:val="15"/>
              </w:rPr>
              <w:t>27.59</w:t>
            </w:r>
          </w:p>
        </w:tc>
        <w:tc>
          <w:tcPr>
            <w:tcW w:w="24.90pt" w:type="dxa"/>
            <w:vAlign w:val="center"/>
          </w:tcPr>
          <w:p w14:paraId="39FE445C"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A913E9B" w14:textId="77777777" w:rsidR="00CE575D" w:rsidRPr="00003E99" w:rsidRDefault="00CE575D" w:rsidP="002530C8">
            <w:pPr>
              <w:pStyle w:val="Table"/>
              <w:rPr>
                <w:sz w:val="15"/>
                <w:szCs w:val="15"/>
              </w:rPr>
            </w:pPr>
            <w:r w:rsidRPr="00003E99">
              <w:rPr>
                <w:sz w:val="15"/>
                <w:szCs w:val="15"/>
              </w:rPr>
              <w:t>24.24</w:t>
            </w:r>
          </w:p>
        </w:tc>
        <w:tc>
          <w:tcPr>
            <w:tcW w:w="24.90pt" w:type="dxa"/>
            <w:tcBorders>
              <w:end w:val="single" w:sz="4" w:space="0" w:color="auto"/>
            </w:tcBorders>
            <w:vAlign w:val="center"/>
          </w:tcPr>
          <w:p w14:paraId="611BC18F" w14:textId="77777777" w:rsidR="00CE575D" w:rsidRPr="00003E99" w:rsidRDefault="00CE575D" w:rsidP="002530C8">
            <w:pPr>
              <w:pStyle w:val="Table"/>
              <w:rPr>
                <w:sz w:val="15"/>
                <w:szCs w:val="15"/>
              </w:rPr>
            </w:pPr>
          </w:p>
        </w:tc>
      </w:tr>
      <w:tr w:rsidR="00CE575D" w:rsidRPr="00945C19" w14:paraId="217F518E" w14:textId="77777777" w:rsidTr="00DB70D2">
        <w:tc>
          <w:tcPr>
            <w:tcW w:w="31.25pt" w:type="dxa"/>
            <w:tcBorders>
              <w:start w:val="single" w:sz="4" w:space="0" w:color="auto"/>
              <w:end w:val="single" w:sz="4" w:space="0" w:color="auto"/>
            </w:tcBorders>
            <w:vAlign w:val="center"/>
          </w:tcPr>
          <w:p w14:paraId="4A563533" w14:textId="40F1252B" w:rsidR="00CE575D" w:rsidRPr="00945C19" w:rsidRDefault="00CE575D" w:rsidP="002530C8">
            <w:pPr>
              <w:pStyle w:val="Table"/>
              <w:rPr>
                <w:i/>
                <w:iCs/>
                <w:sz w:val="16"/>
                <w:szCs w:val="16"/>
              </w:rPr>
            </w:pPr>
            <w:r w:rsidRPr="00945C19">
              <w:rPr>
                <w:i/>
                <w:iCs/>
                <w:sz w:val="16"/>
                <w:szCs w:val="16"/>
              </w:rPr>
              <w:t>SRKA</w:t>
            </w:r>
          </w:p>
        </w:tc>
        <w:tc>
          <w:tcPr>
            <w:tcW w:w="24.85pt" w:type="dxa"/>
            <w:tcBorders>
              <w:start w:val="single" w:sz="4" w:space="0" w:color="auto"/>
            </w:tcBorders>
            <w:vAlign w:val="center"/>
          </w:tcPr>
          <w:p w14:paraId="6843B8F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91D0148" w14:textId="77777777" w:rsidR="00CE575D" w:rsidRPr="00003E99" w:rsidRDefault="00CE575D" w:rsidP="002530C8">
            <w:pPr>
              <w:pStyle w:val="Table"/>
              <w:rPr>
                <w:sz w:val="15"/>
                <w:szCs w:val="15"/>
              </w:rPr>
            </w:pPr>
            <w:r w:rsidRPr="00003E99">
              <w:rPr>
                <w:sz w:val="15"/>
                <w:szCs w:val="15"/>
              </w:rPr>
              <w:t>35</w:t>
            </w:r>
          </w:p>
        </w:tc>
        <w:tc>
          <w:tcPr>
            <w:tcW w:w="24.90pt" w:type="dxa"/>
            <w:vAlign w:val="center"/>
          </w:tcPr>
          <w:p w14:paraId="38C6D730"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3F3A1079" w14:textId="77777777" w:rsidR="00CE575D" w:rsidRPr="00003E99" w:rsidRDefault="00CE575D" w:rsidP="002530C8">
            <w:pPr>
              <w:pStyle w:val="Table"/>
              <w:rPr>
                <w:sz w:val="15"/>
                <w:szCs w:val="15"/>
              </w:rPr>
            </w:pPr>
            <w:r w:rsidRPr="00003E99">
              <w:rPr>
                <w:sz w:val="15"/>
                <w:szCs w:val="15"/>
              </w:rPr>
              <w:t>33.5</w:t>
            </w:r>
          </w:p>
        </w:tc>
        <w:tc>
          <w:tcPr>
            <w:tcW w:w="24.90pt" w:type="dxa"/>
            <w:vAlign w:val="center"/>
          </w:tcPr>
          <w:p w14:paraId="3196C91A"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0ADA771" w14:textId="77777777" w:rsidR="00CE575D" w:rsidRPr="00003E99" w:rsidRDefault="00CE575D" w:rsidP="002530C8">
            <w:pPr>
              <w:pStyle w:val="Table"/>
              <w:rPr>
                <w:sz w:val="15"/>
                <w:szCs w:val="15"/>
              </w:rPr>
            </w:pPr>
            <w:r w:rsidRPr="00003E99">
              <w:rPr>
                <w:sz w:val="15"/>
                <w:szCs w:val="15"/>
              </w:rPr>
              <w:t>32.7</w:t>
            </w:r>
          </w:p>
        </w:tc>
        <w:tc>
          <w:tcPr>
            <w:tcW w:w="24.90pt" w:type="dxa"/>
            <w:vAlign w:val="center"/>
          </w:tcPr>
          <w:p w14:paraId="20FD47FC"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2FBF4F4A" w14:textId="77777777" w:rsidR="00CE575D" w:rsidRPr="00003E99" w:rsidRDefault="00CE575D" w:rsidP="002530C8">
            <w:pPr>
              <w:pStyle w:val="Table"/>
              <w:rPr>
                <w:sz w:val="15"/>
                <w:szCs w:val="15"/>
              </w:rPr>
            </w:pPr>
            <w:r w:rsidRPr="00003E99">
              <w:rPr>
                <w:sz w:val="15"/>
                <w:szCs w:val="15"/>
              </w:rPr>
              <w:t>31.2</w:t>
            </w:r>
          </w:p>
        </w:tc>
        <w:tc>
          <w:tcPr>
            <w:tcW w:w="24.90pt" w:type="dxa"/>
            <w:vAlign w:val="center"/>
          </w:tcPr>
          <w:p w14:paraId="59518676" w14:textId="77777777" w:rsidR="00CE575D" w:rsidRPr="00003E99" w:rsidRDefault="00CE575D" w:rsidP="002530C8">
            <w:pPr>
              <w:pStyle w:val="Table"/>
              <w:rPr>
                <w:sz w:val="15"/>
                <w:szCs w:val="15"/>
              </w:rPr>
            </w:pPr>
          </w:p>
        </w:tc>
        <w:tc>
          <w:tcPr>
            <w:tcW w:w="24.85pt" w:type="dxa"/>
            <w:shd w:val="clear" w:color="auto" w:fill="E7E6E6" w:themeFill="background2"/>
            <w:vAlign w:val="center"/>
          </w:tcPr>
          <w:p w14:paraId="27A04462" w14:textId="77777777" w:rsidR="00CE575D" w:rsidRPr="00003E99" w:rsidRDefault="00CE575D" w:rsidP="002530C8">
            <w:pPr>
              <w:pStyle w:val="Table"/>
              <w:rPr>
                <w:sz w:val="15"/>
                <w:szCs w:val="15"/>
              </w:rPr>
            </w:pPr>
            <w:r w:rsidRPr="00003E99">
              <w:rPr>
                <w:sz w:val="15"/>
                <w:szCs w:val="15"/>
              </w:rPr>
              <w:t>29.2</w:t>
            </w:r>
          </w:p>
        </w:tc>
        <w:tc>
          <w:tcPr>
            <w:tcW w:w="24.90pt" w:type="dxa"/>
            <w:vAlign w:val="center"/>
          </w:tcPr>
          <w:p w14:paraId="4A6C27C9"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323F2F19" w14:textId="77777777" w:rsidR="00CE575D" w:rsidRPr="00003E99" w:rsidRDefault="00CE575D" w:rsidP="002530C8">
            <w:pPr>
              <w:pStyle w:val="Table"/>
              <w:rPr>
                <w:sz w:val="15"/>
                <w:szCs w:val="15"/>
              </w:rPr>
            </w:pPr>
            <w:r w:rsidRPr="00003E99">
              <w:rPr>
                <w:sz w:val="15"/>
                <w:szCs w:val="15"/>
              </w:rPr>
              <w:t>27.8</w:t>
            </w:r>
          </w:p>
        </w:tc>
        <w:tc>
          <w:tcPr>
            <w:tcW w:w="24.90pt" w:type="dxa"/>
            <w:vAlign w:val="center"/>
          </w:tcPr>
          <w:p w14:paraId="3CFEAD32"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11472C36" w14:textId="77777777" w:rsidR="00CE575D" w:rsidRPr="00003E99" w:rsidRDefault="00CE575D" w:rsidP="002530C8">
            <w:pPr>
              <w:pStyle w:val="Table"/>
              <w:rPr>
                <w:sz w:val="15"/>
                <w:szCs w:val="15"/>
              </w:rPr>
            </w:pPr>
            <w:r w:rsidRPr="00003E99">
              <w:rPr>
                <w:sz w:val="15"/>
                <w:szCs w:val="15"/>
              </w:rPr>
              <w:t>26.5</w:t>
            </w:r>
          </w:p>
        </w:tc>
        <w:tc>
          <w:tcPr>
            <w:tcW w:w="24.90pt" w:type="dxa"/>
            <w:vAlign w:val="center"/>
          </w:tcPr>
          <w:p w14:paraId="7277CD4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90C4AA7" w14:textId="77777777" w:rsidR="00CE575D" w:rsidRPr="00003E99" w:rsidRDefault="00CE575D" w:rsidP="002530C8">
            <w:pPr>
              <w:pStyle w:val="Table"/>
              <w:rPr>
                <w:sz w:val="15"/>
                <w:szCs w:val="15"/>
              </w:rPr>
            </w:pPr>
            <w:r w:rsidRPr="00003E99">
              <w:rPr>
                <w:sz w:val="15"/>
                <w:szCs w:val="15"/>
              </w:rPr>
              <w:t>23.7</w:t>
            </w:r>
          </w:p>
        </w:tc>
        <w:tc>
          <w:tcPr>
            <w:tcW w:w="24.90pt" w:type="dxa"/>
            <w:vAlign w:val="center"/>
          </w:tcPr>
          <w:p w14:paraId="6798EBB7"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097BFD7" w14:textId="77777777" w:rsidR="00CE575D" w:rsidRPr="00003E99" w:rsidRDefault="00CE575D" w:rsidP="002530C8">
            <w:pPr>
              <w:pStyle w:val="Table"/>
              <w:rPr>
                <w:sz w:val="15"/>
                <w:szCs w:val="15"/>
              </w:rPr>
            </w:pPr>
          </w:p>
        </w:tc>
        <w:tc>
          <w:tcPr>
            <w:tcW w:w="24.90pt" w:type="dxa"/>
            <w:tcBorders>
              <w:end w:val="single" w:sz="4" w:space="0" w:color="auto"/>
            </w:tcBorders>
            <w:vAlign w:val="center"/>
          </w:tcPr>
          <w:p w14:paraId="08A79EAF" w14:textId="77777777" w:rsidR="00CE575D" w:rsidRPr="00003E99" w:rsidRDefault="00CE575D" w:rsidP="002530C8">
            <w:pPr>
              <w:pStyle w:val="Table"/>
              <w:rPr>
                <w:sz w:val="15"/>
                <w:szCs w:val="15"/>
              </w:rPr>
            </w:pPr>
          </w:p>
        </w:tc>
      </w:tr>
      <w:tr w:rsidR="00CE575D" w:rsidRPr="00945C19" w14:paraId="56D6C82F" w14:textId="77777777" w:rsidTr="00DB70D2">
        <w:tc>
          <w:tcPr>
            <w:tcW w:w="31.25pt" w:type="dxa"/>
            <w:tcBorders>
              <w:start w:val="single" w:sz="4" w:space="0" w:color="auto"/>
              <w:bottom w:val="single" w:sz="4" w:space="0" w:color="auto"/>
              <w:end w:val="single" w:sz="4" w:space="0" w:color="auto"/>
            </w:tcBorders>
            <w:vAlign w:val="center"/>
          </w:tcPr>
          <w:p w14:paraId="2C686DFC" w14:textId="7E2BB09E" w:rsidR="00CE575D" w:rsidRPr="00945C19" w:rsidRDefault="00CE575D" w:rsidP="002530C8">
            <w:pPr>
              <w:pStyle w:val="Table"/>
              <w:rPr>
                <w:i/>
                <w:iCs/>
                <w:sz w:val="16"/>
                <w:szCs w:val="16"/>
              </w:rPr>
            </w:pPr>
            <w:r w:rsidRPr="00945C19">
              <w:rPr>
                <w:i/>
                <w:iCs/>
                <w:sz w:val="16"/>
                <w:szCs w:val="16"/>
              </w:rPr>
              <w:t>JQA</w:t>
            </w:r>
          </w:p>
        </w:tc>
        <w:tc>
          <w:tcPr>
            <w:tcW w:w="24.85pt" w:type="dxa"/>
            <w:tcBorders>
              <w:start w:val="single" w:sz="4" w:space="0" w:color="auto"/>
              <w:bottom w:val="single" w:sz="4" w:space="0" w:color="auto"/>
            </w:tcBorders>
            <w:vAlign w:val="center"/>
          </w:tcPr>
          <w:p w14:paraId="3D501545" w14:textId="77777777" w:rsidR="00CE575D" w:rsidRPr="00003E99" w:rsidRDefault="00CE575D" w:rsidP="002530C8">
            <w:pPr>
              <w:pStyle w:val="Table"/>
              <w:rPr>
                <w:sz w:val="15"/>
                <w:szCs w:val="15"/>
              </w:rPr>
            </w:pPr>
            <w:r w:rsidRPr="00003E99">
              <w:rPr>
                <w:sz w:val="15"/>
                <w:szCs w:val="15"/>
              </w:rPr>
              <w:t>38.46</w:t>
            </w:r>
          </w:p>
        </w:tc>
        <w:tc>
          <w:tcPr>
            <w:tcW w:w="24.90pt" w:type="dxa"/>
            <w:tcBorders>
              <w:bottom w:val="single" w:sz="4" w:space="0" w:color="auto"/>
            </w:tcBorders>
            <w:shd w:val="clear" w:color="auto" w:fill="E7E6E6" w:themeFill="background2"/>
            <w:vAlign w:val="center"/>
          </w:tcPr>
          <w:p w14:paraId="444CBECC"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4F4083EE" w14:textId="77777777" w:rsidR="00CE575D" w:rsidRPr="00003E99" w:rsidRDefault="00CE575D" w:rsidP="002530C8">
            <w:pPr>
              <w:pStyle w:val="Table"/>
              <w:rPr>
                <w:sz w:val="15"/>
                <w:szCs w:val="15"/>
              </w:rPr>
            </w:pPr>
            <w:r w:rsidRPr="00003E99">
              <w:rPr>
                <w:sz w:val="15"/>
                <w:szCs w:val="15"/>
              </w:rPr>
              <w:t>33.82</w:t>
            </w:r>
          </w:p>
        </w:tc>
        <w:tc>
          <w:tcPr>
            <w:tcW w:w="24.90pt" w:type="dxa"/>
            <w:tcBorders>
              <w:bottom w:val="single" w:sz="4" w:space="0" w:color="auto"/>
            </w:tcBorders>
            <w:shd w:val="clear" w:color="auto" w:fill="E7E6E6" w:themeFill="background2"/>
            <w:vAlign w:val="center"/>
          </w:tcPr>
          <w:p w14:paraId="791229E8"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48DEB16D" w14:textId="77777777" w:rsidR="00CE575D" w:rsidRPr="00003E99" w:rsidRDefault="00CE575D" w:rsidP="002530C8">
            <w:pPr>
              <w:pStyle w:val="Table"/>
              <w:rPr>
                <w:sz w:val="15"/>
                <w:szCs w:val="15"/>
              </w:rPr>
            </w:pPr>
            <w:r w:rsidRPr="00003E99">
              <w:rPr>
                <w:sz w:val="15"/>
                <w:szCs w:val="15"/>
              </w:rPr>
              <w:t>31.62</w:t>
            </w:r>
          </w:p>
        </w:tc>
        <w:tc>
          <w:tcPr>
            <w:tcW w:w="24.90pt" w:type="dxa"/>
            <w:tcBorders>
              <w:bottom w:val="single" w:sz="4" w:space="0" w:color="auto"/>
            </w:tcBorders>
            <w:shd w:val="clear" w:color="auto" w:fill="E7E6E6" w:themeFill="background2"/>
            <w:vAlign w:val="center"/>
          </w:tcPr>
          <w:p w14:paraId="22497E16"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7876E383" w14:textId="77777777" w:rsidR="00CE575D" w:rsidRPr="00003E99" w:rsidRDefault="00CE575D" w:rsidP="002530C8">
            <w:pPr>
              <w:pStyle w:val="Table"/>
              <w:rPr>
                <w:sz w:val="15"/>
                <w:szCs w:val="15"/>
              </w:rPr>
            </w:pPr>
            <w:r w:rsidRPr="00003E99">
              <w:rPr>
                <w:sz w:val="15"/>
                <w:szCs w:val="15"/>
              </w:rPr>
              <w:t>30.03</w:t>
            </w:r>
          </w:p>
        </w:tc>
        <w:tc>
          <w:tcPr>
            <w:tcW w:w="24.90pt" w:type="dxa"/>
            <w:tcBorders>
              <w:bottom w:val="single" w:sz="4" w:space="0" w:color="auto"/>
            </w:tcBorders>
            <w:shd w:val="clear" w:color="auto" w:fill="E7E6E6" w:themeFill="background2"/>
            <w:vAlign w:val="center"/>
          </w:tcPr>
          <w:p w14:paraId="04030A69"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03B30E54" w14:textId="77777777" w:rsidR="00CE575D" w:rsidRPr="00003E99" w:rsidRDefault="00CE575D" w:rsidP="002530C8">
            <w:pPr>
              <w:pStyle w:val="Table"/>
              <w:rPr>
                <w:sz w:val="15"/>
                <w:szCs w:val="15"/>
              </w:rPr>
            </w:pPr>
            <w:r w:rsidRPr="00003E99">
              <w:rPr>
                <w:sz w:val="15"/>
                <w:szCs w:val="15"/>
              </w:rPr>
              <w:t>28.76</w:t>
            </w:r>
          </w:p>
        </w:tc>
        <w:tc>
          <w:tcPr>
            <w:tcW w:w="24.85pt" w:type="dxa"/>
            <w:tcBorders>
              <w:bottom w:val="single" w:sz="4" w:space="0" w:color="auto"/>
            </w:tcBorders>
            <w:shd w:val="clear" w:color="auto" w:fill="E7E6E6" w:themeFill="background2"/>
            <w:vAlign w:val="center"/>
          </w:tcPr>
          <w:p w14:paraId="07395821"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3DF69286" w14:textId="77777777" w:rsidR="00CE575D" w:rsidRPr="00003E99" w:rsidRDefault="00CE575D" w:rsidP="002530C8">
            <w:pPr>
              <w:pStyle w:val="Table"/>
              <w:rPr>
                <w:sz w:val="15"/>
                <w:szCs w:val="15"/>
              </w:rPr>
            </w:pPr>
            <w:r w:rsidRPr="00003E99">
              <w:rPr>
                <w:sz w:val="15"/>
                <w:szCs w:val="15"/>
              </w:rPr>
              <w:t>27.52</w:t>
            </w:r>
          </w:p>
        </w:tc>
        <w:tc>
          <w:tcPr>
            <w:tcW w:w="24.90pt" w:type="dxa"/>
            <w:tcBorders>
              <w:bottom w:val="single" w:sz="4" w:space="0" w:color="auto"/>
            </w:tcBorders>
            <w:shd w:val="clear" w:color="auto" w:fill="E7E6E6" w:themeFill="background2"/>
            <w:vAlign w:val="center"/>
          </w:tcPr>
          <w:p w14:paraId="376002C9"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7957A644" w14:textId="77777777" w:rsidR="00CE575D" w:rsidRPr="00003E99" w:rsidRDefault="00CE575D" w:rsidP="002530C8">
            <w:pPr>
              <w:pStyle w:val="Table"/>
              <w:rPr>
                <w:sz w:val="15"/>
                <w:szCs w:val="15"/>
              </w:rPr>
            </w:pPr>
            <w:r w:rsidRPr="00003E99">
              <w:rPr>
                <w:sz w:val="15"/>
                <w:szCs w:val="15"/>
              </w:rPr>
              <w:t>26.14</w:t>
            </w:r>
          </w:p>
        </w:tc>
        <w:tc>
          <w:tcPr>
            <w:tcW w:w="24.90pt" w:type="dxa"/>
            <w:tcBorders>
              <w:bottom w:val="single" w:sz="4" w:space="0" w:color="auto"/>
            </w:tcBorders>
            <w:shd w:val="clear" w:color="auto" w:fill="E7E6E6" w:themeFill="background2"/>
            <w:vAlign w:val="center"/>
          </w:tcPr>
          <w:p w14:paraId="32928952"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3AAAEA21" w14:textId="77777777" w:rsidR="00CE575D" w:rsidRPr="00003E99" w:rsidRDefault="00CE575D" w:rsidP="002530C8">
            <w:pPr>
              <w:pStyle w:val="Table"/>
              <w:rPr>
                <w:sz w:val="15"/>
                <w:szCs w:val="15"/>
              </w:rPr>
            </w:pPr>
            <w:r w:rsidRPr="00003E99">
              <w:rPr>
                <w:sz w:val="15"/>
                <w:szCs w:val="15"/>
              </w:rPr>
              <w:t>24.5</w:t>
            </w:r>
          </w:p>
        </w:tc>
        <w:tc>
          <w:tcPr>
            <w:tcW w:w="24.90pt" w:type="dxa"/>
            <w:tcBorders>
              <w:bottom w:val="single" w:sz="4" w:space="0" w:color="auto"/>
            </w:tcBorders>
            <w:shd w:val="clear" w:color="auto" w:fill="E7E6E6" w:themeFill="background2"/>
            <w:vAlign w:val="center"/>
          </w:tcPr>
          <w:p w14:paraId="49E4B793"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66635618" w14:textId="77777777" w:rsidR="00CE575D" w:rsidRPr="00003E99" w:rsidRDefault="00CE575D" w:rsidP="002530C8">
            <w:pPr>
              <w:pStyle w:val="Table"/>
              <w:rPr>
                <w:sz w:val="15"/>
                <w:szCs w:val="15"/>
              </w:rPr>
            </w:pPr>
            <w:r w:rsidRPr="00003E99">
              <w:rPr>
                <w:sz w:val="15"/>
                <w:szCs w:val="15"/>
              </w:rPr>
              <w:t>22.27</w:t>
            </w:r>
          </w:p>
        </w:tc>
        <w:tc>
          <w:tcPr>
            <w:tcW w:w="24.90pt" w:type="dxa"/>
            <w:tcBorders>
              <w:bottom w:val="single" w:sz="4" w:space="0" w:color="auto"/>
            </w:tcBorders>
            <w:shd w:val="clear" w:color="auto" w:fill="E7E6E6" w:themeFill="background2"/>
            <w:vAlign w:val="center"/>
          </w:tcPr>
          <w:p w14:paraId="0BEAD2CE" w14:textId="77777777" w:rsidR="00CE575D" w:rsidRPr="00003E99" w:rsidRDefault="00CE575D" w:rsidP="002530C8">
            <w:pPr>
              <w:pStyle w:val="Table"/>
              <w:rPr>
                <w:sz w:val="15"/>
                <w:szCs w:val="15"/>
              </w:rPr>
            </w:pPr>
          </w:p>
        </w:tc>
        <w:tc>
          <w:tcPr>
            <w:tcW w:w="24.90pt" w:type="dxa"/>
            <w:tcBorders>
              <w:bottom w:val="single" w:sz="4" w:space="0" w:color="auto"/>
              <w:end w:val="single" w:sz="4" w:space="0" w:color="auto"/>
            </w:tcBorders>
            <w:vAlign w:val="center"/>
          </w:tcPr>
          <w:p w14:paraId="4AA5D485" w14:textId="77777777" w:rsidR="00CE575D" w:rsidRPr="00003E99" w:rsidRDefault="00CE575D" w:rsidP="002530C8">
            <w:pPr>
              <w:pStyle w:val="Table"/>
              <w:rPr>
                <w:sz w:val="15"/>
                <w:szCs w:val="15"/>
              </w:rPr>
            </w:pPr>
            <w:r w:rsidRPr="00003E99">
              <w:rPr>
                <w:sz w:val="15"/>
                <w:szCs w:val="15"/>
              </w:rPr>
              <w:t>18.41</w:t>
            </w:r>
          </w:p>
        </w:tc>
      </w:tr>
    </w:tbl>
    <w:p w14:paraId="6346DD85" w14:textId="11378E4E" w:rsidR="00AB42C4" w:rsidRPr="00636CB7" w:rsidRDefault="00AB42C4" w:rsidP="00D40968">
      <w:pPr>
        <w:pStyle w:val="Caption"/>
        <w:keepNext/>
        <w:spacing w:before="6pt" w:after="6pt"/>
        <w:jc w:val="center"/>
        <w:rPr>
          <w:i/>
          <w:iCs w:val="0"/>
          <w:smallCaps/>
          <w:lang w:val="de-DE"/>
        </w:rPr>
      </w:pPr>
      <w:bookmarkStart w:id="8" w:name="_Ref234271745"/>
      <w:r w:rsidRPr="00636CB7">
        <w:rPr>
          <w:i/>
          <w:iCs w:val="0"/>
          <w:smallCaps/>
          <w:lang w:val="de-DE"/>
        </w:rPr>
        <w:t xml:space="preserve">Tabelle </w:t>
      </w:r>
      <w:r w:rsidRPr="00636CB7">
        <w:rPr>
          <w:i/>
          <w:iCs w:val="0"/>
          <w:smallCaps/>
        </w:rPr>
        <w:fldChar w:fldCharType="begin"/>
      </w:r>
      <w:r w:rsidRPr="00636CB7">
        <w:rPr>
          <w:i/>
          <w:iCs w:val="0"/>
          <w:smallCaps/>
          <w:lang w:val="de-DE"/>
        </w:rPr>
        <w:instrText xml:space="preserve"> SEQ Tabelle \* ROMAN </w:instrText>
      </w:r>
      <w:r w:rsidRPr="00636CB7">
        <w:rPr>
          <w:i/>
          <w:iCs w:val="0"/>
          <w:smallCaps/>
        </w:rPr>
        <w:fldChar w:fldCharType="separate"/>
      </w:r>
      <w:r w:rsidR="00553DB7">
        <w:rPr>
          <w:i/>
          <w:iCs w:val="0"/>
          <w:smallCaps/>
          <w:noProof/>
          <w:lang w:val="de-DE"/>
        </w:rPr>
        <w:t>II</w:t>
      </w:r>
      <w:r w:rsidRPr="00636CB7">
        <w:rPr>
          <w:i/>
          <w:iCs w:val="0"/>
          <w:smallCaps/>
        </w:rPr>
        <w:fldChar w:fldCharType="end"/>
      </w:r>
      <w:bookmarkEnd w:id="8"/>
      <w:r w:rsidRPr="00636CB7">
        <w:rPr>
          <w:i/>
          <w:iCs w:val="0"/>
          <w:smallCaps/>
          <w:lang w:val="de-DE"/>
        </w:rPr>
        <w:tab/>
      </w:r>
      <w:r w:rsidR="00130412">
        <w:rPr>
          <w:i/>
          <w:iCs w:val="0"/>
          <w:smallCaps/>
          <w:lang w:val="de-DE"/>
        </w:rPr>
        <w:tab/>
        <w:t>SSIM</w:t>
      </w:r>
      <w:r w:rsidRPr="00636CB7">
        <w:rPr>
          <w:i/>
          <w:iCs w:val="0"/>
          <w:smallCaps/>
          <w:lang w:val="de-DE"/>
        </w:rPr>
        <w:t xml:space="preserve">-Werte </w:t>
      </w:r>
      <w:r w:rsidR="00F95475" w:rsidRPr="00636CB7">
        <w:rPr>
          <w:i/>
          <w:iCs w:val="0"/>
          <w:smallCaps/>
          <w:lang w:val="de-DE"/>
        </w:rPr>
        <w:t>für</w:t>
      </w:r>
      <w:r w:rsidRPr="00636CB7">
        <w:rPr>
          <w:i/>
          <w:iCs w:val="0"/>
          <w:smallCaps/>
          <w:lang w:val="de-DE"/>
        </w:rPr>
        <w:t xml:space="preserve"> KCA, SRKA, JQA, M</w:t>
      </w:r>
      <w:r w:rsidR="002B03E9" w:rsidRPr="00636CB7">
        <w:rPr>
          <w:i/>
          <w:iCs w:val="0"/>
          <w:smallCaps/>
          <w:lang w:val="de-DE"/>
        </w:rPr>
        <w:t>edian</w:t>
      </w:r>
      <w:r w:rsidRPr="00636CB7">
        <w:rPr>
          <w:i/>
          <w:iCs w:val="0"/>
          <w:smallCaps/>
          <w:lang w:val="de-DE"/>
        </w:rPr>
        <w:t xml:space="preserve"> M1 </w:t>
      </w:r>
      <w:r w:rsidR="00DB05BF" w:rsidRPr="00636CB7">
        <w:rPr>
          <w:i/>
          <w:iCs w:val="0"/>
          <w:smallCaps/>
          <w:lang w:val="de-DE"/>
        </w:rPr>
        <w:t>und</w:t>
      </w:r>
      <w:r w:rsidRPr="00636CB7">
        <w:rPr>
          <w:i/>
          <w:iCs w:val="0"/>
          <w:smallCaps/>
          <w:lang w:val="de-DE"/>
        </w:rPr>
        <w:t xml:space="preserve"> M2</w:t>
      </w:r>
    </w:p>
    <w:tbl>
      <w:tblPr>
        <w:tblStyle w:val="TableGrid"/>
        <w:tblW w:w="502.55pt" w:type="dxa"/>
        <w:tblInd w:w="1.4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1.45pt" w:type="dxa"/>
          <w:end w:w="1.45pt" w:type="dxa"/>
        </w:tblCellMar>
        <w:tblLook w:firstRow="1" w:lastRow="0" w:firstColumn="1" w:lastColumn="0" w:noHBand="0" w:noVBand="1"/>
      </w:tblPr>
      <w:tblGrid>
        <w:gridCol w:w="596"/>
        <w:gridCol w:w="497"/>
        <w:gridCol w:w="498"/>
        <w:gridCol w:w="497"/>
        <w:gridCol w:w="498"/>
        <w:gridCol w:w="498"/>
        <w:gridCol w:w="497"/>
        <w:gridCol w:w="498"/>
        <w:gridCol w:w="498"/>
        <w:gridCol w:w="497"/>
        <w:gridCol w:w="498"/>
        <w:gridCol w:w="497"/>
        <w:gridCol w:w="498"/>
        <w:gridCol w:w="498"/>
        <w:gridCol w:w="497"/>
        <w:gridCol w:w="498"/>
        <w:gridCol w:w="498"/>
        <w:gridCol w:w="497"/>
        <w:gridCol w:w="498"/>
        <w:gridCol w:w="498"/>
      </w:tblGrid>
      <w:tr w:rsidR="00FF021E" w:rsidRPr="00945C19" w14:paraId="0FD94D23" w14:textId="77777777" w:rsidTr="00003E99">
        <w:trPr>
          <w:trHeight w:val="244"/>
        </w:trPr>
        <w:tc>
          <w:tcPr>
            <w:tcW w:w="29.80pt" w:type="dxa"/>
            <w:vMerge w:val="restart"/>
            <w:tcBorders>
              <w:top w:val="single" w:sz="4" w:space="0" w:color="auto"/>
              <w:start w:val="single" w:sz="4" w:space="0" w:color="auto"/>
              <w:end w:val="single" w:sz="4" w:space="0" w:color="auto"/>
            </w:tcBorders>
            <w:vAlign w:val="center"/>
          </w:tcPr>
          <w:p w14:paraId="6921CCF6" w14:textId="43B71894" w:rsidR="00FF021E" w:rsidRPr="00945C19" w:rsidRDefault="00FF021E" w:rsidP="005C3740">
            <w:pPr>
              <w:pStyle w:val="Table"/>
              <w:rPr>
                <w:b/>
                <w:bCs/>
                <w:sz w:val="16"/>
                <w:szCs w:val="16"/>
              </w:rPr>
            </w:pPr>
            <w:r w:rsidRPr="00945C19">
              <w:rPr>
                <w:b/>
                <w:bCs/>
                <w:sz w:val="16"/>
                <w:szCs w:val="16"/>
              </w:rPr>
              <w:t>SSIM</w:t>
            </w:r>
          </w:p>
        </w:tc>
        <w:tc>
          <w:tcPr>
            <w:tcW w:w="472.75pt" w:type="dxa"/>
            <w:gridSpan w:val="19"/>
            <w:tcBorders>
              <w:top w:val="single" w:sz="4" w:space="0" w:color="auto"/>
              <w:start w:val="single" w:sz="4" w:space="0" w:color="auto"/>
              <w:bottom w:val="single" w:sz="4" w:space="0" w:color="auto"/>
              <w:end w:val="single" w:sz="4" w:space="0" w:color="auto"/>
            </w:tcBorders>
            <w:vAlign w:val="center"/>
          </w:tcPr>
          <w:p w14:paraId="6B64A9F7" w14:textId="7554119E" w:rsidR="00FF021E" w:rsidRPr="00066E78" w:rsidRDefault="00FF021E" w:rsidP="005C3740">
            <w:pPr>
              <w:pStyle w:val="Table"/>
              <w:rPr>
                <w:b/>
                <w:bCs/>
                <w:color w:val="000000"/>
                <w:sz w:val="16"/>
                <w:szCs w:val="16"/>
              </w:rPr>
            </w:pPr>
            <w:r w:rsidRPr="00066E78">
              <w:rPr>
                <w:b/>
                <w:bCs/>
                <w:color w:val="000000"/>
                <w:sz w:val="16"/>
                <w:szCs w:val="16"/>
              </w:rPr>
              <w:t>Rauschdichte</w:t>
            </w:r>
          </w:p>
        </w:tc>
      </w:tr>
      <w:tr w:rsidR="00FF021E" w:rsidRPr="00945C19" w14:paraId="4B2E365E" w14:textId="77777777" w:rsidTr="00003E99">
        <w:trPr>
          <w:trHeight w:val="244"/>
        </w:trPr>
        <w:tc>
          <w:tcPr>
            <w:tcW w:w="29.80pt" w:type="dxa"/>
            <w:vMerge/>
            <w:tcBorders>
              <w:start w:val="single" w:sz="4" w:space="0" w:color="auto"/>
              <w:bottom w:val="single" w:sz="4" w:space="0" w:color="auto"/>
              <w:end w:val="single" w:sz="4" w:space="0" w:color="auto"/>
            </w:tcBorders>
            <w:vAlign w:val="center"/>
          </w:tcPr>
          <w:p w14:paraId="042364CF" w14:textId="3FEB5F62" w:rsidR="00FF021E" w:rsidRPr="00945C19" w:rsidRDefault="00FF021E" w:rsidP="005C3740">
            <w:pPr>
              <w:pStyle w:val="Table"/>
              <w:rPr>
                <w:b/>
                <w:bCs/>
                <w:sz w:val="16"/>
                <w:szCs w:val="16"/>
              </w:rPr>
            </w:pPr>
          </w:p>
        </w:tc>
        <w:tc>
          <w:tcPr>
            <w:tcW w:w="24.85pt" w:type="dxa"/>
            <w:tcBorders>
              <w:start w:val="single" w:sz="4" w:space="0" w:color="auto"/>
              <w:bottom w:val="single" w:sz="4" w:space="0" w:color="auto"/>
            </w:tcBorders>
            <w:vAlign w:val="center"/>
          </w:tcPr>
          <w:p w14:paraId="5CDEFF90" w14:textId="77777777" w:rsidR="00FF021E" w:rsidRPr="00003E99" w:rsidRDefault="00FF021E" w:rsidP="005C3740">
            <w:pPr>
              <w:pStyle w:val="Table"/>
              <w:rPr>
                <w:b/>
                <w:bCs/>
                <w:i/>
                <w:iCs/>
                <w:sz w:val="15"/>
                <w:szCs w:val="15"/>
              </w:rPr>
            </w:pPr>
            <w:r w:rsidRPr="00003E99">
              <w:rPr>
                <w:b/>
                <w:bCs/>
                <w:i/>
                <w:iCs/>
                <w:color w:val="000000"/>
                <w:sz w:val="15"/>
                <w:szCs w:val="15"/>
              </w:rPr>
              <w:t>5%</w:t>
            </w:r>
          </w:p>
        </w:tc>
        <w:tc>
          <w:tcPr>
            <w:tcW w:w="24.90pt" w:type="dxa"/>
            <w:tcBorders>
              <w:bottom w:val="single" w:sz="4" w:space="0" w:color="auto"/>
            </w:tcBorders>
            <w:shd w:val="clear" w:color="auto" w:fill="E7E6E6" w:themeFill="background2"/>
            <w:vAlign w:val="center"/>
          </w:tcPr>
          <w:p w14:paraId="71FF1126" w14:textId="77777777" w:rsidR="00FF021E" w:rsidRPr="00003E99" w:rsidRDefault="00FF021E" w:rsidP="005C3740">
            <w:pPr>
              <w:pStyle w:val="Table"/>
              <w:rPr>
                <w:b/>
                <w:bCs/>
                <w:i/>
                <w:iCs/>
                <w:sz w:val="15"/>
                <w:szCs w:val="15"/>
              </w:rPr>
            </w:pPr>
            <w:r w:rsidRPr="00003E99">
              <w:rPr>
                <w:b/>
                <w:bCs/>
                <w:i/>
                <w:iCs/>
                <w:color w:val="000000"/>
                <w:sz w:val="15"/>
                <w:szCs w:val="15"/>
              </w:rPr>
              <w:t>10%</w:t>
            </w:r>
          </w:p>
        </w:tc>
        <w:tc>
          <w:tcPr>
            <w:tcW w:w="24.85pt" w:type="dxa"/>
            <w:tcBorders>
              <w:bottom w:val="single" w:sz="4" w:space="0" w:color="auto"/>
            </w:tcBorders>
            <w:vAlign w:val="center"/>
          </w:tcPr>
          <w:p w14:paraId="6141D6D7" w14:textId="77777777" w:rsidR="00FF021E" w:rsidRPr="00003E99" w:rsidRDefault="00FF021E" w:rsidP="005C3740">
            <w:pPr>
              <w:pStyle w:val="Table"/>
              <w:rPr>
                <w:b/>
                <w:bCs/>
                <w:i/>
                <w:iCs/>
                <w:sz w:val="15"/>
                <w:szCs w:val="15"/>
              </w:rPr>
            </w:pPr>
            <w:r w:rsidRPr="00003E99">
              <w:rPr>
                <w:b/>
                <w:bCs/>
                <w:i/>
                <w:iCs/>
                <w:color w:val="000000"/>
                <w:sz w:val="15"/>
                <w:szCs w:val="15"/>
              </w:rPr>
              <w:t>15%</w:t>
            </w:r>
          </w:p>
        </w:tc>
        <w:tc>
          <w:tcPr>
            <w:tcW w:w="24.90pt" w:type="dxa"/>
            <w:tcBorders>
              <w:bottom w:val="single" w:sz="4" w:space="0" w:color="auto"/>
            </w:tcBorders>
            <w:shd w:val="clear" w:color="auto" w:fill="E7E6E6" w:themeFill="background2"/>
            <w:vAlign w:val="center"/>
          </w:tcPr>
          <w:p w14:paraId="35DBCFA5" w14:textId="77777777" w:rsidR="00FF021E" w:rsidRPr="00003E99" w:rsidRDefault="00FF021E" w:rsidP="005C3740">
            <w:pPr>
              <w:pStyle w:val="Table"/>
              <w:rPr>
                <w:b/>
                <w:bCs/>
                <w:i/>
                <w:iCs/>
                <w:sz w:val="15"/>
                <w:szCs w:val="15"/>
              </w:rPr>
            </w:pPr>
            <w:r w:rsidRPr="00003E99">
              <w:rPr>
                <w:b/>
                <w:bCs/>
                <w:i/>
                <w:iCs/>
                <w:color w:val="000000"/>
                <w:sz w:val="15"/>
                <w:szCs w:val="15"/>
              </w:rPr>
              <w:t>20%</w:t>
            </w:r>
          </w:p>
        </w:tc>
        <w:tc>
          <w:tcPr>
            <w:tcW w:w="24.90pt" w:type="dxa"/>
            <w:tcBorders>
              <w:bottom w:val="single" w:sz="4" w:space="0" w:color="auto"/>
            </w:tcBorders>
            <w:vAlign w:val="center"/>
          </w:tcPr>
          <w:p w14:paraId="4CB9C91A" w14:textId="77777777" w:rsidR="00FF021E" w:rsidRPr="00003E99" w:rsidRDefault="00FF021E" w:rsidP="005C3740">
            <w:pPr>
              <w:pStyle w:val="Table"/>
              <w:rPr>
                <w:b/>
                <w:bCs/>
                <w:i/>
                <w:iCs/>
                <w:sz w:val="15"/>
                <w:szCs w:val="15"/>
              </w:rPr>
            </w:pPr>
            <w:r w:rsidRPr="00003E99">
              <w:rPr>
                <w:b/>
                <w:bCs/>
                <w:i/>
                <w:iCs/>
                <w:color w:val="000000"/>
                <w:sz w:val="15"/>
                <w:szCs w:val="15"/>
              </w:rPr>
              <w:t>25%</w:t>
            </w:r>
          </w:p>
        </w:tc>
        <w:tc>
          <w:tcPr>
            <w:tcW w:w="24.85pt" w:type="dxa"/>
            <w:tcBorders>
              <w:bottom w:val="single" w:sz="4" w:space="0" w:color="auto"/>
            </w:tcBorders>
            <w:shd w:val="clear" w:color="auto" w:fill="E7E6E6" w:themeFill="background2"/>
            <w:vAlign w:val="center"/>
          </w:tcPr>
          <w:p w14:paraId="0E64D453" w14:textId="77777777" w:rsidR="00FF021E" w:rsidRPr="00003E99" w:rsidRDefault="00FF021E" w:rsidP="005C3740">
            <w:pPr>
              <w:pStyle w:val="Table"/>
              <w:rPr>
                <w:b/>
                <w:bCs/>
                <w:i/>
                <w:iCs/>
                <w:sz w:val="15"/>
                <w:szCs w:val="15"/>
              </w:rPr>
            </w:pPr>
            <w:r w:rsidRPr="00003E99">
              <w:rPr>
                <w:b/>
                <w:bCs/>
                <w:i/>
                <w:iCs/>
                <w:color w:val="000000"/>
                <w:sz w:val="15"/>
                <w:szCs w:val="15"/>
              </w:rPr>
              <w:t>30%</w:t>
            </w:r>
          </w:p>
        </w:tc>
        <w:tc>
          <w:tcPr>
            <w:tcW w:w="24.90pt" w:type="dxa"/>
            <w:tcBorders>
              <w:bottom w:val="single" w:sz="4" w:space="0" w:color="auto"/>
            </w:tcBorders>
            <w:vAlign w:val="center"/>
          </w:tcPr>
          <w:p w14:paraId="4D321A84" w14:textId="77777777" w:rsidR="00FF021E" w:rsidRPr="00003E99" w:rsidRDefault="00FF021E" w:rsidP="005C3740">
            <w:pPr>
              <w:pStyle w:val="Table"/>
              <w:rPr>
                <w:b/>
                <w:bCs/>
                <w:i/>
                <w:iCs/>
                <w:sz w:val="15"/>
                <w:szCs w:val="15"/>
              </w:rPr>
            </w:pPr>
            <w:r w:rsidRPr="00003E99">
              <w:rPr>
                <w:b/>
                <w:bCs/>
                <w:i/>
                <w:iCs/>
                <w:color w:val="000000"/>
                <w:sz w:val="15"/>
                <w:szCs w:val="15"/>
              </w:rPr>
              <w:t>35%</w:t>
            </w:r>
          </w:p>
        </w:tc>
        <w:tc>
          <w:tcPr>
            <w:tcW w:w="24.90pt" w:type="dxa"/>
            <w:tcBorders>
              <w:bottom w:val="single" w:sz="4" w:space="0" w:color="auto"/>
            </w:tcBorders>
            <w:shd w:val="clear" w:color="auto" w:fill="E7E6E6" w:themeFill="background2"/>
            <w:vAlign w:val="center"/>
          </w:tcPr>
          <w:p w14:paraId="163013CC" w14:textId="77777777" w:rsidR="00FF021E" w:rsidRPr="00003E99" w:rsidRDefault="00FF021E" w:rsidP="005C3740">
            <w:pPr>
              <w:pStyle w:val="Table"/>
              <w:rPr>
                <w:b/>
                <w:bCs/>
                <w:i/>
                <w:iCs/>
                <w:sz w:val="15"/>
                <w:szCs w:val="15"/>
              </w:rPr>
            </w:pPr>
            <w:r w:rsidRPr="00003E99">
              <w:rPr>
                <w:b/>
                <w:bCs/>
                <w:i/>
                <w:iCs/>
                <w:color w:val="000000"/>
                <w:sz w:val="15"/>
                <w:szCs w:val="15"/>
              </w:rPr>
              <w:t>40%</w:t>
            </w:r>
          </w:p>
        </w:tc>
        <w:tc>
          <w:tcPr>
            <w:tcW w:w="24.85pt" w:type="dxa"/>
            <w:tcBorders>
              <w:bottom w:val="single" w:sz="4" w:space="0" w:color="auto"/>
            </w:tcBorders>
            <w:vAlign w:val="center"/>
          </w:tcPr>
          <w:p w14:paraId="4D74246B" w14:textId="77777777" w:rsidR="00FF021E" w:rsidRPr="00003E99" w:rsidRDefault="00FF021E" w:rsidP="005C3740">
            <w:pPr>
              <w:pStyle w:val="Table"/>
              <w:rPr>
                <w:b/>
                <w:bCs/>
                <w:i/>
                <w:iCs/>
                <w:sz w:val="15"/>
                <w:szCs w:val="15"/>
              </w:rPr>
            </w:pPr>
            <w:r w:rsidRPr="00003E99">
              <w:rPr>
                <w:b/>
                <w:bCs/>
                <w:i/>
                <w:iCs/>
                <w:color w:val="000000"/>
                <w:sz w:val="15"/>
                <w:szCs w:val="15"/>
              </w:rPr>
              <w:t>45%</w:t>
            </w:r>
          </w:p>
        </w:tc>
        <w:tc>
          <w:tcPr>
            <w:tcW w:w="24.90pt" w:type="dxa"/>
            <w:tcBorders>
              <w:bottom w:val="single" w:sz="4" w:space="0" w:color="auto"/>
            </w:tcBorders>
            <w:shd w:val="clear" w:color="auto" w:fill="E7E6E6" w:themeFill="background2"/>
            <w:vAlign w:val="center"/>
          </w:tcPr>
          <w:p w14:paraId="7BA5F642" w14:textId="77777777" w:rsidR="00FF021E" w:rsidRPr="00003E99" w:rsidRDefault="00FF021E" w:rsidP="005C3740">
            <w:pPr>
              <w:pStyle w:val="Table"/>
              <w:rPr>
                <w:b/>
                <w:bCs/>
                <w:i/>
                <w:iCs/>
                <w:sz w:val="15"/>
                <w:szCs w:val="15"/>
              </w:rPr>
            </w:pPr>
            <w:r w:rsidRPr="00003E99">
              <w:rPr>
                <w:b/>
                <w:bCs/>
                <w:i/>
                <w:iCs/>
                <w:color w:val="000000"/>
                <w:sz w:val="15"/>
                <w:szCs w:val="15"/>
              </w:rPr>
              <w:t>50%</w:t>
            </w:r>
          </w:p>
        </w:tc>
        <w:tc>
          <w:tcPr>
            <w:tcW w:w="24.85pt" w:type="dxa"/>
            <w:tcBorders>
              <w:bottom w:val="single" w:sz="4" w:space="0" w:color="auto"/>
            </w:tcBorders>
            <w:vAlign w:val="center"/>
          </w:tcPr>
          <w:p w14:paraId="28E53691" w14:textId="77777777" w:rsidR="00FF021E" w:rsidRPr="00003E99" w:rsidRDefault="00FF021E" w:rsidP="005C3740">
            <w:pPr>
              <w:pStyle w:val="Table"/>
              <w:rPr>
                <w:b/>
                <w:bCs/>
                <w:i/>
                <w:iCs/>
                <w:sz w:val="15"/>
                <w:szCs w:val="15"/>
              </w:rPr>
            </w:pPr>
            <w:r w:rsidRPr="00003E99">
              <w:rPr>
                <w:b/>
                <w:bCs/>
                <w:i/>
                <w:iCs/>
                <w:color w:val="000000"/>
                <w:sz w:val="15"/>
                <w:szCs w:val="15"/>
              </w:rPr>
              <w:t>55%</w:t>
            </w:r>
          </w:p>
        </w:tc>
        <w:tc>
          <w:tcPr>
            <w:tcW w:w="24.90pt" w:type="dxa"/>
            <w:tcBorders>
              <w:bottom w:val="single" w:sz="4" w:space="0" w:color="auto"/>
            </w:tcBorders>
            <w:shd w:val="clear" w:color="auto" w:fill="E7E6E6" w:themeFill="background2"/>
            <w:vAlign w:val="center"/>
          </w:tcPr>
          <w:p w14:paraId="7C6B246D" w14:textId="77777777" w:rsidR="00FF021E" w:rsidRPr="00003E99" w:rsidRDefault="00FF021E" w:rsidP="005C3740">
            <w:pPr>
              <w:pStyle w:val="Table"/>
              <w:rPr>
                <w:b/>
                <w:bCs/>
                <w:i/>
                <w:iCs/>
                <w:sz w:val="15"/>
                <w:szCs w:val="15"/>
              </w:rPr>
            </w:pPr>
            <w:r w:rsidRPr="00003E99">
              <w:rPr>
                <w:b/>
                <w:bCs/>
                <w:i/>
                <w:iCs/>
                <w:color w:val="000000"/>
                <w:sz w:val="15"/>
                <w:szCs w:val="15"/>
              </w:rPr>
              <w:t>60%</w:t>
            </w:r>
          </w:p>
        </w:tc>
        <w:tc>
          <w:tcPr>
            <w:tcW w:w="24.90pt" w:type="dxa"/>
            <w:tcBorders>
              <w:bottom w:val="single" w:sz="4" w:space="0" w:color="auto"/>
            </w:tcBorders>
            <w:vAlign w:val="center"/>
          </w:tcPr>
          <w:p w14:paraId="35615BF0" w14:textId="77777777" w:rsidR="00FF021E" w:rsidRPr="00003E99" w:rsidRDefault="00FF021E" w:rsidP="005C3740">
            <w:pPr>
              <w:pStyle w:val="Table"/>
              <w:rPr>
                <w:b/>
                <w:bCs/>
                <w:i/>
                <w:iCs/>
                <w:sz w:val="15"/>
                <w:szCs w:val="15"/>
              </w:rPr>
            </w:pPr>
            <w:r w:rsidRPr="00003E99">
              <w:rPr>
                <w:b/>
                <w:bCs/>
                <w:i/>
                <w:iCs/>
                <w:color w:val="000000"/>
                <w:sz w:val="15"/>
                <w:szCs w:val="15"/>
              </w:rPr>
              <w:t>65%</w:t>
            </w:r>
          </w:p>
        </w:tc>
        <w:tc>
          <w:tcPr>
            <w:tcW w:w="24.85pt" w:type="dxa"/>
            <w:tcBorders>
              <w:bottom w:val="single" w:sz="4" w:space="0" w:color="auto"/>
            </w:tcBorders>
            <w:shd w:val="clear" w:color="auto" w:fill="E7E6E6" w:themeFill="background2"/>
            <w:vAlign w:val="center"/>
          </w:tcPr>
          <w:p w14:paraId="7310E738" w14:textId="77777777" w:rsidR="00FF021E" w:rsidRPr="00003E99" w:rsidRDefault="00FF021E" w:rsidP="005C3740">
            <w:pPr>
              <w:pStyle w:val="Table"/>
              <w:rPr>
                <w:b/>
                <w:bCs/>
                <w:i/>
                <w:iCs/>
                <w:sz w:val="15"/>
                <w:szCs w:val="15"/>
              </w:rPr>
            </w:pPr>
            <w:r w:rsidRPr="00003E99">
              <w:rPr>
                <w:b/>
                <w:bCs/>
                <w:i/>
                <w:iCs/>
                <w:color w:val="000000"/>
                <w:sz w:val="15"/>
                <w:szCs w:val="15"/>
              </w:rPr>
              <w:t>70%</w:t>
            </w:r>
          </w:p>
        </w:tc>
        <w:tc>
          <w:tcPr>
            <w:tcW w:w="24.90pt" w:type="dxa"/>
            <w:tcBorders>
              <w:bottom w:val="single" w:sz="4" w:space="0" w:color="auto"/>
            </w:tcBorders>
            <w:vAlign w:val="center"/>
          </w:tcPr>
          <w:p w14:paraId="6A8331CC" w14:textId="77777777" w:rsidR="00FF021E" w:rsidRPr="00003E99" w:rsidRDefault="00FF021E" w:rsidP="005C3740">
            <w:pPr>
              <w:pStyle w:val="Table"/>
              <w:rPr>
                <w:b/>
                <w:bCs/>
                <w:i/>
                <w:iCs/>
                <w:sz w:val="15"/>
                <w:szCs w:val="15"/>
              </w:rPr>
            </w:pPr>
            <w:r w:rsidRPr="00003E99">
              <w:rPr>
                <w:b/>
                <w:bCs/>
                <w:i/>
                <w:iCs/>
                <w:color w:val="000000"/>
                <w:sz w:val="15"/>
                <w:szCs w:val="15"/>
              </w:rPr>
              <w:t>75%</w:t>
            </w:r>
          </w:p>
        </w:tc>
        <w:tc>
          <w:tcPr>
            <w:tcW w:w="24.90pt" w:type="dxa"/>
            <w:tcBorders>
              <w:bottom w:val="single" w:sz="4" w:space="0" w:color="auto"/>
            </w:tcBorders>
            <w:shd w:val="clear" w:color="auto" w:fill="E7E6E6" w:themeFill="background2"/>
            <w:vAlign w:val="center"/>
          </w:tcPr>
          <w:p w14:paraId="461A5306" w14:textId="77777777" w:rsidR="00FF021E" w:rsidRPr="00003E99" w:rsidRDefault="00FF021E" w:rsidP="005C3740">
            <w:pPr>
              <w:pStyle w:val="Table"/>
              <w:rPr>
                <w:b/>
                <w:bCs/>
                <w:i/>
                <w:iCs/>
                <w:sz w:val="15"/>
                <w:szCs w:val="15"/>
              </w:rPr>
            </w:pPr>
            <w:r w:rsidRPr="00003E99">
              <w:rPr>
                <w:b/>
                <w:bCs/>
                <w:i/>
                <w:iCs/>
                <w:color w:val="000000"/>
                <w:sz w:val="15"/>
                <w:szCs w:val="15"/>
              </w:rPr>
              <w:t>80%</w:t>
            </w:r>
          </w:p>
        </w:tc>
        <w:tc>
          <w:tcPr>
            <w:tcW w:w="24.85pt" w:type="dxa"/>
            <w:tcBorders>
              <w:bottom w:val="single" w:sz="4" w:space="0" w:color="auto"/>
            </w:tcBorders>
            <w:vAlign w:val="center"/>
          </w:tcPr>
          <w:p w14:paraId="7AEFE6F1" w14:textId="77777777" w:rsidR="00FF021E" w:rsidRPr="00003E99" w:rsidRDefault="00FF021E" w:rsidP="005C3740">
            <w:pPr>
              <w:pStyle w:val="Table"/>
              <w:rPr>
                <w:b/>
                <w:bCs/>
                <w:i/>
                <w:iCs/>
                <w:sz w:val="15"/>
                <w:szCs w:val="15"/>
              </w:rPr>
            </w:pPr>
            <w:r w:rsidRPr="00003E99">
              <w:rPr>
                <w:b/>
                <w:bCs/>
                <w:i/>
                <w:iCs/>
                <w:color w:val="000000"/>
                <w:sz w:val="15"/>
                <w:szCs w:val="15"/>
              </w:rPr>
              <w:t>85%</w:t>
            </w:r>
          </w:p>
        </w:tc>
        <w:tc>
          <w:tcPr>
            <w:tcW w:w="24.90pt" w:type="dxa"/>
            <w:tcBorders>
              <w:bottom w:val="single" w:sz="4" w:space="0" w:color="auto"/>
            </w:tcBorders>
            <w:shd w:val="clear" w:color="auto" w:fill="E7E6E6" w:themeFill="background2"/>
            <w:vAlign w:val="center"/>
          </w:tcPr>
          <w:p w14:paraId="607B9C9E" w14:textId="77777777" w:rsidR="00FF021E" w:rsidRPr="00003E99" w:rsidRDefault="00FF021E" w:rsidP="005C3740">
            <w:pPr>
              <w:pStyle w:val="Table"/>
              <w:rPr>
                <w:b/>
                <w:bCs/>
                <w:i/>
                <w:iCs/>
                <w:sz w:val="15"/>
                <w:szCs w:val="15"/>
              </w:rPr>
            </w:pPr>
            <w:r w:rsidRPr="00003E99">
              <w:rPr>
                <w:b/>
                <w:bCs/>
                <w:i/>
                <w:iCs/>
                <w:color w:val="000000"/>
                <w:sz w:val="15"/>
                <w:szCs w:val="15"/>
              </w:rPr>
              <w:t>90%</w:t>
            </w:r>
          </w:p>
        </w:tc>
        <w:tc>
          <w:tcPr>
            <w:tcW w:w="24.90pt" w:type="dxa"/>
            <w:tcBorders>
              <w:bottom w:val="single" w:sz="4" w:space="0" w:color="auto"/>
              <w:end w:val="single" w:sz="4" w:space="0" w:color="auto"/>
            </w:tcBorders>
            <w:vAlign w:val="center"/>
          </w:tcPr>
          <w:p w14:paraId="013436FD" w14:textId="77777777" w:rsidR="00FF021E" w:rsidRPr="00003E99" w:rsidRDefault="00FF021E" w:rsidP="005C3740">
            <w:pPr>
              <w:pStyle w:val="Table"/>
              <w:rPr>
                <w:b/>
                <w:bCs/>
                <w:i/>
                <w:iCs/>
                <w:sz w:val="15"/>
                <w:szCs w:val="15"/>
              </w:rPr>
            </w:pPr>
            <w:r w:rsidRPr="00003E99">
              <w:rPr>
                <w:b/>
                <w:bCs/>
                <w:i/>
                <w:iCs/>
                <w:color w:val="000000"/>
                <w:sz w:val="15"/>
                <w:szCs w:val="15"/>
              </w:rPr>
              <w:t>95%</w:t>
            </w:r>
          </w:p>
        </w:tc>
      </w:tr>
      <w:tr w:rsidR="005C3740" w:rsidRPr="00945C19" w14:paraId="25248618" w14:textId="77777777" w:rsidTr="00003E99">
        <w:trPr>
          <w:trHeight w:val="244"/>
        </w:trPr>
        <w:tc>
          <w:tcPr>
            <w:tcW w:w="29.80pt" w:type="dxa"/>
            <w:tcBorders>
              <w:top w:val="single" w:sz="4" w:space="0" w:color="auto"/>
              <w:start w:val="single" w:sz="4" w:space="0" w:color="auto"/>
              <w:end w:val="single" w:sz="4" w:space="0" w:color="auto"/>
            </w:tcBorders>
            <w:vAlign w:val="center"/>
          </w:tcPr>
          <w:p w14:paraId="46E87F4D" w14:textId="77777777" w:rsidR="005C3740" w:rsidRPr="007708F6" w:rsidRDefault="005C3740" w:rsidP="005C3740">
            <w:pPr>
              <w:pStyle w:val="Table"/>
              <w:rPr>
                <w:i/>
                <w:iCs/>
                <w:sz w:val="16"/>
                <w:szCs w:val="16"/>
              </w:rPr>
            </w:pPr>
            <w:r w:rsidRPr="007708F6">
              <w:rPr>
                <w:i/>
                <w:iCs/>
                <w:sz w:val="16"/>
                <w:szCs w:val="16"/>
              </w:rPr>
              <w:t>M1</w:t>
            </w:r>
          </w:p>
        </w:tc>
        <w:tc>
          <w:tcPr>
            <w:tcW w:w="24.85pt" w:type="dxa"/>
            <w:tcBorders>
              <w:top w:val="single" w:sz="4" w:space="0" w:color="auto"/>
              <w:start w:val="single" w:sz="4" w:space="0" w:color="auto"/>
            </w:tcBorders>
            <w:vAlign w:val="center"/>
          </w:tcPr>
          <w:p w14:paraId="60689964"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27D18B2A" w14:textId="77777777" w:rsidR="005C3740" w:rsidRPr="00003E99" w:rsidRDefault="005C3740" w:rsidP="005C3740">
            <w:pPr>
              <w:pStyle w:val="Table"/>
              <w:rPr>
                <w:sz w:val="15"/>
                <w:szCs w:val="15"/>
              </w:rPr>
            </w:pPr>
            <w:r w:rsidRPr="00003E99">
              <w:rPr>
                <w:color w:val="000000"/>
                <w:sz w:val="15"/>
                <w:szCs w:val="15"/>
              </w:rPr>
              <w:t>0.7651</w:t>
            </w:r>
          </w:p>
        </w:tc>
        <w:tc>
          <w:tcPr>
            <w:tcW w:w="24.85pt" w:type="dxa"/>
            <w:tcBorders>
              <w:top w:val="single" w:sz="4" w:space="0" w:color="auto"/>
            </w:tcBorders>
            <w:vAlign w:val="center"/>
          </w:tcPr>
          <w:p w14:paraId="2CD48B13"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70E80FF2" w14:textId="77777777" w:rsidR="005C3740" w:rsidRPr="00003E99" w:rsidRDefault="005C3740" w:rsidP="005C3740">
            <w:pPr>
              <w:pStyle w:val="Table"/>
              <w:rPr>
                <w:sz w:val="15"/>
                <w:szCs w:val="15"/>
              </w:rPr>
            </w:pPr>
            <w:r w:rsidRPr="00003E99">
              <w:rPr>
                <w:color w:val="000000"/>
                <w:sz w:val="15"/>
                <w:szCs w:val="15"/>
              </w:rPr>
              <w:t>0.7565</w:t>
            </w:r>
          </w:p>
        </w:tc>
        <w:tc>
          <w:tcPr>
            <w:tcW w:w="24.90pt" w:type="dxa"/>
            <w:tcBorders>
              <w:top w:val="single" w:sz="4" w:space="0" w:color="auto"/>
            </w:tcBorders>
            <w:vAlign w:val="center"/>
          </w:tcPr>
          <w:p w14:paraId="11B8B206" w14:textId="77777777" w:rsidR="005C3740" w:rsidRPr="00003E99" w:rsidRDefault="005C3740" w:rsidP="005C3740">
            <w:pPr>
              <w:pStyle w:val="Table"/>
              <w:rPr>
                <w:sz w:val="15"/>
                <w:szCs w:val="15"/>
              </w:rPr>
            </w:pPr>
          </w:p>
        </w:tc>
        <w:tc>
          <w:tcPr>
            <w:tcW w:w="24.85pt" w:type="dxa"/>
            <w:tcBorders>
              <w:top w:val="single" w:sz="4" w:space="0" w:color="auto"/>
            </w:tcBorders>
            <w:shd w:val="clear" w:color="auto" w:fill="E7E6E6" w:themeFill="background2"/>
            <w:vAlign w:val="center"/>
          </w:tcPr>
          <w:p w14:paraId="75925470" w14:textId="77777777" w:rsidR="005C3740" w:rsidRPr="00003E99" w:rsidRDefault="005C3740" w:rsidP="005C3740">
            <w:pPr>
              <w:pStyle w:val="Table"/>
              <w:rPr>
                <w:sz w:val="15"/>
                <w:szCs w:val="15"/>
              </w:rPr>
            </w:pPr>
            <w:r w:rsidRPr="00003E99">
              <w:rPr>
                <w:color w:val="000000"/>
                <w:sz w:val="15"/>
                <w:szCs w:val="15"/>
              </w:rPr>
              <w:t>0.748</w:t>
            </w:r>
          </w:p>
        </w:tc>
        <w:tc>
          <w:tcPr>
            <w:tcW w:w="24.90pt" w:type="dxa"/>
            <w:tcBorders>
              <w:top w:val="single" w:sz="4" w:space="0" w:color="auto"/>
            </w:tcBorders>
            <w:vAlign w:val="center"/>
          </w:tcPr>
          <w:p w14:paraId="09BE38BD"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61935B70" w14:textId="77777777" w:rsidR="005C3740" w:rsidRPr="00003E99" w:rsidRDefault="005C3740" w:rsidP="005C3740">
            <w:pPr>
              <w:pStyle w:val="Table"/>
              <w:rPr>
                <w:sz w:val="15"/>
                <w:szCs w:val="15"/>
              </w:rPr>
            </w:pPr>
            <w:r w:rsidRPr="00003E99">
              <w:rPr>
                <w:color w:val="000000"/>
                <w:sz w:val="15"/>
                <w:szCs w:val="15"/>
              </w:rPr>
              <w:t>0.7332</w:t>
            </w:r>
          </w:p>
        </w:tc>
        <w:tc>
          <w:tcPr>
            <w:tcW w:w="24.85pt" w:type="dxa"/>
            <w:tcBorders>
              <w:top w:val="single" w:sz="4" w:space="0" w:color="auto"/>
            </w:tcBorders>
            <w:vAlign w:val="center"/>
          </w:tcPr>
          <w:p w14:paraId="6D27BB0A"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283F694B" w14:textId="77777777" w:rsidR="005C3740" w:rsidRPr="00003E99" w:rsidRDefault="005C3740" w:rsidP="005C3740">
            <w:pPr>
              <w:pStyle w:val="Table"/>
              <w:rPr>
                <w:sz w:val="15"/>
                <w:szCs w:val="15"/>
              </w:rPr>
            </w:pPr>
            <w:r w:rsidRPr="00003E99">
              <w:rPr>
                <w:color w:val="000000"/>
                <w:sz w:val="15"/>
                <w:szCs w:val="15"/>
              </w:rPr>
              <w:t>0.7092</w:t>
            </w:r>
          </w:p>
        </w:tc>
        <w:tc>
          <w:tcPr>
            <w:tcW w:w="24.85pt" w:type="dxa"/>
            <w:tcBorders>
              <w:top w:val="single" w:sz="4" w:space="0" w:color="auto"/>
            </w:tcBorders>
            <w:vAlign w:val="center"/>
          </w:tcPr>
          <w:p w14:paraId="23B72310"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43C8D4DC" w14:textId="77777777" w:rsidR="005C3740" w:rsidRPr="00003E99" w:rsidRDefault="005C3740" w:rsidP="005C3740">
            <w:pPr>
              <w:pStyle w:val="Table"/>
              <w:rPr>
                <w:sz w:val="15"/>
                <w:szCs w:val="15"/>
              </w:rPr>
            </w:pPr>
            <w:r w:rsidRPr="00003E99">
              <w:rPr>
                <w:color w:val="000000"/>
                <w:sz w:val="15"/>
                <w:szCs w:val="15"/>
              </w:rPr>
              <w:t>0.6514</w:t>
            </w:r>
          </w:p>
        </w:tc>
        <w:tc>
          <w:tcPr>
            <w:tcW w:w="24.90pt" w:type="dxa"/>
            <w:tcBorders>
              <w:top w:val="single" w:sz="4" w:space="0" w:color="auto"/>
            </w:tcBorders>
            <w:vAlign w:val="center"/>
          </w:tcPr>
          <w:p w14:paraId="0A9AD0AB" w14:textId="77777777" w:rsidR="005C3740" w:rsidRPr="00003E99" w:rsidRDefault="005C3740" w:rsidP="005C3740">
            <w:pPr>
              <w:pStyle w:val="Table"/>
              <w:rPr>
                <w:sz w:val="15"/>
                <w:szCs w:val="15"/>
              </w:rPr>
            </w:pPr>
          </w:p>
        </w:tc>
        <w:tc>
          <w:tcPr>
            <w:tcW w:w="24.85pt" w:type="dxa"/>
            <w:tcBorders>
              <w:top w:val="single" w:sz="4" w:space="0" w:color="auto"/>
            </w:tcBorders>
            <w:shd w:val="clear" w:color="auto" w:fill="E7E6E6" w:themeFill="background2"/>
            <w:vAlign w:val="center"/>
          </w:tcPr>
          <w:p w14:paraId="7043F44E" w14:textId="77777777" w:rsidR="005C3740" w:rsidRPr="00003E99" w:rsidRDefault="005C3740" w:rsidP="005C3740">
            <w:pPr>
              <w:pStyle w:val="Table"/>
              <w:rPr>
                <w:sz w:val="15"/>
                <w:szCs w:val="15"/>
              </w:rPr>
            </w:pPr>
            <w:r w:rsidRPr="00003E99">
              <w:rPr>
                <w:color w:val="000000"/>
                <w:sz w:val="15"/>
                <w:szCs w:val="15"/>
              </w:rPr>
              <w:t>0.4768</w:t>
            </w:r>
          </w:p>
        </w:tc>
        <w:tc>
          <w:tcPr>
            <w:tcW w:w="24.90pt" w:type="dxa"/>
            <w:tcBorders>
              <w:top w:val="single" w:sz="4" w:space="0" w:color="auto"/>
            </w:tcBorders>
            <w:vAlign w:val="center"/>
          </w:tcPr>
          <w:p w14:paraId="7A003969"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75A772B1" w14:textId="77777777" w:rsidR="005C3740" w:rsidRPr="00003E99" w:rsidRDefault="005C3740" w:rsidP="005C3740">
            <w:pPr>
              <w:pStyle w:val="Table"/>
              <w:rPr>
                <w:sz w:val="15"/>
                <w:szCs w:val="15"/>
              </w:rPr>
            </w:pPr>
            <w:r w:rsidRPr="00003E99">
              <w:rPr>
                <w:color w:val="000000"/>
                <w:sz w:val="15"/>
                <w:szCs w:val="15"/>
              </w:rPr>
              <w:t>0.1922</w:t>
            </w:r>
          </w:p>
        </w:tc>
        <w:tc>
          <w:tcPr>
            <w:tcW w:w="24.85pt" w:type="dxa"/>
            <w:tcBorders>
              <w:top w:val="single" w:sz="4" w:space="0" w:color="auto"/>
            </w:tcBorders>
            <w:vAlign w:val="center"/>
          </w:tcPr>
          <w:p w14:paraId="33E7F2C1"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645892BA" w14:textId="77777777" w:rsidR="005C3740" w:rsidRPr="00003E99" w:rsidRDefault="005C3740" w:rsidP="005C3740">
            <w:pPr>
              <w:pStyle w:val="Table"/>
              <w:rPr>
                <w:sz w:val="15"/>
                <w:szCs w:val="15"/>
              </w:rPr>
            </w:pPr>
            <w:r w:rsidRPr="00003E99">
              <w:rPr>
                <w:color w:val="000000"/>
                <w:sz w:val="15"/>
                <w:szCs w:val="15"/>
              </w:rPr>
              <w:t>0.04</w:t>
            </w:r>
          </w:p>
        </w:tc>
        <w:tc>
          <w:tcPr>
            <w:tcW w:w="24.90pt" w:type="dxa"/>
            <w:tcBorders>
              <w:top w:val="single" w:sz="4" w:space="0" w:color="auto"/>
              <w:end w:val="single" w:sz="4" w:space="0" w:color="auto"/>
            </w:tcBorders>
            <w:vAlign w:val="center"/>
          </w:tcPr>
          <w:p w14:paraId="3501E7C0" w14:textId="77777777" w:rsidR="005C3740" w:rsidRPr="00003E99" w:rsidRDefault="005C3740" w:rsidP="005C3740">
            <w:pPr>
              <w:pStyle w:val="Table"/>
              <w:rPr>
                <w:sz w:val="15"/>
                <w:szCs w:val="15"/>
              </w:rPr>
            </w:pPr>
          </w:p>
        </w:tc>
      </w:tr>
      <w:tr w:rsidR="005C3740" w:rsidRPr="00945C19" w14:paraId="0C2EA29C" w14:textId="77777777" w:rsidTr="00003E99">
        <w:trPr>
          <w:trHeight w:val="244"/>
        </w:trPr>
        <w:tc>
          <w:tcPr>
            <w:tcW w:w="29.80pt" w:type="dxa"/>
            <w:tcBorders>
              <w:start w:val="single" w:sz="4" w:space="0" w:color="auto"/>
              <w:end w:val="single" w:sz="4" w:space="0" w:color="auto"/>
            </w:tcBorders>
            <w:vAlign w:val="center"/>
          </w:tcPr>
          <w:p w14:paraId="05391C4A" w14:textId="77777777" w:rsidR="005C3740" w:rsidRPr="007708F6" w:rsidRDefault="005C3740" w:rsidP="005C3740">
            <w:pPr>
              <w:pStyle w:val="Table"/>
              <w:rPr>
                <w:i/>
                <w:iCs/>
                <w:sz w:val="16"/>
                <w:szCs w:val="16"/>
              </w:rPr>
            </w:pPr>
            <w:r w:rsidRPr="007708F6">
              <w:rPr>
                <w:i/>
                <w:iCs/>
                <w:sz w:val="16"/>
                <w:szCs w:val="16"/>
              </w:rPr>
              <w:t>M2</w:t>
            </w:r>
          </w:p>
        </w:tc>
        <w:tc>
          <w:tcPr>
            <w:tcW w:w="24.85pt" w:type="dxa"/>
            <w:tcBorders>
              <w:start w:val="single" w:sz="4" w:space="0" w:color="auto"/>
            </w:tcBorders>
            <w:vAlign w:val="center"/>
          </w:tcPr>
          <w:p w14:paraId="7AFF06FD" w14:textId="77777777" w:rsidR="005C3740" w:rsidRPr="00003E99" w:rsidRDefault="005C3740" w:rsidP="005C3740">
            <w:pPr>
              <w:pStyle w:val="Table"/>
              <w:rPr>
                <w:sz w:val="15"/>
                <w:szCs w:val="15"/>
              </w:rPr>
            </w:pPr>
            <w:r w:rsidRPr="00003E99">
              <w:rPr>
                <w:color w:val="000000"/>
                <w:sz w:val="15"/>
                <w:szCs w:val="15"/>
              </w:rPr>
              <w:t>0.7832</w:t>
            </w:r>
          </w:p>
        </w:tc>
        <w:tc>
          <w:tcPr>
            <w:tcW w:w="24.90pt" w:type="dxa"/>
            <w:shd w:val="clear" w:color="auto" w:fill="E7E6E6" w:themeFill="background2"/>
            <w:vAlign w:val="center"/>
          </w:tcPr>
          <w:p w14:paraId="24BC1C63" w14:textId="77777777" w:rsidR="005C3740" w:rsidRPr="00003E99" w:rsidRDefault="005C3740" w:rsidP="005C3740">
            <w:pPr>
              <w:pStyle w:val="Table"/>
              <w:rPr>
                <w:color w:val="000000"/>
                <w:sz w:val="15"/>
                <w:szCs w:val="15"/>
              </w:rPr>
            </w:pPr>
          </w:p>
        </w:tc>
        <w:tc>
          <w:tcPr>
            <w:tcW w:w="24.85pt" w:type="dxa"/>
            <w:vAlign w:val="center"/>
          </w:tcPr>
          <w:p w14:paraId="5F99BAD5" w14:textId="77777777" w:rsidR="005C3740" w:rsidRPr="00003E99" w:rsidRDefault="005C3740" w:rsidP="005C3740">
            <w:pPr>
              <w:pStyle w:val="Table"/>
              <w:rPr>
                <w:sz w:val="15"/>
                <w:szCs w:val="15"/>
              </w:rPr>
            </w:pPr>
            <w:r w:rsidRPr="00003E99">
              <w:rPr>
                <w:color w:val="000000"/>
                <w:sz w:val="15"/>
                <w:szCs w:val="15"/>
              </w:rPr>
              <w:t>0.7757</w:t>
            </w:r>
          </w:p>
        </w:tc>
        <w:tc>
          <w:tcPr>
            <w:tcW w:w="24.90pt" w:type="dxa"/>
            <w:shd w:val="clear" w:color="auto" w:fill="E7E6E6" w:themeFill="background2"/>
            <w:vAlign w:val="center"/>
          </w:tcPr>
          <w:p w14:paraId="27A1786A" w14:textId="77777777" w:rsidR="005C3740" w:rsidRPr="00003E99" w:rsidRDefault="005C3740" w:rsidP="005C3740">
            <w:pPr>
              <w:pStyle w:val="Table"/>
              <w:rPr>
                <w:color w:val="000000"/>
                <w:sz w:val="15"/>
                <w:szCs w:val="15"/>
              </w:rPr>
            </w:pPr>
          </w:p>
        </w:tc>
        <w:tc>
          <w:tcPr>
            <w:tcW w:w="24.90pt" w:type="dxa"/>
            <w:vAlign w:val="center"/>
          </w:tcPr>
          <w:p w14:paraId="789537B9" w14:textId="77777777" w:rsidR="005C3740" w:rsidRPr="00003E99" w:rsidRDefault="005C3740" w:rsidP="005C3740">
            <w:pPr>
              <w:pStyle w:val="Table"/>
              <w:rPr>
                <w:sz w:val="15"/>
                <w:szCs w:val="15"/>
              </w:rPr>
            </w:pPr>
            <w:r w:rsidRPr="00003E99">
              <w:rPr>
                <w:color w:val="000000"/>
                <w:sz w:val="15"/>
                <w:szCs w:val="15"/>
              </w:rPr>
              <w:t>0.7649</w:t>
            </w:r>
          </w:p>
        </w:tc>
        <w:tc>
          <w:tcPr>
            <w:tcW w:w="24.85pt" w:type="dxa"/>
            <w:shd w:val="clear" w:color="auto" w:fill="E7E6E6" w:themeFill="background2"/>
            <w:vAlign w:val="center"/>
          </w:tcPr>
          <w:p w14:paraId="0F879D69" w14:textId="77777777" w:rsidR="005C3740" w:rsidRPr="00003E99" w:rsidRDefault="005C3740" w:rsidP="005C3740">
            <w:pPr>
              <w:pStyle w:val="Table"/>
              <w:rPr>
                <w:color w:val="000000"/>
                <w:sz w:val="15"/>
                <w:szCs w:val="15"/>
              </w:rPr>
            </w:pPr>
          </w:p>
        </w:tc>
        <w:tc>
          <w:tcPr>
            <w:tcW w:w="24.90pt" w:type="dxa"/>
            <w:vAlign w:val="center"/>
          </w:tcPr>
          <w:p w14:paraId="60AE7985" w14:textId="77777777" w:rsidR="005C3740" w:rsidRPr="00003E99" w:rsidRDefault="005C3740" w:rsidP="005C3740">
            <w:pPr>
              <w:pStyle w:val="Table"/>
              <w:rPr>
                <w:sz w:val="15"/>
                <w:szCs w:val="15"/>
              </w:rPr>
            </w:pPr>
            <w:r w:rsidRPr="00003E99">
              <w:rPr>
                <w:color w:val="000000"/>
                <w:sz w:val="15"/>
                <w:szCs w:val="15"/>
              </w:rPr>
              <w:t>0.7489</w:t>
            </w:r>
          </w:p>
        </w:tc>
        <w:tc>
          <w:tcPr>
            <w:tcW w:w="24.90pt" w:type="dxa"/>
            <w:shd w:val="clear" w:color="auto" w:fill="E7E6E6" w:themeFill="background2"/>
            <w:vAlign w:val="center"/>
          </w:tcPr>
          <w:p w14:paraId="2078BBE2" w14:textId="77777777" w:rsidR="005C3740" w:rsidRPr="00003E99" w:rsidRDefault="005C3740" w:rsidP="005C3740">
            <w:pPr>
              <w:pStyle w:val="Table"/>
              <w:rPr>
                <w:color w:val="000000"/>
                <w:sz w:val="15"/>
                <w:szCs w:val="15"/>
              </w:rPr>
            </w:pPr>
          </w:p>
        </w:tc>
        <w:tc>
          <w:tcPr>
            <w:tcW w:w="24.85pt" w:type="dxa"/>
            <w:vAlign w:val="center"/>
          </w:tcPr>
          <w:p w14:paraId="52CC9B67" w14:textId="77777777" w:rsidR="005C3740" w:rsidRPr="00003E99" w:rsidRDefault="005C3740" w:rsidP="005C3740">
            <w:pPr>
              <w:pStyle w:val="Table"/>
              <w:rPr>
                <w:sz w:val="15"/>
                <w:szCs w:val="15"/>
              </w:rPr>
            </w:pPr>
            <w:r w:rsidRPr="00003E99">
              <w:rPr>
                <w:color w:val="000000"/>
                <w:sz w:val="15"/>
                <w:szCs w:val="15"/>
              </w:rPr>
              <w:t>0.7057</w:t>
            </w:r>
          </w:p>
        </w:tc>
        <w:tc>
          <w:tcPr>
            <w:tcW w:w="24.90pt" w:type="dxa"/>
            <w:shd w:val="clear" w:color="auto" w:fill="E7E6E6" w:themeFill="background2"/>
            <w:vAlign w:val="center"/>
          </w:tcPr>
          <w:p w14:paraId="0E729124" w14:textId="77777777" w:rsidR="005C3740" w:rsidRPr="00003E99" w:rsidRDefault="005C3740" w:rsidP="005C3740">
            <w:pPr>
              <w:pStyle w:val="Table"/>
              <w:rPr>
                <w:color w:val="000000"/>
                <w:sz w:val="15"/>
                <w:szCs w:val="15"/>
              </w:rPr>
            </w:pPr>
          </w:p>
        </w:tc>
        <w:tc>
          <w:tcPr>
            <w:tcW w:w="24.85pt" w:type="dxa"/>
            <w:vAlign w:val="center"/>
          </w:tcPr>
          <w:p w14:paraId="5C36D9EF" w14:textId="77777777" w:rsidR="005C3740" w:rsidRPr="00003E99" w:rsidRDefault="005C3740" w:rsidP="005C3740">
            <w:pPr>
              <w:pStyle w:val="Table"/>
              <w:rPr>
                <w:sz w:val="15"/>
                <w:szCs w:val="15"/>
              </w:rPr>
            </w:pPr>
            <w:r w:rsidRPr="00003E99">
              <w:rPr>
                <w:color w:val="000000"/>
                <w:sz w:val="15"/>
                <w:szCs w:val="15"/>
              </w:rPr>
              <w:t>0.5742</w:t>
            </w:r>
          </w:p>
        </w:tc>
        <w:tc>
          <w:tcPr>
            <w:tcW w:w="24.90pt" w:type="dxa"/>
            <w:shd w:val="clear" w:color="auto" w:fill="E7E6E6" w:themeFill="background2"/>
            <w:vAlign w:val="center"/>
          </w:tcPr>
          <w:p w14:paraId="3F538715" w14:textId="77777777" w:rsidR="005C3740" w:rsidRPr="00003E99" w:rsidRDefault="005C3740" w:rsidP="005C3740">
            <w:pPr>
              <w:pStyle w:val="Table"/>
              <w:rPr>
                <w:color w:val="000000"/>
                <w:sz w:val="15"/>
                <w:szCs w:val="15"/>
              </w:rPr>
            </w:pPr>
          </w:p>
        </w:tc>
        <w:tc>
          <w:tcPr>
            <w:tcW w:w="24.90pt" w:type="dxa"/>
            <w:vAlign w:val="center"/>
          </w:tcPr>
          <w:p w14:paraId="027201A1" w14:textId="77777777" w:rsidR="005C3740" w:rsidRPr="00003E99" w:rsidRDefault="005C3740" w:rsidP="005C3740">
            <w:pPr>
              <w:pStyle w:val="Table"/>
              <w:rPr>
                <w:sz w:val="15"/>
                <w:szCs w:val="15"/>
              </w:rPr>
            </w:pPr>
            <w:r w:rsidRPr="00003E99">
              <w:rPr>
                <w:color w:val="000000"/>
                <w:sz w:val="15"/>
                <w:szCs w:val="15"/>
              </w:rPr>
              <w:t>0.334</w:t>
            </w:r>
          </w:p>
        </w:tc>
        <w:tc>
          <w:tcPr>
            <w:tcW w:w="24.85pt" w:type="dxa"/>
            <w:shd w:val="clear" w:color="auto" w:fill="E7E6E6" w:themeFill="background2"/>
            <w:vAlign w:val="center"/>
          </w:tcPr>
          <w:p w14:paraId="6AB53E86" w14:textId="77777777" w:rsidR="005C3740" w:rsidRPr="00003E99" w:rsidRDefault="005C3740" w:rsidP="005C3740">
            <w:pPr>
              <w:pStyle w:val="Table"/>
              <w:rPr>
                <w:color w:val="000000"/>
                <w:sz w:val="15"/>
                <w:szCs w:val="15"/>
              </w:rPr>
            </w:pPr>
          </w:p>
        </w:tc>
        <w:tc>
          <w:tcPr>
            <w:tcW w:w="24.90pt" w:type="dxa"/>
            <w:vAlign w:val="center"/>
          </w:tcPr>
          <w:p w14:paraId="462C8DFF" w14:textId="77777777" w:rsidR="005C3740" w:rsidRPr="00003E99" w:rsidRDefault="005C3740" w:rsidP="005C3740">
            <w:pPr>
              <w:pStyle w:val="Table"/>
              <w:rPr>
                <w:sz w:val="15"/>
                <w:szCs w:val="15"/>
              </w:rPr>
            </w:pPr>
            <w:r w:rsidRPr="00003E99">
              <w:rPr>
                <w:color w:val="000000"/>
                <w:sz w:val="15"/>
                <w:szCs w:val="15"/>
              </w:rPr>
              <w:t>0.1252</w:t>
            </w:r>
          </w:p>
        </w:tc>
        <w:tc>
          <w:tcPr>
            <w:tcW w:w="24.90pt" w:type="dxa"/>
            <w:shd w:val="clear" w:color="auto" w:fill="E7E6E6" w:themeFill="background2"/>
            <w:vAlign w:val="center"/>
          </w:tcPr>
          <w:p w14:paraId="36504F05" w14:textId="77777777" w:rsidR="005C3740" w:rsidRPr="00003E99" w:rsidRDefault="005C3740" w:rsidP="005C3740">
            <w:pPr>
              <w:pStyle w:val="Table"/>
              <w:rPr>
                <w:color w:val="000000"/>
                <w:sz w:val="15"/>
                <w:szCs w:val="15"/>
              </w:rPr>
            </w:pPr>
          </w:p>
        </w:tc>
        <w:tc>
          <w:tcPr>
            <w:tcW w:w="24.85pt" w:type="dxa"/>
            <w:vAlign w:val="center"/>
          </w:tcPr>
          <w:p w14:paraId="41F4556C" w14:textId="77777777" w:rsidR="005C3740" w:rsidRPr="00003E99" w:rsidRDefault="005C3740" w:rsidP="005C3740">
            <w:pPr>
              <w:pStyle w:val="Table"/>
              <w:rPr>
                <w:sz w:val="15"/>
                <w:szCs w:val="15"/>
              </w:rPr>
            </w:pPr>
            <w:r w:rsidRPr="00003E99">
              <w:rPr>
                <w:color w:val="000000"/>
                <w:sz w:val="15"/>
                <w:szCs w:val="15"/>
              </w:rPr>
              <w:t>0.0379</w:t>
            </w:r>
          </w:p>
        </w:tc>
        <w:tc>
          <w:tcPr>
            <w:tcW w:w="24.90pt" w:type="dxa"/>
            <w:shd w:val="clear" w:color="auto" w:fill="E7E6E6" w:themeFill="background2"/>
            <w:vAlign w:val="center"/>
          </w:tcPr>
          <w:p w14:paraId="557DEB92" w14:textId="77777777" w:rsidR="005C3740" w:rsidRPr="00003E99" w:rsidRDefault="005C3740" w:rsidP="005C3740">
            <w:pPr>
              <w:pStyle w:val="Table"/>
              <w:rPr>
                <w:color w:val="000000"/>
                <w:sz w:val="15"/>
                <w:szCs w:val="15"/>
              </w:rPr>
            </w:pPr>
          </w:p>
        </w:tc>
        <w:tc>
          <w:tcPr>
            <w:tcW w:w="24.90pt" w:type="dxa"/>
            <w:tcBorders>
              <w:end w:val="single" w:sz="4" w:space="0" w:color="auto"/>
            </w:tcBorders>
            <w:vAlign w:val="center"/>
          </w:tcPr>
          <w:p w14:paraId="5AC329FD" w14:textId="77777777" w:rsidR="005C3740" w:rsidRPr="00003E99" w:rsidRDefault="005C3740" w:rsidP="005C3740">
            <w:pPr>
              <w:pStyle w:val="Table"/>
              <w:rPr>
                <w:sz w:val="15"/>
                <w:szCs w:val="15"/>
              </w:rPr>
            </w:pPr>
            <w:r w:rsidRPr="00003E99">
              <w:rPr>
                <w:color w:val="000000"/>
                <w:sz w:val="15"/>
                <w:szCs w:val="15"/>
              </w:rPr>
              <w:t>0.0117</w:t>
            </w:r>
          </w:p>
        </w:tc>
      </w:tr>
      <w:tr w:rsidR="005C3740" w:rsidRPr="00945C19" w14:paraId="5A60DC5C" w14:textId="77777777" w:rsidTr="00003E99">
        <w:trPr>
          <w:trHeight w:val="244"/>
        </w:trPr>
        <w:tc>
          <w:tcPr>
            <w:tcW w:w="29.80pt" w:type="dxa"/>
            <w:tcBorders>
              <w:start w:val="single" w:sz="4" w:space="0" w:color="auto"/>
              <w:end w:val="single" w:sz="4" w:space="0" w:color="auto"/>
            </w:tcBorders>
            <w:vAlign w:val="center"/>
          </w:tcPr>
          <w:p w14:paraId="7420EA06" w14:textId="77777777" w:rsidR="005C3740" w:rsidRPr="007708F6" w:rsidRDefault="005C3740" w:rsidP="005C3740">
            <w:pPr>
              <w:pStyle w:val="Table"/>
              <w:rPr>
                <w:i/>
                <w:iCs/>
                <w:sz w:val="16"/>
                <w:szCs w:val="16"/>
              </w:rPr>
            </w:pPr>
            <w:r w:rsidRPr="007708F6">
              <w:rPr>
                <w:i/>
                <w:iCs/>
                <w:sz w:val="16"/>
                <w:szCs w:val="16"/>
              </w:rPr>
              <w:t xml:space="preserve">KCA </w:t>
            </w:r>
          </w:p>
        </w:tc>
        <w:tc>
          <w:tcPr>
            <w:tcW w:w="24.85pt" w:type="dxa"/>
            <w:tcBorders>
              <w:start w:val="single" w:sz="4" w:space="0" w:color="auto"/>
            </w:tcBorders>
            <w:vAlign w:val="center"/>
          </w:tcPr>
          <w:p w14:paraId="2DBEE09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0EBAD6CD" w14:textId="77777777" w:rsidR="005C3740" w:rsidRPr="00003E99" w:rsidRDefault="005C3740" w:rsidP="005C3740">
            <w:pPr>
              <w:pStyle w:val="Table"/>
              <w:rPr>
                <w:color w:val="000000"/>
                <w:sz w:val="15"/>
                <w:szCs w:val="15"/>
              </w:rPr>
            </w:pPr>
            <w:r w:rsidRPr="00003E99">
              <w:rPr>
                <w:color w:val="000000"/>
                <w:sz w:val="15"/>
                <w:szCs w:val="15"/>
              </w:rPr>
              <w:t>0.9892</w:t>
            </w:r>
          </w:p>
        </w:tc>
        <w:tc>
          <w:tcPr>
            <w:tcW w:w="24.85pt" w:type="dxa"/>
            <w:vAlign w:val="center"/>
          </w:tcPr>
          <w:p w14:paraId="30CF371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8802A52" w14:textId="77777777" w:rsidR="005C3740" w:rsidRPr="00003E99" w:rsidRDefault="005C3740" w:rsidP="005C3740">
            <w:pPr>
              <w:pStyle w:val="Table"/>
              <w:rPr>
                <w:color w:val="000000"/>
                <w:sz w:val="15"/>
                <w:szCs w:val="15"/>
              </w:rPr>
            </w:pPr>
            <w:r w:rsidRPr="00003E99">
              <w:rPr>
                <w:color w:val="000000"/>
                <w:sz w:val="15"/>
                <w:szCs w:val="15"/>
              </w:rPr>
              <w:t>0.9772</w:t>
            </w:r>
          </w:p>
        </w:tc>
        <w:tc>
          <w:tcPr>
            <w:tcW w:w="24.90pt" w:type="dxa"/>
            <w:vAlign w:val="center"/>
          </w:tcPr>
          <w:p w14:paraId="07E44689"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5B72B8D4" w14:textId="77777777" w:rsidR="005C3740" w:rsidRPr="00003E99" w:rsidRDefault="005C3740" w:rsidP="005C3740">
            <w:pPr>
              <w:pStyle w:val="Table"/>
              <w:rPr>
                <w:color w:val="000000"/>
                <w:sz w:val="15"/>
                <w:szCs w:val="15"/>
              </w:rPr>
            </w:pPr>
            <w:r w:rsidRPr="00003E99">
              <w:rPr>
                <w:color w:val="000000"/>
                <w:sz w:val="15"/>
                <w:szCs w:val="15"/>
              </w:rPr>
              <w:t>0.9637</w:t>
            </w:r>
          </w:p>
        </w:tc>
        <w:tc>
          <w:tcPr>
            <w:tcW w:w="24.90pt" w:type="dxa"/>
            <w:vAlign w:val="center"/>
          </w:tcPr>
          <w:p w14:paraId="5B298CA8"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405FB98" w14:textId="77777777" w:rsidR="005C3740" w:rsidRPr="00003E99" w:rsidRDefault="005C3740" w:rsidP="005C3740">
            <w:pPr>
              <w:pStyle w:val="Table"/>
              <w:rPr>
                <w:color w:val="000000"/>
                <w:sz w:val="15"/>
                <w:szCs w:val="15"/>
              </w:rPr>
            </w:pPr>
            <w:r w:rsidRPr="00003E99">
              <w:rPr>
                <w:color w:val="000000"/>
                <w:sz w:val="15"/>
                <w:szCs w:val="15"/>
              </w:rPr>
              <w:t>0.9487</w:t>
            </w:r>
          </w:p>
        </w:tc>
        <w:tc>
          <w:tcPr>
            <w:tcW w:w="24.85pt" w:type="dxa"/>
            <w:vAlign w:val="center"/>
          </w:tcPr>
          <w:p w14:paraId="5491EC01"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7D17D0E1" w14:textId="77777777" w:rsidR="005C3740" w:rsidRPr="00003E99" w:rsidRDefault="005C3740" w:rsidP="005C3740">
            <w:pPr>
              <w:pStyle w:val="Table"/>
              <w:rPr>
                <w:color w:val="000000"/>
                <w:sz w:val="15"/>
                <w:szCs w:val="15"/>
              </w:rPr>
            </w:pPr>
            <w:r w:rsidRPr="00003E99">
              <w:rPr>
                <w:color w:val="000000"/>
                <w:sz w:val="15"/>
                <w:szCs w:val="15"/>
              </w:rPr>
              <w:t>0.9309</w:t>
            </w:r>
          </w:p>
        </w:tc>
        <w:tc>
          <w:tcPr>
            <w:tcW w:w="24.85pt" w:type="dxa"/>
            <w:vAlign w:val="center"/>
          </w:tcPr>
          <w:p w14:paraId="15B544DF"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61FDFAC" w14:textId="77777777" w:rsidR="005C3740" w:rsidRPr="00003E99" w:rsidRDefault="005C3740" w:rsidP="005C3740">
            <w:pPr>
              <w:pStyle w:val="Table"/>
              <w:rPr>
                <w:color w:val="000000"/>
                <w:sz w:val="15"/>
                <w:szCs w:val="15"/>
              </w:rPr>
            </w:pPr>
            <w:r w:rsidRPr="00003E99">
              <w:rPr>
                <w:color w:val="000000"/>
                <w:sz w:val="15"/>
                <w:szCs w:val="15"/>
              </w:rPr>
              <w:t>0.9086</w:t>
            </w:r>
          </w:p>
        </w:tc>
        <w:tc>
          <w:tcPr>
            <w:tcW w:w="24.90pt" w:type="dxa"/>
            <w:vAlign w:val="center"/>
          </w:tcPr>
          <w:p w14:paraId="6FD4C051"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4FE2E6C6" w14:textId="77777777" w:rsidR="005C3740" w:rsidRPr="00003E99" w:rsidRDefault="005C3740" w:rsidP="005C3740">
            <w:pPr>
              <w:pStyle w:val="Table"/>
              <w:rPr>
                <w:color w:val="000000"/>
                <w:sz w:val="15"/>
                <w:szCs w:val="15"/>
              </w:rPr>
            </w:pPr>
            <w:r w:rsidRPr="00003E99">
              <w:rPr>
                <w:color w:val="000000"/>
                <w:sz w:val="15"/>
                <w:szCs w:val="15"/>
              </w:rPr>
              <w:t>0.8786</w:t>
            </w:r>
          </w:p>
        </w:tc>
        <w:tc>
          <w:tcPr>
            <w:tcW w:w="24.90pt" w:type="dxa"/>
            <w:vAlign w:val="center"/>
          </w:tcPr>
          <w:p w14:paraId="4EBC23CE"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22B66291" w14:textId="77777777" w:rsidR="005C3740" w:rsidRPr="00003E99" w:rsidRDefault="005C3740" w:rsidP="005C3740">
            <w:pPr>
              <w:pStyle w:val="Table"/>
              <w:rPr>
                <w:color w:val="000000"/>
                <w:sz w:val="15"/>
                <w:szCs w:val="15"/>
              </w:rPr>
            </w:pPr>
            <w:r w:rsidRPr="00003E99">
              <w:rPr>
                <w:color w:val="000000"/>
                <w:sz w:val="15"/>
                <w:szCs w:val="15"/>
              </w:rPr>
              <w:t>0.8298</w:t>
            </w:r>
          </w:p>
        </w:tc>
        <w:tc>
          <w:tcPr>
            <w:tcW w:w="24.85pt" w:type="dxa"/>
            <w:vAlign w:val="center"/>
          </w:tcPr>
          <w:p w14:paraId="49F0082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87591D8" w14:textId="77777777" w:rsidR="005C3740" w:rsidRPr="00003E99" w:rsidRDefault="005C3740" w:rsidP="005C3740">
            <w:pPr>
              <w:pStyle w:val="Table"/>
              <w:rPr>
                <w:color w:val="000000"/>
                <w:sz w:val="15"/>
                <w:szCs w:val="15"/>
              </w:rPr>
            </w:pPr>
            <w:r w:rsidRPr="00003E99">
              <w:rPr>
                <w:color w:val="000000"/>
                <w:sz w:val="15"/>
                <w:szCs w:val="15"/>
              </w:rPr>
              <w:t>0.7294</w:t>
            </w:r>
          </w:p>
        </w:tc>
        <w:tc>
          <w:tcPr>
            <w:tcW w:w="24.90pt" w:type="dxa"/>
            <w:tcBorders>
              <w:end w:val="single" w:sz="4" w:space="0" w:color="auto"/>
            </w:tcBorders>
            <w:vAlign w:val="center"/>
          </w:tcPr>
          <w:p w14:paraId="7168BE7E" w14:textId="77777777" w:rsidR="005C3740" w:rsidRPr="00003E99" w:rsidRDefault="005C3740" w:rsidP="005C3740">
            <w:pPr>
              <w:pStyle w:val="Table"/>
              <w:rPr>
                <w:sz w:val="15"/>
                <w:szCs w:val="15"/>
              </w:rPr>
            </w:pPr>
          </w:p>
        </w:tc>
      </w:tr>
      <w:tr w:rsidR="005C3740" w:rsidRPr="00945C19" w14:paraId="62161465" w14:textId="77777777" w:rsidTr="00003E99">
        <w:trPr>
          <w:trHeight w:val="244"/>
        </w:trPr>
        <w:tc>
          <w:tcPr>
            <w:tcW w:w="29.80pt" w:type="dxa"/>
            <w:tcBorders>
              <w:start w:val="single" w:sz="4" w:space="0" w:color="auto"/>
              <w:end w:val="single" w:sz="4" w:space="0" w:color="auto"/>
            </w:tcBorders>
            <w:vAlign w:val="center"/>
          </w:tcPr>
          <w:p w14:paraId="50F2A789" w14:textId="77777777" w:rsidR="005C3740" w:rsidRPr="007708F6" w:rsidRDefault="005C3740" w:rsidP="005C3740">
            <w:pPr>
              <w:pStyle w:val="Table"/>
              <w:rPr>
                <w:i/>
                <w:iCs/>
                <w:sz w:val="16"/>
                <w:szCs w:val="16"/>
              </w:rPr>
            </w:pPr>
            <w:r w:rsidRPr="007708F6">
              <w:rPr>
                <w:i/>
                <w:iCs/>
                <w:sz w:val="16"/>
                <w:szCs w:val="16"/>
              </w:rPr>
              <w:t>MERIG</w:t>
            </w:r>
          </w:p>
        </w:tc>
        <w:tc>
          <w:tcPr>
            <w:tcW w:w="24.85pt" w:type="dxa"/>
            <w:tcBorders>
              <w:start w:val="single" w:sz="4" w:space="0" w:color="auto"/>
            </w:tcBorders>
            <w:vAlign w:val="center"/>
          </w:tcPr>
          <w:p w14:paraId="0812251D"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3B26840E" w14:textId="77777777" w:rsidR="005C3740" w:rsidRPr="00003E99" w:rsidRDefault="005C3740" w:rsidP="005C3740">
            <w:pPr>
              <w:pStyle w:val="Table"/>
              <w:rPr>
                <w:sz w:val="15"/>
                <w:szCs w:val="15"/>
              </w:rPr>
            </w:pPr>
            <w:r w:rsidRPr="00003E99">
              <w:rPr>
                <w:color w:val="000000"/>
                <w:sz w:val="15"/>
                <w:szCs w:val="15"/>
              </w:rPr>
              <w:t>0.9889</w:t>
            </w:r>
          </w:p>
        </w:tc>
        <w:tc>
          <w:tcPr>
            <w:tcW w:w="24.85pt" w:type="dxa"/>
            <w:vAlign w:val="center"/>
          </w:tcPr>
          <w:p w14:paraId="4FA4E19B"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036FCCF5" w14:textId="77777777" w:rsidR="005C3740" w:rsidRPr="00003E99" w:rsidRDefault="005C3740" w:rsidP="005C3740">
            <w:pPr>
              <w:pStyle w:val="Table"/>
              <w:rPr>
                <w:sz w:val="15"/>
                <w:szCs w:val="15"/>
              </w:rPr>
            </w:pPr>
            <w:r w:rsidRPr="00003E99">
              <w:rPr>
                <w:color w:val="000000"/>
                <w:sz w:val="15"/>
                <w:szCs w:val="15"/>
              </w:rPr>
              <w:t>0.9765</w:t>
            </w:r>
          </w:p>
        </w:tc>
        <w:tc>
          <w:tcPr>
            <w:tcW w:w="24.90pt" w:type="dxa"/>
            <w:vAlign w:val="center"/>
          </w:tcPr>
          <w:p w14:paraId="731677B7"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3FFBA7D5" w14:textId="77777777" w:rsidR="005C3740" w:rsidRPr="00003E99" w:rsidRDefault="005C3740" w:rsidP="005C3740">
            <w:pPr>
              <w:pStyle w:val="Table"/>
              <w:rPr>
                <w:sz w:val="15"/>
                <w:szCs w:val="15"/>
              </w:rPr>
            </w:pPr>
            <w:r w:rsidRPr="00003E99">
              <w:rPr>
                <w:color w:val="000000"/>
                <w:sz w:val="15"/>
                <w:szCs w:val="15"/>
              </w:rPr>
              <w:t>0.9632</w:t>
            </w:r>
          </w:p>
        </w:tc>
        <w:tc>
          <w:tcPr>
            <w:tcW w:w="24.90pt" w:type="dxa"/>
            <w:vAlign w:val="center"/>
          </w:tcPr>
          <w:p w14:paraId="3462761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40581BEE" w14:textId="77777777" w:rsidR="005C3740" w:rsidRPr="00003E99" w:rsidRDefault="005C3740" w:rsidP="005C3740">
            <w:pPr>
              <w:pStyle w:val="Table"/>
              <w:rPr>
                <w:sz w:val="15"/>
                <w:szCs w:val="15"/>
              </w:rPr>
            </w:pPr>
            <w:r w:rsidRPr="00003E99">
              <w:rPr>
                <w:color w:val="000000"/>
                <w:sz w:val="15"/>
                <w:szCs w:val="15"/>
              </w:rPr>
              <w:t>0.9469</w:t>
            </w:r>
          </w:p>
        </w:tc>
        <w:tc>
          <w:tcPr>
            <w:tcW w:w="24.85pt" w:type="dxa"/>
            <w:vAlign w:val="center"/>
          </w:tcPr>
          <w:p w14:paraId="0F344451"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32D9C82" w14:textId="77777777" w:rsidR="005C3740" w:rsidRPr="00003E99" w:rsidRDefault="005C3740" w:rsidP="005C3740">
            <w:pPr>
              <w:pStyle w:val="Table"/>
              <w:rPr>
                <w:sz w:val="15"/>
                <w:szCs w:val="15"/>
              </w:rPr>
            </w:pPr>
            <w:r w:rsidRPr="00003E99">
              <w:rPr>
                <w:color w:val="000000"/>
                <w:sz w:val="15"/>
                <w:szCs w:val="15"/>
              </w:rPr>
              <w:t>0.927</w:t>
            </w:r>
          </w:p>
        </w:tc>
        <w:tc>
          <w:tcPr>
            <w:tcW w:w="24.85pt" w:type="dxa"/>
            <w:vAlign w:val="center"/>
          </w:tcPr>
          <w:p w14:paraId="67DA1332"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341F5B8D" w14:textId="77777777" w:rsidR="005C3740" w:rsidRPr="00003E99" w:rsidRDefault="005C3740" w:rsidP="005C3740">
            <w:pPr>
              <w:pStyle w:val="Table"/>
              <w:rPr>
                <w:sz w:val="15"/>
                <w:szCs w:val="15"/>
              </w:rPr>
            </w:pPr>
            <w:r w:rsidRPr="00003E99">
              <w:rPr>
                <w:color w:val="000000"/>
                <w:sz w:val="15"/>
                <w:szCs w:val="15"/>
              </w:rPr>
              <w:t>0.8998</w:t>
            </w:r>
          </w:p>
        </w:tc>
        <w:tc>
          <w:tcPr>
            <w:tcW w:w="24.90pt" w:type="dxa"/>
            <w:vAlign w:val="center"/>
          </w:tcPr>
          <w:p w14:paraId="320809C3"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796B5A00" w14:textId="77777777" w:rsidR="005C3740" w:rsidRPr="00003E99" w:rsidRDefault="005C3740" w:rsidP="005C3740">
            <w:pPr>
              <w:pStyle w:val="Table"/>
              <w:rPr>
                <w:sz w:val="15"/>
                <w:szCs w:val="15"/>
              </w:rPr>
            </w:pPr>
            <w:r w:rsidRPr="00003E99">
              <w:rPr>
                <w:color w:val="000000"/>
                <w:sz w:val="15"/>
                <w:szCs w:val="15"/>
              </w:rPr>
              <w:t>0.8634</w:t>
            </w:r>
          </w:p>
        </w:tc>
        <w:tc>
          <w:tcPr>
            <w:tcW w:w="24.90pt" w:type="dxa"/>
            <w:vAlign w:val="center"/>
          </w:tcPr>
          <w:p w14:paraId="26689BE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630AD2E" w14:textId="77777777" w:rsidR="005C3740" w:rsidRPr="00003E99" w:rsidRDefault="005C3740" w:rsidP="005C3740">
            <w:pPr>
              <w:pStyle w:val="Table"/>
              <w:rPr>
                <w:sz w:val="15"/>
                <w:szCs w:val="15"/>
              </w:rPr>
            </w:pPr>
            <w:r w:rsidRPr="00003E99">
              <w:rPr>
                <w:color w:val="000000"/>
                <w:sz w:val="15"/>
                <w:szCs w:val="15"/>
              </w:rPr>
              <w:t>0.8057</w:t>
            </w:r>
          </w:p>
        </w:tc>
        <w:tc>
          <w:tcPr>
            <w:tcW w:w="24.85pt" w:type="dxa"/>
            <w:vAlign w:val="center"/>
          </w:tcPr>
          <w:p w14:paraId="6470782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49BE6415" w14:textId="77777777" w:rsidR="005C3740" w:rsidRPr="00003E99" w:rsidRDefault="005C3740" w:rsidP="005C3740">
            <w:pPr>
              <w:pStyle w:val="Table"/>
              <w:rPr>
                <w:sz w:val="15"/>
                <w:szCs w:val="15"/>
              </w:rPr>
            </w:pPr>
            <w:r w:rsidRPr="00003E99">
              <w:rPr>
                <w:color w:val="000000"/>
                <w:sz w:val="15"/>
                <w:szCs w:val="15"/>
              </w:rPr>
              <w:t>0.7063</w:t>
            </w:r>
          </w:p>
        </w:tc>
        <w:tc>
          <w:tcPr>
            <w:tcW w:w="24.90pt" w:type="dxa"/>
            <w:tcBorders>
              <w:end w:val="single" w:sz="4" w:space="0" w:color="auto"/>
            </w:tcBorders>
            <w:vAlign w:val="center"/>
          </w:tcPr>
          <w:p w14:paraId="28125365" w14:textId="77777777" w:rsidR="005C3740" w:rsidRPr="00003E99" w:rsidRDefault="005C3740" w:rsidP="005C3740">
            <w:pPr>
              <w:pStyle w:val="Table"/>
              <w:rPr>
                <w:sz w:val="15"/>
                <w:szCs w:val="15"/>
              </w:rPr>
            </w:pPr>
          </w:p>
        </w:tc>
      </w:tr>
      <w:tr w:rsidR="005C3740" w:rsidRPr="00945C19" w14:paraId="38CCC0D8" w14:textId="77777777" w:rsidTr="00003E99">
        <w:trPr>
          <w:trHeight w:val="89"/>
        </w:trPr>
        <w:tc>
          <w:tcPr>
            <w:tcW w:w="29.80pt" w:type="dxa"/>
            <w:tcBorders>
              <w:start w:val="single" w:sz="4" w:space="0" w:color="auto"/>
              <w:bottom w:val="single" w:sz="4" w:space="0" w:color="auto"/>
              <w:end w:val="single" w:sz="4" w:space="0" w:color="auto"/>
            </w:tcBorders>
            <w:vAlign w:val="center"/>
          </w:tcPr>
          <w:p w14:paraId="04194435" w14:textId="77777777" w:rsidR="005C3740" w:rsidRPr="007708F6" w:rsidRDefault="005C3740" w:rsidP="005C3740">
            <w:pPr>
              <w:pStyle w:val="Table"/>
              <w:rPr>
                <w:i/>
                <w:iCs/>
                <w:sz w:val="16"/>
                <w:szCs w:val="16"/>
              </w:rPr>
            </w:pPr>
            <w:r w:rsidRPr="007708F6">
              <w:rPr>
                <w:i/>
                <w:iCs/>
                <w:sz w:val="16"/>
                <w:szCs w:val="16"/>
              </w:rPr>
              <w:t>JQA</w:t>
            </w:r>
          </w:p>
        </w:tc>
        <w:tc>
          <w:tcPr>
            <w:tcW w:w="24.85pt" w:type="dxa"/>
            <w:tcBorders>
              <w:start w:val="single" w:sz="4" w:space="0" w:color="auto"/>
              <w:bottom w:val="single" w:sz="4" w:space="0" w:color="auto"/>
            </w:tcBorders>
            <w:vAlign w:val="center"/>
          </w:tcPr>
          <w:p w14:paraId="585A4CBD" w14:textId="77777777" w:rsidR="005C3740" w:rsidRPr="00003E99" w:rsidRDefault="005C3740" w:rsidP="005C3740">
            <w:pPr>
              <w:pStyle w:val="Table"/>
              <w:rPr>
                <w:sz w:val="15"/>
                <w:szCs w:val="15"/>
              </w:rPr>
            </w:pPr>
            <w:r w:rsidRPr="00003E99">
              <w:rPr>
                <w:color w:val="000000"/>
                <w:sz w:val="15"/>
                <w:szCs w:val="15"/>
              </w:rPr>
              <w:t>0.9866</w:t>
            </w:r>
          </w:p>
        </w:tc>
        <w:tc>
          <w:tcPr>
            <w:tcW w:w="24.90pt" w:type="dxa"/>
            <w:tcBorders>
              <w:bottom w:val="single" w:sz="4" w:space="0" w:color="auto"/>
            </w:tcBorders>
            <w:shd w:val="clear" w:color="auto" w:fill="E7E6E6" w:themeFill="background2"/>
            <w:vAlign w:val="center"/>
          </w:tcPr>
          <w:p w14:paraId="1B3EE44D"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56C91831" w14:textId="77777777" w:rsidR="005C3740" w:rsidRPr="00003E99" w:rsidRDefault="005C3740" w:rsidP="005C3740">
            <w:pPr>
              <w:pStyle w:val="Table"/>
              <w:rPr>
                <w:sz w:val="15"/>
                <w:szCs w:val="15"/>
              </w:rPr>
            </w:pPr>
            <w:r w:rsidRPr="00003E99">
              <w:rPr>
                <w:color w:val="000000"/>
                <w:sz w:val="15"/>
                <w:szCs w:val="15"/>
              </w:rPr>
              <w:t>0.962</w:t>
            </w:r>
          </w:p>
        </w:tc>
        <w:tc>
          <w:tcPr>
            <w:tcW w:w="24.90pt" w:type="dxa"/>
            <w:tcBorders>
              <w:bottom w:val="single" w:sz="4" w:space="0" w:color="auto"/>
            </w:tcBorders>
            <w:shd w:val="clear" w:color="auto" w:fill="E7E6E6" w:themeFill="background2"/>
            <w:vAlign w:val="center"/>
          </w:tcPr>
          <w:p w14:paraId="7BB1EECE"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74236153" w14:textId="77777777" w:rsidR="005C3740" w:rsidRPr="00003E99" w:rsidRDefault="005C3740" w:rsidP="005C3740">
            <w:pPr>
              <w:pStyle w:val="Table"/>
              <w:rPr>
                <w:sz w:val="15"/>
                <w:szCs w:val="15"/>
              </w:rPr>
            </w:pPr>
            <w:r w:rsidRPr="00003E99">
              <w:rPr>
                <w:color w:val="000000"/>
                <w:sz w:val="15"/>
                <w:szCs w:val="15"/>
              </w:rPr>
              <w:t>0.9377</w:t>
            </w:r>
          </w:p>
        </w:tc>
        <w:tc>
          <w:tcPr>
            <w:tcW w:w="24.85pt" w:type="dxa"/>
            <w:tcBorders>
              <w:bottom w:val="single" w:sz="4" w:space="0" w:color="auto"/>
            </w:tcBorders>
            <w:shd w:val="clear" w:color="auto" w:fill="E7E6E6" w:themeFill="background2"/>
            <w:vAlign w:val="center"/>
          </w:tcPr>
          <w:p w14:paraId="0C599D2C"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64EF69BD" w14:textId="77777777" w:rsidR="005C3740" w:rsidRPr="00003E99" w:rsidRDefault="005C3740" w:rsidP="005C3740">
            <w:pPr>
              <w:pStyle w:val="Table"/>
              <w:rPr>
                <w:sz w:val="15"/>
                <w:szCs w:val="15"/>
              </w:rPr>
            </w:pPr>
            <w:r w:rsidRPr="00003E99">
              <w:rPr>
                <w:color w:val="000000"/>
                <w:sz w:val="15"/>
                <w:szCs w:val="15"/>
              </w:rPr>
              <w:t>0.9119</w:t>
            </w:r>
          </w:p>
        </w:tc>
        <w:tc>
          <w:tcPr>
            <w:tcW w:w="24.90pt" w:type="dxa"/>
            <w:tcBorders>
              <w:bottom w:val="single" w:sz="4" w:space="0" w:color="auto"/>
            </w:tcBorders>
            <w:shd w:val="clear" w:color="auto" w:fill="E7E6E6" w:themeFill="background2"/>
            <w:vAlign w:val="center"/>
          </w:tcPr>
          <w:p w14:paraId="4FB85FCF"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6F407478" w14:textId="77777777" w:rsidR="005C3740" w:rsidRPr="00003E99" w:rsidRDefault="005C3740" w:rsidP="005C3740">
            <w:pPr>
              <w:pStyle w:val="Table"/>
              <w:rPr>
                <w:sz w:val="15"/>
                <w:szCs w:val="15"/>
              </w:rPr>
            </w:pPr>
            <w:r w:rsidRPr="00003E99">
              <w:rPr>
                <w:color w:val="000000"/>
                <w:sz w:val="15"/>
                <w:szCs w:val="15"/>
              </w:rPr>
              <w:t>0.8841</w:t>
            </w:r>
          </w:p>
        </w:tc>
        <w:tc>
          <w:tcPr>
            <w:tcW w:w="24.90pt" w:type="dxa"/>
            <w:tcBorders>
              <w:bottom w:val="single" w:sz="4" w:space="0" w:color="auto"/>
            </w:tcBorders>
            <w:shd w:val="clear" w:color="auto" w:fill="E7E6E6" w:themeFill="background2"/>
            <w:vAlign w:val="center"/>
          </w:tcPr>
          <w:p w14:paraId="16C10B7E"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06E2A9D5" w14:textId="77777777" w:rsidR="005C3740" w:rsidRPr="00003E99" w:rsidRDefault="005C3740" w:rsidP="005C3740">
            <w:pPr>
              <w:pStyle w:val="Table"/>
              <w:rPr>
                <w:sz w:val="15"/>
                <w:szCs w:val="15"/>
              </w:rPr>
            </w:pPr>
            <w:r w:rsidRPr="00003E99">
              <w:rPr>
                <w:color w:val="000000"/>
                <w:sz w:val="15"/>
                <w:szCs w:val="15"/>
              </w:rPr>
              <w:t>0.8508</w:t>
            </w:r>
          </w:p>
        </w:tc>
        <w:tc>
          <w:tcPr>
            <w:tcW w:w="24.90pt" w:type="dxa"/>
            <w:tcBorders>
              <w:bottom w:val="single" w:sz="4" w:space="0" w:color="auto"/>
            </w:tcBorders>
            <w:shd w:val="clear" w:color="auto" w:fill="E7E6E6" w:themeFill="background2"/>
            <w:vAlign w:val="center"/>
          </w:tcPr>
          <w:p w14:paraId="409A07AD"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702553A2" w14:textId="77777777" w:rsidR="005C3740" w:rsidRPr="00003E99" w:rsidRDefault="005C3740" w:rsidP="005C3740">
            <w:pPr>
              <w:pStyle w:val="Table"/>
              <w:rPr>
                <w:sz w:val="15"/>
                <w:szCs w:val="15"/>
              </w:rPr>
            </w:pPr>
            <w:r w:rsidRPr="00003E99">
              <w:rPr>
                <w:color w:val="000000"/>
                <w:sz w:val="15"/>
                <w:szCs w:val="15"/>
              </w:rPr>
              <w:t>0.8074</w:t>
            </w:r>
          </w:p>
        </w:tc>
        <w:tc>
          <w:tcPr>
            <w:tcW w:w="24.85pt" w:type="dxa"/>
            <w:tcBorders>
              <w:bottom w:val="single" w:sz="4" w:space="0" w:color="auto"/>
            </w:tcBorders>
            <w:shd w:val="clear" w:color="auto" w:fill="E7E6E6" w:themeFill="background2"/>
            <w:vAlign w:val="center"/>
          </w:tcPr>
          <w:p w14:paraId="63065B3F"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05E76139" w14:textId="77777777" w:rsidR="005C3740" w:rsidRPr="00003E99" w:rsidRDefault="005C3740" w:rsidP="005C3740">
            <w:pPr>
              <w:pStyle w:val="Table"/>
              <w:rPr>
                <w:sz w:val="15"/>
                <w:szCs w:val="15"/>
              </w:rPr>
            </w:pPr>
            <w:r w:rsidRPr="00003E99">
              <w:rPr>
                <w:color w:val="000000"/>
                <w:sz w:val="15"/>
                <w:szCs w:val="15"/>
              </w:rPr>
              <w:t>0.7463</w:t>
            </w:r>
          </w:p>
        </w:tc>
        <w:tc>
          <w:tcPr>
            <w:tcW w:w="24.90pt" w:type="dxa"/>
            <w:tcBorders>
              <w:bottom w:val="single" w:sz="4" w:space="0" w:color="auto"/>
            </w:tcBorders>
            <w:shd w:val="clear" w:color="auto" w:fill="E7E6E6" w:themeFill="background2"/>
            <w:vAlign w:val="center"/>
          </w:tcPr>
          <w:p w14:paraId="18897950"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6CFFAEFA" w14:textId="77777777" w:rsidR="005C3740" w:rsidRPr="00003E99" w:rsidRDefault="005C3740" w:rsidP="005C3740">
            <w:pPr>
              <w:pStyle w:val="Table"/>
              <w:rPr>
                <w:sz w:val="15"/>
                <w:szCs w:val="15"/>
              </w:rPr>
            </w:pPr>
            <w:r w:rsidRPr="00003E99">
              <w:rPr>
                <w:color w:val="000000"/>
                <w:sz w:val="15"/>
                <w:szCs w:val="15"/>
              </w:rPr>
              <w:t>0.6512</w:t>
            </w:r>
          </w:p>
        </w:tc>
        <w:tc>
          <w:tcPr>
            <w:tcW w:w="24.90pt" w:type="dxa"/>
            <w:tcBorders>
              <w:bottom w:val="single" w:sz="4" w:space="0" w:color="auto"/>
            </w:tcBorders>
            <w:shd w:val="clear" w:color="auto" w:fill="E7E6E6" w:themeFill="background2"/>
            <w:vAlign w:val="center"/>
          </w:tcPr>
          <w:p w14:paraId="27E8A083" w14:textId="77777777" w:rsidR="005C3740" w:rsidRPr="00003E99" w:rsidRDefault="005C3740" w:rsidP="005C3740">
            <w:pPr>
              <w:pStyle w:val="Table"/>
              <w:rPr>
                <w:sz w:val="15"/>
                <w:szCs w:val="15"/>
              </w:rPr>
            </w:pPr>
          </w:p>
        </w:tc>
        <w:tc>
          <w:tcPr>
            <w:tcW w:w="24.90pt" w:type="dxa"/>
            <w:tcBorders>
              <w:bottom w:val="single" w:sz="4" w:space="0" w:color="auto"/>
              <w:end w:val="single" w:sz="4" w:space="0" w:color="auto"/>
            </w:tcBorders>
            <w:vAlign w:val="center"/>
          </w:tcPr>
          <w:p w14:paraId="22628673" w14:textId="77777777" w:rsidR="005C3740" w:rsidRPr="00003E99" w:rsidRDefault="005C3740" w:rsidP="005C3740">
            <w:pPr>
              <w:pStyle w:val="Table"/>
              <w:rPr>
                <w:sz w:val="15"/>
                <w:szCs w:val="15"/>
              </w:rPr>
            </w:pPr>
            <w:r w:rsidRPr="00003E99">
              <w:rPr>
                <w:color w:val="000000"/>
                <w:sz w:val="15"/>
                <w:szCs w:val="15"/>
              </w:rPr>
              <w:t>0.4659</w:t>
            </w:r>
          </w:p>
        </w:tc>
      </w:tr>
    </w:tbl>
    <w:p w14:paraId="7950DC83" w14:textId="77777777" w:rsidR="00683137" w:rsidRPr="00683137" w:rsidRDefault="00683137" w:rsidP="00683137">
      <w:pPr>
        <w:rPr>
          <w:lang w:val="de-DE"/>
        </w:rPr>
      </w:pPr>
    </w:p>
    <w:p w14:paraId="48A82946" w14:textId="77777777" w:rsidR="001C5F85" w:rsidRDefault="001C5F85" w:rsidP="00AD413F">
      <w:pPr>
        <w:ind w:firstLine="0pt"/>
        <w:rPr>
          <w:lang w:val="de-DE"/>
        </w:rPr>
        <w:sectPr w:rsidR="001C5F85" w:rsidSect="00CE575D">
          <w:type w:val="continuous"/>
          <w:pgSz w:w="595.30pt" w:h="841.90pt" w:code="9"/>
          <w:pgMar w:top="54pt" w:right="45.35pt" w:bottom="72pt" w:left="45.35pt" w:header="36pt" w:footer="36pt" w:gutter="0pt"/>
          <w:cols w:space="18pt"/>
          <w:docGrid w:linePitch="360"/>
        </w:sectPr>
      </w:pPr>
    </w:p>
    <w:p w14:paraId="2082E175" w14:textId="793CC278" w:rsidR="0090771E" w:rsidRDefault="00FE28A6" w:rsidP="00FE28A6">
      <w:pPr>
        <w:pStyle w:val="Heading1"/>
        <w:rPr>
          <w:lang w:val="de-DE"/>
        </w:rPr>
      </w:pPr>
      <w:r>
        <w:rPr>
          <w:lang w:val="de-DE"/>
        </w:rPr>
        <w:t>Fazit und Anmerkungen</w:t>
      </w:r>
    </w:p>
    <w:p w14:paraId="5D8FF410" w14:textId="77777777" w:rsidR="00843484" w:rsidRDefault="00843484" w:rsidP="00843484">
      <w:pPr>
        <w:rPr>
          <w:lang w:val="de-DE"/>
        </w:rPr>
      </w:pPr>
      <w:r>
        <w:rPr>
          <w:lang w:val="de-DE"/>
        </w:rPr>
        <w:t>Insgesamt veranschaulichen die hier analysierten Algorithmen, dass die Grundkonzepte von CA großes Potential für die Anwendung in der Bildverarbeitung präsentieren. Das spiegelt sich auch in den Evaluationen wider, denn alle hier dargestellten Algorithmen weisen eine ähnliche Rechenkomplexität wie der Mean Filter und zugleich eine höhere Effektivität als der Medianfilter auf.</w:t>
      </w:r>
    </w:p>
    <w:p w14:paraId="7692F209" w14:textId="47B0CD0E" w:rsidR="00843484" w:rsidRDefault="00843484" w:rsidP="00843484">
      <w:pPr>
        <w:rPr>
          <w:lang w:val="de-DE"/>
        </w:rPr>
      </w:pPr>
      <w:r>
        <w:rPr>
          <w:lang w:val="de-DE"/>
        </w:rPr>
        <w:t xml:space="preserve">Hierbei ist anzumerken, dass die Mean und Medianfilter konzeptionell nicht ungleich CA-basierten Filtern sind. Sie nutzen ebenfalls Nachbarschaftslogik zur Neuberechnung </w:t>
      </w:r>
      <w:r>
        <w:rPr>
          <w:lang w:val="de-DE"/>
        </w:rPr>
        <w:t>des Zentrums, wobei diese Rechnungen als eine Art Übergangsfunktion angesehen werden können. Der größte und zugleich bedeutendste Unterschied liegt jedoch im iterativen Charakter von CA, der für eine ressourcen-leichte Methodik erlaubt, welche mit wenig Information pro Iteration auskommt</w:t>
      </w:r>
      <w:r w:rsidR="00C53569">
        <w:rPr>
          <w:lang w:val="de-DE"/>
        </w:rPr>
        <w:t>,</w:t>
      </w:r>
      <w:r>
        <w:rPr>
          <w:lang w:val="de-DE"/>
        </w:rPr>
        <w:t xml:space="preserve"> wie der Vergleich zwischen KCA und MERIG bewiesen hat.</w:t>
      </w:r>
    </w:p>
    <w:p w14:paraId="7E5C3681" w14:textId="57929261" w:rsidR="00843484" w:rsidRDefault="00843484" w:rsidP="00843484">
      <w:pPr>
        <w:rPr>
          <w:lang w:val="de-DE"/>
        </w:rPr>
      </w:pPr>
      <w:r>
        <w:rPr>
          <w:lang w:val="de-DE"/>
        </w:rPr>
        <w:t>Grundlegend herrschen zwischen den Algorithmen bezüglich der Herangehensweise und Einbindung von CA keine besonders großen Unterschiede</w:t>
      </w:r>
      <w:r w:rsidR="00460D03">
        <w:rPr>
          <w:lang w:val="de-DE"/>
        </w:rPr>
        <w:t>.</w:t>
      </w:r>
      <w:r>
        <w:rPr>
          <w:lang w:val="de-DE"/>
        </w:rPr>
        <w:t xml:space="preserve"> Identifikation von SPN findet meist über Extremwertvergleiche statt, während Zentrum-Pixel meist durch den Durchschnittswert der sauberen Nach</w:t>
      </w:r>
      <w:r>
        <w:rPr>
          <w:lang w:val="de-DE"/>
        </w:rPr>
        <w:lastRenderedPageBreak/>
        <w:t>barpixel ersetzt wird. Dennoch gibt es signifikante Unterschiede in der Leistung der Algorithmen, was charakteristisch für CA und emergentes Verhalten ist</w:t>
      </w:r>
      <w:r w:rsidR="00B03716">
        <w:rPr>
          <w:lang w:val="de-DE"/>
        </w:rPr>
        <w:t xml:space="preserve">; </w:t>
      </w:r>
      <w:r w:rsidR="00365555">
        <w:rPr>
          <w:lang w:val="de-DE"/>
        </w:rPr>
        <w:t>k</w:t>
      </w:r>
      <w:r>
        <w:rPr>
          <w:lang w:val="de-DE"/>
        </w:rPr>
        <w:t>leine Änderung in den Übergangsfunktionen führen zu enormen Änderungen im finalen Verhalten des CAs, was weiterführende Forschung in diesem Bereich zulässt und fördert.</w:t>
      </w:r>
    </w:p>
    <w:p w14:paraId="756E0421" w14:textId="7CD3638F" w:rsidR="00EA4232" w:rsidRDefault="00843484" w:rsidP="00873C66">
      <w:pPr>
        <w:rPr>
          <w:lang w:val="de-DE"/>
        </w:rPr>
      </w:pPr>
      <w:r w:rsidRPr="00027FB7">
        <w:rPr>
          <w:lang w:val="de-DE"/>
        </w:rPr>
        <w:t xml:space="preserve">Anschließend ist hier anzumerken, dass der Korpus an Werken in diesem Forschungsbereich eine klare Unterrepräsentation </w:t>
      </w:r>
      <w:r w:rsidR="00D0607C">
        <w:rPr>
          <w:lang w:val="de-DE"/>
        </w:rPr>
        <w:t xml:space="preserve">von </w:t>
      </w:r>
      <w:r w:rsidR="0078686F">
        <w:rPr>
          <w:lang w:val="de-DE"/>
        </w:rPr>
        <w:t>Verarbeitung farbliche</w:t>
      </w:r>
      <w:r w:rsidR="001907D5">
        <w:rPr>
          <w:lang w:val="de-DE"/>
        </w:rPr>
        <w:t>r</w:t>
      </w:r>
      <w:r w:rsidR="0078686F">
        <w:rPr>
          <w:lang w:val="de-DE"/>
        </w:rPr>
        <w:t xml:space="preserve"> </w:t>
      </w:r>
      <w:r w:rsidR="00C35582">
        <w:rPr>
          <w:lang w:val="de-DE"/>
        </w:rPr>
        <w:t>Bildern</w:t>
      </w:r>
      <w:r w:rsidRPr="00027FB7">
        <w:rPr>
          <w:lang w:val="de-DE"/>
        </w:rPr>
        <w:t xml:space="preserve"> sowie Behandlung von anderen Arten von Rauschen aufweist</w:t>
      </w:r>
      <w:r w:rsidR="0069591D">
        <w:rPr>
          <w:lang w:val="de-DE"/>
        </w:rPr>
        <w:t>.</w:t>
      </w:r>
    </w:p>
    <w:p w14:paraId="78F522D1" w14:textId="624803FC" w:rsidR="002D701F" w:rsidRDefault="00843484" w:rsidP="00542196">
      <w:pPr>
        <w:rPr>
          <w:lang w:val="de-DE"/>
        </w:rPr>
      </w:pPr>
      <w:r w:rsidRPr="00027FB7">
        <w:rPr>
          <w:lang w:val="de-DE"/>
        </w:rPr>
        <w:t xml:space="preserve">Abgesehen von </w:t>
      </w:r>
      <w:sdt>
        <w:sdtPr>
          <w:id w:val="1157654517"/>
          <w:citation/>
        </w:sdtPr>
        <w:sdtContent>
          <w:r>
            <w:fldChar w:fldCharType="begin"/>
          </w:r>
          <w:r w:rsidRPr="00027FB7">
            <w:rPr>
              <w:lang w:val="de-DE"/>
            </w:rPr>
            <w:instrText xml:space="preserve"> CITATION Twi25 \l</w:instrText>
          </w:r>
          <w:r>
            <w:rPr>
              <w:lang w:val="de-DE"/>
            </w:rPr>
            <w:instrText xml:space="preserve"> en-US </w:instrText>
          </w:r>
          <w:r>
            <w:fldChar w:fldCharType="separate"/>
          </w:r>
          <w:r w:rsidR="00A9490B" w:rsidRPr="00A9490B">
            <w:rPr>
              <w:noProof/>
              <w:lang w:val="de-DE"/>
            </w:rPr>
            <w:t>[24]</w:t>
          </w:r>
          <w:r>
            <w:fldChar w:fldCharType="end"/>
          </w:r>
        </w:sdtContent>
      </w:sdt>
      <w:r w:rsidRPr="00027FB7">
        <w:rPr>
          <w:lang w:val="de-DE"/>
        </w:rPr>
        <w:t>, welches einen Filter für Speckle Rauschen entwickelt hat, wurde in jeglichen Verfahren fast ausschließlich SPN abgehandelt, weshalb weiterführende Forschungen in diese Unterbereiche empfehlenswert wären, um die Eignung von CA auch bei anderen Rauscharten zu belegen.</w:t>
      </w:r>
    </w:p>
    <w:sdt>
      <w:sdtPr>
        <w:rPr>
          <w:smallCaps w:val="0"/>
          <w:noProof w:val="0"/>
        </w:rPr>
        <w:id w:val="-1021693568"/>
        <w:docPartObj>
          <w:docPartGallery w:val="Bibliographies"/>
          <w:docPartUnique/>
        </w:docPartObj>
      </w:sdtPr>
      <w:sdtContent>
        <w:p w14:paraId="56A92D06" w14:textId="65CF6CCD" w:rsidR="0060092E" w:rsidRDefault="0060092E" w:rsidP="0060092E">
          <w:pPr>
            <w:pStyle w:val="Heading1"/>
            <w:numPr>
              <w:ilvl w:val="0"/>
              <w:numId w:val="0"/>
            </w:numPr>
          </w:pPr>
          <w:r>
            <w:t>References</w:t>
          </w:r>
        </w:p>
        <w:sdt>
          <w:sdtPr>
            <w:id w:val="-573587230"/>
            <w:bibliography/>
          </w:sdtPr>
          <w:sdtContent>
            <w:p w14:paraId="74B81362" w14:textId="77777777" w:rsidR="0060092E" w:rsidRDefault="0060092E">
              <w:pPr>
                <w:rPr>
                  <w:noProof/>
                </w:rPr>
              </w:pPr>
              <w:r>
                <w:fldChar w:fldCharType="begin"/>
              </w:r>
              <w:r>
                <w:instrText xml:space="preserve"> BIBLIOGRAPHY </w:instrText>
              </w:r>
              <w:r>
                <w:fldChar w:fldCharType="separate"/>
              </w: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309"/>
                <w:gridCol w:w="4557"/>
              </w:tblGrid>
              <w:tr w:rsidR="0060092E" w14:paraId="1D799735" w14:textId="77777777">
                <w:trPr>
                  <w:divId w:val="512185498"/>
                  <w:tblCellSpacing w:w="0.75pt" w:type="dxa"/>
                </w:trPr>
                <w:tc>
                  <w:tcPr>
                    <w:tcW w:w="1.0%" w:type="pct"/>
                    <w:hideMark/>
                  </w:tcPr>
                  <w:p w14:paraId="3E1CF7D8" w14:textId="36F87548" w:rsidR="0060092E" w:rsidRDefault="0060092E" w:rsidP="0060092E">
                    <w:pPr>
                      <w:pStyle w:val="NormalTable"/>
                      <w:rPr>
                        <w:noProof/>
                        <w:sz w:val="24"/>
                        <w:szCs w:val="24"/>
                      </w:rPr>
                    </w:pPr>
                    <w:r>
                      <w:rPr>
                        <w:noProof/>
                      </w:rPr>
                      <w:t xml:space="preserve">[1] </w:t>
                    </w:r>
                  </w:p>
                </w:tc>
                <w:tc>
                  <w:tcPr>
                    <w:tcW w:w="0pt" w:type="dxa"/>
                    <w:hideMark/>
                  </w:tcPr>
                  <w:p w14:paraId="785CDC3A" w14:textId="77777777" w:rsidR="0060092E" w:rsidRPr="00D44099" w:rsidRDefault="0060092E" w:rsidP="0060092E">
                    <w:pPr>
                      <w:pStyle w:val="NormalTable"/>
                      <w:rPr>
                        <w:noProof/>
                        <w:lang w:val="en-US"/>
                      </w:rPr>
                    </w:pPr>
                    <w:r w:rsidRPr="00D44099">
                      <w:rPr>
                        <w:noProof/>
                        <w:lang w:val="en-US"/>
                      </w:rPr>
                      <w:t>Z. Ansari, "Understanding Image Noise: Exploring Different Kinds of Noises in Image Processing," 4 February 2025. [Online]. Available: https://medium.com/@zar_373/understanding-image-noise-exploring-different-kinds-of-noises-in-image-processing-dcd26c6c9e5a.</w:t>
                    </w:r>
                  </w:p>
                </w:tc>
              </w:tr>
              <w:tr w:rsidR="0060092E" w14:paraId="26857154" w14:textId="77777777">
                <w:trPr>
                  <w:divId w:val="512185498"/>
                  <w:tblCellSpacing w:w="0.75pt" w:type="dxa"/>
                </w:trPr>
                <w:tc>
                  <w:tcPr>
                    <w:tcW w:w="1.0%" w:type="pct"/>
                    <w:hideMark/>
                  </w:tcPr>
                  <w:p w14:paraId="5CAA82BA" w14:textId="77777777" w:rsidR="0060092E" w:rsidRDefault="0060092E" w:rsidP="0060092E">
                    <w:pPr>
                      <w:pStyle w:val="NormalTable"/>
                      <w:rPr>
                        <w:noProof/>
                      </w:rPr>
                    </w:pPr>
                    <w:r>
                      <w:rPr>
                        <w:noProof/>
                      </w:rPr>
                      <w:t xml:space="preserve">[2] </w:t>
                    </w:r>
                  </w:p>
                </w:tc>
                <w:tc>
                  <w:tcPr>
                    <w:tcW w:w="0pt" w:type="dxa"/>
                    <w:hideMark/>
                  </w:tcPr>
                  <w:p w14:paraId="1465F56F" w14:textId="77777777" w:rsidR="0060092E" w:rsidRPr="00D44099" w:rsidRDefault="0060092E" w:rsidP="0060092E">
                    <w:pPr>
                      <w:pStyle w:val="NormalTable"/>
                      <w:rPr>
                        <w:noProof/>
                        <w:lang w:val="en-US"/>
                      </w:rPr>
                    </w:pPr>
                    <w:r w:rsidRPr="00D44099">
                      <w:rPr>
                        <w:noProof/>
                        <w:lang w:val="en-US"/>
                      </w:rPr>
                      <w:t xml:space="preserve">A. Popovici and D. Popovici, "Cellular Automata in Image Processing," in </w:t>
                    </w:r>
                    <w:r w:rsidRPr="00D44099">
                      <w:rPr>
                        <w:i/>
                        <w:iCs/>
                        <w:noProof/>
                        <w:lang w:val="en-US"/>
                      </w:rPr>
                      <w:t>Fifteenth International Symposium on Mathematical Theory of Networks and Systems</w:t>
                    </w:r>
                    <w:r w:rsidRPr="00D44099">
                      <w:rPr>
                        <w:noProof/>
                        <w:lang w:val="en-US"/>
                      </w:rPr>
                      <w:t xml:space="preserve">, 2002. </w:t>
                    </w:r>
                  </w:p>
                </w:tc>
              </w:tr>
              <w:tr w:rsidR="0060092E" w14:paraId="7915FD61" w14:textId="77777777">
                <w:trPr>
                  <w:divId w:val="512185498"/>
                  <w:tblCellSpacing w:w="0.75pt" w:type="dxa"/>
                </w:trPr>
                <w:tc>
                  <w:tcPr>
                    <w:tcW w:w="1.0%" w:type="pct"/>
                    <w:hideMark/>
                  </w:tcPr>
                  <w:p w14:paraId="68595A5C" w14:textId="77777777" w:rsidR="0060092E" w:rsidRDefault="0060092E" w:rsidP="0060092E">
                    <w:pPr>
                      <w:pStyle w:val="NormalTable"/>
                      <w:rPr>
                        <w:noProof/>
                      </w:rPr>
                    </w:pPr>
                    <w:r>
                      <w:rPr>
                        <w:noProof/>
                      </w:rPr>
                      <w:t xml:space="preserve">[3] </w:t>
                    </w:r>
                  </w:p>
                </w:tc>
                <w:tc>
                  <w:tcPr>
                    <w:tcW w:w="0pt" w:type="dxa"/>
                    <w:hideMark/>
                  </w:tcPr>
                  <w:p w14:paraId="46EC7A20" w14:textId="77777777" w:rsidR="0060092E" w:rsidRPr="00D44099" w:rsidRDefault="0060092E" w:rsidP="0060092E">
                    <w:pPr>
                      <w:pStyle w:val="NormalTable"/>
                      <w:rPr>
                        <w:noProof/>
                        <w:lang w:val="en-US"/>
                      </w:rPr>
                    </w:pPr>
                    <w:r w:rsidRPr="00D44099">
                      <w:rPr>
                        <w:noProof/>
                        <w:lang w:val="en-US"/>
                      </w:rPr>
                      <w:t xml:space="preserve">P. L. Rosin, "Training cellular automata for image processing," </w:t>
                    </w:r>
                    <w:r w:rsidRPr="00D44099">
                      <w:rPr>
                        <w:i/>
                        <w:iCs/>
                        <w:noProof/>
                        <w:lang w:val="en-US"/>
                      </w:rPr>
                      <w:t xml:space="preserve">IEEE Transactions on Image Processing, </w:t>
                    </w:r>
                    <w:r w:rsidRPr="00D44099">
                      <w:rPr>
                        <w:noProof/>
                        <w:lang w:val="en-US"/>
                      </w:rPr>
                      <w:t xml:space="preserve">vol. 15, no. 7, pp. 2076-2087, 2006. </w:t>
                    </w:r>
                  </w:p>
                </w:tc>
              </w:tr>
              <w:tr w:rsidR="0060092E" w14:paraId="6C94A8D0" w14:textId="77777777">
                <w:trPr>
                  <w:divId w:val="512185498"/>
                  <w:tblCellSpacing w:w="0.75pt" w:type="dxa"/>
                </w:trPr>
                <w:tc>
                  <w:tcPr>
                    <w:tcW w:w="1.0%" w:type="pct"/>
                    <w:hideMark/>
                  </w:tcPr>
                  <w:p w14:paraId="5BA677AF" w14:textId="77777777" w:rsidR="0060092E" w:rsidRDefault="0060092E" w:rsidP="0060092E">
                    <w:pPr>
                      <w:pStyle w:val="NormalTable"/>
                      <w:rPr>
                        <w:noProof/>
                      </w:rPr>
                    </w:pPr>
                    <w:r>
                      <w:rPr>
                        <w:noProof/>
                      </w:rPr>
                      <w:t xml:space="preserve">[4] </w:t>
                    </w:r>
                  </w:p>
                </w:tc>
                <w:tc>
                  <w:tcPr>
                    <w:tcW w:w="0pt" w:type="dxa"/>
                    <w:hideMark/>
                  </w:tcPr>
                  <w:p w14:paraId="1C4A61BF" w14:textId="77777777" w:rsidR="0060092E" w:rsidRPr="00D44099" w:rsidRDefault="0060092E" w:rsidP="0060092E">
                    <w:pPr>
                      <w:pStyle w:val="NormalTable"/>
                      <w:rPr>
                        <w:noProof/>
                        <w:lang w:val="en-US"/>
                      </w:rPr>
                    </w:pPr>
                    <w:r w:rsidRPr="00D44099">
                      <w:rPr>
                        <w:noProof/>
                        <w:lang w:val="en-US"/>
                      </w:rPr>
                      <w:t xml:space="preserve">P. L. Rosin, "Image processing using 3-state cellular automata," </w:t>
                    </w:r>
                    <w:r w:rsidRPr="00D44099">
                      <w:rPr>
                        <w:i/>
                        <w:iCs/>
                        <w:noProof/>
                        <w:lang w:val="en-US"/>
                      </w:rPr>
                      <w:t xml:space="preserve">Computer Vision and Image Understanding, </w:t>
                    </w:r>
                    <w:r w:rsidRPr="00D44099">
                      <w:rPr>
                        <w:noProof/>
                        <w:lang w:val="en-US"/>
                      </w:rPr>
                      <w:t xml:space="preserve">vol. 114, no. 7, pp. 790-802, 2010. </w:t>
                    </w:r>
                  </w:p>
                </w:tc>
              </w:tr>
              <w:tr w:rsidR="0060092E" w14:paraId="3EE6E64F" w14:textId="77777777">
                <w:trPr>
                  <w:divId w:val="512185498"/>
                  <w:tblCellSpacing w:w="0.75pt" w:type="dxa"/>
                </w:trPr>
                <w:tc>
                  <w:tcPr>
                    <w:tcW w:w="1.0%" w:type="pct"/>
                    <w:hideMark/>
                  </w:tcPr>
                  <w:p w14:paraId="1E1D17E5" w14:textId="77777777" w:rsidR="0060092E" w:rsidRDefault="0060092E" w:rsidP="0060092E">
                    <w:pPr>
                      <w:pStyle w:val="NormalTable"/>
                      <w:rPr>
                        <w:noProof/>
                      </w:rPr>
                    </w:pPr>
                    <w:r>
                      <w:rPr>
                        <w:noProof/>
                      </w:rPr>
                      <w:t xml:space="preserve">[5] </w:t>
                    </w:r>
                  </w:p>
                </w:tc>
                <w:tc>
                  <w:tcPr>
                    <w:tcW w:w="0pt" w:type="dxa"/>
                    <w:hideMark/>
                  </w:tcPr>
                  <w:p w14:paraId="5D2A680F" w14:textId="77777777" w:rsidR="0060092E" w:rsidRPr="00D44099" w:rsidRDefault="0060092E" w:rsidP="0060092E">
                    <w:pPr>
                      <w:pStyle w:val="NormalTable"/>
                      <w:rPr>
                        <w:noProof/>
                        <w:lang w:val="en-US"/>
                      </w:rPr>
                    </w:pPr>
                    <w:r w:rsidRPr="00D44099">
                      <w:rPr>
                        <w:noProof/>
                        <w:lang w:val="en-US"/>
                      </w:rPr>
                      <w:t xml:space="preserve">S. Sadeghi, A. Rezvanian and E. Kamrani, "An efficient method for impulse noise reduction from images using fuzzy cellular automata," </w:t>
                    </w:r>
                    <w:r w:rsidRPr="00D44099">
                      <w:rPr>
                        <w:i/>
                        <w:iCs/>
                        <w:noProof/>
                        <w:lang w:val="en-US"/>
                      </w:rPr>
                      <w:t xml:space="preserve">AEU - International Journal of Electronics and Communications, </w:t>
                    </w:r>
                    <w:r w:rsidRPr="00D44099">
                      <w:rPr>
                        <w:noProof/>
                        <w:lang w:val="en-US"/>
                      </w:rPr>
                      <w:t xml:space="preserve">vol. 66, no. 9, pp. 772-779, 2012. </w:t>
                    </w:r>
                  </w:p>
                </w:tc>
              </w:tr>
              <w:tr w:rsidR="0060092E" w14:paraId="75A86FA1" w14:textId="77777777">
                <w:trPr>
                  <w:divId w:val="512185498"/>
                  <w:tblCellSpacing w:w="0.75pt" w:type="dxa"/>
                </w:trPr>
                <w:tc>
                  <w:tcPr>
                    <w:tcW w:w="1.0%" w:type="pct"/>
                    <w:hideMark/>
                  </w:tcPr>
                  <w:p w14:paraId="3B1E3CE4" w14:textId="77777777" w:rsidR="0060092E" w:rsidRDefault="0060092E" w:rsidP="0060092E">
                    <w:pPr>
                      <w:pStyle w:val="NormalTable"/>
                      <w:rPr>
                        <w:noProof/>
                      </w:rPr>
                    </w:pPr>
                    <w:r>
                      <w:rPr>
                        <w:noProof/>
                      </w:rPr>
                      <w:t xml:space="preserve">[6] </w:t>
                    </w:r>
                  </w:p>
                </w:tc>
                <w:tc>
                  <w:tcPr>
                    <w:tcW w:w="0pt" w:type="dxa"/>
                    <w:hideMark/>
                  </w:tcPr>
                  <w:p w14:paraId="1212C8A7" w14:textId="77777777" w:rsidR="0060092E" w:rsidRPr="00D44099" w:rsidRDefault="0060092E" w:rsidP="0060092E">
                    <w:pPr>
                      <w:pStyle w:val="NormalTable"/>
                      <w:rPr>
                        <w:noProof/>
                        <w:lang w:val="en-US"/>
                      </w:rPr>
                    </w:pPr>
                    <w:r w:rsidRPr="00D44099">
                      <w:rPr>
                        <w:noProof/>
                        <w:lang w:val="en-US"/>
                      </w:rPr>
                      <w:t xml:space="preserve">Z. Jeelani and F. Qadir, "Cellular automata-based approach for salt-and-pepper noise filtration," </w:t>
                    </w:r>
                    <w:r w:rsidRPr="00D44099">
                      <w:rPr>
                        <w:i/>
                        <w:iCs/>
                        <w:noProof/>
                        <w:lang w:val="en-US"/>
                      </w:rPr>
                      <w:t xml:space="preserve">Journal of King Saud University - Computer and Information Sciences, </w:t>
                    </w:r>
                    <w:r w:rsidRPr="00D44099">
                      <w:rPr>
                        <w:noProof/>
                        <w:lang w:val="en-US"/>
                      </w:rPr>
                      <w:t xml:space="preserve">vol. 34, no. 2, pp. 365-374, December 2018. </w:t>
                    </w:r>
                  </w:p>
                </w:tc>
              </w:tr>
              <w:tr w:rsidR="0060092E" w14:paraId="21513290" w14:textId="77777777">
                <w:trPr>
                  <w:divId w:val="512185498"/>
                  <w:tblCellSpacing w:w="0.75pt" w:type="dxa"/>
                </w:trPr>
                <w:tc>
                  <w:tcPr>
                    <w:tcW w:w="1.0%" w:type="pct"/>
                    <w:hideMark/>
                  </w:tcPr>
                  <w:p w14:paraId="59CF5FD5" w14:textId="77777777" w:rsidR="0060092E" w:rsidRDefault="0060092E" w:rsidP="0060092E">
                    <w:pPr>
                      <w:pStyle w:val="NormalTable"/>
                      <w:rPr>
                        <w:noProof/>
                      </w:rPr>
                    </w:pPr>
                    <w:r>
                      <w:rPr>
                        <w:noProof/>
                      </w:rPr>
                      <w:t xml:space="preserve">[7] </w:t>
                    </w:r>
                  </w:p>
                </w:tc>
                <w:tc>
                  <w:tcPr>
                    <w:tcW w:w="0pt" w:type="dxa"/>
                    <w:hideMark/>
                  </w:tcPr>
                  <w:p w14:paraId="039C6166" w14:textId="77777777" w:rsidR="0060092E" w:rsidRPr="00D44099" w:rsidRDefault="0060092E" w:rsidP="0060092E">
                    <w:pPr>
                      <w:pStyle w:val="NormalTable"/>
                      <w:rPr>
                        <w:noProof/>
                        <w:lang w:val="en-US"/>
                      </w:rPr>
                    </w:pPr>
                    <w:r w:rsidRPr="00D44099">
                      <w:rPr>
                        <w:noProof/>
                        <w:lang w:val="en-US"/>
                      </w:rPr>
                      <w:t xml:space="preserve">G. Kong and U. Choi, "A cellular automata-based method for salt-and-pepper noise removal in images," </w:t>
                    </w:r>
                    <w:r w:rsidRPr="00D44099">
                      <w:rPr>
                        <w:i/>
                        <w:iCs/>
                        <w:noProof/>
                        <w:lang w:val="en-US"/>
                      </w:rPr>
                      <w:t xml:space="preserve">Multimedia Tools and Applications, </w:t>
                    </w:r>
                    <w:r w:rsidRPr="00D44099">
                      <w:rPr>
                        <w:noProof/>
                        <w:lang w:val="en-US"/>
                      </w:rPr>
                      <w:t xml:space="preserve">vol. 85, no. 3, 2026. </w:t>
                    </w:r>
                  </w:p>
                </w:tc>
              </w:tr>
              <w:tr w:rsidR="0060092E" w14:paraId="0A147867" w14:textId="77777777">
                <w:trPr>
                  <w:divId w:val="512185498"/>
                  <w:tblCellSpacing w:w="0.75pt" w:type="dxa"/>
                </w:trPr>
                <w:tc>
                  <w:tcPr>
                    <w:tcW w:w="1.0%" w:type="pct"/>
                    <w:hideMark/>
                  </w:tcPr>
                  <w:p w14:paraId="430D941B" w14:textId="77777777" w:rsidR="0060092E" w:rsidRDefault="0060092E" w:rsidP="0060092E">
                    <w:pPr>
                      <w:pStyle w:val="NormalTable"/>
                      <w:rPr>
                        <w:noProof/>
                      </w:rPr>
                    </w:pPr>
                    <w:r>
                      <w:rPr>
                        <w:noProof/>
                      </w:rPr>
                      <w:t xml:space="preserve">[8] </w:t>
                    </w:r>
                  </w:p>
                </w:tc>
                <w:tc>
                  <w:tcPr>
                    <w:tcW w:w="0pt" w:type="dxa"/>
                    <w:hideMark/>
                  </w:tcPr>
                  <w:p w14:paraId="7AF7A8D2" w14:textId="77777777" w:rsidR="0060092E" w:rsidRPr="00D44099" w:rsidRDefault="0060092E" w:rsidP="0060092E">
                    <w:pPr>
                      <w:pStyle w:val="NormalTable"/>
                      <w:rPr>
                        <w:noProof/>
                        <w:lang w:val="en-US"/>
                      </w:rPr>
                    </w:pPr>
                    <w:r w:rsidRPr="00D44099">
                      <w:rPr>
                        <w:noProof/>
                        <w:lang w:val="en-US"/>
                      </w:rPr>
                      <w:t xml:space="preserve">N. Chandra, S. Teotia, A. Chaudhary, V. Jain, T. Vashishtha and N. N. Dwivedi, "Noise Reduction Using Cellular Automata," </w:t>
                    </w:r>
                    <w:r w:rsidRPr="00D44099">
                      <w:rPr>
                        <w:i/>
                        <w:iCs/>
                        <w:noProof/>
                        <w:lang w:val="en-US"/>
                      </w:rPr>
                      <w:t xml:space="preserve">NeuroQuantology, </w:t>
                    </w:r>
                    <w:r w:rsidRPr="00D44099">
                      <w:rPr>
                        <w:noProof/>
                        <w:lang w:val="en-US"/>
                      </w:rPr>
                      <w:t xml:space="preserve">vol. 20, no. 6, pp. 4650-4672, 2022. </w:t>
                    </w:r>
                  </w:p>
                </w:tc>
              </w:tr>
              <w:tr w:rsidR="0060092E" w14:paraId="66E4C20D" w14:textId="77777777">
                <w:trPr>
                  <w:divId w:val="512185498"/>
                  <w:tblCellSpacing w:w="0.75pt" w:type="dxa"/>
                </w:trPr>
                <w:tc>
                  <w:tcPr>
                    <w:tcW w:w="1.0%" w:type="pct"/>
                    <w:hideMark/>
                  </w:tcPr>
                  <w:p w14:paraId="4E5BC17D" w14:textId="77777777" w:rsidR="0060092E" w:rsidRDefault="0060092E" w:rsidP="0060092E">
                    <w:pPr>
                      <w:pStyle w:val="NormalTable"/>
                      <w:rPr>
                        <w:noProof/>
                      </w:rPr>
                    </w:pPr>
                    <w:r>
                      <w:rPr>
                        <w:noProof/>
                      </w:rPr>
                      <w:t xml:space="preserve">[9] </w:t>
                    </w:r>
                  </w:p>
                </w:tc>
                <w:tc>
                  <w:tcPr>
                    <w:tcW w:w="0pt" w:type="dxa"/>
                    <w:hideMark/>
                  </w:tcPr>
                  <w:p w14:paraId="311AA97C" w14:textId="77777777" w:rsidR="0060092E" w:rsidRPr="00D44099" w:rsidRDefault="0060092E" w:rsidP="0060092E">
                    <w:pPr>
                      <w:pStyle w:val="NormalTable"/>
                      <w:rPr>
                        <w:noProof/>
                        <w:lang w:val="en-US"/>
                      </w:rPr>
                    </w:pPr>
                    <w:r w:rsidRPr="00D44099">
                      <w:rPr>
                        <w:noProof/>
                        <w:lang w:val="en-US"/>
                      </w:rPr>
                      <w:t xml:space="preserve">R. C. Gonzales and R. E. Woods, "Restoration in the Presence of Noise Only - Spatial Filtering," in </w:t>
                    </w:r>
                    <w:r w:rsidRPr="00D44099">
                      <w:rPr>
                        <w:i/>
                        <w:iCs/>
                        <w:noProof/>
                        <w:lang w:val="en-US"/>
                      </w:rPr>
                      <w:t>Digital Image Processing</w:t>
                    </w:r>
                    <w:r w:rsidRPr="00D44099">
                      <w:rPr>
                        <w:noProof/>
                        <w:lang w:val="en-US"/>
                      </w:rPr>
                      <w:t>, New Jersey, Prentice Hall, 2008, pp. 322-335.</w:t>
                    </w:r>
                  </w:p>
                </w:tc>
              </w:tr>
              <w:tr w:rsidR="0060092E" w14:paraId="555526D9" w14:textId="77777777">
                <w:trPr>
                  <w:divId w:val="512185498"/>
                  <w:tblCellSpacing w:w="0.75pt" w:type="dxa"/>
                </w:trPr>
                <w:tc>
                  <w:tcPr>
                    <w:tcW w:w="1.0%" w:type="pct"/>
                    <w:hideMark/>
                  </w:tcPr>
                  <w:p w14:paraId="70F55BEA" w14:textId="77777777" w:rsidR="0060092E" w:rsidRDefault="0060092E" w:rsidP="0060092E">
                    <w:pPr>
                      <w:pStyle w:val="NormalTable"/>
                      <w:rPr>
                        <w:noProof/>
                      </w:rPr>
                    </w:pPr>
                    <w:r>
                      <w:rPr>
                        <w:noProof/>
                      </w:rPr>
                      <w:t xml:space="preserve">[10] </w:t>
                    </w:r>
                  </w:p>
                </w:tc>
                <w:tc>
                  <w:tcPr>
                    <w:tcW w:w="0pt" w:type="dxa"/>
                    <w:hideMark/>
                  </w:tcPr>
                  <w:p w14:paraId="0FD40F21" w14:textId="77777777" w:rsidR="0060092E" w:rsidRPr="00D44099" w:rsidRDefault="0060092E" w:rsidP="0060092E">
                    <w:pPr>
                      <w:pStyle w:val="NormalTable"/>
                      <w:rPr>
                        <w:noProof/>
                        <w:lang w:val="en-US"/>
                      </w:rPr>
                    </w:pPr>
                    <w:r w:rsidRPr="00D44099">
                      <w:rPr>
                        <w:noProof/>
                        <w:lang w:val="en-US"/>
                      </w:rPr>
                      <w:t>University of Edinburgh, "Spatial Filters - Mean Filter," [Online]. Available: https://homepages.inf.ed.ac.uk/rbf/HIPR2/mean.htm. [Accessed 24 June 2026].</w:t>
                    </w:r>
                  </w:p>
                </w:tc>
              </w:tr>
              <w:tr w:rsidR="0060092E" w14:paraId="3344D4DB" w14:textId="77777777">
                <w:trPr>
                  <w:divId w:val="512185498"/>
                  <w:tblCellSpacing w:w="0.75pt" w:type="dxa"/>
                </w:trPr>
                <w:tc>
                  <w:tcPr>
                    <w:tcW w:w="1.0%" w:type="pct"/>
                    <w:hideMark/>
                  </w:tcPr>
                  <w:p w14:paraId="3EC04612" w14:textId="77777777" w:rsidR="0060092E" w:rsidRDefault="0060092E" w:rsidP="0060092E">
                    <w:pPr>
                      <w:pStyle w:val="NormalTable"/>
                      <w:rPr>
                        <w:noProof/>
                      </w:rPr>
                    </w:pPr>
                    <w:r>
                      <w:rPr>
                        <w:noProof/>
                      </w:rPr>
                      <w:t xml:space="preserve">[11] </w:t>
                    </w:r>
                  </w:p>
                </w:tc>
                <w:tc>
                  <w:tcPr>
                    <w:tcW w:w="0pt" w:type="dxa"/>
                    <w:hideMark/>
                  </w:tcPr>
                  <w:p w14:paraId="714D0850" w14:textId="77777777" w:rsidR="0060092E" w:rsidRPr="00D44099" w:rsidRDefault="0060092E" w:rsidP="0060092E">
                    <w:pPr>
                      <w:pStyle w:val="NormalTable"/>
                      <w:rPr>
                        <w:noProof/>
                        <w:lang w:val="en-US"/>
                      </w:rPr>
                    </w:pPr>
                    <w:r w:rsidRPr="00D44099">
                      <w:rPr>
                        <w:noProof/>
                        <w:lang w:val="en-US"/>
                      </w:rPr>
                      <w:t xml:space="preserve">O. F. Syah, R. Amar, D. S. Dzaqi, M. Adiputra, F. Zukman and M. G. Efgivia, "Real-Time Feasibility vs Frequency Analysis:," </w:t>
                    </w:r>
                    <w:r w:rsidRPr="00D44099">
                      <w:rPr>
                        <w:i/>
                        <w:iCs/>
                        <w:noProof/>
                        <w:lang w:val="en-US"/>
                      </w:rPr>
                      <w:t xml:space="preserve">International Journal of Scientific Engineering and Science, </w:t>
                    </w:r>
                    <w:r w:rsidRPr="00D44099">
                      <w:rPr>
                        <w:noProof/>
                        <w:lang w:val="en-US"/>
                      </w:rPr>
                      <w:t xml:space="preserve">vol. 9, no. 3, pp. 107-113, 2025. </w:t>
                    </w:r>
                  </w:p>
                </w:tc>
              </w:tr>
              <w:tr w:rsidR="0060092E" w14:paraId="7E6639AB" w14:textId="77777777">
                <w:trPr>
                  <w:divId w:val="512185498"/>
                  <w:tblCellSpacing w:w="0.75pt" w:type="dxa"/>
                </w:trPr>
                <w:tc>
                  <w:tcPr>
                    <w:tcW w:w="1.0%" w:type="pct"/>
                    <w:hideMark/>
                  </w:tcPr>
                  <w:p w14:paraId="72A6AFB2" w14:textId="77777777" w:rsidR="0060092E" w:rsidRDefault="0060092E" w:rsidP="0060092E">
                    <w:pPr>
                      <w:pStyle w:val="NormalTable"/>
                      <w:rPr>
                        <w:noProof/>
                      </w:rPr>
                    </w:pPr>
                    <w:r>
                      <w:rPr>
                        <w:noProof/>
                      </w:rPr>
                      <w:t xml:space="preserve">[12] </w:t>
                    </w:r>
                  </w:p>
                </w:tc>
                <w:tc>
                  <w:tcPr>
                    <w:tcW w:w="0pt" w:type="dxa"/>
                    <w:hideMark/>
                  </w:tcPr>
                  <w:p w14:paraId="7FAF2D35" w14:textId="77777777" w:rsidR="0060092E" w:rsidRPr="00D44099" w:rsidRDefault="0060092E" w:rsidP="0060092E">
                    <w:pPr>
                      <w:pStyle w:val="NormalTable"/>
                      <w:rPr>
                        <w:noProof/>
                        <w:lang w:val="en-US"/>
                      </w:rPr>
                    </w:pPr>
                    <w:r w:rsidRPr="00D44099">
                      <w:rPr>
                        <w:noProof/>
                        <w:lang w:val="en-US"/>
                      </w:rPr>
                      <w:t>University of Edinburgh, "Spatial Filters - Median Filter," 2020. [Online]. Available: https://homepages.inf.ed.ac.uk/rbf/HIPR2/median.htm. [Accessed 24 June 2026].</w:t>
                    </w:r>
                  </w:p>
                </w:tc>
              </w:tr>
              <w:tr w:rsidR="0060092E" w14:paraId="1E4A343B" w14:textId="77777777">
                <w:trPr>
                  <w:divId w:val="512185498"/>
                  <w:tblCellSpacing w:w="0.75pt" w:type="dxa"/>
                </w:trPr>
                <w:tc>
                  <w:tcPr>
                    <w:tcW w:w="1.0%" w:type="pct"/>
                    <w:hideMark/>
                  </w:tcPr>
                  <w:p w14:paraId="32BF5939" w14:textId="77777777" w:rsidR="0060092E" w:rsidRDefault="0060092E" w:rsidP="0060092E">
                    <w:pPr>
                      <w:pStyle w:val="NormalTable"/>
                      <w:rPr>
                        <w:noProof/>
                      </w:rPr>
                    </w:pPr>
                    <w:r>
                      <w:rPr>
                        <w:noProof/>
                      </w:rPr>
                      <w:t xml:space="preserve">[13] </w:t>
                    </w:r>
                  </w:p>
                </w:tc>
                <w:tc>
                  <w:tcPr>
                    <w:tcW w:w="0pt" w:type="dxa"/>
                    <w:hideMark/>
                  </w:tcPr>
                  <w:p w14:paraId="71CE9C2C" w14:textId="77777777" w:rsidR="0060092E" w:rsidRPr="00D44099" w:rsidRDefault="0060092E" w:rsidP="0060092E">
                    <w:pPr>
                      <w:pStyle w:val="NormalTable"/>
                      <w:rPr>
                        <w:noProof/>
                        <w:lang w:val="en-US"/>
                      </w:rPr>
                    </w:pPr>
                    <w:r w:rsidRPr="00D44099">
                      <w:rPr>
                        <w:noProof/>
                        <w:lang w:val="en-US"/>
                      </w:rPr>
                      <w:t xml:space="preserve">S. Perreault and P. Hebert, "Median Filtering in Constant Time," </w:t>
                    </w:r>
                    <w:r w:rsidRPr="00D44099">
                      <w:rPr>
                        <w:i/>
                        <w:iCs/>
                        <w:noProof/>
                        <w:lang w:val="en-US"/>
                      </w:rPr>
                      <w:t xml:space="preserve">IEEE Transactions on Image Processing, </w:t>
                    </w:r>
                    <w:r w:rsidRPr="00D44099">
                      <w:rPr>
                        <w:noProof/>
                        <w:lang w:val="en-US"/>
                      </w:rPr>
                      <w:t xml:space="preserve">vol. 16, no. 9, pp. 2389-2394, 2007. </w:t>
                    </w:r>
                  </w:p>
                </w:tc>
              </w:tr>
              <w:tr w:rsidR="0060092E" w14:paraId="04842922" w14:textId="77777777">
                <w:trPr>
                  <w:divId w:val="512185498"/>
                  <w:tblCellSpacing w:w="0.75pt" w:type="dxa"/>
                </w:trPr>
                <w:tc>
                  <w:tcPr>
                    <w:tcW w:w="1.0%" w:type="pct"/>
                    <w:hideMark/>
                  </w:tcPr>
                  <w:p w14:paraId="1FC272CF" w14:textId="77777777" w:rsidR="0060092E" w:rsidRDefault="0060092E" w:rsidP="0060092E">
                    <w:pPr>
                      <w:pStyle w:val="NormalTable"/>
                      <w:rPr>
                        <w:noProof/>
                      </w:rPr>
                    </w:pPr>
                    <w:r>
                      <w:rPr>
                        <w:noProof/>
                      </w:rPr>
                      <w:t xml:space="preserve">[14] </w:t>
                    </w:r>
                  </w:p>
                </w:tc>
                <w:tc>
                  <w:tcPr>
                    <w:tcW w:w="0pt" w:type="dxa"/>
                    <w:hideMark/>
                  </w:tcPr>
                  <w:p w14:paraId="01BB2B98" w14:textId="77777777" w:rsidR="0060092E" w:rsidRDefault="0060092E" w:rsidP="0060092E">
                    <w:pPr>
                      <w:pStyle w:val="NormalTable"/>
                      <w:rPr>
                        <w:noProof/>
                      </w:rPr>
                    </w:pPr>
                    <w:r w:rsidRPr="00D44099">
                      <w:rPr>
                        <w:noProof/>
                        <w:lang w:val="en-US"/>
                      </w:rPr>
                      <w:t xml:space="preserve">D. Shiffman, "7. Cellular Automata," 2024. [Online]. Available: https://natureofcode.com/cellular-automata/. </w:t>
                    </w:r>
                    <w:r>
                      <w:rPr>
                        <w:noProof/>
                      </w:rPr>
                      <w:t>[Accessed 21 June 2026].</w:t>
                    </w:r>
                  </w:p>
                </w:tc>
              </w:tr>
              <w:tr w:rsidR="0060092E" w14:paraId="51657222" w14:textId="77777777">
                <w:trPr>
                  <w:divId w:val="512185498"/>
                  <w:tblCellSpacing w:w="0.75pt" w:type="dxa"/>
                </w:trPr>
                <w:tc>
                  <w:tcPr>
                    <w:tcW w:w="1.0%" w:type="pct"/>
                    <w:hideMark/>
                  </w:tcPr>
                  <w:p w14:paraId="5D2AB8B2" w14:textId="77777777" w:rsidR="0060092E" w:rsidRDefault="0060092E" w:rsidP="0060092E">
                    <w:pPr>
                      <w:pStyle w:val="NormalTable"/>
                      <w:rPr>
                        <w:noProof/>
                      </w:rPr>
                    </w:pPr>
                    <w:r>
                      <w:rPr>
                        <w:noProof/>
                      </w:rPr>
                      <w:t xml:space="preserve">[15] </w:t>
                    </w:r>
                  </w:p>
                </w:tc>
                <w:tc>
                  <w:tcPr>
                    <w:tcW w:w="0pt" w:type="dxa"/>
                    <w:hideMark/>
                  </w:tcPr>
                  <w:p w14:paraId="4AFC701A" w14:textId="77777777" w:rsidR="0060092E" w:rsidRPr="00D44099" w:rsidRDefault="0060092E" w:rsidP="0060092E">
                    <w:pPr>
                      <w:pStyle w:val="NormalTable"/>
                      <w:rPr>
                        <w:noProof/>
                        <w:lang w:val="en-US"/>
                      </w:rPr>
                    </w:pPr>
                    <w:r w:rsidRPr="00D44099">
                      <w:rPr>
                        <w:noProof/>
                        <w:lang w:val="en-US"/>
                      </w:rPr>
                      <w:t xml:space="preserve">K. P. Hadeler and J. Müller, "Cellular Automata: Basic Definitions," in </w:t>
                    </w:r>
                    <w:r w:rsidRPr="00D44099">
                      <w:rPr>
                        <w:i/>
                        <w:iCs/>
                        <w:noProof/>
                        <w:lang w:val="en-US"/>
                      </w:rPr>
                      <w:t>Cellular Automata: Analysis and Applications</w:t>
                    </w:r>
                    <w:r w:rsidRPr="00D44099">
                      <w:rPr>
                        <w:noProof/>
                        <w:lang w:val="en-US"/>
                      </w:rPr>
                      <w:t>, Springer International Publishing, 2017, pp. 19-35.</w:t>
                    </w:r>
                  </w:p>
                </w:tc>
              </w:tr>
              <w:tr w:rsidR="0060092E" w14:paraId="4E9857BB" w14:textId="77777777">
                <w:trPr>
                  <w:divId w:val="512185498"/>
                  <w:tblCellSpacing w:w="0.75pt" w:type="dxa"/>
                </w:trPr>
                <w:tc>
                  <w:tcPr>
                    <w:tcW w:w="1.0%" w:type="pct"/>
                    <w:hideMark/>
                  </w:tcPr>
                  <w:p w14:paraId="3BD85047" w14:textId="77777777" w:rsidR="0060092E" w:rsidRDefault="0060092E" w:rsidP="0060092E">
                    <w:pPr>
                      <w:pStyle w:val="NormalTable"/>
                      <w:rPr>
                        <w:noProof/>
                      </w:rPr>
                    </w:pPr>
                    <w:r>
                      <w:rPr>
                        <w:noProof/>
                      </w:rPr>
                      <w:t xml:space="preserve">[16] </w:t>
                    </w:r>
                  </w:p>
                </w:tc>
                <w:tc>
                  <w:tcPr>
                    <w:tcW w:w="0pt" w:type="dxa"/>
                    <w:hideMark/>
                  </w:tcPr>
                  <w:p w14:paraId="748C8A08" w14:textId="77777777" w:rsidR="0060092E" w:rsidRDefault="0060092E" w:rsidP="0060092E">
                    <w:pPr>
                      <w:pStyle w:val="NormalTable"/>
                      <w:rPr>
                        <w:noProof/>
                      </w:rPr>
                    </w:pPr>
                    <w:r w:rsidRPr="00D44099">
                      <w:rPr>
                        <w:noProof/>
                        <w:lang w:val="en-US"/>
                      </w:rPr>
                      <w:t xml:space="preserve">H. Lakhloufi, "Peak Signal-to-Noise Ratio (PSNR)," MetricGate, 18 October 2025. [Online]. Available: https://metricgate.com/docs/peak-signal-to-noise-ratio/. </w:t>
                    </w:r>
                    <w:r>
                      <w:rPr>
                        <w:noProof/>
                      </w:rPr>
                      <w:t>[Accessed 26 June 2026].</w:t>
                    </w:r>
                  </w:p>
                </w:tc>
              </w:tr>
              <w:tr w:rsidR="0060092E" w14:paraId="27B49007" w14:textId="77777777">
                <w:trPr>
                  <w:divId w:val="512185498"/>
                  <w:tblCellSpacing w:w="0.75pt" w:type="dxa"/>
                </w:trPr>
                <w:tc>
                  <w:tcPr>
                    <w:tcW w:w="1.0%" w:type="pct"/>
                    <w:hideMark/>
                  </w:tcPr>
                  <w:p w14:paraId="456A8078" w14:textId="77777777" w:rsidR="0060092E" w:rsidRDefault="0060092E" w:rsidP="0060092E">
                    <w:pPr>
                      <w:pStyle w:val="NormalTable"/>
                      <w:rPr>
                        <w:noProof/>
                      </w:rPr>
                    </w:pPr>
                    <w:r>
                      <w:rPr>
                        <w:noProof/>
                      </w:rPr>
                      <w:t xml:space="preserve">[17] </w:t>
                    </w:r>
                  </w:p>
                </w:tc>
                <w:tc>
                  <w:tcPr>
                    <w:tcW w:w="0pt" w:type="dxa"/>
                    <w:hideMark/>
                  </w:tcPr>
                  <w:p w14:paraId="21CF45C6" w14:textId="77777777" w:rsidR="0060092E" w:rsidRDefault="0060092E" w:rsidP="0060092E">
                    <w:pPr>
                      <w:pStyle w:val="NormalTable"/>
                      <w:rPr>
                        <w:noProof/>
                      </w:rPr>
                    </w:pPr>
                    <w:r w:rsidRPr="00D44099">
                      <w:rPr>
                        <w:noProof/>
                        <w:lang w:val="en-US"/>
                      </w:rPr>
                      <w:t xml:space="preserve">N. Sapunov, "PSNR Explained: What It Measures and Where It Lies · Telemedicine · Fora Soft Learn," Fora Soft, 23 June 2026. [Online]. Available: https://www.forasoft.com/learn/video-quality/articles-vqm/psnr-explained. </w:t>
                    </w:r>
                    <w:r>
                      <w:rPr>
                        <w:noProof/>
                      </w:rPr>
                      <w:t>[Accessed 1 July 2026].</w:t>
                    </w:r>
                  </w:p>
                </w:tc>
              </w:tr>
              <w:tr w:rsidR="0060092E" w14:paraId="0A08E334" w14:textId="77777777">
                <w:trPr>
                  <w:divId w:val="512185498"/>
                  <w:tblCellSpacing w:w="0.75pt" w:type="dxa"/>
                </w:trPr>
                <w:tc>
                  <w:tcPr>
                    <w:tcW w:w="1.0%" w:type="pct"/>
                    <w:hideMark/>
                  </w:tcPr>
                  <w:p w14:paraId="550620E0" w14:textId="77777777" w:rsidR="0060092E" w:rsidRDefault="0060092E" w:rsidP="0060092E">
                    <w:pPr>
                      <w:pStyle w:val="NormalTable"/>
                      <w:rPr>
                        <w:noProof/>
                      </w:rPr>
                    </w:pPr>
                    <w:r>
                      <w:rPr>
                        <w:noProof/>
                      </w:rPr>
                      <w:t xml:space="preserve">[18] </w:t>
                    </w:r>
                  </w:p>
                </w:tc>
                <w:tc>
                  <w:tcPr>
                    <w:tcW w:w="0pt" w:type="dxa"/>
                    <w:hideMark/>
                  </w:tcPr>
                  <w:p w14:paraId="67282463" w14:textId="77777777" w:rsidR="0060092E" w:rsidRPr="00D44099" w:rsidRDefault="0060092E" w:rsidP="0060092E">
                    <w:pPr>
                      <w:pStyle w:val="NormalTable"/>
                      <w:rPr>
                        <w:noProof/>
                        <w:lang w:val="en-US"/>
                      </w:rPr>
                    </w:pPr>
                    <w:r w:rsidRPr="00D44099">
                      <w:rPr>
                        <w:noProof/>
                        <w:lang w:val="en-US"/>
                      </w:rPr>
                      <w:t xml:space="preserve">Z. Wang, A. Bovik, H. Sheikh and E. Simoncelli, "Image Quality Assessment: From Error Visibility to Structural Similarity," </w:t>
                    </w:r>
                    <w:r w:rsidRPr="00D44099">
                      <w:rPr>
                        <w:i/>
                        <w:iCs/>
                        <w:noProof/>
                        <w:lang w:val="en-US"/>
                      </w:rPr>
                      <w:t xml:space="preserve">IEEE Transactions on Image Processing, </w:t>
                    </w:r>
                    <w:r w:rsidRPr="00D44099">
                      <w:rPr>
                        <w:noProof/>
                        <w:lang w:val="en-US"/>
                      </w:rPr>
                      <w:t xml:space="preserve">vol. 13, no. 4, pp. 600-612, 2004. </w:t>
                    </w:r>
                  </w:p>
                </w:tc>
              </w:tr>
              <w:tr w:rsidR="0060092E" w14:paraId="52034395" w14:textId="77777777">
                <w:trPr>
                  <w:divId w:val="512185498"/>
                  <w:tblCellSpacing w:w="0.75pt" w:type="dxa"/>
                </w:trPr>
                <w:tc>
                  <w:tcPr>
                    <w:tcW w:w="1.0%" w:type="pct"/>
                    <w:hideMark/>
                  </w:tcPr>
                  <w:p w14:paraId="1200F153" w14:textId="77777777" w:rsidR="0060092E" w:rsidRDefault="0060092E" w:rsidP="0060092E">
                    <w:pPr>
                      <w:pStyle w:val="NormalTable"/>
                      <w:rPr>
                        <w:noProof/>
                      </w:rPr>
                    </w:pPr>
                    <w:r>
                      <w:rPr>
                        <w:noProof/>
                      </w:rPr>
                      <w:t xml:space="preserve">[19] </w:t>
                    </w:r>
                  </w:p>
                </w:tc>
                <w:tc>
                  <w:tcPr>
                    <w:tcW w:w="0pt" w:type="dxa"/>
                    <w:hideMark/>
                  </w:tcPr>
                  <w:p w14:paraId="4936AFCE" w14:textId="77777777" w:rsidR="0060092E" w:rsidRPr="00D44099" w:rsidRDefault="0060092E" w:rsidP="0060092E">
                    <w:pPr>
                      <w:pStyle w:val="NormalTable"/>
                      <w:rPr>
                        <w:noProof/>
                        <w:lang w:val="en-US"/>
                      </w:rPr>
                    </w:pPr>
                    <w:r w:rsidRPr="00D44099">
                      <w:rPr>
                        <w:noProof/>
                        <w:lang w:val="en-US"/>
                      </w:rPr>
                      <w:t>H. Lakhloufi, "Structural Similarity Index (SSIM)," MetricGate, 10 February 2026. [Online]. Available: https://metricgate.com/docs/structural-similarity-index/. [Accessed 26 June 2026].</w:t>
                    </w:r>
                  </w:p>
                </w:tc>
              </w:tr>
              <w:tr w:rsidR="0060092E" w14:paraId="1AC20815" w14:textId="77777777">
                <w:trPr>
                  <w:divId w:val="512185498"/>
                  <w:tblCellSpacing w:w="0.75pt" w:type="dxa"/>
                </w:trPr>
                <w:tc>
                  <w:tcPr>
                    <w:tcW w:w="1.0%" w:type="pct"/>
                    <w:hideMark/>
                  </w:tcPr>
                  <w:p w14:paraId="62448B7C" w14:textId="77777777" w:rsidR="0060092E" w:rsidRDefault="0060092E" w:rsidP="0060092E">
                    <w:pPr>
                      <w:pStyle w:val="NormalTable"/>
                      <w:rPr>
                        <w:noProof/>
                      </w:rPr>
                    </w:pPr>
                    <w:r>
                      <w:rPr>
                        <w:noProof/>
                      </w:rPr>
                      <w:t xml:space="preserve">[20] </w:t>
                    </w:r>
                  </w:p>
                </w:tc>
                <w:tc>
                  <w:tcPr>
                    <w:tcW w:w="0pt" w:type="dxa"/>
                    <w:hideMark/>
                  </w:tcPr>
                  <w:p w14:paraId="7AA80483" w14:textId="77777777" w:rsidR="0060092E" w:rsidRPr="00D44099" w:rsidRDefault="0060092E" w:rsidP="0060092E">
                    <w:pPr>
                      <w:pStyle w:val="NormalTable"/>
                      <w:rPr>
                        <w:noProof/>
                        <w:lang w:val="en-US"/>
                      </w:rPr>
                    </w:pPr>
                    <w:r w:rsidRPr="00D44099">
                      <w:rPr>
                        <w:noProof/>
                        <w:lang w:val="en-US"/>
                      </w:rPr>
                      <w:t xml:space="preserve">K. Angulo-Sogamoso, D. Gil-Sierra and H. Espitia-Cuchango, "A NOVEL ALGORITHM BASED ON CELLULAR AUTOMATA TO ELIMINATE NOISE IN DIGITAL IMAGES," </w:t>
                    </w:r>
                    <w:r w:rsidRPr="00D44099">
                      <w:rPr>
                        <w:i/>
                        <w:iCs/>
                        <w:noProof/>
                        <w:lang w:val="en-US"/>
                      </w:rPr>
                      <w:t xml:space="preserve">ARPN Journal of Engineering and Applied Sciences, </w:t>
                    </w:r>
                    <w:r w:rsidRPr="00D44099">
                      <w:rPr>
                        <w:noProof/>
                        <w:lang w:val="en-US"/>
                      </w:rPr>
                      <w:t xml:space="preserve">vol. 14, no. 18, pp. 3289-3300, 2019. </w:t>
                    </w:r>
                  </w:p>
                </w:tc>
              </w:tr>
              <w:tr w:rsidR="0060092E" w14:paraId="1BC1EB76" w14:textId="77777777">
                <w:trPr>
                  <w:divId w:val="512185498"/>
                  <w:tblCellSpacing w:w="0.75pt" w:type="dxa"/>
                </w:trPr>
                <w:tc>
                  <w:tcPr>
                    <w:tcW w:w="1.0%" w:type="pct"/>
                    <w:hideMark/>
                  </w:tcPr>
                  <w:p w14:paraId="20BCD616" w14:textId="77777777" w:rsidR="0060092E" w:rsidRDefault="0060092E" w:rsidP="0060092E">
                    <w:pPr>
                      <w:pStyle w:val="NormalTable"/>
                      <w:rPr>
                        <w:noProof/>
                      </w:rPr>
                    </w:pPr>
                    <w:r>
                      <w:rPr>
                        <w:noProof/>
                      </w:rPr>
                      <w:t xml:space="preserve">[21] </w:t>
                    </w:r>
                  </w:p>
                </w:tc>
                <w:tc>
                  <w:tcPr>
                    <w:tcW w:w="0pt" w:type="dxa"/>
                    <w:hideMark/>
                  </w:tcPr>
                  <w:p w14:paraId="076DD646" w14:textId="77777777" w:rsidR="0060092E" w:rsidRPr="00D44099" w:rsidRDefault="0060092E" w:rsidP="0060092E">
                    <w:pPr>
                      <w:pStyle w:val="NormalTable"/>
                      <w:rPr>
                        <w:noProof/>
                        <w:lang w:val="en-US"/>
                      </w:rPr>
                    </w:pPr>
                    <w:r w:rsidRPr="00D44099">
                      <w:rPr>
                        <w:noProof/>
                        <w:lang w:val="en-US"/>
                      </w:rPr>
                      <w:t xml:space="preserve">R. Kanna B, M. Shafi Bhat, C. Vijayalakshmi and A. . N. J. Raj4, "Model to estimate the salt and pepper noise density level on gray-scale digital image," </w:t>
                    </w:r>
                    <w:r w:rsidRPr="00D44099">
                      <w:rPr>
                        <w:i/>
                        <w:iCs/>
                        <w:noProof/>
                        <w:lang w:val="en-US"/>
                      </w:rPr>
                      <w:t xml:space="preserve">EAI Endorsed Transactions on Energy Web, </w:t>
                    </w:r>
                    <w:r w:rsidRPr="00D44099">
                      <w:rPr>
                        <w:noProof/>
                        <w:lang w:val="en-US"/>
                      </w:rPr>
                      <w:t xml:space="preserve">vol. 5, no. 18, June 2018. </w:t>
                    </w:r>
                  </w:p>
                </w:tc>
              </w:tr>
              <w:tr w:rsidR="0060092E" w14:paraId="151DBCE2" w14:textId="77777777">
                <w:trPr>
                  <w:divId w:val="512185498"/>
                  <w:tblCellSpacing w:w="0.75pt" w:type="dxa"/>
                </w:trPr>
                <w:tc>
                  <w:tcPr>
                    <w:tcW w:w="1.0%" w:type="pct"/>
                    <w:hideMark/>
                  </w:tcPr>
                  <w:p w14:paraId="7972D1E6" w14:textId="77777777" w:rsidR="0060092E" w:rsidRDefault="0060092E" w:rsidP="0060092E">
                    <w:pPr>
                      <w:pStyle w:val="NormalTable"/>
                      <w:rPr>
                        <w:noProof/>
                      </w:rPr>
                    </w:pPr>
                    <w:r>
                      <w:rPr>
                        <w:noProof/>
                      </w:rPr>
                      <w:t xml:space="preserve">[22] </w:t>
                    </w:r>
                  </w:p>
                </w:tc>
                <w:tc>
                  <w:tcPr>
                    <w:tcW w:w="0pt" w:type="dxa"/>
                    <w:hideMark/>
                  </w:tcPr>
                  <w:p w14:paraId="44EB620F" w14:textId="77777777" w:rsidR="0060092E" w:rsidRPr="00D44099" w:rsidRDefault="0060092E" w:rsidP="0060092E">
                    <w:pPr>
                      <w:pStyle w:val="NormalTable"/>
                      <w:rPr>
                        <w:noProof/>
                        <w:lang w:val="en-US"/>
                      </w:rPr>
                    </w:pPr>
                    <w:r w:rsidRPr="00D44099">
                      <w:rPr>
                        <w:noProof/>
                        <w:lang w:val="en-US"/>
                      </w:rPr>
                      <w:t xml:space="preserve">T. Y. Li, P. G. Yuan, D. Y. Yang and X. Y. Hu, "Estimation of Salt-Pepper Noise in Images with Correlation Inspection," </w:t>
                    </w:r>
                    <w:r w:rsidRPr="00D44099">
                      <w:rPr>
                        <w:i/>
                        <w:iCs/>
                        <w:noProof/>
                        <w:lang w:val="en-US"/>
                      </w:rPr>
                      <w:t xml:space="preserve">Applied Mechanics and Materials, </w:t>
                    </w:r>
                    <w:r w:rsidRPr="00D44099">
                      <w:rPr>
                        <w:noProof/>
                        <w:lang w:val="en-US"/>
                      </w:rPr>
                      <w:t xml:space="preserve">Vols. 462-463, pp. 391-398, 2013. </w:t>
                    </w:r>
                  </w:p>
                </w:tc>
              </w:tr>
              <w:tr w:rsidR="0060092E" w14:paraId="57F9A600" w14:textId="77777777">
                <w:trPr>
                  <w:divId w:val="512185498"/>
                  <w:tblCellSpacing w:w="0.75pt" w:type="dxa"/>
                </w:trPr>
                <w:tc>
                  <w:tcPr>
                    <w:tcW w:w="1.0%" w:type="pct"/>
                    <w:hideMark/>
                  </w:tcPr>
                  <w:p w14:paraId="30E3DF01" w14:textId="77777777" w:rsidR="0060092E" w:rsidRDefault="0060092E" w:rsidP="0060092E">
                    <w:pPr>
                      <w:pStyle w:val="NormalTable"/>
                      <w:rPr>
                        <w:noProof/>
                      </w:rPr>
                    </w:pPr>
                    <w:r>
                      <w:rPr>
                        <w:noProof/>
                      </w:rPr>
                      <w:t xml:space="preserve">[23] </w:t>
                    </w:r>
                  </w:p>
                </w:tc>
                <w:tc>
                  <w:tcPr>
                    <w:tcW w:w="0pt" w:type="dxa"/>
                    <w:hideMark/>
                  </w:tcPr>
                  <w:p w14:paraId="30EEE5FB" w14:textId="77777777" w:rsidR="0060092E" w:rsidRDefault="0060092E" w:rsidP="0060092E">
                    <w:pPr>
                      <w:pStyle w:val="NormalTable"/>
                      <w:rPr>
                        <w:noProof/>
                      </w:rPr>
                    </w:pPr>
                    <w:r w:rsidRPr="00D44099">
                      <w:rPr>
                        <w:noProof/>
                        <w:lang w:val="en-US"/>
                      </w:rPr>
                      <w:t xml:space="preserve">S. Priy, "Fuzzy Logic | Introduction - GeeksforGeeks," 4 October 2018. [Online]. Available: https://www.geeksforgeeks.org/artificial-intelligence/fuzzy-logic-introduction/. </w:t>
                    </w:r>
                    <w:r>
                      <w:rPr>
                        <w:noProof/>
                      </w:rPr>
                      <w:t>[Accessed 16 June 2026].</w:t>
                    </w:r>
                  </w:p>
                </w:tc>
              </w:tr>
              <w:tr w:rsidR="0060092E" w14:paraId="0537BE3F" w14:textId="77777777">
                <w:trPr>
                  <w:divId w:val="512185498"/>
                  <w:tblCellSpacing w:w="0.75pt" w:type="dxa"/>
                </w:trPr>
                <w:tc>
                  <w:tcPr>
                    <w:tcW w:w="1.0%" w:type="pct"/>
                    <w:hideMark/>
                  </w:tcPr>
                  <w:p w14:paraId="1F622358" w14:textId="77777777" w:rsidR="0060092E" w:rsidRDefault="0060092E" w:rsidP="0060092E">
                    <w:pPr>
                      <w:pStyle w:val="NormalTable"/>
                      <w:rPr>
                        <w:noProof/>
                      </w:rPr>
                    </w:pPr>
                    <w:r>
                      <w:rPr>
                        <w:noProof/>
                      </w:rPr>
                      <w:t xml:space="preserve">[24] </w:t>
                    </w:r>
                  </w:p>
                </w:tc>
                <w:tc>
                  <w:tcPr>
                    <w:tcW w:w="0pt" w:type="dxa"/>
                    <w:hideMark/>
                  </w:tcPr>
                  <w:p w14:paraId="12F2BC8A" w14:textId="77777777" w:rsidR="0060092E" w:rsidRPr="00D44099" w:rsidRDefault="0060092E" w:rsidP="0060092E">
                    <w:pPr>
                      <w:pStyle w:val="NormalTable"/>
                      <w:rPr>
                        <w:noProof/>
                        <w:lang w:val="en-US"/>
                      </w:rPr>
                    </w:pPr>
                    <w:r w:rsidRPr="00D44099">
                      <w:rPr>
                        <w:noProof/>
                        <w:lang w:val="en-US"/>
                      </w:rPr>
                      <w:t xml:space="preserve">S. A. Twinkle, S. Kamilya and J. Mukherjee, "Despeckling Images Using Elementary Cellular Automata," </w:t>
                    </w:r>
                    <w:r w:rsidRPr="00D44099">
                      <w:rPr>
                        <w:i/>
                        <w:iCs/>
                        <w:noProof/>
                        <w:lang w:val="en-US"/>
                      </w:rPr>
                      <w:t xml:space="preserve">Communications in Computer and Information Science, </w:t>
                    </w:r>
                    <w:r w:rsidRPr="00D44099">
                      <w:rPr>
                        <w:noProof/>
                        <w:lang w:val="en-US"/>
                      </w:rPr>
                      <w:t xml:space="preserve">vol. 2499, pp. 191-202, 2025. </w:t>
                    </w:r>
                  </w:p>
                </w:tc>
              </w:tr>
              <w:tr w:rsidR="0060092E" w14:paraId="33A70CAA" w14:textId="77777777">
                <w:trPr>
                  <w:divId w:val="512185498"/>
                  <w:tblCellSpacing w:w="0.75pt" w:type="dxa"/>
                </w:trPr>
                <w:tc>
                  <w:tcPr>
                    <w:tcW w:w="1.0%" w:type="pct"/>
                    <w:hideMark/>
                  </w:tcPr>
                  <w:p w14:paraId="468A2EA2" w14:textId="77777777" w:rsidR="0060092E" w:rsidRDefault="0060092E" w:rsidP="0060092E">
                    <w:pPr>
                      <w:pStyle w:val="NormalTable"/>
                      <w:rPr>
                        <w:noProof/>
                      </w:rPr>
                    </w:pPr>
                    <w:r>
                      <w:rPr>
                        <w:noProof/>
                      </w:rPr>
                      <w:t xml:space="preserve">[25] </w:t>
                    </w:r>
                  </w:p>
                </w:tc>
                <w:tc>
                  <w:tcPr>
                    <w:tcW w:w="0pt" w:type="dxa"/>
                    <w:hideMark/>
                  </w:tcPr>
                  <w:p w14:paraId="3E2BDC16" w14:textId="77777777" w:rsidR="0060092E" w:rsidRPr="00D44099" w:rsidRDefault="0060092E" w:rsidP="0060092E">
                    <w:pPr>
                      <w:pStyle w:val="NormalTable"/>
                      <w:rPr>
                        <w:noProof/>
                        <w:lang w:val="en-US"/>
                      </w:rPr>
                    </w:pPr>
                    <w:r w:rsidRPr="00D44099">
                      <w:rPr>
                        <w:noProof/>
                        <w:lang w:val="en-US"/>
                      </w:rPr>
                      <w:t xml:space="preserve">"Image Quality Assessment: From Error Visibility to Structural Similarity," </w:t>
                    </w:r>
                    <w:r w:rsidRPr="00D44099">
                      <w:rPr>
                        <w:i/>
                        <w:iCs/>
                        <w:noProof/>
                        <w:lang w:val="en-US"/>
                      </w:rPr>
                      <w:t xml:space="preserve">IEEE Transactions on Image Processing, </w:t>
                    </w:r>
                    <w:r w:rsidRPr="00D44099">
                      <w:rPr>
                        <w:noProof/>
                        <w:lang w:val="en-US"/>
                      </w:rPr>
                      <w:t xml:space="preserve">vol. 13, no. 4, pp. 600-612, April 2004. </w:t>
                    </w:r>
                  </w:p>
                </w:tc>
              </w:tr>
              <w:tr w:rsidR="0060092E" w14:paraId="295C5EC5" w14:textId="77777777">
                <w:trPr>
                  <w:divId w:val="512185498"/>
                  <w:tblCellSpacing w:w="0.75pt" w:type="dxa"/>
                </w:trPr>
                <w:tc>
                  <w:tcPr>
                    <w:tcW w:w="1.0%" w:type="pct"/>
                    <w:hideMark/>
                  </w:tcPr>
                  <w:p w14:paraId="2A9D92FA" w14:textId="77777777" w:rsidR="0060092E" w:rsidRDefault="0060092E" w:rsidP="0060092E">
                    <w:pPr>
                      <w:pStyle w:val="NormalTable"/>
                      <w:rPr>
                        <w:noProof/>
                      </w:rPr>
                    </w:pPr>
                    <w:r>
                      <w:rPr>
                        <w:noProof/>
                      </w:rPr>
                      <w:t xml:space="preserve">[26] </w:t>
                    </w:r>
                  </w:p>
                </w:tc>
                <w:tc>
                  <w:tcPr>
                    <w:tcW w:w="0pt" w:type="dxa"/>
                    <w:hideMark/>
                  </w:tcPr>
                  <w:p w14:paraId="7A1C43A7" w14:textId="77777777" w:rsidR="0060092E" w:rsidRDefault="0060092E" w:rsidP="0060092E">
                    <w:pPr>
                      <w:pStyle w:val="NormalTable"/>
                      <w:rPr>
                        <w:noProof/>
                      </w:rPr>
                    </w:pPr>
                    <w:r w:rsidRPr="00D44099">
                      <w:rPr>
                        <w:noProof/>
                        <w:lang w:val="en-US"/>
                      </w:rPr>
                      <w:t xml:space="preserve">A. Mazraeh, "Week 3: Fuzzification and Defuzzification," 11 February 2025. [Online]. Available: https://medium.com/@adnan.mazraeh1993/fuzzification-and-defuzzification-6fbfe059047e. </w:t>
                    </w:r>
                    <w:r>
                      <w:rPr>
                        <w:noProof/>
                      </w:rPr>
                      <w:t>[Accessed 27 June 2026].</w:t>
                    </w:r>
                  </w:p>
                </w:tc>
              </w:tr>
            </w:tbl>
            <w:p w14:paraId="57AC8435" w14:textId="77777777" w:rsidR="0060092E" w:rsidRDefault="0060092E">
              <w:pPr>
                <w:divId w:val="512185498"/>
                <w:rPr>
                  <w:rFonts w:eastAsia="Times New Roman"/>
                  <w:noProof/>
                </w:rPr>
              </w:pPr>
            </w:p>
            <w:p w14:paraId="33312C80" w14:textId="4857A7DC" w:rsidR="0060092E" w:rsidRDefault="0060092E">
              <w:r>
                <w:rPr>
                  <w:b/>
                  <w:bCs/>
                  <w:noProof/>
                </w:rPr>
                <w:fldChar w:fldCharType="end"/>
              </w:r>
            </w:p>
          </w:sdtContent>
        </w:sdt>
      </w:sdtContent>
    </w:sdt>
    <w:p w14:paraId="6923E11C" w14:textId="77777777" w:rsidR="007C2F3C" w:rsidRPr="001A2905" w:rsidRDefault="007C2F3C" w:rsidP="001A2905">
      <w:pPr>
        <w:pStyle w:val="NormalTable"/>
      </w:pPr>
    </w:p>
    <w:p w14:paraId="21F2AE6E" w14:textId="11C532AE" w:rsidR="000D0AAB" w:rsidRPr="001A2905" w:rsidRDefault="000D0AAB" w:rsidP="001A2905">
      <w:pPr>
        <w:pStyle w:val="NormalTable"/>
      </w:pPr>
    </w:p>
    <w:p w14:paraId="6D5F6679" w14:textId="77777777" w:rsidR="00836367" w:rsidRDefault="00836367" w:rsidP="001A2905">
      <w:pPr>
        <w:pStyle w:val="NormalTable"/>
        <w:rPr>
          <w:b/>
          <w:spacing w:val="-1"/>
          <w:sz w:val="20"/>
          <w:szCs w:val="20"/>
          <w:lang w:val="x-none" w:eastAsia="x-none"/>
        </w:rPr>
      </w:pPr>
    </w:p>
    <w:p w14:paraId="06007A57" w14:textId="77777777" w:rsidR="0045470A" w:rsidRDefault="0045470A" w:rsidP="001A2905">
      <w:pPr>
        <w:pStyle w:val="NormalTable"/>
        <w:rPr>
          <w:b/>
          <w:spacing w:val="-1"/>
          <w:sz w:val="20"/>
          <w:szCs w:val="20"/>
          <w:lang w:val="x-none" w:eastAsia="x-none"/>
        </w:rPr>
      </w:pPr>
    </w:p>
    <w:p w14:paraId="444027AF" w14:textId="77777777" w:rsidR="00AE635A" w:rsidRDefault="00AE635A" w:rsidP="001A2905">
      <w:pPr>
        <w:pStyle w:val="NormalTable"/>
        <w:rPr>
          <w:b/>
          <w:spacing w:val="-1"/>
          <w:sz w:val="20"/>
          <w:szCs w:val="20"/>
          <w:lang w:val="x-none" w:eastAsia="x-none"/>
        </w:rPr>
      </w:pPr>
    </w:p>
    <w:p w14:paraId="506164A8" w14:textId="77777777" w:rsidR="00AE635A" w:rsidRDefault="00AE635A" w:rsidP="001A2905">
      <w:pPr>
        <w:pStyle w:val="NormalTable"/>
        <w:rPr>
          <w:b/>
          <w:spacing w:val="-1"/>
          <w:sz w:val="20"/>
          <w:szCs w:val="20"/>
          <w:lang w:val="x-none" w:eastAsia="x-none"/>
        </w:rPr>
      </w:pPr>
    </w:p>
    <w:p w14:paraId="3A67C31E" w14:textId="77777777" w:rsidR="00AE635A" w:rsidRDefault="00AE635A" w:rsidP="001A2905">
      <w:pPr>
        <w:pStyle w:val="NormalTable"/>
        <w:rPr>
          <w:b/>
          <w:spacing w:val="-1"/>
          <w:sz w:val="20"/>
          <w:szCs w:val="20"/>
          <w:lang w:val="x-none" w:eastAsia="x-none"/>
        </w:rPr>
      </w:pPr>
    </w:p>
    <w:p w14:paraId="76BBB9EA" w14:textId="77777777" w:rsidR="00AE635A" w:rsidRDefault="00AE635A" w:rsidP="001A2905">
      <w:pPr>
        <w:pStyle w:val="NormalTable"/>
        <w:rPr>
          <w:b/>
          <w:spacing w:val="-1"/>
          <w:sz w:val="20"/>
          <w:szCs w:val="20"/>
          <w:lang w:val="x-none" w:eastAsia="x-none"/>
        </w:rPr>
      </w:pPr>
    </w:p>
    <w:p w14:paraId="76D38E4F" w14:textId="77777777" w:rsidR="00AE635A" w:rsidRDefault="00AE635A" w:rsidP="001A2905">
      <w:pPr>
        <w:pStyle w:val="NormalTable"/>
        <w:rPr>
          <w:b/>
          <w:spacing w:val="-1"/>
          <w:sz w:val="20"/>
          <w:szCs w:val="20"/>
          <w:lang w:val="x-none" w:eastAsia="x-none"/>
        </w:rPr>
      </w:pPr>
    </w:p>
    <w:p w14:paraId="4C6FBFD1" w14:textId="77777777" w:rsidR="00AE635A" w:rsidRPr="001A2905" w:rsidRDefault="00AE635A" w:rsidP="001A2905">
      <w:pPr>
        <w:pStyle w:val="NormalTable"/>
        <w:rPr>
          <w:b/>
          <w:spacing w:val="-1"/>
          <w:sz w:val="20"/>
          <w:szCs w:val="20"/>
          <w:lang w:val="x-none" w:eastAsia="x-none"/>
        </w:rPr>
      </w:pPr>
    </w:p>
    <w:p w14:paraId="531A3998" w14:textId="77777777" w:rsidR="00FA5A24" w:rsidRPr="001A2905" w:rsidRDefault="00FA5A24" w:rsidP="001A2905">
      <w:pPr>
        <w:pStyle w:val="NormalTable"/>
        <w:rPr>
          <w:b/>
          <w:spacing w:val="-1"/>
          <w:sz w:val="20"/>
          <w:szCs w:val="20"/>
          <w:lang w:val="x-none" w:eastAsia="x-none"/>
        </w:rPr>
      </w:pPr>
    </w:p>
    <w:p w14:paraId="65137DCA" w14:textId="77777777" w:rsidR="00FA5A24" w:rsidRPr="001A2905" w:rsidRDefault="00FA5A24" w:rsidP="001A2905">
      <w:pPr>
        <w:pStyle w:val="NormalTable"/>
        <w:rPr>
          <w:b/>
          <w:spacing w:val="-1"/>
          <w:sz w:val="20"/>
          <w:szCs w:val="20"/>
          <w:lang w:val="x-none" w:eastAsia="x-none"/>
        </w:rPr>
      </w:pPr>
    </w:p>
    <w:p w14:paraId="66599D10" w14:textId="77777777" w:rsidR="00FA5A24" w:rsidRPr="001A2905" w:rsidRDefault="00FA5A24" w:rsidP="001A2905">
      <w:pPr>
        <w:pStyle w:val="NormalTable"/>
        <w:rPr>
          <w:b/>
          <w:spacing w:val="-1"/>
          <w:sz w:val="20"/>
          <w:szCs w:val="20"/>
          <w:lang w:val="x-none" w:eastAsia="x-none"/>
        </w:rPr>
      </w:pPr>
    </w:p>
    <w:p w14:paraId="5D37AA5A" w14:textId="77777777" w:rsidR="00FA5A24" w:rsidRPr="001A2905" w:rsidRDefault="00FA5A24" w:rsidP="001A2905">
      <w:pPr>
        <w:pStyle w:val="NormalTable"/>
        <w:rPr>
          <w:b/>
          <w:spacing w:val="-1"/>
          <w:sz w:val="20"/>
          <w:szCs w:val="20"/>
          <w:lang w:val="x-none" w:eastAsia="x-none"/>
        </w:rPr>
      </w:pPr>
    </w:p>
    <w:p w14:paraId="7FDA6154" w14:textId="77777777" w:rsidR="00FA5A24" w:rsidRPr="001A2905" w:rsidRDefault="00FA5A24" w:rsidP="001A2905">
      <w:pPr>
        <w:pStyle w:val="NormalTable"/>
        <w:rPr>
          <w:b/>
          <w:spacing w:val="-1"/>
          <w:sz w:val="20"/>
          <w:szCs w:val="20"/>
          <w:lang w:val="x-none" w:eastAsia="x-none"/>
        </w:rPr>
      </w:pPr>
    </w:p>
    <w:p w14:paraId="3AF349C8" w14:textId="77777777" w:rsidR="00FA5A24" w:rsidRPr="001A2905" w:rsidRDefault="00FA5A24" w:rsidP="001A2905">
      <w:pPr>
        <w:pStyle w:val="NormalTable"/>
        <w:rPr>
          <w:b/>
          <w:spacing w:val="-1"/>
          <w:sz w:val="20"/>
          <w:szCs w:val="20"/>
          <w:lang w:val="x-none" w:eastAsia="x-none"/>
        </w:rPr>
      </w:pPr>
    </w:p>
    <w:p w14:paraId="2CBC4D6A" w14:textId="03975319" w:rsidR="00FA5A24" w:rsidRPr="00F96569" w:rsidRDefault="00FA5A24" w:rsidP="007D0AC4">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FA5A24" w:rsidRPr="00F96569" w:rsidSect="001C5F85">
          <w:type w:val="continuous"/>
          <w:pgSz w:w="595.30pt" w:h="841.90pt" w:code="9"/>
          <w:pgMar w:top="54pt" w:right="45.35pt" w:bottom="72pt" w:left="45.35pt" w:header="36pt" w:footer="36pt" w:gutter="0pt"/>
          <w:cols w:num="2" w:space="18pt"/>
          <w:docGrid w:linePitch="360"/>
        </w:sectPr>
      </w:pPr>
    </w:p>
    <w:p w14:paraId="4EF2B8B8" w14:textId="5A523B46" w:rsidR="009303D9" w:rsidRDefault="009303D9" w:rsidP="002D701F"/>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B1876A" w14:textId="77777777" w:rsidR="004F65BB" w:rsidRDefault="004F65BB" w:rsidP="001A3B3D">
      <w:r>
        <w:separator/>
      </w:r>
    </w:p>
  </w:endnote>
  <w:endnote w:type="continuationSeparator" w:id="0">
    <w:p w14:paraId="29BDD55A" w14:textId="77777777" w:rsidR="004F65BB" w:rsidRDefault="004F65B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C8887A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F7DC57" w14:textId="77777777" w:rsidR="004F65BB" w:rsidRDefault="004F65BB" w:rsidP="001A3B3D">
      <w:r>
        <w:separator/>
      </w:r>
    </w:p>
  </w:footnote>
  <w:footnote w:type="continuationSeparator" w:id="0">
    <w:p w14:paraId="750BDEF1" w14:textId="77777777" w:rsidR="004F65BB" w:rsidRDefault="004F65B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autoHyphenation/>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E99"/>
    <w:rsid w:val="00006FB9"/>
    <w:rsid w:val="000074B0"/>
    <w:rsid w:val="0001213F"/>
    <w:rsid w:val="00016CBA"/>
    <w:rsid w:val="00017684"/>
    <w:rsid w:val="0002005B"/>
    <w:rsid w:val="00020C9B"/>
    <w:rsid w:val="000236E2"/>
    <w:rsid w:val="000247B3"/>
    <w:rsid w:val="00026088"/>
    <w:rsid w:val="00026AED"/>
    <w:rsid w:val="000279BA"/>
    <w:rsid w:val="00027FB7"/>
    <w:rsid w:val="000304B5"/>
    <w:rsid w:val="0003204C"/>
    <w:rsid w:val="00032763"/>
    <w:rsid w:val="0003336C"/>
    <w:rsid w:val="00035495"/>
    <w:rsid w:val="00035F99"/>
    <w:rsid w:val="000364BE"/>
    <w:rsid w:val="00037AA2"/>
    <w:rsid w:val="000445BF"/>
    <w:rsid w:val="00044E8B"/>
    <w:rsid w:val="0004512E"/>
    <w:rsid w:val="000455CB"/>
    <w:rsid w:val="000476EF"/>
    <w:rsid w:val="0004781E"/>
    <w:rsid w:val="000516C5"/>
    <w:rsid w:val="00051D95"/>
    <w:rsid w:val="000544A1"/>
    <w:rsid w:val="00055BA8"/>
    <w:rsid w:val="00061866"/>
    <w:rsid w:val="00063AD9"/>
    <w:rsid w:val="00065B6C"/>
    <w:rsid w:val="00066E78"/>
    <w:rsid w:val="00067AEC"/>
    <w:rsid w:val="00070A88"/>
    <w:rsid w:val="00072C82"/>
    <w:rsid w:val="0007678E"/>
    <w:rsid w:val="00084523"/>
    <w:rsid w:val="00086933"/>
    <w:rsid w:val="0008758A"/>
    <w:rsid w:val="00087CC2"/>
    <w:rsid w:val="00090994"/>
    <w:rsid w:val="00090CE4"/>
    <w:rsid w:val="00090EA6"/>
    <w:rsid w:val="0009242D"/>
    <w:rsid w:val="00092A5C"/>
    <w:rsid w:val="00092CBF"/>
    <w:rsid w:val="000948C8"/>
    <w:rsid w:val="00095ACB"/>
    <w:rsid w:val="000A02FC"/>
    <w:rsid w:val="000A1ACF"/>
    <w:rsid w:val="000A4D0B"/>
    <w:rsid w:val="000A4F64"/>
    <w:rsid w:val="000A6935"/>
    <w:rsid w:val="000B09C7"/>
    <w:rsid w:val="000B12AD"/>
    <w:rsid w:val="000B28D1"/>
    <w:rsid w:val="000B3CA4"/>
    <w:rsid w:val="000B4FE5"/>
    <w:rsid w:val="000C0ECC"/>
    <w:rsid w:val="000C0F30"/>
    <w:rsid w:val="000C154C"/>
    <w:rsid w:val="000C1E68"/>
    <w:rsid w:val="000C23FC"/>
    <w:rsid w:val="000C6171"/>
    <w:rsid w:val="000D0AAB"/>
    <w:rsid w:val="000D1A34"/>
    <w:rsid w:val="000D4673"/>
    <w:rsid w:val="000D5401"/>
    <w:rsid w:val="000D6DEF"/>
    <w:rsid w:val="000E0306"/>
    <w:rsid w:val="000E057D"/>
    <w:rsid w:val="000E06FE"/>
    <w:rsid w:val="000E1116"/>
    <w:rsid w:val="000E1A54"/>
    <w:rsid w:val="000E1BA1"/>
    <w:rsid w:val="000E2083"/>
    <w:rsid w:val="000E227E"/>
    <w:rsid w:val="000E38E3"/>
    <w:rsid w:val="000E3E00"/>
    <w:rsid w:val="000E5CD1"/>
    <w:rsid w:val="000E6CB9"/>
    <w:rsid w:val="000E7253"/>
    <w:rsid w:val="000E78FA"/>
    <w:rsid w:val="000F2DFA"/>
    <w:rsid w:val="000F3838"/>
    <w:rsid w:val="000F6171"/>
    <w:rsid w:val="000F70F4"/>
    <w:rsid w:val="00100886"/>
    <w:rsid w:val="00102705"/>
    <w:rsid w:val="00102A67"/>
    <w:rsid w:val="00103A94"/>
    <w:rsid w:val="00103E2E"/>
    <w:rsid w:val="001056D1"/>
    <w:rsid w:val="001057EF"/>
    <w:rsid w:val="00105B14"/>
    <w:rsid w:val="0010658C"/>
    <w:rsid w:val="001068EA"/>
    <w:rsid w:val="001162D1"/>
    <w:rsid w:val="00121590"/>
    <w:rsid w:val="00121BC1"/>
    <w:rsid w:val="00125759"/>
    <w:rsid w:val="00125F38"/>
    <w:rsid w:val="00126F28"/>
    <w:rsid w:val="00130412"/>
    <w:rsid w:val="00130ADD"/>
    <w:rsid w:val="00131140"/>
    <w:rsid w:val="001316EC"/>
    <w:rsid w:val="001332A7"/>
    <w:rsid w:val="00133E62"/>
    <w:rsid w:val="001345E1"/>
    <w:rsid w:val="00134661"/>
    <w:rsid w:val="00137D6A"/>
    <w:rsid w:val="00137D87"/>
    <w:rsid w:val="001412BA"/>
    <w:rsid w:val="001412E5"/>
    <w:rsid w:val="00142513"/>
    <w:rsid w:val="001444A0"/>
    <w:rsid w:val="001450AC"/>
    <w:rsid w:val="00150586"/>
    <w:rsid w:val="00153C6E"/>
    <w:rsid w:val="001556BB"/>
    <w:rsid w:val="00156471"/>
    <w:rsid w:val="00161835"/>
    <w:rsid w:val="00164FA6"/>
    <w:rsid w:val="00170489"/>
    <w:rsid w:val="0017109A"/>
    <w:rsid w:val="0017135C"/>
    <w:rsid w:val="001721DA"/>
    <w:rsid w:val="001730CF"/>
    <w:rsid w:val="00174DA5"/>
    <w:rsid w:val="00176FE8"/>
    <w:rsid w:val="00177BA9"/>
    <w:rsid w:val="001815F2"/>
    <w:rsid w:val="00182133"/>
    <w:rsid w:val="0018265E"/>
    <w:rsid w:val="001874D1"/>
    <w:rsid w:val="001878E9"/>
    <w:rsid w:val="001907D5"/>
    <w:rsid w:val="0019301B"/>
    <w:rsid w:val="00195675"/>
    <w:rsid w:val="00195CB5"/>
    <w:rsid w:val="0019760E"/>
    <w:rsid w:val="001A2905"/>
    <w:rsid w:val="001A2EFD"/>
    <w:rsid w:val="001A329B"/>
    <w:rsid w:val="001A3B3D"/>
    <w:rsid w:val="001A604A"/>
    <w:rsid w:val="001A6100"/>
    <w:rsid w:val="001A7A04"/>
    <w:rsid w:val="001B052F"/>
    <w:rsid w:val="001B286A"/>
    <w:rsid w:val="001B2B37"/>
    <w:rsid w:val="001B39D6"/>
    <w:rsid w:val="001B67DC"/>
    <w:rsid w:val="001C1652"/>
    <w:rsid w:val="001C5F85"/>
    <w:rsid w:val="001C5FBD"/>
    <w:rsid w:val="001C6697"/>
    <w:rsid w:val="001C6AA0"/>
    <w:rsid w:val="001C739A"/>
    <w:rsid w:val="001D0494"/>
    <w:rsid w:val="001D3998"/>
    <w:rsid w:val="001D4113"/>
    <w:rsid w:val="001D6BDD"/>
    <w:rsid w:val="001D7461"/>
    <w:rsid w:val="001E180C"/>
    <w:rsid w:val="001E4C4F"/>
    <w:rsid w:val="001F1228"/>
    <w:rsid w:val="002006DB"/>
    <w:rsid w:val="00201418"/>
    <w:rsid w:val="002018F5"/>
    <w:rsid w:val="0020433A"/>
    <w:rsid w:val="00204398"/>
    <w:rsid w:val="002051CE"/>
    <w:rsid w:val="0020624E"/>
    <w:rsid w:val="00206B2E"/>
    <w:rsid w:val="0020704C"/>
    <w:rsid w:val="002070D1"/>
    <w:rsid w:val="00210608"/>
    <w:rsid w:val="00210636"/>
    <w:rsid w:val="00211466"/>
    <w:rsid w:val="00211BC6"/>
    <w:rsid w:val="002143DE"/>
    <w:rsid w:val="00214BD0"/>
    <w:rsid w:val="00214C61"/>
    <w:rsid w:val="00217356"/>
    <w:rsid w:val="00220205"/>
    <w:rsid w:val="0022081E"/>
    <w:rsid w:val="00221793"/>
    <w:rsid w:val="00221DE0"/>
    <w:rsid w:val="002223F9"/>
    <w:rsid w:val="002227F4"/>
    <w:rsid w:val="0022404B"/>
    <w:rsid w:val="0022431E"/>
    <w:rsid w:val="002254A9"/>
    <w:rsid w:val="00227D44"/>
    <w:rsid w:val="00230FC5"/>
    <w:rsid w:val="0023387B"/>
    <w:rsid w:val="00233CC9"/>
    <w:rsid w:val="00233D97"/>
    <w:rsid w:val="002347A2"/>
    <w:rsid w:val="00234FEA"/>
    <w:rsid w:val="00236BD0"/>
    <w:rsid w:val="0023788A"/>
    <w:rsid w:val="0024091A"/>
    <w:rsid w:val="00240A92"/>
    <w:rsid w:val="00240E70"/>
    <w:rsid w:val="00246EE7"/>
    <w:rsid w:val="00251C3A"/>
    <w:rsid w:val="002530C8"/>
    <w:rsid w:val="00253552"/>
    <w:rsid w:val="002538D7"/>
    <w:rsid w:val="0025455D"/>
    <w:rsid w:val="00255017"/>
    <w:rsid w:val="00255A84"/>
    <w:rsid w:val="00260A7F"/>
    <w:rsid w:val="002612A6"/>
    <w:rsid w:val="0026158E"/>
    <w:rsid w:val="0026182C"/>
    <w:rsid w:val="00262665"/>
    <w:rsid w:val="00262995"/>
    <w:rsid w:val="00262ECB"/>
    <w:rsid w:val="002634C2"/>
    <w:rsid w:val="00263B45"/>
    <w:rsid w:val="00263CA4"/>
    <w:rsid w:val="00266A92"/>
    <w:rsid w:val="00271348"/>
    <w:rsid w:val="002727FF"/>
    <w:rsid w:val="00272F12"/>
    <w:rsid w:val="00274A3C"/>
    <w:rsid w:val="00274CBA"/>
    <w:rsid w:val="002773A6"/>
    <w:rsid w:val="002776F9"/>
    <w:rsid w:val="002802C3"/>
    <w:rsid w:val="002803F8"/>
    <w:rsid w:val="002816DD"/>
    <w:rsid w:val="0028406B"/>
    <w:rsid w:val="002850E3"/>
    <w:rsid w:val="00285EEA"/>
    <w:rsid w:val="0029278B"/>
    <w:rsid w:val="00293A61"/>
    <w:rsid w:val="00294C19"/>
    <w:rsid w:val="00295FBC"/>
    <w:rsid w:val="0029600C"/>
    <w:rsid w:val="00297FE6"/>
    <w:rsid w:val="002A266F"/>
    <w:rsid w:val="002A29F2"/>
    <w:rsid w:val="002A3AAE"/>
    <w:rsid w:val="002A4584"/>
    <w:rsid w:val="002A4B33"/>
    <w:rsid w:val="002A4E8F"/>
    <w:rsid w:val="002A699F"/>
    <w:rsid w:val="002A788F"/>
    <w:rsid w:val="002A7A65"/>
    <w:rsid w:val="002B03E9"/>
    <w:rsid w:val="002B0593"/>
    <w:rsid w:val="002B0F47"/>
    <w:rsid w:val="002B127B"/>
    <w:rsid w:val="002B202D"/>
    <w:rsid w:val="002B2C5B"/>
    <w:rsid w:val="002B2F90"/>
    <w:rsid w:val="002B3CB4"/>
    <w:rsid w:val="002B5861"/>
    <w:rsid w:val="002B5C18"/>
    <w:rsid w:val="002B776D"/>
    <w:rsid w:val="002C337A"/>
    <w:rsid w:val="002C4692"/>
    <w:rsid w:val="002C4EAB"/>
    <w:rsid w:val="002C58D0"/>
    <w:rsid w:val="002C64F2"/>
    <w:rsid w:val="002C6683"/>
    <w:rsid w:val="002D0D3C"/>
    <w:rsid w:val="002D25CD"/>
    <w:rsid w:val="002D2E0D"/>
    <w:rsid w:val="002D32AF"/>
    <w:rsid w:val="002D5599"/>
    <w:rsid w:val="002D5AFB"/>
    <w:rsid w:val="002D701F"/>
    <w:rsid w:val="002E051E"/>
    <w:rsid w:val="002E0712"/>
    <w:rsid w:val="002E25E8"/>
    <w:rsid w:val="002E5CED"/>
    <w:rsid w:val="002F03C0"/>
    <w:rsid w:val="002F05FD"/>
    <w:rsid w:val="002F11C0"/>
    <w:rsid w:val="002F5DFF"/>
    <w:rsid w:val="0030078C"/>
    <w:rsid w:val="003023B5"/>
    <w:rsid w:val="00302620"/>
    <w:rsid w:val="00303F5C"/>
    <w:rsid w:val="00305B8C"/>
    <w:rsid w:val="00306966"/>
    <w:rsid w:val="003078F8"/>
    <w:rsid w:val="00307B6C"/>
    <w:rsid w:val="00311190"/>
    <w:rsid w:val="00312E7D"/>
    <w:rsid w:val="0031369E"/>
    <w:rsid w:val="0031433C"/>
    <w:rsid w:val="00315011"/>
    <w:rsid w:val="0031754B"/>
    <w:rsid w:val="0032012E"/>
    <w:rsid w:val="003217A2"/>
    <w:rsid w:val="0032313B"/>
    <w:rsid w:val="00323532"/>
    <w:rsid w:val="0032430E"/>
    <w:rsid w:val="00327878"/>
    <w:rsid w:val="00331078"/>
    <w:rsid w:val="0033129B"/>
    <w:rsid w:val="00331E6F"/>
    <w:rsid w:val="00332594"/>
    <w:rsid w:val="0033301C"/>
    <w:rsid w:val="00333725"/>
    <w:rsid w:val="003377EE"/>
    <w:rsid w:val="003426EB"/>
    <w:rsid w:val="00342F15"/>
    <w:rsid w:val="003430E5"/>
    <w:rsid w:val="003474D4"/>
    <w:rsid w:val="003476EE"/>
    <w:rsid w:val="00354CE9"/>
    <w:rsid w:val="00354FCF"/>
    <w:rsid w:val="003556A3"/>
    <w:rsid w:val="00355FE2"/>
    <w:rsid w:val="00356291"/>
    <w:rsid w:val="00356D86"/>
    <w:rsid w:val="00357B13"/>
    <w:rsid w:val="0036028A"/>
    <w:rsid w:val="00361C9F"/>
    <w:rsid w:val="0036322E"/>
    <w:rsid w:val="0036324B"/>
    <w:rsid w:val="00365426"/>
    <w:rsid w:val="00365555"/>
    <w:rsid w:val="0037065F"/>
    <w:rsid w:val="00373A38"/>
    <w:rsid w:val="00373F76"/>
    <w:rsid w:val="00374CED"/>
    <w:rsid w:val="0037526C"/>
    <w:rsid w:val="00375D55"/>
    <w:rsid w:val="003766A0"/>
    <w:rsid w:val="00376B9F"/>
    <w:rsid w:val="00381AB8"/>
    <w:rsid w:val="00383260"/>
    <w:rsid w:val="00385D36"/>
    <w:rsid w:val="0038644D"/>
    <w:rsid w:val="0039059A"/>
    <w:rsid w:val="0039185E"/>
    <w:rsid w:val="00392574"/>
    <w:rsid w:val="003926D9"/>
    <w:rsid w:val="00394283"/>
    <w:rsid w:val="00394B76"/>
    <w:rsid w:val="00394F25"/>
    <w:rsid w:val="003962C7"/>
    <w:rsid w:val="003979B6"/>
    <w:rsid w:val="003A12A9"/>
    <w:rsid w:val="003A19E2"/>
    <w:rsid w:val="003A3DDD"/>
    <w:rsid w:val="003A4D9D"/>
    <w:rsid w:val="003A5623"/>
    <w:rsid w:val="003A5FF3"/>
    <w:rsid w:val="003B10A6"/>
    <w:rsid w:val="003B12D2"/>
    <w:rsid w:val="003B2B40"/>
    <w:rsid w:val="003B2CF1"/>
    <w:rsid w:val="003B3B6F"/>
    <w:rsid w:val="003B4E04"/>
    <w:rsid w:val="003B7B9A"/>
    <w:rsid w:val="003C1987"/>
    <w:rsid w:val="003C2B7B"/>
    <w:rsid w:val="003C400B"/>
    <w:rsid w:val="003C4F89"/>
    <w:rsid w:val="003D117B"/>
    <w:rsid w:val="003D1B35"/>
    <w:rsid w:val="003D2598"/>
    <w:rsid w:val="003D31FA"/>
    <w:rsid w:val="003D32F3"/>
    <w:rsid w:val="003D45A4"/>
    <w:rsid w:val="003D6C3B"/>
    <w:rsid w:val="003D73B5"/>
    <w:rsid w:val="003E039E"/>
    <w:rsid w:val="003E1C4E"/>
    <w:rsid w:val="003E23D8"/>
    <w:rsid w:val="003E356B"/>
    <w:rsid w:val="003E3B92"/>
    <w:rsid w:val="003E3F80"/>
    <w:rsid w:val="003E5747"/>
    <w:rsid w:val="003F0863"/>
    <w:rsid w:val="003F0CD9"/>
    <w:rsid w:val="003F0D26"/>
    <w:rsid w:val="003F1532"/>
    <w:rsid w:val="003F1938"/>
    <w:rsid w:val="003F2278"/>
    <w:rsid w:val="003F2928"/>
    <w:rsid w:val="003F337D"/>
    <w:rsid w:val="003F3E01"/>
    <w:rsid w:val="003F56AC"/>
    <w:rsid w:val="003F5A08"/>
    <w:rsid w:val="0040388A"/>
    <w:rsid w:val="00403B60"/>
    <w:rsid w:val="00405033"/>
    <w:rsid w:val="00405D59"/>
    <w:rsid w:val="00406569"/>
    <w:rsid w:val="00410C1A"/>
    <w:rsid w:val="004124C2"/>
    <w:rsid w:val="0041259D"/>
    <w:rsid w:val="00412E51"/>
    <w:rsid w:val="00413BBC"/>
    <w:rsid w:val="00417D03"/>
    <w:rsid w:val="00420716"/>
    <w:rsid w:val="00421A30"/>
    <w:rsid w:val="00421D64"/>
    <w:rsid w:val="00422C51"/>
    <w:rsid w:val="00423763"/>
    <w:rsid w:val="00424A6B"/>
    <w:rsid w:val="00424FBA"/>
    <w:rsid w:val="00425F56"/>
    <w:rsid w:val="00430AEC"/>
    <w:rsid w:val="004325FB"/>
    <w:rsid w:val="004327A8"/>
    <w:rsid w:val="004345F4"/>
    <w:rsid w:val="004368C6"/>
    <w:rsid w:val="004371E0"/>
    <w:rsid w:val="00437F21"/>
    <w:rsid w:val="004432BA"/>
    <w:rsid w:val="00443F42"/>
    <w:rsid w:val="0044407E"/>
    <w:rsid w:val="004448EF"/>
    <w:rsid w:val="004460FE"/>
    <w:rsid w:val="0044636D"/>
    <w:rsid w:val="00446415"/>
    <w:rsid w:val="00447136"/>
    <w:rsid w:val="00447714"/>
    <w:rsid w:val="00447A85"/>
    <w:rsid w:val="00447BB9"/>
    <w:rsid w:val="00447DB8"/>
    <w:rsid w:val="00450B4F"/>
    <w:rsid w:val="00451A2F"/>
    <w:rsid w:val="00452382"/>
    <w:rsid w:val="0045470A"/>
    <w:rsid w:val="00455753"/>
    <w:rsid w:val="00455947"/>
    <w:rsid w:val="004577EA"/>
    <w:rsid w:val="004579AB"/>
    <w:rsid w:val="004602DF"/>
    <w:rsid w:val="0046031D"/>
    <w:rsid w:val="00460714"/>
    <w:rsid w:val="00460D03"/>
    <w:rsid w:val="00462C18"/>
    <w:rsid w:val="00463CFF"/>
    <w:rsid w:val="0046436E"/>
    <w:rsid w:val="00464633"/>
    <w:rsid w:val="004665D0"/>
    <w:rsid w:val="00466D91"/>
    <w:rsid w:val="00473475"/>
    <w:rsid w:val="00473AC9"/>
    <w:rsid w:val="00473C75"/>
    <w:rsid w:val="00477D8A"/>
    <w:rsid w:val="00477DAA"/>
    <w:rsid w:val="004823A6"/>
    <w:rsid w:val="00483C5E"/>
    <w:rsid w:val="00484CA6"/>
    <w:rsid w:val="0048588E"/>
    <w:rsid w:val="004865E3"/>
    <w:rsid w:val="00487F89"/>
    <w:rsid w:val="00490E07"/>
    <w:rsid w:val="00491308"/>
    <w:rsid w:val="004926C7"/>
    <w:rsid w:val="00494205"/>
    <w:rsid w:val="004949DD"/>
    <w:rsid w:val="004A0121"/>
    <w:rsid w:val="004A15BA"/>
    <w:rsid w:val="004A18C1"/>
    <w:rsid w:val="004A1C68"/>
    <w:rsid w:val="004A2DC0"/>
    <w:rsid w:val="004A3E0E"/>
    <w:rsid w:val="004A78D3"/>
    <w:rsid w:val="004A7CBA"/>
    <w:rsid w:val="004B08BE"/>
    <w:rsid w:val="004B57E8"/>
    <w:rsid w:val="004C0EA8"/>
    <w:rsid w:val="004C286E"/>
    <w:rsid w:val="004C2C76"/>
    <w:rsid w:val="004C44AE"/>
    <w:rsid w:val="004C44EB"/>
    <w:rsid w:val="004C4786"/>
    <w:rsid w:val="004C4F45"/>
    <w:rsid w:val="004C5377"/>
    <w:rsid w:val="004C631D"/>
    <w:rsid w:val="004D0159"/>
    <w:rsid w:val="004D1D18"/>
    <w:rsid w:val="004D238F"/>
    <w:rsid w:val="004D274A"/>
    <w:rsid w:val="004D29D0"/>
    <w:rsid w:val="004D2BD4"/>
    <w:rsid w:val="004D2FD1"/>
    <w:rsid w:val="004D32F6"/>
    <w:rsid w:val="004D72B5"/>
    <w:rsid w:val="004E4874"/>
    <w:rsid w:val="004E68CB"/>
    <w:rsid w:val="004E6F73"/>
    <w:rsid w:val="004E7D50"/>
    <w:rsid w:val="004F02F9"/>
    <w:rsid w:val="004F12C8"/>
    <w:rsid w:val="004F1386"/>
    <w:rsid w:val="004F27A7"/>
    <w:rsid w:val="004F3863"/>
    <w:rsid w:val="004F41AA"/>
    <w:rsid w:val="004F47AE"/>
    <w:rsid w:val="004F52C8"/>
    <w:rsid w:val="004F5884"/>
    <w:rsid w:val="004F65BB"/>
    <w:rsid w:val="004F6ACF"/>
    <w:rsid w:val="004F7856"/>
    <w:rsid w:val="004F7D96"/>
    <w:rsid w:val="00500505"/>
    <w:rsid w:val="00501F7E"/>
    <w:rsid w:val="00502DE5"/>
    <w:rsid w:val="00503600"/>
    <w:rsid w:val="005037C7"/>
    <w:rsid w:val="005038A3"/>
    <w:rsid w:val="00503A15"/>
    <w:rsid w:val="00503A93"/>
    <w:rsid w:val="00505C80"/>
    <w:rsid w:val="00506003"/>
    <w:rsid w:val="00510D13"/>
    <w:rsid w:val="0051104C"/>
    <w:rsid w:val="005120C1"/>
    <w:rsid w:val="00514187"/>
    <w:rsid w:val="0051489A"/>
    <w:rsid w:val="00515516"/>
    <w:rsid w:val="005228BA"/>
    <w:rsid w:val="005228F3"/>
    <w:rsid w:val="00523A67"/>
    <w:rsid w:val="00524C14"/>
    <w:rsid w:val="0052780D"/>
    <w:rsid w:val="0053017A"/>
    <w:rsid w:val="00531F00"/>
    <w:rsid w:val="0053206B"/>
    <w:rsid w:val="0053247E"/>
    <w:rsid w:val="00532707"/>
    <w:rsid w:val="0053388B"/>
    <w:rsid w:val="005406C6"/>
    <w:rsid w:val="00541161"/>
    <w:rsid w:val="00542196"/>
    <w:rsid w:val="00544243"/>
    <w:rsid w:val="00544398"/>
    <w:rsid w:val="00544E7F"/>
    <w:rsid w:val="00551B7F"/>
    <w:rsid w:val="00551C72"/>
    <w:rsid w:val="00552493"/>
    <w:rsid w:val="00553DB7"/>
    <w:rsid w:val="00553FFD"/>
    <w:rsid w:val="0055574F"/>
    <w:rsid w:val="005617A9"/>
    <w:rsid w:val="0056463A"/>
    <w:rsid w:val="005654DF"/>
    <w:rsid w:val="0056610F"/>
    <w:rsid w:val="00566D24"/>
    <w:rsid w:val="00574C90"/>
    <w:rsid w:val="00575267"/>
    <w:rsid w:val="0057529E"/>
    <w:rsid w:val="005759B2"/>
    <w:rsid w:val="00575BCA"/>
    <w:rsid w:val="00581002"/>
    <w:rsid w:val="00581FEC"/>
    <w:rsid w:val="005832A1"/>
    <w:rsid w:val="00584028"/>
    <w:rsid w:val="0058526D"/>
    <w:rsid w:val="00585919"/>
    <w:rsid w:val="0058665D"/>
    <w:rsid w:val="00586B65"/>
    <w:rsid w:val="00587D14"/>
    <w:rsid w:val="00591B2B"/>
    <w:rsid w:val="00593A3D"/>
    <w:rsid w:val="00593B08"/>
    <w:rsid w:val="0059496B"/>
    <w:rsid w:val="00595CDA"/>
    <w:rsid w:val="0059677A"/>
    <w:rsid w:val="005977D8"/>
    <w:rsid w:val="005A0AB6"/>
    <w:rsid w:val="005A38E3"/>
    <w:rsid w:val="005A469E"/>
    <w:rsid w:val="005A4E51"/>
    <w:rsid w:val="005A5C56"/>
    <w:rsid w:val="005B0344"/>
    <w:rsid w:val="005B4906"/>
    <w:rsid w:val="005B520E"/>
    <w:rsid w:val="005B541F"/>
    <w:rsid w:val="005B6537"/>
    <w:rsid w:val="005C0BD6"/>
    <w:rsid w:val="005C0C69"/>
    <w:rsid w:val="005C0D00"/>
    <w:rsid w:val="005C13B8"/>
    <w:rsid w:val="005C1C2C"/>
    <w:rsid w:val="005C1FCC"/>
    <w:rsid w:val="005C3740"/>
    <w:rsid w:val="005C3AED"/>
    <w:rsid w:val="005C3B86"/>
    <w:rsid w:val="005C4B28"/>
    <w:rsid w:val="005C58E9"/>
    <w:rsid w:val="005D1D6C"/>
    <w:rsid w:val="005D521D"/>
    <w:rsid w:val="005E1D62"/>
    <w:rsid w:val="005E2361"/>
    <w:rsid w:val="005E2800"/>
    <w:rsid w:val="005E4368"/>
    <w:rsid w:val="005E59E5"/>
    <w:rsid w:val="005E6E07"/>
    <w:rsid w:val="005F0F21"/>
    <w:rsid w:val="005F178D"/>
    <w:rsid w:val="005F28DA"/>
    <w:rsid w:val="005F36C7"/>
    <w:rsid w:val="005F3A7B"/>
    <w:rsid w:val="005F63CB"/>
    <w:rsid w:val="005F681B"/>
    <w:rsid w:val="0060092E"/>
    <w:rsid w:val="006017EA"/>
    <w:rsid w:val="00601895"/>
    <w:rsid w:val="00602281"/>
    <w:rsid w:val="00602BC9"/>
    <w:rsid w:val="00602EB5"/>
    <w:rsid w:val="00602FED"/>
    <w:rsid w:val="0060404E"/>
    <w:rsid w:val="006056A0"/>
    <w:rsid w:val="00605825"/>
    <w:rsid w:val="00605ED0"/>
    <w:rsid w:val="00606AF1"/>
    <w:rsid w:val="00610890"/>
    <w:rsid w:val="0061207F"/>
    <w:rsid w:val="006122FC"/>
    <w:rsid w:val="00612493"/>
    <w:rsid w:val="006134BE"/>
    <w:rsid w:val="00613A67"/>
    <w:rsid w:val="0061484C"/>
    <w:rsid w:val="00616063"/>
    <w:rsid w:val="0062010B"/>
    <w:rsid w:val="006203F2"/>
    <w:rsid w:val="00621435"/>
    <w:rsid w:val="00622D75"/>
    <w:rsid w:val="0062321E"/>
    <w:rsid w:val="00625246"/>
    <w:rsid w:val="00630BD4"/>
    <w:rsid w:val="00631999"/>
    <w:rsid w:val="00632009"/>
    <w:rsid w:val="006328EB"/>
    <w:rsid w:val="00634064"/>
    <w:rsid w:val="00635DBE"/>
    <w:rsid w:val="00636CB7"/>
    <w:rsid w:val="006422DD"/>
    <w:rsid w:val="00642D5D"/>
    <w:rsid w:val="0064439F"/>
    <w:rsid w:val="00645D22"/>
    <w:rsid w:val="00645D77"/>
    <w:rsid w:val="00646A0C"/>
    <w:rsid w:val="00646CFC"/>
    <w:rsid w:val="00650113"/>
    <w:rsid w:val="0065197E"/>
    <w:rsid w:val="00651A08"/>
    <w:rsid w:val="006526E1"/>
    <w:rsid w:val="00654204"/>
    <w:rsid w:val="006567B3"/>
    <w:rsid w:val="00662C0B"/>
    <w:rsid w:val="00662D70"/>
    <w:rsid w:val="00664521"/>
    <w:rsid w:val="00665B2B"/>
    <w:rsid w:val="0066693B"/>
    <w:rsid w:val="00667B31"/>
    <w:rsid w:val="00670434"/>
    <w:rsid w:val="00672DC7"/>
    <w:rsid w:val="0067456E"/>
    <w:rsid w:val="006805BF"/>
    <w:rsid w:val="00681577"/>
    <w:rsid w:val="00683137"/>
    <w:rsid w:val="00684B4A"/>
    <w:rsid w:val="006857D4"/>
    <w:rsid w:val="00685AB5"/>
    <w:rsid w:val="00685AD9"/>
    <w:rsid w:val="00685EE9"/>
    <w:rsid w:val="00686C77"/>
    <w:rsid w:val="00687DC1"/>
    <w:rsid w:val="0069591D"/>
    <w:rsid w:val="0069703D"/>
    <w:rsid w:val="006A00E0"/>
    <w:rsid w:val="006A0C47"/>
    <w:rsid w:val="006A16C3"/>
    <w:rsid w:val="006A1979"/>
    <w:rsid w:val="006A20D1"/>
    <w:rsid w:val="006A26A3"/>
    <w:rsid w:val="006A2AB0"/>
    <w:rsid w:val="006A2F5B"/>
    <w:rsid w:val="006A364C"/>
    <w:rsid w:val="006A46CD"/>
    <w:rsid w:val="006A529E"/>
    <w:rsid w:val="006A5D82"/>
    <w:rsid w:val="006B3374"/>
    <w:rsid w:val="006B5667"/>
    <w:rsid w:val="006B5DB6"/>
    <w:rsid w:val="006B6605"/>
    <w:rsid w:val="006B68C8"/>
    <w:rsid w:val="006B6B66"/>
    <w:rsid w:val="006C0B6E"/>
    <w:rsid w:val="006C5719"/>
    <w:rsid w:val="006C6A16"/>
    <w:rsid w:val="006C72D5"/>
    <w:rsid w:val="006D2A7D"/>
    <w:rsid w:val="006E29A0"/>
    <w:rsid w:val="006E3463"/>
    <w:rsid w:val="006E39CC"/>
    <w:rsid w:val="006E4B71"/>
    <w:rsid w:val="006E5385"/>
    <w:rsid w:val="006F153D"/>
    <w:rsid w:val="006F2C11"/>
    <w:rsid w:val="006F40DA"/>
    <w:rsid w:val="006F6D3D"/>
    <w:rsid w:val="0070043F"/>
    <w:rsid w:val="00700940"/>
    <w:rsid w:val="007042C5"/>
    <w:rsid w:val="0070487F"/>
    <w:rsid w:val="007058EF"/>
    <w:rsid w:val="007100C9"/>
    <w:rsid w:val="0071032E"/>
    <w:rsid w:val="00715541"/>
    <w:rsid w:val="00715BEA"/>
    <w:rsid w:val="00715E8A"/>
    <w:rsid w:val="00726977"/>
    <w:rsid w:val="00726C9F"/>
    <w:rsid w:val="00727C1C"/>
    <w:rsid w:val="00731955"/>
    <w:rsid w:val="00732BD1"/>
    <w:rsid w:val="00732E4F"/>
    <w:rsid w:val="0073663D"/>
    <w:rsid w:val="00737231"/>
    <w:rsid w:val="0073746D"/>
    <w:rsid w:val="00737CB7"/>
    <w:rsid w:val="00740EEA"/>
    <w:rsid w:val="00742590"/>
    <w:rsid w:val="00746610"/>
    <w:rsid w:val="00747261"/>
    <w:rsid w:val="007478D8"/>
    <w:rsid w:val="00747CE7"/>
    <w:rsid w:val="00750070"/>
    <w:rsid w:val="00751FF9"/>
    <w:rsid w:val="00752760"/>
    <w:rsid w:val="00752AA7"/>
    <w:rsid w:val="00752EDA"/>
    <w:rsid w:val="007538C4"/>
    <w:rsid w:val="007567CD"/>
    <w:rsid w:val="00757C9D"/>
    <w:rsid w:val="00761363"/>
    <w:rsid w:val="00761548"/>
    <w:rsid w:val="00761ECC"/>
    <w:rsid w:val="00764639"/>
    <w:rsid w:val="007651A0"/>
    <w:rsid w:val="00765671"/>
    <w:rsid w:val="007708F6"/>
    <w:rsid w:val="0077146A"/>
    <w:rsid w:val="00772F77"/>
    <w:rsid w:val="00775016"/>
    <w:rsid w:val="007758C0"/>
    <w:rsid w:val="00775B2C"/>
    <w:rsid w:val="00777E5D"/>
    <w:rsid w:val="00781840"/>
    <w:rsid w:val="007819DA"/>
    <w:rsid w:val="00781F53"/>
    <w:rsid w:val="00782A28"/>
    <w:rsid w:val="007837FD"/>
    <w:rsid w:val="007848DD"/>
    <w:rsid w:val="00784FC3"/>
    <w:rsid w:val="00785B13"/>
    <w:rsid w:val="007864BA"/>
    <w:rsid w:val="0078686F"/>
    <w:rsid w:val="00787969"/>
    <w:rsid w:val="00791EFA"/>
    <w:rsid w:val="00793054"/>
    <w:rsid w:val="00794804"/>
    <w:rsid w:val="007959D2"/>
    <w:rsid w:val="00795BF7"/>
    <w:rsid w:val="007A1C20"/>
    <w:rsid w:val="007A3F50"/>
    <w:rsid w:val="007A3FE4"/>
    <w:rsid w:val="007A5674"/>
    <w:rsid w:val="007A6DB4"/>
    <w:rsid w:val="007A759E"/>
    <w:rsid w:val="007B0E09"/>
    <w:rsid w:val="007B33F1"/>
    <w:rsid w:val="007B3A4A"/>
    <w:rsid w:val="007B3CCF"/>
    <w:rsid w:val="007B6DDA"/>
    <w:rsid w:val="007C0308"/>
    <w:rsid w:val="007C0B6B"/>
    <w:rsid w:val="007C263B"/>
    <w:rsid w:val="007C2F3C"/>
    <w:rsid w:val="007C2FF2"/>
    <w:rsid w:val="007C3A43"/>
    <w:rsid w:val="007C454E"/>
    <w:rsid w:val="007C739F"/>
    <w:rsid w:val="007C763B"/>
    <w:rsid w:val="007D0627"/>
    <w:rsid w:val="007D0AC4"/>
    <w:rsid w:val="007D42B5"/>
    <w:rsid w:val="007D6232"/>
    <w:rsid w:val="007D7E9D"/>
    <w:rsid w:val="007E0109"/>
    <w:rsid w:val="007E1005"/>
    <w:rsid w:val="007E1FB2"/>
    <w:rsid w:val="007E2D4E"/>
    <w:rsid w:val="007E317B"/>
    <w:rsid w:val="007E3869"/>
    <w:rsid w:val="007E4C29"/>
    <w:rsid w:val="007E5841"/>
    <w:rsid w:val="007E70A9"/>
    <w:rsid w:val="007E73DF"/>
    <w:rsid w:val="007E7666"/>
    <w:rsid w:val="007F1BF3"/>
    <w:rsid w:val="007F1F99"/>
    <w:rsid w:val="007F3183"/>
    <w:rsid w:val="007F7606"/>
    <w:rsid w:val="007F768F"/>
    <w:rsid w:val="00802C79"/>
    <w:rsid w:val="00803E29"/>
    <w:rsid w:val="00804085"/>
    <w:rsid w:val="00805E6D"/>
    <w:rsid w:val="00805F36"/>
    <w:rsid w:val="00806089"/>
    <w:rsid w:val="008068E2"/>
    <w:rsid w:val="00807527"/>
    <w:rsid w:val="0080791D"/>
    <w:rsid w:val="008144C2"/>
    <w:rsid w:val="008147B5"/>
    <w:rsid w:val="0081510A"/>
    <w:rsid w:val="00823602"/>
    <w:rsid w:val="008236DC"/>
    <w:rsid w:val="0082453E"/>
    <w:rsid w:val="00825082"/>
    <w:rsid w:val="00825368"/>
    <w:rsid w:val="008263A2"/>
    <w:rsid w:val="00826478"/>
    <w:rsid w:val="00830C56"/>
    <w:rsid w:val="00831C3B"/>
    <w:rsid w:val="00832061"/>
    <w:rsid w:val="008320DA"/>
    <w:rsid w:val="0083320B"/>
    <w:rsid w:val="008351B4"/>
    <w:rsid w:val="00836367"/>
    <w:rsid w:val="00837CAA"/>
    <w:rsid w:val="00840FB8"/>
    <w:rsid w:val="00843484"/>
    <w:rsid w:val="00845E85"/>
    <w:rsid w:val="00846C70"/>
    <w:rsid w:val="00846D3B"/>
    <w:rsid w:val="00850EA5"/>
    <w:rsid w:val="00851178"/>
    <w:rsid w:val="0085129E"/>
    <w:rsid w:val="00851BE3"/>
    <w:rsid w:val="00852DA9"/>
    <w:rsid w:val="00852EF9"/>
    <w:rsid w:val="00853ABB"/>
    <w:rsid w:val="00853CCB"/>
    <w:rsid w:val="0085762A"/>
    <w:rsid w:val="00861B6D"/>
    <w:rsid w:val="008646F4"/>
    <w:rsid w:val="00866760"/>
    <w:rsid w:val="00866978"/>
    <w:rsid w:val="008669A1"/>
    <w:rsid w:val="008706F1"/>
    <w:rsid w:val="00873603"/>
    <w:rsid w:val="00873C66"/>
    <w:rsid w:val="00875477"/>
    <w:rsid w:val="008806F5"/>
    <w:rsid w:val="0088338C"/>
    <w:rsid w:val="0088545D"/>
    <w:rsid w:val="00891558"/>
    <w:rsid w:val="00891ECD"/>
    <w:rsid w:val="008920C8"/>
    <w:rsid w:val="00893BD6"/>
    <w:rsid w:val="0089412C"/>
    <w:rsid w:val="00895864"/>
    <w:rsid w:val="00896B55"/>
    <w:rsid w:val="008A1F98"/>
    <w:rsid w:val="008A261F"/>
    <w:rsid w:val="008A2C67"/>
    <w:rsid w:val="008A2C7D"/>
    <w:rsid w:val="008A3CAA"/>
    <w:rsid w:val="008A4694"/>
    <w:rsid w:val="008A4BEF"/>
    <w:rsid w:val="008B06CF"/>
    <w:rsid w:val="008B0B08"/>
    <w:rsid w:val="008B3563"/>
    <w:rsid w:val="008B4260"/>
    <w:rsid w:val="008B471E"/>
    <w:rsid w:val="008B4D20"/>
    <w:rsid w:val="008B58B7"/>
    <w:rsid w:val="008B6524"/>
    <w:rsid w:val="008B67F8"/>
    <w:rsid w:val="008B7062"/>
    <w:rsid w:val="008B7C2D"/>
    <w:rsid w:val="008B7E29"/>
    <w:rsid w:val="008C3027"/>
    <w:rsid w:val="008C4B23"/>
    <w:rsid w:val="008C4B45"/>
    <w:rsid w:val="008C5E1B"/>
    <w:rsid w:val="008C6905"/>
    <w:rsid w:val="008D216D"/>
    <w:rsid w:val="008D3645"/>
    <w:rsid w:val="008D3CD9"/>
    <w:rsid w:val="008D49DC"/>
    <w:rsid w:val="008D4C67"/>
    <w:rsid w:val="008D4E28"/>
    <w:rsid w:val="008D6F0F"/>
    <w:rsid w:val="008E3A83"/>
    <w:rsid w:val="008E3FAE"/>
    <w:rsid w:val="008E45E6"/>
    <w:rsid w:val="008E6E7E"/>
    <w:rsid w:val="008E7516"/>
    <w:rsid w:val="008F3B5A"/>
    <w:rsid w:val="008F593B"/>
    <w:rsid w:val="008F6E2C"/>
    <w:rsid w:val="008F7399"/>
    <w:rsid w:val="00900A1C"/>
    <w:rsid w:val="00903B78"/>
    <w:rsid w:val="00904ACF"/>
    <w:rsid w:val="00905880"/>
    <w:rsid w:val="009058C9"/>
    <w:rsid w:val="00905998"/>
    <w:rsid w:val="00906B06"/>
    <w:rsid w:val="0090771E"/>
    <w:rsid w:val="00910727"/>
    <w:rsid w:val="00910A63"/>
    <w:rsid w:val="00910EA0"/>
    <w:rsid w:val="0091529F"/>
    <w:rsid w:val="00915D9E"/>
    <w:rsid w:val="00920E73"/>
    <w:rsid w:val="009221A2"/>
    <w:rsid w:val="009224B9"/>
    <w:rsid w:val="00924116"/>
    <w:rsid w:val="0092770B"/>
    <w:rsid w:val="009303D9"/>
    <w:rsid w:val="009307B4"/>
    <w:rsid w:val="00930F7D"/>
    <w:rsid w:val="00932085"/>
    <w:rsid w:val="00932963"/>
    <w:rsid w:val="00933C64"/>
    <w:rsid w:val="00936496"/>
    <w:rsid w:val="00937E03"/>
    <w:rsid w:val="00940223"/>
    <w:rsid w:val="009413DB"/>
    <w:rsid w:val="009416EB"/>
    <w:rsid w:val="00941975"/>
    <w:rsid w:val="00941B74"/>
    <w:rsid w:val="009421E3"/>
    <w:rsid w:val="0094471F"/>
    <w:rsid w:val="00945045"/>
    <w:rsid w:val="0094536B"/>
    <w:rsid w:val="00945A27"/>
    <w:rsid w:val="00945C19"/>
    <w:rsid w:val="009475EA"/>
    <w:rsid w:val="00954C30"/>
    <w:rsid w:val="00957F41"/>
    <w:rsid w:val="009601B3"/>
    <w:rsid w:val="00961671"/>
    <w:rsid w:val="0096613E"/>
    <w:rsid w:val="00967460"/>
    <w:rsid w:val="00971A76"/>
    <w:rsid w:val="00972203"/>
    <w:rsid w:val="009723B6"/>
    <w:rsid w:val="0097377F"/>
    <w:rsid w:val="0097792B"/>
    <w:rsid w:val="009814CE"/>
    <w:rsid w:val="0098178B"/>
    <w:rsid w:val="00982F66"/>
    <w:rsid w:val="009906E3"/>
    <w:rsid w:val="00992E3A"/>
    <w:rsid w:val="009974C4"/>
    <w:rsid w:val="009A364F"/>
    <w:rsid w:val="009A6048"/>
    <w:rsid w:val="009A6A29"/>
    <w:rsid w:val="009A748C"/>
    <w:rsid w:val="009B1771"/>
    <w:rsid w:val="009B1E00"/>
    <w:rsid w:val="009B2152"/>
    <w:rsid w:val="009B2911"/>
    <w:rsid w:val="009B7ED6"/>
    <w:rsid w:val="009C01DA"/>
    <w:rsid w:val="009C114D"/>
    <w:rsid w:val="009C19AB"/>
    <w:rsid w:val="009C3BD6"/>
    <w:rsid w:val="009C3F22"/>
    <w:rsid w:val="009C7C6D"/>
    <w:rsid w:val="009D0F15"/>
    <w:rsid w:val="009D4934"/>
    <w:rsid w:val="009E0059"/>
    <w:rsid w:val="009E04E6"/>
    <w:rsid w:val="009E1604"/>
    <w:rsid w:val="009E1B2F"/>
    <w:rsid w:val="009E1B3F"/>
    <w:rsid w:val="009E1B43"/>
    <w:rsid w:val="009E2461"/>
    <w:rsid w:val="009E3788"/>
    <w:rsid w:val="009E4808"/>
    <w:rsid w:val="009E6A66"/>
    <w:rsid w:val="009E6C21"/>
    <w:rsid w:val="009F16A1"/>
    <w:rsid w:val="009F1D79"/>
    <w:rsid w:val="00A002AE"/>
    <w:rsid w:val="00A031ED"/>
    <w:rsid w:val="00A03293"/>
    <w:rsid w:val="00A04502"/>
    <w:rsid w:val="00A0451F"/>
    <w:rsid w:val="00A04AD4"/>
    <w:rsid w:val="00A05348"/>
    <w:rsid w:val="00A059B3"/>
    <w:rsid w:val="00A10130"/>
    <w:rsid w:val="00A12248"/>
    <w:rsid w:val="00A157D1"/>
    <w:rsid w:val="00A20E8E"/>
    <w:rsid w:val="00A21275"/>
    <w:rsid w:val="00A21431"/>
    <w:rsid w:val="00A22054"/>
    <w:rsid w:val="00A22281"/>
    <w:rsid w:val="00A2669B"/>
    <w:rsid w:val="00A270F5"/>
    <w:rsid w:val="00A271CE"/>
    <w:rsid w:val="00A3088D"/>
    <w:rsid w:val="00A3132A"/>
    <w:rsid w:val="00A313A2"/>
    <w:rsid w:val="00A31969"/>
    <w:rsid w:val="00A32A05"/>
    <w:rsid w:val="00A33616"/>
    <w:rsid w:val="00A33DBC"/>
    <w:rsid w:val="00A34DDF"/>
    <w:rsid w:val="00A37C4E"/>
    <w:rsid w:val="00A41801"/>
    <w:rsid w:val="00A41C1A"/>
    <w:rsid w:val="00A43767"/>
    <w:rsid w:val="00A447BA"/>
    <w:rsid w:val="00A44925"/>
    <w:rsid w:val="00A46138"/>
    <w:rsid w:val="00A5135B"/>
    <w:rsid w:val="00A5306D"/>
    <w:rsid w:val="00A54446"/>
    <w:rsid w:val="00A56A7D"/>
    <w:rsid w:val="00A56A8E"/>
    <w:rsid w:val="00A5784B"/>
    <w:rsid w:val="00A57EBA"/>
    <w:rsid w:val="00A60B3A"/>
    <w:rsid w:val="00A613E2"/>
    <w:rsid w:val="00A61401"/>
    <w:rsid w:val="00A64D31"/>
    <w:rsid w:val="00A65474"/>
    <w:rsid w:val="00A665C0"/>
    <w:rsid w:val="00A716AB"/>
    <w:rsid w:val="00A71B41"/>
    <w:rsid w:val="00A72E2F"/>
    <w:rsid w:val="00A74628"/>
    <w:rsid w:val="00A75B9B"/>
    <w:rsid w:val="00A7621C"/>
    <w:rsid w:val="00A77E63"/>
    <w:rsid w:val="00A8131B"/>
    <w:rsid w:val="00A83B2C"/>
    <w:rsid w:val="00A84877"/>
    <w:rsid w:val="00A86271"/>
    <w:rsid w:val="00A86A6B"/>
    <w:rsid w:val="00A86E7B"/>
    <w:rsid w:val="00A8733C"/>
    <w:rsid w:val="00A916FC"/>
    <w:rsid w:val="00A91D28"/>
    <w:rsid w:val="00A92D65"/>
    <w:rsid w:val="00A92EF1"/>
    <w:rsid w:val="00A94526"/>
    <w:rsid w:val="00A9490B"/>
    <w:rsid w:val="00A94B6F"/>
    <w:rsid w:val="00A96DF5"/>
    <w:rsid w:val="00A97BA8"/>
    <w:rsid w:val="00A97F82"/>
    <w:rsid w:val="00AA6421"/>
    <w:rsid w:val="00AA6713"/>
    <w:rsid w:val="00AA6A82"/>
    <w:rsid w:val="00AB16B5"/>
    <w:rsid w:val="00AB1E7D"/>
    <w:rsid w:val="00AB23D2"/>
    <w:rsid w:val="00AB2C3E"/>
    <w:rsid w:val="00AB378A"/>
    <w:rsid w:val="00AB3E83"/>
    <w:rsid w:val="00AB42C4"/>
    <w:rsid w:val="00AB4381"/>
    <w:rsid w:val="00AB5403"/>
    <w:rsid w:val="00AB7C24"/>
    <w:rsid w:val="00AC01EE"/>
    <w:rsid w:val="00AC2ADE"/>
    <w:rsid w:val="00AC43AB"/>
    <w:rsid w:val="00AC6455"/>
    <w:rsid w:val="00AD0F45"/>
    <w:rsid w:val="00AD3C80"/>
    <w:rsid w:val="00AD413F"/>
    <w:rsid w:val="00AD4BB0"/>
    <w:rsid w:val="00AD5B66"/>
    <w:rsid w:val="00AD700E"/>
    <w:rsid w:val="00AD7074"/>
    <w:rsid w:val="00AD79AF"/>
    <w:rsid w:val="00AE0C59"/>
    <w:rsid w:val="00AE1203"/>
    <w:rsid w:val="00AE1556"/>
    <w:rsid w:val="00AE279F"/>
    <w:rsid w:val="00AE30E8"/>
    <w:rsid w:val="00AE3409"/>
    <w:rsid w:val="00AE635A"/>
    <w:rsid w:val="00AF039E"/>
    <w:rsid w:val="00AF2828"/>
    <w:rsid w:val="00AF3E6B"/>
    <w:rsid w:val="00AF453F"/>
    <w:rsid w:val="00AF4812"/>
    <w:rsid w:val="00AF620A"/>
    <w:rsid w:val="00AF6DCC"/>
    <w:rsid w:val="00AF79D9"/>
    <w:rsid w:val="00B012E2"/>
    <w:rsid w:val="00B01F7B"/>
    <w:rsid w:val="00B02B37"/>
    <w:rsid w:val="00B03716"/>
    <w:rsid w:val="00B0793B"/>
    <w:rsid w:val="00B119F6"/>
    <w:rsid w:val="00B11A60"/>
    <w:rsid w:val="00B12A8F"/>
    <w:rsid w:val="00B13AE9"/>
    <w:rsid w:val="00B15168"/>
    <w:rsid w:val="00B1574F"/>
    <w:rsid w:val="00B159BE"/>
    <w:rsid w:val="00B16196"/>
    <w:rsid w:val="00B161E0"/>
    <w:rsid w:val="00B16664"/>
    <w:rsid w:val="00B201C9"/>
    <w:rsid w:val="00B201EF"/>
    <w:rsid w:val="00B20661"/>
    <w:rsid w:val="00B223CB"/>
    <w:rsid w:val="00B22613"/>
    <w:rsid w:val="00B307BA"/>
    <w:rsid w:val="00B31501"/>
    <w:rsid w:val="00B32931"/>
    <w:rsid w:val="00B36940"/>
    <w:rsid w:val="00B36D29"/>
    <w:rsid w:val="00B402AE"/>
    <w:rsid w:val="00B40B0E"/>
    <w:rsid w:val="00B4136C"/>
    <w:rsid w:val="00B4158C"/>
    <w:rsid w:val="00B42789"/>
    <w:rsid w:val="00B44A76"/>
    <w:rsid w:val="00B44FD1"/>
    <w:rsid w:val="00B462DE"/>
    <w:rsid w:val="00B47704"/>
    <w:rsid w:val="00B50448"/>
    <w:rsid w:val="00B540DB"/>
    <w:rsid w:val="00B55054"/>
    <w:rsid w:val="00B567C6"/>
    <w:rsid w:val="00B607B5"/>
    <w:rsid w:val="00B62EB1"/>
    <w:rsid w:val="00B62FD3"/>
    <w:rsid w:val="00B64BF0"/>
    <w:rsid w:val="00B70388"/>
    <w:rsid w:val="00B71FBA"/>
    <w:rsid w:val="00B72ADE"/>
    <w:rsid w:val="00B732C9"/>
    <w:rsid w:val="00B74B8A"/>
    <w:rsid w:val="00B768D1"/>
    <w:rsid w:val="00B8013B"/>
    <w:rsid w:val="00B801EC"/>
    <w:rsid w:val="00B816E9"/>
    <w:rsid w:val="00B81F7F"/>
    <w:rsid w:val="00B822E2"/>
    <w:rsid w:val="00B8304F"/>
    <w:rsid w:val="00B83B2A"/>
    <w:rsid w:val="00B83C35"/>
    <w:rsid w:val="00B83EA8"/>
    <w:rsid w:val="00B83F36"/>
    <w:rsid w:val="00B85322"/>
    <w:rsid w:val="00B90C5F"/>
    <w:rsid w:val="00B93AD4"/>
    <w:rsid w:val="00B959D9"/>
    <w:rsid w:val="00B96EEC"/>
    <w:rsid w:val="00BA03E4"/>
    <w:rsid w:val="00BA0725"/>
    <w:rsid w:val="00BA0C12"/>
    <w:rsid w:val="00BA0D50"/>
    <w:rsid w:val="00BA1025"/>
    <w:rsid w:val="00BA1D2F"/>
    <w:rsid w:val="00BA1ED8"/>
    <w:rsid w:val="00BA2B98"/>
    <w:rsid w:val="00BA312D"/>
    <w:rsid w:val="00BA42A6"/>
    <w:rsid w:val="00BB3679"/>
    <w:rsid w:val="00BC0377"/>
    <w:rsid w:val="00BC2BAD"/>
    <w:rsid w:val="00BC2EF8"/>
    <w:rsid w:val="00BC3420"/>
    <w:rsid w:val="00BC3503"/>
    <w:rsid w:val="00BC4137"/>
    <w:rsid w:val="00BC4EA8"/>
    <w:rsid w:val="00BD1224"/>
    <w:rsid w:val="00BD3839"/>
    <w:rsid w:val="00BD4A67"/>
    <w:rsid w:val="00BD50A1"/>
    <w:rsid w:val="00BD62B8"/>
    <w:rsid w:val="00BD64E7"/>
    <w:rsid w:val="00BD670B"/>
    <w:rsid w:val="00BD6A4B"/>
    <w:rsid w:val="00BD6FCE"/>
    <w:rsid w:val="00BD75EC"/>
    <w:rsid w:val="00BE2D7A"/>
    <w:rsid w:val="00BE36EF"/>
    <w:rsid w:val="00BE61E8"/>
    <w:rsid w:val="00BE7D3C"/>
    <w:rsid w:val="00BF0EC3"/>
    <w:rsid w:val="00BF1E6D"/>
    <w:rsid w:val="00BF20B9"/>
    <w:rsid w:val="00BF2441"/>
    <w:rsid w:val="00BF31AB"/>
    <w:rsid w:val="00BF58B6"/>
    <w:rsid w:val="00BF5FF6"/>
    <w:rsid w:val="00C00096"/>
    <w:rsid w:val="00C0207F"/>
    <w:rsid w:val="00C04EF2"/>
    <w:rsid w:val="00C05781"/>
    <w:rsid w:val="00C063EA"/>
    <w:rsid w:val="00C07874"/>
    <w:rsid w:val="00C15188"/>
    <w:rsid w:val="00C15F00"/>
    <w:rsid w:val="00C16117"/>
    <w:rsid w:val="00C22E92"/>
    <w:rsid w:val="00C23D37"/>
    <w:rsid w:val="00C24C53"/>
    <w:rsid w:val="00C3075A"/>
    <w:rsid w:val="00C31282"/>
    <w:rsid w:val="00C32211"/>
    <w:rsid w:val="00C3265D"/>
    <w:rsid w:val="00C35582"/>
    <w:rsid w:val="00C36D19"/>
    <w:rsid w:val="00C37D1A"/>
    <w:rsid w:val="00C40D50"/>
    <w:rsid w:val="00C422D4"/>
    <w:rsid w:val="00C46A1D"/>
    <w:rsid w:val="00C51AB5"/>
    <w:rsid w:val="00C52C5E"/>
    <w:rsid w:val="00C53394"/>
    <w:rsid w:val="00C53569"/>
    <w:rsid w:val="00C54073"/>
    <w:rsid w:val="00C540ED"/>
    <w:rsid w:val="00C5473E"/>
    <w:rsid w:val="00C54B4C"/>
    <w:rsid w:val="00C57047"/>
    <w:rsid w:val="00C57097"/>
    <w:rsid w:val="00C60386"/>
    <w:rsid w:val="00C6260E"/>
    <w:rsid w:val="00C630C3"/>
    <w:rsid w:val="00C63441"/>
    <w:rsid w:val="00C63785"/>
    <w:rsid w:val="00C649FF"/>
    <w:rsid w:val="00C716DD"/>
    <w:rsid w:val="00C737B1"/>
    <w:rsid w:val="00C74139"/>
    <w:rsid w:val="00C75A66"/>
    <w:rsid w:val="00C75E76"/>
    <w:rsid w:val="00C75F10"/>
    <w:rsid w:val="00C80CB8"/>
    <w:rsid w:val="00C82021"/>
    <w:rsid w:val="00C82EF8"/>
    <w:rsid w:val="00C83565"/>
    <w:rsid w:val="00C83643"/>
    <w:rsid w:val="00C837E9"/>
    <w:rsid w:val="00C84C96"/>
    <w:rsid w:val="00C8540B"/>
    <w:rsid w:val="00C8663B"/>
    <w:rsid w:val="00C86F19"/>
    <w:rsid w:val="00C86F6B"/>
    <w:rsid w:val="00C90E2A"/>
    <w:rsid w:val="00C910D7"/>
    <w:rsid w:val="00C919A4"/>
    <w:rsid w:val="00C9271E"/>
    <w:rsid w:val="00C93895"/>
    <w:rsid w:val="00C952FE"/>
    <w:rsid w:val="00CA0789"/>
    <w:rsid w:val="00CA0EB3"/>
    <w:rsid w:val="00CA1E91"/>
    <w:rsid w:val="00CA3ED2"/>
    <w:rsid w:val="00CA4392"/>
    <w:rsid w:val="00CA4640"/>
    <w:rsid w:val="00CA4E60"/>
    <w:rsid w:val="00CA74AC"/>
    <w:rsid w:val="00CA757D"/>
    <w:rsid w:val="00CB2363"/>
    <w:rsid w:val="00CB2F01"/>
    <w:rsid w:val="00CB3313"/>
    <w:rsid w:val="00CB4C3D"/>
    <w:rsid w:val="00CB638E"/>
    <w:rsid w:val="00CC0A80"/>
    <w:rsid w:val="00CC0E1C"/>
    <w:rsid w:val="00CC0E99"/>
    <w:rsid w:val="00CC1F41"/>
    <w:rsid w:val="00CC393F"/>
    <w:rsid w:val="00CC5763"/>
    <w:rsid w:val="00CC69F2"/>
    <w:rsid w:val="00CC7058"/>
    <w:rsid w:val="00CC7DAA"/>
    <w:rsid w:val="00CD10DA"/>
    <w:rsid w:val="00CD28E5"/>
    <w:rsid w:val="00CD501F"/>
    <w:rsid w:val="00CD615B"/>
    <w:rsid w:val="00CD694B"/>
    <w:rsid w:val="00CD7A9A"/>
    <w:rsid w:val="00CE0E6B"/>
    <w:rsid w:val="00CE1507"/>
    <w:rsid w:val="00CE2993"/>
    <w:rsid w:val="00CE44FA"/>
    <w:rsid w:val="00CE459A"/>
    <w:rsid w:val="00CE4828"/>
    <w:rsid w:val="00CE575D"/>
    <w:rsid w:val="00CE6209"/>
    <w:rsid w:val="00CF032E"/>
    <w:rsid w:val="00CF0E65"/>
    <w:rsid w:val="00CF124D"/>
    <w:rsid w:val="00CF2E57"/>
    <w:rsid w:val="00CF3DCC"/>
    <w:rsid w:val="00CF3F41"/>
    <w:rsid w:val="00CF440D"/>
    <w:rsid w:val="00CF44B0"/>
    <w:rsid w:val="00CF48F4"/>
    <w:rsid w:val="00CF5F49"/>
    <w:rsid w:val="00CF6387"/>
    <w:rsid w:val="00CF7F71"/>
    <w:rsid w:val="00D015E6"/>
    <w:rsid w:val="00D01CB6"/>
    <w:rsid w:val="00D0496E"/>
    <w:rsid w:val="00D057DC"/>
    <w:rsid w:val="00D0607C"/>
    <w:rsid w:val="00D10D0F"/>
    <w:rsid w:val="00D10D66"/>
    <w:rsid w:val="00D1771D"/>
    <w:rsid w:val="00D20EE0"/>
    <w:rsid w:val="00D21352"/>
    <w:rsid w:val="00D2176E"/>
    <w:rsid w:val="00D229AC"/>
    <w:rsid w:val="00D24819"/>
    <w:rsid w:val="00D25517"/>
    <w:rsid w:val="00D26240"/>
    <w:rsid w:val="00D26F15"/>
    <w:rsid w:val="00D306EF"/>
    <w:rsid w:val="00D34079"/>
    <w:rsid w:val="00D36A86"/>
    <w:rsid w:val="00D36E41"/>
    <w:rsid w:val="00D40968"/>
    <w:rsid w:val="00D43D6B"/>
    <w:rsid w:val="00D44099"/>
    <w:rsid w:val="00D445D0"/>
    <w:rsid w:val="00D479D8"/>
    <w:rsid w:val="00D47E50"/>
    <w:rsid w:val="00D51A9A"/>
    <w:rsid w:val="00D52647"/>
    <w:rsid w:val="00D534E8"/>
    <w:rsid w:val="00D53D5C"/>
    <w:rsid w:val="00D53F73"/>
    <w:rsid w:val="00D56A9C"/>
    <w:rsid w:val="00D61C42"/>
    <w:rsid w:val="00D621E4"/>
    <w:rsid w:val="00D632BE"/>
    <w:rsid w:val="00D63AEE"/>
    <w:rsid w:val="00D6533A"/>
    <w:rsid w:val="00D65548"/>
    <w:rsid w:val="00D671C0"/>
    <w:rsid w:val="00D70177"/>
    <w:rsid w:val="00D71D8E"/>
    <w:rsid w:val="00D72D06"/>
    <w:rsid w:val="00D743BC"/>
    <w:rsid w:val="00D744F7"/>
    <w:rsid w:val="00D747E0"/>
    <w:rsid w:val="00D74A65"/>
    <w:rsid w:val="00D7522C"/>
    <w:rsid w:val="00D7536F"/>
    <w:rsid w:val="00D76668"/>
    <w:rsid w:val="00D802DB"/>
    <w:rsid w:val="00D8039C"/>
    <w:rsid w:val="00D80562"/>
    <w:rsid w:val="00D80EBB"/>
    <w:rsid w:val="00D828DE"/>
    <w:rsid w:val="00D853F7"/>
    <w:rsid w:val="00D86E9F"/>
    <w:rsid w:val="00D87009"/>
    <w:rsid w:val="00D8723E"/>
    <w:rsid w:val="00D874E6"/>
    <w:rsid w:val="00D90A8E"/>
    <w:rsid w:val="00D923AE"/>
    <w:rsid w:val="00D92CD2"/>
    <w:rsid w:val="00D93D8B"/>
    <w:rsid w:val="00DA2637"/>
    <w:rsid w:val="00DA2DC9"/>
    <w:rsid w:val="00DA4418"/>
    <w:rsid w:val="00DA4DE9"/>
    <w:rsid w:val="00DA6AF3"/>
    <w:rsid w:val="00DA7B02"/>
    <w:rsid w:val="00DB05BF"/>
    <w:rsid w:val="00DB1381"/>
    <w:rsid w:val="00DB189E"/>
    <w:rsid w:val="00DB21F9"/>
    <w:rsid w:val="00DB4E01"/>
    <w:rsid w:val="00DB59EA"/>
    <w:rsid w:val="00DB5AF8"/>
    <w:rsid w:val="00DB70D2"/>
    <w:rsid w:val="00DB7295"/>
    <w:rsid w:val="00DC1306"/>
    <w:rsid w:val="00DC20B6"/>
    <w:rsid w:val="00DC39A8"/>
    <w:rsid w:val="00DC451E"/>
    <w:rsid w:val="00DC5F81"/>
    <w:rsid w:val="00DC6A6A"/>
    <w:rsid w:val="00DC6AFF"/>
    <w:rsid w:val="00DD1956"/>
    <w:rsid w:val="00DD31D0"/>
    <w:rsid w:val="00DD35A7"/>
    <w:rsid w:val="00DD412F"/>
    <w:rsid w:val="00DD4F69"/>
    <w:rsid w:val="00DD5173"/>
    <w:rsid w:val="00DD571C"/>
    <w:rsid w:val="00DD6521"/>
    <w:rsid w:val="00DD748C"/>
    <w:rsid w:val="00DE0D40"/>
    <w:rsid w:val="00DE1770"/>
    <w:rsid w:val="00DE20A9"/>
    <w:rsid w:val="00DE23B1"/>
    <w:rsid w:val="00DE308B"/>
    <w:rsid w:val="00DE3D85"/>
    <w:rsid w:val="00DE4ADD"/>
    <w:rsid w:val="00DE6217"/>
    <w:rsid w:val="00DF03C8"/>
    <w:rsid w:val="00DF566D"/>
    <w:rsid w:val="00E00A29"/>
    <w:rsid w:val="00E00FFC"/>
    <w:rsid w:val="00E01DF5"/>
    <w:rsid w:val="00E04534"/>
    <w:rsid w:val="00E0535B"/>
    <w:rsid w:val="00E064AA"/>
    <w:rsid w:val="00E07383"/>
    <w:rsid w:val="00E11F91"/>
    <w:rsid w:val="00E12081"/>
    <w:rsid w:val="00E1298B"/>
    <w:rsid w:val="00E146AB"/>
    <w:rsid w:val="00E14BA2"/>
    <w:rsid w:val="00E157C5"/>
    <w:rsid w:val="00E15BA3"/>
    <w:rsid w:val="00E165BC"/>
    <w:rsid w:val="00E16FB0"/>
    <w:rsid w:val="00E2217B"/>
    <w:rsid w:val="00E24643"/>
    <w:rsid w:val="00E24CE0"/>
    <w:rsid w:val="00E30664"/>
    <w:rsid w:val="00E31A49"/>
    <w:rsid w:val="00E32515"/>
    <w:rsid w:val="00E40ECA"/>
    <w:rsid w:val="00E41A97"/>
    <w:rsid w:val="00E421E2"/>
    <w:rsid w:val="00E44BBD"/>
    <w:rsid w:val="00E45053"/>
    <w:rsid w:val="00E471FF"/>
    <w:rsid w:val="00E47CFE"/>
    <w:rsid w:val="00E505DE"/>
    <w:rsid w:val="00E5272B"/>
    <w:rsid w:val="00E52777"/>
    <w:rsid w:val="00E5374F"/>
    <w:rsid w:val="00E53B6A"/>
    <w:rsid w:val="00E5462F"/>
    <w:rsid w:val="00E54B47"/>
    <w:rsid w:val="00E551D5"/>
    <w:rsid w:val="00E55573"/>
    <w:rsid w:val="00E55C78"/>
    <w:rsid w:val="00E61E0D"/>
    <w:rsid w:val="00E61E12"/>
    <w:rsid w:val="00E637F8"/>
    <w:rsid w:val="00E661E0"/>
    <w:rsid w:val="00E70DF0"/>
    <w:rsid w:val="00E730A8"/>
    <w:rsid w:val="00E73703"/>
    <w:rsid w:val="00E748BE"/>
    <w:rsid w:val="00E75326"/>
    <w:rsid w:val="00E7586C"/>
    <w:rsid w:val="00E7596C"/>
    <w:rsid w:val="00E800B6"/>
    <w:rsid w:val="00E82EB5"/>
    <w:rsid w:val="00E849DE"/>
    <w:rsid w:val="00E84A28"/>
    <w:rsid w:val="00E871E1"/>
    <w:rsid w:val="00E878F2"/>
    <w:rsid w:val="00E92166"/>
    <w:rsid w:val="00E94C05"/>
    <w:rsid w:val="00E957C0"/>
    <w:rsid w:val="00E95CEE"/>
    <w:rsid w:val="00EA00D4"/>
    <w:rsid w:val="00EA16AB"/>
    <w:rsid w:val="00EA3DF1"/>
    <w:rsid w:val="00EA405F"/>
    <w:rsid w:val="00EA4232"/>
    <w:rsid w:val="00EA7EEA"/>
    <w:rsid w:val="00EB0A48"/>
    <w:rsid w:val="00EB21EA"/>
    <w:rsid w:val="00EB3825"/>
    <w:rsid w:val="00EB3BB4"/>
    <w:rsid w:val="00EB47E9"/>
    <w:rsid w:val="00EB5B79"/>
    <w:rsid w:val="00EB6864"/>
    <w:rsid w:val="00EC037B"/>
    <w:rsid w:val="00EC2986"/>
    <w:rsid w:val="00EC2B09"/>
    <w:rsid w:val="00EC5D19"/>
    <w:rsid w:val="00EC5D7B"/>
    <w:rsid w:val="00ED0149"/>
    <w:rsid w:val="00ED15F3"/>
    <w:rsid w:val="00ED286A"/>
    <w:rsid w:val="00ED2AA0"/>
    <w:rsid w:val="00ED33F9"/>
    <w:rsid w:val="00ED3BA9"/>
    <w:rsid w:val="00ED4EB0"/>
    <w:rsid w:val="00ED70B0"/>
    <w:rsid w:val="00EE0AF7"/>
    <w:rsid w:val="00EE0FC1"/>
    <w:rsid w:val="00EE15F7"/>
    <w:rsid w:val="00EE2733"/>
    <w:rsid w:val="00EE3A76"/>
    <w:rsid w:val="00EE44FF"/>
    <w:rsid w:val="00EE5BE8"/>
    <w:rsid w:val="00EE5DF9"/>
    <w:rsid w:val="00EF2CB0"/>
    <w:rsid w:val="00EF2EB8"/>
    <w:rsid w:val="00EF3306"/>
    <w:rsid w:val="00EF50DE"/>
    <w:rsid w:val="00EF6598"/>
    <w:rsid w:val="00EF7299"/>
    <w:rsid w:val="00EF75F0"/>
    <w:rsid w:val="00EF7DE3"/>
    <w:rsid w:val="00F03103"/>
    <w:rsid w:val="00F03831"/>
    <w:rsid w:val="00F04376"/>
    <w:rsid w:val="00F04BAB"/>
    <w:rsid w:val="00F056F6"/>
    <w:rsid w:val="00F079AF"/>
    <w:rsid w:val="00F100AC"/>
    <w:rsid w:val="00F10C39"/>
    <w:rsid w:val="00F110E6"/>
    <w:rsid w:val="00F11124"/>
    <w:rsid w:val="00F1187D"/>
    <w:rsid w:val="00F145C7"/>
    <w:rsid w:val="00F15056"/>
    <w:rsid w:val="00F1663E"/>
    <w:rsid w:val="00F16FD6"/>
    <w:rsid w:val="00F2104B"/>
    <w:rsid w:val="00F21561"/>
    <w:rsid w:val="00F23712"/>
    <w:rsid w:val="00F240FF"/>
    <w:rsid w:val="00F24D25"/>
    <w:rsid w:val="00F25395"/>
    <w:rsid w:val="00F25A89"/>
    <w:rsid w:val="00F26AEF"/>
    <w:rsid w:val="00F271DE"/>
    <w:rsid w:val="00F30A1F"/>
    <w:rsid w:val="00F312D8"/>
    <w:rsid w:val="00F35AC7"/>
    <w:rsid w:val="00F35CC9"/>
    <w:rsid w:val="00F36A4A"/>
    <w:rsid w:val="00F370D0"/>
    <w:rsid w:val="00F40795"/>
    <w:rsid w:val="00F40D44"/>
    <w:rsid w:val="00F40EC8"/>
    <w:rsid w:val="00F41802"/>
    <w:rsid w:val="00F42514"/>
    <w:rsid w:val="00F432EE"/>
    <w:rsid w:val="00F44FE8"/>
    <w:rsid w:val="00F470CD"/>
    <w:rsid w:val="00F50485"/>
    <w:rsid w:val="00F50735"/>
    <w:rsid w:val="00F51EB3"/>
    <w:rsid w:val="00F52EB0"/>
    <w:rsid w:val="00F536DC"/>
    <w:rsid w:val="00F53E05"/>
    <w:rsid w:val="00F53E3B"/>
    <w:rsid w:val="00F55116"/>
    <w:rsid w:val="00F57566"/>
    <w:rsid w:val="00F60759"/>
    <w:rsid w:val="00F60DD3"/>
    <w:rsid w:val="00F623C3"/>
    <w:rsid w:val="00F627DA"/>
    <w:rsid w:val="00F64826"/>
    <w:rsid w:val="00F64D8D"/>
    <w:rsid w:val="00F64E9C"/>
    <w:rsid w:val="00F653ED"/>
    <w:rsid w:val="00F721CA"/>
    <w:rsid w:val="00F7288F"/>
    <w:rsid w:val="00F731A8"/>
    <w:rsid w:val="00F73F59"/>
    <w:rsid w:val="00F74057"/>
    <w:rsid w:val="00F7507A"/>
    <w:rsid w:val="00F76025"/>
    <w:rsid w:val="00F76C76"/>
    <w:rsid w:val="00F80517"/>
    <w:rsid w:val="00F82C29"/>
    <w:rsid w:val="00F847A6"/>
    <w:rsid w:val="00F85FF2"/>
    <w:rsid w:val="00F90DD4"/>
    <w:rsid w:val="00F9441B"/>
    <w:rsid w:val="00F95475"/>
    <w:rsid w:val="00F9597B"/>
    <w:rsid w:val="00F968B0"/>
    <w:rsid w:val="00F979A5"/>
    <w:rsid w:val="00FA05D6"/>
    <w:rsid w:val="00FA0CD6"/>
    <w:rsid w:val="00FA43EF"/>
    <w:rsid w:val="00FA4C32"/>
    <w:rsid w:val="00FA4C77"/>
    <w:rsid w:val="00FA4FDF"/>
    <w:rsid w:val="00FA5495"/>
    <w:rsid w:val="00FA5A24"/>
    <w:rsid w:val="00FA66CD"/>
    <w:rsid w:val="00FB0B6A"/>
    <w:rsid w:val="00FB0E65"/>
    <w:rsid w:val="00FB2605"/>
    <w:rsid w:val="00FB26F5"/>
    <w:rsid w:val="00FB3971"/>
    <w:rsid w:val="00FB3FFA"/>
    <w:rsid w:val="00FB473B"/>
    <w:rsid w:val="00FB485C"/>
    <w:rsid w:val="00FB4AFD"/>
    <w:rsid w:val="00FB5BF7"/>
    <w:rsid w:val="00FB64E5"/>
    <w:rsid w:val="00FB694A"/>
    <w:rsid w:val="00FB706C"/>
    <w:rsid w:val="00FB7096"/>
    <w:rsid w:val="00FC3107"/>
    <w:rsid w:val="00FC3325"/>
    <w:rsid w:val="00FC5827"/>
    <w:rsid w:val="00FC7EA1"/>
    <w:rsid w:val="00FD2245"/>
    <w:rsid w:val="00FD23A5"/>
    <w:rsid w:val="00FD464B"/>
    <w:rsid w:val="00FD4FC2"/>
    <w:rsid w:val="00FD537C"/>
    <w:rsid w:val="00FD59FD"/>
    <w:rsid w:val="00FD6CAA"/>
    <w:rsid w:val="00FE1C00"/>
    <w:rsid w:val="00FE28A6"/>
    <w:rsid w:val="00FE7114"/>
    <w:rsid w:val="00FE7794"/>
    <w:rsid w:val="00FF0082"/>
    <w:rsid w:val="00FF021E"/>
    <w:rsid w:val="00FF03F2"/>
    <w:rsid w:val="00FF3386"/>
    <w:rsid w:val="00FF4A7F"/>
    <w:rsid w:val="00FF60B5"/>
    <w:rsid w:val="00FF6B96"/>
    <w:rsid w:val="00FF6BE0"/>
    <w:rsid w:val="00FF7181"/>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3A93"/>
    <w:pPr>
      <w:spacing w:after="6pt"/>
      <w:ind w:firstLine="14.40pt"/>
      <w:jc w:val="both"/>
    </w:pPr>
  </w:style>
  <w:style w:type="paragraph" w:styleId="Heading1">
    <w:name w:val="heading 1"/>
    <w:basedOn w:val="Normal"/>
    <w:next w:val="Normal"/>
    <w:link w:val="Heading1Char"/>
    <w:uiPriority w:val="9"/>
    <w:qFormat/>
    <w:rsid w:val="00375D55"/>
    <w:pPr>
      <w:keepNext/>
      <w:keepLines/>
      <w:numPr>
        <w:numId w:val="4"/>
      </w:numPr>
      <w:tabs>
        <w:tab w:val="start" w:pos="10.80pt"/>
      </w:tabs>
      <w:spacing w:before="8pt" w:after="4pt"/>
      <w:ind w:firstLine="0pt"/>
      <w:jc w:val="center"/>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line="11.40pt" w:lineRule="auto"/>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375D55"/>
    <w:rPr>
      <w:smallCaps/>
      <w:noProof/>
    </w:rPr>
  </w:style>
  <w:style w:type="paragraph" w:styleId="Bibliography">
    <w:name w:val="Bibliography"/>
    <w:basedOn w:val="Normal"/>
    <w:next w:val="Normal"/>
    <w:uiPriority w:val="37"/>
    <w:unhideWhenUsed/>
    <w:rsid w:val="000D0AAB"/>
  </w:style>
  <w:style w:type="table" w:styleId="TableGrid">
    <w:name w:val="Table Grid"/>
    <w:basedOn w:val="TableNormal"/>
    <w:uiPriority w:val="39"/>
    <w:rsid w:val="00C3265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544398"/>
    <w:pPr>
      <w:spacing w:before="2pt" w:after="10pt"/>
      <w:ind w:firstLine="0pt"/>
      <w:jc w:val="start"/>
    </w:pPr>
    <w:rPr>
      <w:iCs/>
      <w:sz w:val="16"/>
      <w:szCs w:val="18"/>
    </w:rPr>
  </w:style>
  <w:style w:type="paragraph" w:styleId="Quote">
    <w:name w:val="Quote"/>
    <w:basedOn w:val="Normal"/>
    <w:next w:val="Normal"/>
    <w:link w:val="QuoteChar"/>
    <w:uiPriority w:val="29"/>
    <w:qFormat/>
    <w:rsid w:val="00E16FB0"/>
    <w:pPr>
      <w:spacing w:before="10pt" w:after="8pt"/>
      <w:ind w:start="43.20pt" w:end="43.20pt"/>
      <w:jc w:val="center"/>
    </w:pPr>
    <w:rPr>
      <w:i/>
      <w:iCs/>
      <w:color w:val="404040" w:themeColor="text1" w:themeTint="BF"/>
    </w:rPr>
  </w:style>
  <w:style w:type="character" w:customStyle="1" w:styleId="QuoteChar">
    <w:name w:val="Quote Char"/>
    <w:basedOn w:val="DefaultParagraphFont"/>
    <w:link w:val="Quote"/>
    <w:uiPriority w:val="29"/>
    <w:rsid w:val="00E16FB0"/>
    <w:rPr>
      <w:i/>
      <w:iCs/>
      <w:color w:val="404040" w:themeColor="text1" w:themeTint="BF"/>
    </w:rPr>
  </w:style>
  <w:style w:type="table" w:customStyle="1" w:styleId="TableGrid1">
    <w:name w:val="Table Grid1"/>
    <w:basedOn w:val="TableNormal"/>
    <w:next w:val="TableGrid"/>
    <w:uiPriority w:val="39"/>
    <w:rsid w:val="00CE575D"/>
    <w:rPr>
      <w:rFonts w:ascii="Aptos" w:eastAsia="Times New Roman" w:hAnsi="Aptos"/>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able">
    <w:name w:val="Table"/>
    <w:basedOn w:val="Normal"/>
    <w:link w:val="TableChar"/>
    <w:qFormat/>
    <w:rsid w:val="003766A0"/>
    <w:pPr>
      <w:spacing w:before="2pt" w:after="2pt"/>
      <w:ind w:firstLine="0pt"/>
      <w:jc w:val="center"/>
    </w:pPr>
    <w:rPr>
      <w:sz w:val="10"/>
      <w:szCs w:val="10"/>
      <w:lang w:val="de-DE"/>
    </w:rPr>
  </w:style>
  <w:style w:type="character" w:customStyle="1" w:styleId="TableChar">
    <w:name w:val="Table Char"/>
    <w:basedOn w:val="DefaultParagraphFont"/>
    <w:link w:val="Table"/>
    <w:rsid w:val="003766A0"/>
    <w:rPr>
      <w:sz w:val="10"/>
      <w:szCs w:val="10"/>
      <w:lang w:val="de-DE"/>
    </w:rPr>
  </w:style>
  <w:style w:type="paragraph" w:customStyle="1" w:styleId="NormalTable">
    <w:name w:val="NormalTable"/>
    <w:basedOn w:val="Normal"/>
    <w:link w:val="NormalTableChar"/>
    <w:qFormat/>
    <w:rsid w:val="00240E70"/>
    <w:pPr>
      <w:spacing w:after="2pt"/>
      <w:ind w:firstLine="0pt"/>
    </w:pPr>
    <w:rPr>
      <w:bCs/>
      <w:sz w:val="14"/>
      <w:szCs w:val="14"/>
      <w:lang w:val="de-DE"/>
    </w:rPr>
  </w:style>
  <w:style w:type="character" w:customStyle="1" w:styleId="NormalTableChar">
    <w:name w:val="NormalTable Char"/>
    <w:basedOn w:val="DefaultParagraphFont"/>
    <w:link w:val="NormalTable"/>
    <w:rsid w:val="00240E70"/>
    <w:rPr>
      <w:bCs/>
      <w:sz w:val="14"/>
      <w:szCs w:val="14"/>
      <w:lang w:val="de-DE"/>
    </w:rPr>
  </w:style>
  <w:style w:type="paragraph" w:customStyle="1" w:styleId="NormalRef">
    <w:name w:val="NormalRef"/>
    <w:basedOn w:val="Normal"/>
    <w:link w:val="NormalRefChar"/>
    <w:qFormat/>
    <w:rsid w:val="00027FB7"/>
    <w:pPr>
      <w:spacing w:after="0pt"/>
      <w:ind w:firstLine="0pt"/>
    </w:pPr>
    <w:rPr>
      <w:sz w:val="16"/>
      <w:lang w:val="de-DE"/>
    </w:rPr>
  </w:style>
  <w:style w:type="character" w:customStyle="1" w:styleId="NormalRefChar">
    <w:name w:val="NormalRef Char"/>
    <w:basedOn w:val="DefaultParagraphFont"/>
    <w:link w:val="NormalRef"/>
    <w:rsid w:val="00027FB7"/>
    <w:rPr>
      <w:sz w:val="16"/>
      <w:lang w:val="de-DE"/>
    </w:rPr>
  </w:style>
  <w:style w:type="character" w:customStyle="1" w:styleId="Heading2Char">
    <w:name w:val="Heading 2 Char"/>
    <w:basedOn w:val="DefaultParagraphFont"/>
    <w:link w:val="Heading2"/>
    <w:rsid w:val="007538C4"/>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769">
      <w:bodyDiv w:val="1"/>
      <w:marLeft w:val="0pt"/>
      <w:marRight w:val="0pt"/>
      <w:marTop w:val="0pt"/>
      <w:marBottom w:val="0pt"/>
      <w:divBdr>
        <w:top w:val="none" w:sz="0" w:space="0" w:color="auto"/>
        <w:left w:val="none" w:sz="0" w:space="0" w:color="auto"/>
        <w:bottom w:val="none" w:sz="0" w:space="0" w:color="auto"/>
        <w:right w:val="none" w:sz="0" w:space="0" w:color="auto"/>
      </w:divBdr>
    </w:div>
    <w:div w:id="1129278">
      <w:bodyDiv w:val="1"/>
      <w:marLeft w:val="0pt"/>
      <w:marRight w:val="0pt"/>
      <w:marTop w:val="0pt"/>
      <w:marBottom w:val="0pt"/>
      <w:divBdr>
        <w:top w:val="none" w:sz="0" w:space="0" w:color="auto"/>
        <w:left w:val="none" w:sz="0" w:space="0" w:color="auto"/>
        <w:bottom w:val="none" w:sz="0" w:space="0" w:color="auto"/>
        <w:right w:val="none" w:sz="0" w:space="0" w:color="auto"/>
      </w:divBdr>
    </w:div>
    <w:div w:id="1131974">
      <w:bodyDiv w:val="1"/>
      <w:marLeft w:val="0pt"/>
      <w:marRight w:val="0pt"/>
      <w:marTop w:val="0pt"/>
      <w:marBottom w:val="0pt"/>
      <w:divBdr>
        <w:top w:val="none" w:sz="0" w:space="0" w:color="auto"/>
        <w:left w:val="none" w:sz="0" w:space="0" w:color="auto"/>
        <w:bottom w:val="none" w:sz="0" w:space="0" w:color="auto"/>
        <w:right w:val="none" w:sz="0" w:space="0" w:color="auto"/>
      </w:divBdr>
    </w:div>
    <w:div w:id="3097123">
      <w:bodyDiv w:val="1"/>
      <w:marLeft w:val="0pt"/>
      <w:marRight w:val="0pt"/>
      <w:marTop w:val="0pt"/>
      <w:marBottom w:val="0pt"/>
      <w:divBdr>
        <w:top w:val="none" w:sz="0" w:space="0" w:color="auto"/>
        <w:left w:val="none" w:sz="0" w:space="0" w:color="auto"/>
        <w:bottom w:val="none" w:sz="0" w:space="0" w:color="auto"/>
        <w:right w:val="none" w:sz="0" w:space="0" w:color="auto"/>
      </w:divBdr>
    </w:div>
    <w:div w:id="3673101">
      <w:bodyDiv w:val="1"/>
      <w:marLeft w:val="0pt"/>
      <w:marRight w:val="0pt"/>
      <w:marTop w:val="0pt"/>
      <w:marBottom w:val="0pt"/>
      <w:divBdr>
        <w:top w:val="none" w:sz="0" w:space="0" w:color="auto"/>
        <w:left w:val="none" w:sz="0" w:space="0" w:color="auto"/>
        <w:bottom w:val="none" w:sz="0" w:space="0" w:color="auto"/>
        <w:right w:val="none" w:sz="0" w:space="0" w:color="auto"/>
      </w:divBdr>
    </w:div>
    <w:div w:id="8915556">
      <w:bodyDiv w:val="1"/>
      <w:marLeft w:val="0pt"/>
      <w:marRight w:val="0pt"/>
      <w:marTop w:val="0pt"/>
      <w:marBottom w:val="0pt"/>
      <w:divBdr>
        <w:top w:val="none" w:sz="0" w:space="0" w:color="auto"/>
        <w:left w:val="none" w:sz="0" w:space="0" w:color="auto"/>
        <w:bottom w:val="none" w:sz="0" w:space="0" w:color="auto"/>
        <w:right w:val="none" w:sz="0" w:space="0" w:color="auto"/>
      </w:divBdr>
    </w:div>
    <w:div w:id="9378477">
      <w:bodyDiv w:val="1"/>
      <w:marLeft w:val="0pt"/>
      <w:marRight w:val="0pt"/>
      <w:marTop w:val="0pt"/>
      <w:marBottom w:val="0pt"/>
      <w:divBdr>
        <w:top w:val="none" w:sz="0" w:space="0" w:color="auto"/>
        <w:left w:val="none" w:sz="0" w:space="0" w:color="auto"/>
        <w:bottom w:val="none" w:sz="0" w:space="0" w:color="auto"/>
        <w:right w:val="none" w:sz="0" w:space="0" w:color="auto"/>
      </w:divBdr>
    </w:div>
    <w:div w:id="11223291">
      <w:bodyDiv w:val="1"/>
      <w:marLeft w:val="0pt"/>
      <w:marRight w:val="0pt"/>
      <w:marTop w:val="0pt"/>
      <w:marBottom w:val="0pt"/>
      <w:divBdr>
        <w:top w:val="none" w:sz="0" w:space="0" w:color="auto"/>
        <w:left w:val="none" w:sz="0" w:space="0" w:color="auto"/>
        <w:bottom w:val="none" w:sz="0" w:space="0" w:color="auto"/>
        <w:right w:val="none" w:sz="0" w:space="0" w:color="auto"/>
      </w:divBdr>
    </w:div>
    <w:div w:id="11349004">
      <w:bodyDiv w:val="1"/>
      <w:marLeft w:val="0pt"/>
      <w:marRight w:val="0pt"/>
      <w:marTop w:val="0pt"/>
      <w:marBottom w:val="0pt"/>
      <w:divBdr>
        <w:top w:val="none" w:sz="0" w:space="0" w:color="auto"/>
        <w:left w:val="none" w:sz="0" w:space="0" w:color="auto"/>
        <w:bottom w:val="none" w:sz="0" w:space="0" w:color="auto"/>
        <w:right w:val="none" w:sz="0" w:space="0" w:color="auto"/>
      </w:divBdr>
    </w:div>
    <w:div w:id="12654317">
      <w:bodyDiv w:val="1"/>
      <w:marLeft w:val="0pt"/>
      <w:marRight w:val="0pt"/>
      <w:marTop w:val="0pt"/>
      <w:marBottom w:val="0pt"/>
      <w:divBdr>
        <w:top w:val="none" w:sz="0" w:space="0" w:color="auto"/>
        <w:left w:val="none" w:sz="0" w:space="0" w:color="auto"/>
        <w:bottom w:val="none" w:sz="0" w:space="0" w:color="auto"/>
        <w:right w:val="none" w:sz="0" w:space="0" w:color="auto"/>
      </w:divBdr>
    </w:div>
    <w:div w:id="14160907">
      <w:bodyDiv w:val="1"/>
      <w:marLeft w:val="0pt"/>
      <w:marRight w:val="0pt"/>
      <w:marTop w:val="0pt"/>
      <w:marBottom w:val="0pt"/>
      <w:divBdr>
        <w:top w:val="none" w:sz="0" w:space="0" w:color="auto"/>
        <w:left w:val="none" w:sz="0" w:space="0" w:color="auto"/>
        <w:bottom w:val="none" w:sz="0" w:space="0" w:color="auto"/>
        <w:right w:val="none" w:sz="0" w:space="0" w:color="auto"/>
      </w:divBdr>
    </w:div>
    <w:div w:id="14237829">
      <w:bodyDiv w:val="1"/>
      <w:marLeft w:val="0pt"/>
      <w:marRight w:val="0pt"/>
      <w:marTop w:val="0pt"/>
      <w:marBottom w:val="0pt"/>
      <w:divBdr>
        <w:top w:val="none" w:sz="0" w:space="0" w:color="auto"/>
        <w:left w:val="none" w:sz="0" w:space="0" w:color="auto"/>
        <w:bottom w:val="none" w:sz="0" w:space="0" w:color="auto"/>
        <w:right w:val="none" w:sz="0" w:space="0" w:color="auto"/>
      </w:divBdr>
    </w:div>
    <w:div w:id="15667014">
      <w:bodyDiv w:val="1"/>
      <w:marLeft w:val="0pt"/>
      <w:marRight w:val="0pt"/>
      <w:marTop w:val="0pt"/>
      <w:marBottom w:val="0pt"/>
      <w:divBdr>
        <w:top w:val="none" w:sz="0" w:space="0" w:color="auto"/>
        <w:left w:val="none" w:sz="0" w:space="0" w:color="auto"/>
        <w:bottom w:val="none" w:sz="0" w:space="0" w:color="auto"/>
        <w:right w:val="none" w:sz="0" w:space="0" w:color="auto"/>
      </w:divBdr>
    </w:div>
    <w:div w:id="16782671">
      <w:bodyDiv w:val="1"/>
      <w:marLeft w:val="0pt"/>
      <w:marRight w:val="0pt"/>
      <w:marTop w:val="0pt"/>
      <w:marBottom w:val="0pt"/>
      <w:divBdr>
        <w:top w:val="none" w:sz="0" w:space="0" w:color="auto"/>
        <w:left w:val="none" w:sz="0" w:space="0" w:color="auto"/>
        <w:bottom w:val="none" w:sz="0" w:space="0" w:color="auto"/>
        <w:right w:val="none" w:sz="0" w:space="0" w:color="auto"/>
      </w:divBdr>
    </w:div>
    <w:div w:id="20671025">
      <w:bodyDiv w:val="1"/>
      <w:marLeft w:val="0pt"/>
      <w:marRight w:val="0pt"/>
      <w:marTop w:val="0pt"/>
      <w:marBottom w:val="0pt"/>
      <w:divBdr>
        <w:top w:val="none" w:sz="0" w:space="0" w:color="auto"/>
        <w:left w:val="none" w:sz="0" w:space="0" w:color="auto"/>
        <w:bottom w:val="none" w:sz="0" w:space="0" w:color="auto"/>
        <w:right w:val="none" w:sz="0" w:space="0" w:color="auto"/>
      </w:divBdr>
    </w:div>
    <w:div w:id="21437635">
      <w:bodyDiv w:val="1"/>
      <w:marLeft w:val="0pt"/>
      <w:marRight w:val="0pt"/>
      <w:marTop w:val="0pt"/>
      <w:marBottom w:val="0pt"/>
      <w:divBdr>
        <w:top w:val="none" w:sz="0" w:space="0" w:color="auto"/>
        <w:left w:val="none" w:sz="0" w:space="0" w:color="auto"/>
        <w:bottom w:val="none" w:sz="0" w:space="0" w:color="auto"/>
        <w:right w:val="none" w:sz="0" w:space="0" w:color="auto"/>
      </w:divBdr>
    </w:div>
    <w:div w:id="23016944">
      <w:bodyDiv w:val="1"/>
      <w:marLeft w:val="0pt"/>
      <w:marRight w:val="0pt"/>
      <w:marTop w:val="0pt"/>
      <w:marBottom w:val="0pt"/>
      <w:divBdr>
        <w:top w:val="none" w:sz="0" w:space="0" w:color="auto"/>
        <w:left w:val="none" w:sz="0" w:space="0" w:color="auto"/>
        <w:bottom w:val="none" w:sz="0" w:space="0" w:color="auto"/>
        <w:right w:val="none" w:sz="0" w:space="0" w:color="auto"/>
      </w:divBdr>
    </w:div>
    <w:div w:id="24061951">
      <w:bodyDiv w:val="1"/>
      <w:marLeft w:val="0pt"/>
      <w:marRight w:val="0pt"/>
      <w:marTop w:val="0pt"/>
      <w:marBottom w:val="0pt"/>
      <w:divBdr>
        <w:top w:val="none" w:sz="0" w:space="0" w:color="auto"/>
        <w:left w:val="none" w:sz="0" w:space="0" w:color="auto"/>
        <w:bottom w:val="none" w:sz="0" w:space="0" w:color="auto"/>
        <w:right w:val="none" w:sz="0" w:space="0" w:color="auto"/>
      </w:divBdr>
    </w:div>
    <w:div w:id="24333080">
      <w:bodyDiv w:val="1"/>
      <w:marLeft w:val="0pt"/>
      <w:marRight w:val="0pt"/>
      <w:marTop w:val="0pt"/>
      <w:marBottom w:val="0pt"/>
      <w:divBdr>
        <w:top w:val="none" w:sz="0" w:space="0" w:color="auto"/>
        <w:left w:val="none" w:sz="0" w:space="0" w:color="auto"/>
        <w:bottom w:val="none" w:sz="0" w:space="0" w:color="auto"/>
        <w:right w:val="none" w:sz="0" w:space="0" w:color="auto"/>
      </w:divBdr>
    </w:div>
    <w:div w:id="24722815">
      <w:bodyDiv w:val="1"/>
      <w:marLeft w:val="0pt"/>
      <w:marRight w:val="0pt"/>
      <w:marTop w:val="0pt"/>
      <w:marBottom w:val="0pt"/>
      <w:divBdr>
        <w:top w:val="none" w:sz="0" w:space="0" w:color="auto"/>
        <w:left w:val="none" w:sz="0" w:space="0" w:color="auto"/>
        <w:bottom w:val="none" w:sz="0" w:space="0" w:color="auto"/>
        <w:right w:val="none" w:sz="0" w:space="0" w:color="auto"/>
      </w:divBdr>
    </w:div>
    <w:div w:id="24839462">
      <w:bodyDiv w:val="1"/>
      <w:marLeft w:val="0pt"/>
      <w:marRight w:val="0pt"/>
      <w:marTop w:val="0pt"/>
      <w:marBottom w:val="0pt"/>
      <w:divBdr>
        <w:top w:val="none" w:sz="0" w:space="0" w:color="auto"/>
        <w:left w:val="none" w:sz="0" w:space="0" w:color="auto"/>
        <w:bottom w:val="none" w:sz="0" w:space="0" w:color="auto"/>
        <w:right w:val="none" w:sz="0" w:space="0" w:color="auto"/>
      </w:divBdr>
    </w:div>
    <w:div w:id="26219622">
      <w:bodyDiv w:val="1"/>
      <w:marLeft w:val="0pt"/>
      <w:marRight w:val="0pt"/>
      <w:marTop w:val="0pt"/>
      <w:marBottom w:val="0pt"/>
      <w:divBdr>
        <w:top w:val="none" w:sz="0" w:space="0" w:color="auto"/>
        <w:left w:val="none" w:sz="0" w:space="0" w:color="auto"/>
        <w:bottom w:val="none" w:sz="0" w:space="0" w:color="auto"/>
        <w:right w:val="none" w:sz="0" w:space="0" w:color="auto"/>
      </w:divBdr>
    </w:div>
    <w:div w:id="30347229">
      <w:bodyDiv w:val="1"/>
      <w:marLeft w:val="0pt"/>
      <w:marRight w:val="0pt"/>
      <w:marTop w:val="0pt"/>
      <w:marBottom w:val="0pt"/>
      <w:divBdr>
        <w:top w:val="none" w:sz="0" w:space="0" w:color="auto"/>
        <w:left w:val="none" w:sz="0" w:space="0" w:color="auto"/>
        <w:bottom w:val="none" w:sz="0" w:space="0" w:color="auto"/>
        <w:right w:val="none" w:sz="0" w:space="0" w:color="auto"/>
      </w:divBdr>
    </w:div>
    <w:div w:id="31199545">
      <w:bodyDiv w:val="1"/>
      <w:marLeft w:val="0pt"/>
      <w:marRight w:val="0pt"/>
      <w:marTop w:val="0pt"/>
      <w:marBottom w:val="0pt"/>
      <w:divBdr>
        <w:top w:val="none" w:sz="0" w:space="0" w:color="auto"/>
        <w:left w:val="none" w:sz="0" w:space="0" w:color="auto"/>
        <w:bottom w:val="none" w:sz="0" w:space="0" w:color="auto"/>
        <w:right w:val="none" w:sz="0" w:space="0" w:color="auto"/>
      </w:divBdr>
    </w:div>
    <w:div w:id="33697407">
      <w:bodyDiv w:val="1"/>
      <w:marLeft w:val="0pt"/>
      <w:marRight w:val="0pt"/>
      <w:marTop w:val="0pt"/>
      <w:marBottom w:val="0pt"/>
      <w:divBdr>
        <w:top w:val="none" w:sz="0" w:space="0" w:color="auto"/>
        <w:left w:val="none" w:sz="0" w:space="0" w:color="auto"/>
        <w:bottom w:val="none" w:sz="0" w:space="0" w:color="auto"/>
        <w:right w:val="none" w:sz="0" w:space="0" w:color="auto"/>
      </w:divBdr>
    </w:div>
    <w:div w:id="35204903">
      <w:bodyDiv w:val="1"/>
      <w:marLeft w:val="0pt"/>
      <w:marRight w:val="0pt"/>
      <w:marTop w:val="0pt"/>
      <w:marBottom w:val="0pt"/>
      <w:divBdr>
        <w:top w:val="none" w:sz="0" w:space="0" w:color="auto"/>
        <w:left w:val="none" w:sz="0" w:space="0" w:color="auto"/>
        <w:bottom w:val="none" w:sz="0" w:space="0" w:color="auto"/>
        <w:right w:val="none" w:sz="0" w:space="0" w:color="auto"/>
      </w:divBdr>
    </w:div>
    <w:div w:id="37439582">
      <w:bodyDiv w:val="1"/>
      <w:marLeft w:val="0pt"/>
      <w:marRight w:val="0pt"/>
      <w:marTop w:val="0pt"/>
      <w:marBottom w:val="0pt"/>
      <w:divBdr>
        <w:top w:val="none" w:sz="0" w:space="0" w:color="auto"/>
        <w:left w:val="none" w:sz="0" w:space="0" w:color="auto"/>
        <w:bottom w:val="none" w:sz="0" w:space="0" w:color="auto"/>
        <w:right w:val="none" w:sz="0" w:space="0" w:color="auto"/>
      </w:divBdr>
    </w:div>
    <w:div w:id="38240087">
      <w:bodyDiv w:val="1"/>
      <w:marLeft w:val="0pt"/>
      <w:marRight w:val="0pt"/>
      <w:marTop w:val="0pt"/>
      <w:marBottom w:val="0pt"/>
      <w:divBdr>
        <w:top w:val="none" w:sz="0" w:space="0" w:color="auto"/>
        <w:left w:val="none" w:sz="0" w:space="0" w:color="auto"/>
        <w:bottom w:val="none" w:sz="0" w:space="0" w:color="auto"/>
        <w:right w:val="none" w:sz="0" w:space="0" w:color="auto"/>
      </w:divBdr>
    </w:div>
    <w:div w:id="39480631">
      <w:bodyDiv w:val="1"/>
      <w:marLeft w:val="0pt"/>
      <w:marRight w:val="0pt"/>
      <w:marTop w:val="0pt"/>
      <w:marBottom w:val="0pt"/>
      <w:divBdr>
        <w:top w:val="none" w:sz="0" w:space="0" w:color="auto"/>
        <w:left w:val="none" w:sz="0" w:space="0" w:color="auto"/>
        <w:bottom w:val="none" w:sz="0" w:space="0" w:color="auto"/>
        <w:right w:val="none" w:sz="0" w:space="0" w:color="auto"/>
      </w:divBdr>
    </w:div>
    <w:div w:id="42609013">
      <w:bodyDiv w:val="1"/>
      <w:marLeft w:val="0pt"/>
      <w:marRight w:val="0pt"/>
      <w:marTop w:val="0pt"/>
      <w:marBottom w:val="0pt"/>
      <w:divBdr>
        <w:top w:val="none" w:sz="0" w:space="0" w:color="auto"/>
        <w:left w:val="none" w:sz="0" w:space="0" w:color="auto"/>
        <w:bottom w:val="none" w:sz="0" w:space="0" w:color="auto"/>
        <w:right w:val="none" w:sz="0" w:space="0" w:color="auto"/>
      </w:divBdr>
    </w:div>
    <w:div w:id="46951986">
      <w:bodyDiv w:val="1"/>
      <w:marLeft w:val="0pt"/>
      <w:marRight w:val="0pt"/>
      <w:marTop w:val="0pt"/>
      <w:marBottom w:val="0pt"/>
      <w:divBdr>
        <w:top w:val="none" w:sz="0" w:space="0" w:color="auto"/>
        <w:left w:val="none" w:sz="0" w:space="0" w:color="auto"/>
        <w:bottom w:val="none" w:sz="0" w:space="0" w:color="auto"/>
        <w:right w:val="none" w:sz="0" w:space="0" w:color="auto"/>
      </w:divBdr>
    </w:div>
    <w:div w:id="48307364">
      <w:bodyDiv w:val="1"/>
      <w:marLeft w:val="0pt"/>
      <w:marRight w:val="0pt"/>
      <w:marTop w:val="0pt"/>
      <w:marBottom w:val="0pt"/>
      <w:divBdr>
        <w:top w:val="none" w:sz="0" w:space="0" w:color="auto"/>
        <w:left w:val="none" w:sz="0" w:space="0" w:color="auto"/>
        <w:bottom w:val="none" w:sz="0" w:space="0" w:color="auto"/>
        <w:right w:val="none" w:sz="0" w:space="0" w:color="auto"/>
      </w:divBdr>
    </w:div>
    <w:div w:id="51319782">
      <w:bodyDiv w:val="1"/>
      <w:marLeft w:val="0pt"/>
      <w:marRight w:val="0pt"/>
      <w:marTop w:val="0pt"/>
      <w:marBottom w:val="0pt"/>
      <w:divBdr>
        <w:top w:val="none" w:sz="0" w:space="0" w:color="auto"/>
        <w:left w:val="none" w:sz="0" w:space="0" w:color="auto"/>
        <w:bottom w:val="none" w:sz="0" w:space="0" w:color="auto"/>
        <w:right w:val="none" w:sz="0" w:space="0" w:color="auto"/>
      </w:divBdr>
    </w:div>
    <w:div w:id="53507001">
      <w:bodyDiv w:val="1"/>
      <w:marLeft w:val="0pt"/>
      <w:marRight w:val="0pt"/>
      <w:marTop w:val="0pt"/>
      <w:marBottom w:val="0pt"/>
      <w:divBdr>
        <w:top w:val="none" w:sz="0" w:space="0" w:color="auto"/>
        <w:left w:val="none" w:sz="0" w:space="0" w:color="auto"/>
        <w:bottom w:val="none" w:sz="0" w:space="0" w:color="auto"/>
        <w:right w:val="none" w:sz="0" w:space="0" w:color="auto"/>
      </w:divBdr>
    </w:div>
    <w:div w:id="56368030">
      <w:bodyDiv w:val="1"/>
      <w:marLeft w:val="0pt"/>
      <w:marRight w:val="0pt"/>
      <w:marTop w:val="0pt"/>
      <w:marBottom w:val="0pt"/>
      <w:divBdr>
        <w:top w:val="none" w:sz="0" w:space="0" w:color="auto"/>
        <w:left w:val="none" w:sz="0" w:space="0" w:color="auto"/>
        <w:bottom w:val="none" w:sz="0" w:space="0" w:color="auto"/>
        <w:right w:val="none" w:sz="0" w:space="0" w:color="auto"/>
      </w:divBdr>
    </w:div>
    <w:div w:id="58938778">
      <w:bodyDiv w:val="1"/>
      <w:marLeft w:val="0pt"/>
      <w:marRight w:val="0pt"/>
      <w:marTop w:val="0pt"/>
      <w:marBottom w:val="0pt"/>
      <w:divBdr>
        <w:top w:val="none" w:sz="0" w:space="0" w:color="auto"/>
        <w:left w:val="none" w:sz="0" w:space="0" w:color="auto"/>
        <w:bottom w:val="none" w:sz="0" w:space="0" w:color="auto"/>
        <w:right w:val="none" w:sz="0" w:space="0" w:color="auto"/>
      </w:divBdr>
    </w:div>
    <w:div w:id="60687510">
      <w:bodyDiv w:val="1"/>
      <w:marLeft w:val="0pt"/>
      <w:marRight w:val="0pt"/>
      <w:marTop w:val="0pt"/>
      <w:marBottom w:val="0pt"/>
      <w:divBdr>
        <w:top w:val="none" w:sz="0" w:space="0" w:color="auto"/>
        <w:left w:val="none" w:sz="0" w:space="0" w:color="auto"/>
        <w:bottom w:val="none" w:sz="0" w:space="0" w:color="auto"/>
        <w:right w:val="none" w:sz="0" w:space="0" w:color="auto"/>
      </w:divBdr>
    </w:div>
    <w:div w:id="63140615">
      <w:bodyDiv w:val="1"/>
      <w:marLeft w:val="0pt"/>
      <w:marRight w:val="0pt"/>
      <w:marTop w:val="0pt"/>
      <w:marBottom w:val="0pt"/>
      <w:divBdr>
        <w:top w:val="none" w:sz="0" w:space="0" w:color="auto"/>
        <w:left w:val="none" w:sz="0" w:space="0" w:color="auto"/>
        <w:bottom w:val="none" w:sz="0" w:space="0" w:color="auto"/>
        <w:right w:val="none" w:sz="0" w:space="0" w:color="auto"/>
      </w:divBdr>
    </w:div>
    <w:div w:id="63842516">
      <w:bodyDiv w:val="1"/>
      <w:marLeft w:val="0pt"/>
      <w:marRight w:val="0pt"/>
      <w:marTop w:val="0pt"/>
      <w:marBottom w:val="0pt"/>
      <w:divBdr>
        <w:top w:val="none" w:sz="0" w:space="0" w:color="auto"/>
        <w:left w:val="none" w:sz="0" w:space="0" w:color="auto"/>
        <w:bottom w:val="none" w:sz="0" w:space="0" w:color="auto"/>
        <w:right w:val="none" w:sz="0" w:space="0" w:color="auto"/>
      </w:divBdr>
    </w:div>
    <w:div w:id="64836416">
      <w:bodyDiv w:val="1"/>
      <w:marLeft w:val="0pt"/>
      <w:marRight w:val="0pt"/>
      <w:marTop w:val="0pt"/>
      <w:marBottom w:val="0pt"/>
      <w:divBdr>
        <w:top w:val="none" w:sz="0" w:space="0" w:color="auto"/>
        <w:left w:val="none" w:sz="0" w:space="0" w:color="auto"/>
        <w:bottom w:val="none" w:sz="0" w:space="0" w:color="auto"/>
        <w:right w:val="none" w:sz="0" w:space="0" w:color="auto"/>
      </w:divBdr>
    </w:div>
    <w:div w:id="68314774">
      <w:bodyDiv w:val="1"/>
      <w:marLeft w:val="0pt"/>
      <w:marRight w:val="0pt"/>
      <w:marTop w:val="0pt"/>
      <w:marBottom w:val="0pt"/>
      <w:divBdr>
        <w:top w:val="none" w:sz="0" w:space="0" w:color="auto"/>
        <w:left w:val="none" w:sz="0" w:space="0" w:color="auto"/>
        <w:bottom w:val="none" w:sz="0" w:space="0" w:color="auto"/>
        <w:right w:val="none" w:sz="0" w:space="0" w:color="auto"/>
      </w:divBdr>
    </w:div>
    <w:div w:id="69274228">
      <w:bodyDiv w:val="1"/>
      <w:marLeft w:val="0pt"/>
      <w:marRight w:val="0pt"/>
      <w:marTop w:val="0pt"/>
      <w:marBottom w:val="0pt"/>
      <w:divBdr>
        <w:top w:val="none" w:sz="0" w:space="0" w:color="auto"/>
        <w:left w:val="none" w:sz="0" w:space="0" w:color="auto"/>
        <w:bottom w:val="none" w:sz="0" w:space="0" w:color="auto"/>
        <w:right w:val="none" w:sz="0" w:space="0" w:color="auto"/>
      </w:divBdr>
    </w:div>
    <w:div w:id="74792532">
      <w:bodyDiv w:val="1"/>
      <w:marLeft w:val="0pt"/>
      <w:marRight w:val="0pt"/>
      <w:marTop w:val="0pt"/>
      <w:marBottom w:val="0pt"/>
      <w:divBdr>
        <w:top w:val="none" w:sz="0" w:space="0" w:color="auto"/>
        <w:left w:val="none" w:sz="0" w:space="0" w:color="auto"/>
        <w:bottom w:val="none" w:sz="0" w:space="0" w:color="auto"/>
        <w:right w:val="none" w:sz="0" w:space="0" w:color="auto"/>
      </w:divBdr>
    </w:div>
    <w:div w:id="75590475">
      <w:bodyDiv w:val="1"/>
      <w:marLeft w:val="0pt"/>
      <w:marRight w:val="0pt"/>
      <w:marTop w:val="0pt"/>
      <w:marBottom w:val="0pt"/>
      <w:divBdr>
        <w:top w:val="none" w:sz="0" w:space="0" w:color="auto"/>
        <w:left w:val="none" w:sz="0" w:space="0" w:color="auto"/>
        <w:bottom w:val="none" w:sz="0" w:space="0" w:color="auto"/>
        <w:right w:val="none" w:sz="0" w:space="0" w:color="auto"/>
      </w:divBdr>
    </w:div>
    <w:div w:id="75831552">
      <w:bodyDiv w:val="1"/>
      <w:marLeft w:val="0pt"/>
      <w:marRight w:val="0pt"/>
      <w:marTop w:val="0pt"/>
      <w:marBottom w:val="0pt"/>
      <w:divBdr>
        <w:top w:val="none" w:sz="0" w:space="0" w:color="auto"/>
        <w:left w:val="none" w:sz="0" w:space="0" w:color="auto"/>
        <w:bottom w:val="none" w:sz="0" w:space="0" w:color="auto"/>
        <w:right w:val="none" w:sz="0" w:space="0" w:color="auto"/>
      </w:divBdr>
    </w:div>
    <w:div w:id="81610411">
      <w:bodyDiv w:val="1"/>
      <w:marLeft w:val="0pt"/>
      <w:marRight w:val="0pt"/>
      <w:marTop w:val="0pt"/>
      <w:marBottom w:val="0pt"/>
      <w:divBdr>
        <w:top w:val="none" w:sz="0" w:space="0" w:color="auto"/>
        <w:left w:val="none" w:sz="0" w:space="0" w:color="auto"/>
        <w:bottom w:val="none" w:sz="0" w:space="0" w:color="auto"/>
        <w:right w:val="none" w:sz="0" w:space="0" w:color="auto"/>
      </w:divBdr>
    </w:div>
    <w:div w:id="87044725">
      <w:bodyDiv w:val="1"/>
      <w:marLeft w:val="0pt"/>
      <w:marRight w:val="0pt"/>
      <w:marTop w:val="0pt"/>
      <w:marBottom w:val="0pt"/>
      <w:divBdr>
        <w:top w:val="none" w:sz="0" w:space="0" w:color="auto"/>
        <w:left w:val="none" w:sz="0" w:space="0" w:color="auto"/>
        <w:bottom w:val="none" w:sz="0" w:space="0" w:color="auto"/>
        <w:right w:val="none" w:sz="0" w:space="0" w:color="auto"/>
      </w:divBdr>
    </w:div>
    <w:div w:id="91632097">
      <w:bodyDiv w:val="1"/>
      <w:marLeft w:val="0pt"/>
      <w:marRight w:val="0pt"/>
      <w:marTop w:val="0pt"/>
      <w:marBottom w:val="0pt"/>
      <w:divBdr>
        <w:top w:val="none" w:sz="0" w:space="0" w:color="auto"/>
        <w:left w:val="none" w:sz="0" w:space="0" w:color="auto"/>
        <w:bottom w:val="none" w:sz="0" w:space="0" w:color="auto"/>
        <w:right w:val="none" w:sz="0" w:space="0" w:color="auto"/>
      </w:divBdr>
    </w:div>
    <w:div w:id="98377427">
      <w:bodyDiv w:val="1"/>
      <w:marLeft w:val="0pt"/>
      <w:marRight w:val="0pt"/>
      <w:marTop w:val="0pt"/>
      <w:marBottom w:val="0pt"/>
      <w:divBdr>
        <w:top w:val="none" w:sz="0" w:space="0" w:color="auto"/>
        <w:left w:val="none" w:sz="0" w:space="0" w:color="auto"/>
        <w:bottom w:val="none" w:sz="0" w:space="0" w:color="auto"/>
        <w:right w:val="none" w:sz="0" w:space="0" w:color="auto"/>
      </w:divBdr>
    </w:div>
    <w:div w:id="100343408">
      <w:bodyDiv w:val="1"/>
      <w:marLeft w:val="0pt"/>
      <w:marRight w:val="0pt"/>
      <w:marTop w:val="0pt"/>
      <w:marBottom w:val="0pt"/>
      <w:divBdr>
        <w:top w:val="none" w:sz="0" w:space="0" w:color="auto"/>
        <w:left w:val="none" w:sz="0" w:space="0" w:color="auto"/>
        <w:bottom w:val="none" w:sz="0" w:space="0" w:color="auto"/>
        <w:right w:val="none" w:sz="0" w:space="0" w:color="auto"/>
      </w:divBdr>
    </w:div>
    <w:div w:id="105540983">
      <w:bodyDiv w:val="1"/>
      <w:marLeft w:val="0pt"/>
      <w:marRight w:val="0pt"/>
      <w:marTop w:val="0pt"/>
      <w:marBottom w:val="0pt"/>
      <w:divBdr>
        <w:top w:val="none" w:sz="0" w:space="0" w:color="auto"/>
        <w:left w:val="none" w:sz="0" w:space="0" w:color="auto"/>
        <w:bottom w:val="none" w:sz="0" w:space="0" w:color="auto"/>
        <w:right w:val="none" w:sz="0" w:space="0" w:color="auto"/>
      </w:divBdr>
    </w:div>
    <w:div w:id="106318418">
      <w:bodyDiv w:val="1"/>
      <w:marLeft w:val="0pt"/>
      <w:marRight w:val="0pt"/>
      <w:marTop w:val="0pt"/>
      <w:marBottom w:val="0pt"/>
      <w:divBdr>
        <w:top w:val="none" w:sz="0" w:space="0" w:color="auto"/>
        <w:left w:val="none" w:sz="0" w:space="0" w:color="auto"/>
        <w:bottom w:val="none" w:sz="0" w:space="0" w:color="auto"/>
        <w:right w:val="none" w:sz="0" w:space="0" w:color="auto"/>
      </w:divBdr>
    </w:div>
    <w:div w:id="107480645">
      <w:bodyDiv w:val="1"/>
      <w:marLeft w:val="0pt"/>
      <w:marRight w:val="0pt"/>
      <w:marTop w:val="0pt"/>
      <w:marBottom w:val="0pt"/>
      <w:divBdr>
        <w:top w:val="none" w:sz="0" w:space="0" w:color="auto"/>
        <w:left w:val="none" w:sz="0" w:space="0" w:color="auto"/>
        <w:bottom w:val="none" w:sz="0" w:space="0" w:color="auto"/>
        <w:right w:val="none" w:sz="0" w:space="0" w:color="auto"/>
      </w:divBdr>
    </w:div>
    <w:div w:id="110171641">
      <w:bodyDiv w:val="1"/>
      <w:marLeft w:val="0pt"/>
      <w:marRight w:val="0pt"/>
      <w:marTop w:val="0pt"/>
      <w:marBottom w:val="0pt"/>
      <w:divBdr>
        <w:top w:val="none" w:sz="0" w:space="0" w:color="auto"/>
        <w:left w:val="none" w:sz="0" w:space="0" w:color="auto"/>
        <w:bottom w:val="none" w:sz="0" w:space="0" w:color="auto"/>
        <w:right w:val="none" w:sz="0" w:space="0" w:color="auto"/>
      </w:divBdr>
    </w:div>
    <w:div w:id="110519907">
      <w:bodyDiv w:val="1"/>
      <w:marLeft w:val="0pt"/>
      <w:marRight w:val="0pt"/>
      <w:marTop w:val="0pt"/>
      <w:marBottom w:val="0pt"/>
      <w:divBdr>
        <w:top w:val="none" w:sz="0" w:space="0" w:color="auto"/>
        <w:left w:val="none" w:sz="0" w:space="0" w:color="auto"/>
        <w:bottom w:val="none" w:sz="0" w:space="0" w:color="auto"/>
        <w:right w:val="none" w:sz="0" w:space="0" w:color="auto"/>
      </w:divBdr>
    </w:div>
    <w:div w:id="115493332">
      <w:bodyDiv w:val="1"/>
      <w:marLeft w:val="0pt"/>
      <w:marRight w:val="0pt"/>
      <w:marTop w:val="0pt"/>
      <w:marBottom w:val="0pt"/>
      <w:divBdr>
        <w:top w:val="none" w:sz="0" w:space="0" w:color="auto"/>
        <w:left w:val="none" w:sz="0" w:space="0" w:color="auto"/>
        <w:bottom w:val="none" w:sz="0" w:space="0" w:color="auto"/>
        <w:right w:val="none" w:sz="0" w:space="0" w:color="auto"/>
      </w:divBdr>
    </w:div>
    <w:div w:id="116457640">
      <w:bodyDiv w:val="1"/>
      <w:marLeft w:val="0pt"/>
      <w:marRight w:val="0pt"/>
      <w:marTop w:val="0pt"/>
      <w:marBottom w:val="0pt"/>
      <w:divBdr>
        <w:top w:val="none" w:sz="0" w:space="0" w:color="auto"/>
        <w:left w:val="none" w:sz="0" w:space="0" w:color="auto"/>
        <w:bottom w:val="none" w:sz="0" w:space="0" w:color="auto"/>
        <w:right w:val="none" w:sz="0" w:space="0" w:color="auto"/>
      </w:divBdr>
    </w:div>
    <w:div w:id="117729228">
      <w:bodyDiv w:val="1"/>
      <w:marLeft w:val="0pt"/>
      <w:marRight w:val="0pt"/>
      <w:marTop w:val="0pt"/>
      <w:marBottom w:val="0pt"/>
      <w:divBdr>
        <w:top w:val="none" w:sz="0" w:space="0" w:color="auto"/>
        <w:left w:val="none" w:sz="0" w:space="0" w:color="auto"/>
        <w:bottom w:val="none" w:sz="0" w:space="0" w:color="auto"/>
        <w:right w:val="none" w:sz="0" w:space="0" w:color="auto"/>
      </w:divBdr>
    </w:div>
    <w:div w:id="117843366">
      <w:bodyDiv w:val="1"/>
      <w:marLeft w:val="0pt"/>
      <w:marRight w:val="0pt"/>
      <w:marTop w:val="0pt"/>
      <w:marBottom w:val="0pt"/>
      <w:divBdr>
        <w:top w:val="none" w:sz="0" w:space="0" w:color="auto"/>
        <w:left w:val="none" w:sz="0" w:space="0" w:color="auto"/>
        <w:bottom w:val="none" w:sz="0" w:space="0" w:color="auto"/>
        <w:right w:val="none" w:sz="0" w:space="0" w:color="auto"/>
      </w:divBdr>
    </w:div>
    <w:div w:id="120000223">
      <w:bodyDiv w:val="1"/>
      <w:marLeft w:val="0pt"/>
      <w:marRight w:val="0pt"/>
      <w:marTop w:val="0pt"/>
      <w:marBottom w:val="0pt"/>
      <w:divBdr>
        <w:top w:val="none" w:sz="0" w:space="0" w:color="auto"/>
        <w:left w:val="none" w:sz="0" w:space="0" w:color="auto"/>
        <w:bottom w:val="none" w:sz="0" w:space="0" w:color="auto"/>
        <w:right w:val="none" w:sz="0" w:space="0" w:color="auto"/>
      </w:divBdr>
    </w:div>
    <w:div w:id="120420465">
      <w:bodyDiv w:val="1"/>
      <w:marLeft w:val="0pt"/>
      <w:marRight w:val="0pt"/>
      <w:marTop w:val="0pt"/>
      <w:marBottom w:val="0pt"/>
      <w:divBdr>
        <w:top w:val="none" w:sz="0" w:space="0" w:color="auto"/>
        <w:left w:val="none" w:sz="0" w:space="0" w:color="auto"/>
        <w:bottom w:val="none" w:sz="0" w:space="0" w:color="auto"/>
        <w:right w:val="none" w:sz="0" w:space="0" w:color="auto"/>
      </w:divBdr>
    </w:div>
    <w:div w:id="121927131">
      <w:bodyDiv w:val="1"/>
      <w:marLeft w:val="0pt"/>
      <w:marRight w:val="0pt"/>
      <w:marTop w:val="0pt"/>
      <w:marBottom w:val="0pt"/>
      <w:divBdr>
        <w:top w:val="none" w:sz="0" w:space="0" w:color="auto"/>
        <w:left w:val="none" w:sz="0" w:space="0" w:color="auto"/>
        <w:bottom w:val="none" w:sz="0" w:space="0" w:color="auto"/>
        <w:right w:val="none" w:sz="0" w:space="0" w:color="auto"/>
      </w:divBdr>
    </w:div>
    <w:div w:id="123277449">
      <w:bodyDiv w:val="1"/>
      <w:marLeft w:val="0pt"/>
      <w:marRight w:val="0pt"/>
      <w:marTop w:val="0pt"/>
      <w:marBottom w:val="0pt"/>
      <w:divBdr>
        <w:top w:val="none" w:sz="0" w:space="0" w:color="auto"/>
        <w:left w:val="none" w:sz="0" w:space="0" w:color="auto"/>
        <w:bottom w:val="none" w:sz="0" w:space="0" w:color="auto"/>
        <w:right w:val="none" w:sz="0" w:space="0" w:color="auto"/>
      </w:divBdr>
    </w:div>
    <w:div w:id="124392052">
      <w:bodyDiv w:val="1"/>
      <w:marLeft w:val="0pt"/>
      <w:marRight w:val="0pt"/>
      <w:marTop w:val="0pt"/>
      <w:marBottom w:val="0pt"/>
      <w:divBdr>
        <w:top w:val="none" w:sz="0" w:space="0" w:color="auto"/>
        <w:left w:val="none" w:sz="0" w:space="0" w:color="auto"/>
        <w:bottom w:val="none" w:sz="0" w:space="0" w:color="auto"/>
        <w:right w:val="none" w:sz="0" w:space="0" w:color="auto"/>
      </w:divBdr>
    </w:div>
    <w:div w:id="127825317">
      <w:bodyDiv w:val="1"/>
      <w:marLeft w:val="0pt"/>
      <w:marRight w:val="0pt"/>
      <w:marTop w:val="0pt"/>
      <w:marBottom w:val="0pt"/>
      <w:divBdr>
        <w:top w:val="none" w:sz="0" w:space="0" w:color="auto"/>
        <w:left w:val="none" w:sz="0" w:space="0" w:color="auto"/>
        <w:bottom w:val="none" w:sz="0" w:space="0" w:color="auto"/>
        <w:right w:val="none" w:sz="0" w:space="0" w:color="auto"/>
      </w:divBdr>
    </w:div>
    <w:div w:id="130943923">
      <w:bodyDiv w:val="1"/>
      <w:marLeft w:val="0pt"/>
      <w:marRight w:val="0pt"/>
      <w:marTop w:val="0pt"/>
      <w:marBottom w:val="0pt"/>
      <w:divBdr>
        <w:top w:val="none" w:sz="0" w:space="0" w:color="auto"/>
        <w:left w:val="none" w:sz="0" w:space="0" w:color="auto"/>
        <w:bottom w:val="none" w:sz="0" w:space="0" w:color="auto"/>
        <w:right w:val="none" w:sz="0" w:space="0" w:color="auto"/>
      </w:divBdr>
    </w:div>
    <w:div w:id="131364966">
      <w:bodyDiv w:val="1"/>
      <w:marLeft w:val="0pt"/>
      <w:marRight w:val="0pt"/>
      <w:marTop w:val="0pt"/>
      <w:marBottom w:val="0pt"/>
      <w:divBdr>
        <w:top w:val="none" w:sz="0" w:space="0" w:color="auto"/>
        <w:left w:val="none" w:sz="0" w:space="0" w:color="auto"/>
        <w:bottom w:val="none" w:sz="0" w:space="0" w:color="auto"/>
        <w:right w:val="none" w:sz="0" w:space="0" w:color="auto"/>
      </w:divBdr>
    </w:div>
    <w:div w:id="136150879">
      <w:bodyDiv w:val="1"/>
      <w:marLeft w:val="0pt"/>
      <w:marRight w:val="0pt"/>
      <w:marTop w:val="0pt"/>
      <w:marBottom w:val="0pt"/>
      <w:divBdr>
        <w:top w:val="none" w:sz="0" w:space="0" w:color="auto"/>
        <w:left w:val="none" w:sz="0" w:space="0" w:color="auto"/>
        <w:bottom w:val="none" w:sz="0" w:space="0" w:color="auto"/>
        <w:right w:val="none" w:sz="0" w:space="0" w:color="auto"/>
      </w:divBdr>
    </w:div>
    <w:div w:id="137185641">
      <w:bodyDiv w:val="1"/>
      <w:marLeft w:val="0pt"/>
      <w:marRight w:val="0pt"/>
      <w:marTop w:val="0pt"/>
      <w:marBottom w:val="0pt"/>
      <w:divBdr>
        <w:top w:val="none" w:sz="0" w:space="0" w:color="auto"/>
        <w:left w:val="none" w:sz="0" w:space="0" w:color="auto"/>
        <w:bottom w:val="none" w:sz="0" w:space="0" w:color="auto"/>
        <w:right w:val="none" w:sz="0" w:space="0" w:color="auto"/>
      </w:divBdr>
    </w:div>
    <w:div w:id="139082772">
      <w:bodyDiv w:val="1"/>
      <w:marLeft w:val="0pt"/>
      <w:marRight w:val="0pt"/>
      <w:marTop w:val="0pt"/>
      <w:marBottom w:val="0pt"/>
      <w:divBdr>
        <w:top w:val="none" w:sz="0" w:space="0" w:color="auto"/>
        <w:left w:val="none" w:sz="0" w:space="0" w:color="auto"/>
        <w:bottom w:val="none" w:sz="0" w:space="0" w:color="auto"/>
        <w:right w:val="none" w:sz="0" w:space="0" w:color="auto"/>
      </w:divBdr>
    </w:div>
    <w:div w:id="141044468">
      <w:bodyDiv w:val="1"/>
      <w:marLeft w:val="0pt"/>
      <w:marRight w:val="0pt"/>
      <w:marTop w:val="0pt"/>
      <w:marBottom w:val="0pt"/>
      <w:divBdr>
        <w:top w:val="none" w:sz="0" w:space="0" w:color="auto"/>
        <w:left w:val="none" w:sz="0" w:space="0" w:color="auto"/>
        <w:bottom w:val="none" w:sz="0" w:space="0" w:color="auto"/>
        <w:right w:val="none" w:sz="0" w:space="0" w:color="auto"/>
      </w:divBdr>
    </w:div>
    <w:div w:id="142890607">
      <w:bodyDiv w:val="1"/>
      <w:marLeft w:val="0pt"/>
      <w:marRight w:val="0pt"/>
      <w:marTop w:val="0pt"/>
      <w:marBottom w:val="0pt"/>
      <w:divBdr>
        <w:top w:val="none" w:sz="0" w:space="0" w:color="auto"/>
        <w:left w:val="none" w:sz="0" w:space="0" w:color="auto"/>
        <w:bottom w:val="none" w:sz="0" w:space="0" w:color="auto"/>
        <w:right w:val="none" w:sz="0" w:space="0" w:color="auto"/>
      </w:divBdr>
    </w:div>
    <w:div w:id="148207657">
      <w:bodyDiv w:val="1"/>
      <w:marLeft w:val="0pt"/>
      <w:marRight w:val="0pt"/>
      <w:marTop w:val="0pt"/>
      <w:marBottom w:val="0pt"/>
      <w:divBdr>
        <w:top w:val="none" w:sz="0" w:space="0" w:color="auto"/>
        <w:left w:val="none" w:sz="0" w:space="0" w:color="auto"/>
        <w:bottom w:val="none" w:sz="0" w:space="0" w:color="auto"/>
        <w:right w:val="none" w:sz="0" w:space="0" w:color="auto"/>
      </w:divBdr>
    </w:div>
    <w:div w:id="150952000">
      <w:bodyDiv w:val="1"/>
      <w:marLeft w:val="0pt"/>
      <w:marRight w:val="0pt"/>
      <w:marTop w:val="0pt"/>
      <w:marBottom w:val="0pt"/>
      <w:divBdr>
        <w:top w:val="none" w:sz="0" w:space="0" w:color="auto"/>
        <w:left w:val="none" w:sz="0" w:space="0" w:color="auto"/>
        <w:bottom w:val="none" w:sz="0" w:space="0" w:color="auto"/>
        <w:right w:val="none" w:sz="0" w:space="0" w:color="auto"/>
      </w:divBdr>
    </w:div>
    <w:div w:id="151876404">
      <w:bodyDiv w:val="1"/>
      <w:marLeft w:val="0pt"/>
      <w:marRight w:val="0pt"/>
      <w:marTop w:val="0pt"/>
      <w:marBottom w:val="0pt"/>
      <w:divBdr>
        <w:top w:val="none" w:sz="0" w:space="0" w:color="auto"/>
        <w:left w:val="none" w:sz="0" w:space="0" w:color="auto"/>
        <w:bottom w:val="none" w:sz="0" w:space="0" w:color="auto"/>
        <w:right w:val="none" w:sz="0" w:space="0" w:color="auto"/>
      </w:divBdr>
    </w:div>
    <w:div w:id="155070847">
      <w:bodyDiv w:val="1"/>
      <w:marLeft w:val="0pt"/>
      <w:marRight w:val="0pt"/>
      <w:marTop w:val="0pt"/>
      <w:marBottom w:val="0pt"/>
      <w:divBdr>
        <w:top w:val="none" w:sz="0" w:space="0" w:color="auto"/>
        <w:left w:val="none" w:sz="0" w:space="0" w:color="auto"/>
        <w:bottom w:val="none" w:sz="0" w:space="0" w:color="auto"/>
        <w:right w:val="none" w:sz="0" w:space="0" w:color="auto"/>
      </w:divBdr>
    </w:div>
    <w:div w:id="163059595">
      <w:bodyDiv w:val="1"/>
      <w:marLeft w:val="0pt"/>
      <w:marRight w:val="0pt"/>
      <w:marTop w:val="0pt"/>
      <w:marBottom w:val="0pt"/>
      <w:divBdr>
        <w:top w:val="none" w:sz="0" w:space="0" w:color="auto"/>
        <w:left w:val="none" w:sz="0" w:space="0" w:color="auto"/>
        <w:bottom w:val="none" w:sz="0" w:space="0" w:color="auto"/>
        <w:right w:val="none" w:sz="0" w:space="0" w:color="auto"/>
      </w:divBdr>
    </w:div>
    <w:div w:id="164172128">
      <w:bodyDiv w:val="1"/>
      <w:marLeft w:val="0pt"/>
      <w:marRight w:val="0pt"/>
      <w:marTop w:val="0pt"/>
      <w:marBottom w:val="0pt"/>
      <w:divBdr>
        <w:top w:val="none" w:sz="0" w:space="0" w:color="auto"/>
        <w:left w:val="none" w:sz="0" w:space="0" w:color="auto"/>
        <w:bottom w:val="none" w:sz="0" w:space="0" w:color="auto"/>
        <w:right w:val="none" w:sz="0" w:space="0" w:color="auto"/>
      </w:divBdr>
    </w:div>
    <w:div w:id="164898904">
      <w:bodyDiv w:val="1"/>
      <w:marLeft w:val="0pt"/>
      <w:marRight w:val="0pt"/>
      <w:marTop w:val="0pt"/>
      <w:marBottom w:val="0pt"/>
      <w:divBdr>
        <w:top w:val="none" w:sz="0" w:space="0" w:color="auto"/>
        <w:left w:val="none" w:sz="0" w:space="0" w:color="auto"/>
        <w:bottom w:val="none" w:sz="0" w:space="0" w:color="auto"/>
        <w:right w:val="none" w:sz="0" w:space="0" w:color="auto"/>
      </w:divBdr>
    </w:div>
    <w:div w:id="165704897">
      <w:bodyDiv w:val="1"/>
      <w:marLeft w:val="0pt"/>
      <w:marRight w:val="0pt"/>
      <w:marTop w:val="0pt"/>
      <w:marBottom w:val="0pt"/>
      <w:divBdr>
        <w:top w:val="none" w:sz="0" w:space="0" w:color="auto"/>
        <w:left w:val="none" w:sz="0" w:space="0" w:color="auto"/>
        <w:bottom w:val="none" w:sz="0" w:space="0" w:color="auto"/>
        <w:right w:val="none" w:sz="0" w:space="0" w:color="auto"/>
      </w:divBdr>
    </w:div>
    <w:div w:id="168368489">
      <w:bodyDiv w:val="1"/>
      <w:marLeft w:val="0pt"/>
      <w:marRight w:val="0pt"/>
      <w:marTop w:val="0pt"/>
      <w:marBottom w:val="0pt"/>
      <w:divBdr>
        <w:top w:val="none" w:sz="0" w:space="0" w:color="auto"/>
        <w:left w:val="none" w:sz="0" w:space="0" w:color="auto"/>
        <w:bottom w:val="none" w:sz="0" w:space="0" w:color="auto"/>
        <w:right w:val="none" w:sz="0" w:space="0" w:color="auto"/>
      </w:divBdr>
    </w:div>
    <w:div w:id="168952749">
      <w:bodyDiv w:val="1"/>
      <w:marLeft w:val="0pt"/>
      <w:marRight w:val="0pt"/>
      <w:marTop w:val="0pt"/>
      <w:marBottom w:val="0pt"/>
      <w:divBdr>
        <w:top w:val="none" w:sz="0" w:space="0" w:color="auto"/>
        <w:left w:val="none" w:sz="0" w:space="0" w:color="auto"/>
        <w:bottom w:val="none" w:sz="0" w:space="0" w:color="auto"/>
        <w:right w:val="none" w:sz="0" w:space="0" w:color="auto"/>
      </w:divBdr>
    </w:div>
    <w:div w:id="169952324">
      <w:bodyDiv w:val="1"/>
      <w:marLeft w:val="0pt"/>
      <w:marRight w:val="0pt"/>
      <w:marTop w:val="0pt"/>
      <w:marBottom w:val="0pt"/>
      <w:divBdr>
        <w:top w:val="none" w:sz="0" w:space="0" w:color="auto"/>
        <w:left w:val="none" w:sz="0" w:space="0" w:color="auto"/>
        <w:bottom w:val="none" w:sz="0" w:space="0" w:color="auto"/>
        <w:right w:val="none" w:sz="0" w:space="0" w:color="auto"/>
      </w:divBdr>
    </w:div>
    <w:div w:id="171460691">
      <w:bodyDiv w:val="1"/>
      <w:marLeft w:val="0pt"/>
      <w:marRight w:val="0pt"/>
      <w:marTop w:val="0pt"/>
      <w:marBottom w:val="0pt"/>
      <w:divBdr>
        <w:top w:val="none" w:sz="0" w:space="0" w:color="auto"/>
        <w:left w:val="none" w:sz="0" w:space="0" w:color="auto"/>
        <w:bottom w:val="none" w:sz="0" w:space="0" w:color="auto"/>
        <w:right w:val="none" w:sz="0" w:space="0" w:color="auto"/>
      </w:divBdr>
    </w:div>
    <w:div w:id="174734537">
      <w:bodyDiv w:val="1"/>
      <w:marLeft w:val="0pt"/>
      <w:marRight w:val="0pt"/>
      <w:marTop w:val="0pt"/>
      <w:marBottom w:val="0pt"/>
      <w:divBdr>
        <w:top w:val="none" w:sz="0" w:space="0" w:color="auto"/>
        <w:left w:val="none" w:sz="0" w:space="0" w:color="auto"/>
        <w:bottom w:val="none" w:sz="0" w:space="0" w:color="auto"/>
        <w:right w:val="none" w:sz="0" w:space="0" w:color="auto"/>
      </w:divBdr>
    </w:div>
    <w:div w:id="176358128">
      <w:bodyDiv w:val="1"/>
      <w:marLeft w:val="0pt"/>
      <w:marRight w:val="0pt"/>
      <w:marTop w:val="0pt"/>
      <w:marBottom w:val="0pt"/>
      <w:divBdr>
        <w:top w:val="none" w:sz="0" w:space="0" w:color="auto"/>
        <w:left w:val="none" w:sz="0" w:space="0" w:color="auto"/>
        <w:bottom w:val="none" w:sz="0" w:space="0" w:color="auto"/>
        <w:right w:val="none" w:sz="0" w:space="0" w:color="auto"/>
      </w:divBdr>
    </w:div>
    <w:div w:id="177742757">
      <w:bodyDiv w:val="1"/>
      <w:marLeft w:val="0pt"/>
      <w:marRight w:val="0pt"/>
      <w:marTop w:val="0pt"/>
      <w:marBottom w:val="0pt"/>
      <w:divBdr>
        <w:top w:val="none" w:sz="0" w:space="0" w:color="auto"/>
        <w:left w:val="none" w:sz="0" w:space="0" w:color="auto"/>
        <w:bottom w:val="none" w:sz="0" w:space="0" w:color="auto"/>
        <w:right w:val="none" w:sz="0" w:space="0" w:color="auto"/>
      </w:divBdr>
    </w:div>
    <w:div w:id="179007759">
      <w:bodyDiv w:val="1"/>
      <w:marLeft w:val="0pt"/>
      <w:marRight w:val="0pt"/>
      <w:marTop w:val="0pt"/>
      <w:marBottom w:val="0pt"/>
      <w:divBdr>
        <w:top w:val="none" w:sz="0" w:space="0" w:color="auto"/>
        <w:left w:val="none" w:sz="0" w:space="0" w:color="auto"/>
        <w:bottom w:val="none" w:sz="0" w:space="0" w:color="auto"/>
        <w:right w:val="none" w:sz="0" w:space="0" w:color="auto"/>
      </w:divBdr>
    </w:div>
    <w:div w:id="185291153">
      <w:bodyDiv w:val="1"/>
      <w:marLeft w:val="0pt"/>
      <w:marRight w:val="0pt"/>
      <w:marTop w:val="0pt"/>
      <w:marBottom w:val="0pt"/>
      <w:divBdr>
        <w:top w:val="none" w:sz="0" w:space="0" w:color="auto"/>
        <w:left w:val="none" w:sz="0" w:space="0" w:color="auto"/>
        <w:bottom w:val="none" w:sz="0" w:space="0" w:color="auto"/>
        <w:right w:val="none" w:sz="0" w:space="0" w:color="auto"/>
      </w:divBdr>
    </w:div>
    <w:div w:id="185338741">
      <w:bodyDiv w:val="1"/>
      <w:marLeft w:val="0pt"/>
      <w:marRight w:val="0pt"/>
      <w:marTop w:val="0pt"/>
      <w:marBottom w:val="0pt"/>
      <w:divBdr>
        <w:top w:val="none" w:sz="0" w:space="0" w:color="auto"/>
        <w:left w:val="none" w:sz="0" w:space="0" w:color="auto"/>
        <w:bottom w:val="none" w:sz="0" w:space="0" w:color="auto"/>
        <w:right w:val="none" w:sz="0" w:space="0" w:color="auto"/>
      </w:divBdr>
    </w:div>
    <w:div w:id="186136507">
      <w:bodyDiv w:val="1"/>
      <w:marLeft w:val="0pt"/>
      <w:marRight w:val="0pt"/>
      <w:marTop w:val="0pt"/>
      <w:marBottom w:val="0pt"/>
      <w:divBdr>
        <w:top w:val="none" w:sz="0" w:space="0" w:color="auto"/>
        <w:left w:val="none" w:sz="0" w:space="0" w:color="auto"/>
        <w:bottom w:val="none" w:sz="0" w:space="0" w:color="auto"/>
        <w:right w:val="none" w:sz="0" w:space="0" w:color="auto"/>
      </w:divBdr>
    </w:div>
    <w:div w:id="190264169">
      <w:bodyDiv w:val="1"/>
      <w:marLeft w:val="0pt"/>
      <w:marRight w:val="0pt"/>
      <w:marTop w:val="0pt"/>
      <w:marBottom w:val="0pt"/>
      <w:divBdr>
        <w:top w:val="none" w:sz="0" w:space="0" w:color="auto"/>
        <w:left w:val="none" w:sz="0" w:space="0" w:color="auto"/>
        <w:bottom w:val="none" w:sz="0" w:space="0" w:color="auto"/>
        <w:right w:val="none" w:sz="0" w:space="0" w:color="auto"/>
      </w:divBdr>
    </w:div>
    <w:div w:id="190992324">
      <w:bodyDiv w:val="1"/>
      <w:marLeft w:val="0pt"/>
      <w:marRight w:val="0pt"/>
      <w:marTop w:val="0pt"/>
      <w:marBottom w:val="0pt"/>
      <w:divBdr>
        <w:top w:val="none" w:sz="0" w:space="0" w:color="auto"/>
        <w:left w:val="none" w:sz="0" w:space="0" w:color="auto"/>
        <w:bottom w:val="none" w:sz="0" w:space="0" w:color="auto"/>
        <w:right w:val="none" w:sz="0" w:space="0" w:color="auto"/>
      </w:divBdr>
    </w:div>
    <w:div w:id="193228656">
      <w:bodyDiv w:val="1"/>
      <w:marLeft w:val="0pt"/>
      <w:marRight w:val="0pt"/>
      <w:marTop w:val="0pt"/>
      <w:marBottom w:val="0pt"/>
      <w:divBdr>
        <w:top w:val="none" w:sz="0" w:space="0" w:color="auto"/>
        <w:left w:val="none" w:sz="0" w:space="0" w:color="auto"/>
        <w:bottom w:val="none" w:sz="0" w:space="0" w:color="auto"/>
        <w:right w:val="none" w:sz="0" w:space="0" w:color="auto"/>
      </w:divBdr>
    </w:div>
    <w:div w:id="196159260">
      <w:bodyDiv w:val="1"/>
      <w:marLeft w:val="0pt"/>
      <w:marRight w:val="0pt"/>
      <w:marTop w:val="0pt"/>
      <w:marBottom w:val="0pt"/>
      <w:divBdr>
        <w:top w:val="none" w:sz="0" w:space="0" w:color="auto"/>
        <w:left w:val="none" w:sz="0" w:space="0" w:color="auto"/>
        <w:bottom w:val="none" w:sz="0" w:space="0" w:color="auto"/>
        <w:right w:val="none" w:sz="0" w:space="0" w:color="auto"/>
      </w:divBdr>
    </w:div>
    <w:div w:id="197544438">
      <w:bodyDiv w:val="1"/>
      <w:marLeft w:val="0pt"/>
      <w:marRight w:val="0pt"/>
      <w:marTop w:val="0pt"/>
      <w:marBottom w:val="0pt"/>
      <w:divBdr>
        <w:top w:val="none" w:sz="0" w:space="0" w:color="auto"/>
        <w:left w:val="none" w:sz="0" w:space="0" w:color="auto"/>
        <w:bottom w:val="none" w:sz="0" w:space="0" w:color="auto"/>
        <w:right w:val="none" w:sz="0" w:space="0" w:color="auto"/>
      </w:divBdr>
    </w:div>
    <w:div w:id="197819665">
      <w:bodyDiv w:val="1"/>
      <w:marLeft w:val="0pt"/>
      <w:marRight w:val="0pt"/>
      <w:marTop w:val="0pt"/>
      <w:marBottom w:val="0pt"/>
      <w:divBdr>
        <w:top w:val="none" w:sz="0" w:space="0" w:color="auto"/>
        <w:left w:val="none" w:sz="0" w:space="0" w:color="auto"/>
        <w:bottom w:val="none" w:sz="0" w:space="0" w:color="auto"/>
        <w:right w:val="none" w:sz="0" w:space="0" w:color="auto"/>
      </w:divBdr>
    </w:div>
    <w:div w:id="199055992">
      <w:bodyDiv w:val="1"/>
      <w:marLeft w:val="0pt"/>
      <w:marRight w:val="0pt"/>
      <w:marTop w:val="0pt"/>
      <w:marBottom w:val="0pt"/>
      <w:divBdr>
        <w:top w:val="none" w:sz="0" w:space="0" w:color="auto"/>
        <w:left w:val="none" w:sz="0" w:space="0" w:color="auto"/>
        <w:bottom w:val="none" w:sz="0" w:space="0" w:color="auto"/>
        <w:right w:val="none" w:sz="0" w:space="0" w:color="auto"/>
      </w:divBdr>
    </w:div>
    <w:div w:id="200484230">
      <w:bodyDiv w:val="1"/>
      <w:marLeft w:val="0pt"/>
      <w:marRight w:val="0pt"/>
      <w:marTop w:val="0pt"/>
      <w:marBottom w:val="0pt"/>
      <w:divBdr>
        <w:top w:val="none" w:sz="0" w:space="0" w:color="auto"/>
        <w:left w:val="none" w:sz="0" w:space="0" w:color="auto"/>
        <w:bottom w:val="none" w:sz="0" w:space="0" w:color="auto"/>
        <w:right w:val="none" w:sz="0" w:space="0" w:color="auto"/>
      </w:divBdr>
    </w:div>
    <w:div w:id="203756061">
      <w:bodyDiv w:val="1"/>
      <w:marLeft w:val="0pt"/>
      <w:marRight w:val="0pt"/>
      <w:marTop w:val="0pt"/>
      <w:marBottom w:val="0pt"/>
      <w:divBdr>
        <w:top w:val="none" w:sz="0" w:space="0" w:color="auto"/>
        <w:left w:val="none" w:sz="0" w:space="0" w:color="auto"/>
        <w:bottom w:val="none" w:sz="0" w:space="0" w:color="auto"/>
        <w:right w:val="none" w:sz="0" w:space="0" w:color="auto"/>
      </w:divBdr>
    </w:div>
    <w:div w:id="204369402">
      <w:bodyDiv w:val="1"/>
      <w:marLeft w:val="0pt"/>
      <w:marRight w:val="0pt"/>
      <w:marTop w:val="0pt"/>
      <w:marBottom w:val="0pt"/>
      <w:divBdr>
        <w:top w:val="none" w:sz="0" w:space="0" w:color="auto"/>
        <w:left w:val="none" w:sz="0" w:space="0" w:color="auto"/>
        <w:bottom w:val="none" w:sz="0" w:space="0" w:color="auto"/>
        <w:right w:val="none" w:sz="0" w:space="0" w:color="auto"/>
      </w:divBdr>
    </w:div>
    <w:div w:id="208499422">
      <w:bodyDiv w:val="1"/>
      <w:marLeft w:val="0pt"/>
      <w:marRight w:val="0pt"/>
      <w:marTop w:val="0pt"/>
      <w:marBottom w:val="0pt"/>
      <w:divBdr>
        <w:top w:val="none" w:sz="0" w:space="0" w:color="auto"/>
        <w:left w:val="none" w:sz="0" w:space="0" w:color="auto"/>
        <w:bottom w:val="none" w:sz="0" w:space="0" w:color="auto"/>
        <w:right w:val="none" w:sz="0" w:space="0" w:color="auto"/>
      </w:divBdr>
    </w:div>
    <w:div w:id="208877677">
      <w:bodyDiv w:val="1"/>
      <w:marLeft w:val="0pt"/>
      <w:marRight w:val="0pt"/>
      <w:marTop w:val="0pt"/>
      <w:marBottom w:val="0pt"/>
      <w:divBdr>
        <w:top w:val="none" w:sz="0" w:space="0" w:color="auto"/>
        <w:left w:val="none" w:sz="0" w:space="0" w:color="auto"/>
        <w:bottom w:val="none" w:sz="0" w:space="0" w:color="auto"/>
        <w:right w:val="none" w:sz="0" w:space="0" w:color="auto"/>
      </w:divBdr>
    </w:div>
    <w:div w:id="208996739">
      <w:bodyDiv w:val="1"/>
      <w:marLeft w:val="0pt"/>
      <w:marRight w:val="0pt"/>
      <w:marTop w:val="0pt"/>
      <w:marBottom w:val="0pt"/>
      <w:divBdr>
        <w:top w:val="none" w:sz="0" w:space="0" w:color="auto"/>
        <w:left w:val="none" w:sz="0" w:space="0" w:color="auto"/>
        <w:bottom w:val="none" w:sz="0" w:space="0" w:color="auto"/>
        <w:right w:val="none" w:sz="0" w:space="0" w:color="auto"/>
      </w:divBdr>
    </w:div>
    <w:div w:id="208999139">
      <w:bodyDiv w:val="1"/>
      <w:marLeft w:val="0pt"/>
      <w:marRight w:val="0pt"/>
      <w:marTop w:val="0pt"/>
      <w:marBottom w:val="0pt"/>
      <w:divBdr>
        <w:top w:val="none" w:sz="0" w:space="0" w:color="auto"/>
        <w:left w:val="none" w:sz="0" w:space="0" w:color="auto"/>
        <w:bottom w:val="none" w:sz="0" w:space="0" w:color="auto"/>
        <w:right w:val="none" w:sz="0" w:space="0" w:color="auto"/>
      </w:divBdr>
    </w:div>
    <w:div w:id="209417229">
      <w:bodyDiv w:val="1"/>
      <w:marLeft w:val="0pt"/>
      <w:marRight w:val="0pt"/>
      <w:marTop w:val="0pt"/>
      <w:marBottom w:val="0pt"/>
      <w:divBdr>
        <w:top w:val="none" w:sz="0" w:space="0" w:color="auto"/>
        <w:left w:val="none" w:sz="0" w:space="0" w:color="auto"/>
        <w:bottom w:val="none" w:sz="0" w:space="0" w:color="auto"/>
        <w:right w:val="none" w:sz="0" w:space="0" w:color="auto"/>
      </w:divBdr>
    </w:div>
    <w:div w:id="209808317">
      <w:bodyDiv w:val="1"/>
      <w:marLeft w:val="0pt"/>
      <w:marRight w:val="0pt"/>
      <w:marTop w:val="0pt"/>
      <w:marBottom w:val="0pt"/>
      <w:divBdr>
        <w:top w:val="none" w:sz="0" w:space="0" w:color="auto"/>
        <w:left w:val="none" w:sz="0" w:space="0" w:color="auto"/>
        <w:bottom w:val="none" w:sz="0" w:space="0" w:color="auto"/>
        <w:right w:val="none" w:sz="0" w:space="0" w:color="auto"/>
      </w:divBdr>
    </w:div>
    <w:div w:id="209921998">
      <w:bodyDiv w:val="1"/>
      <w:marLeft w:val="0pt"/>
      <w:marRight w:val="0pt"/>
      <w:marTop w:val="0pt"/>
      <w:marBottom w:val="0pt"/>
      <w:divBdr>
        <w:top w:val="none" w:sz="0" w:space="0" w:color="auto"/>
        <w:left w:val="none" w:sz="0" w:space="0" w:color="auto"/>
        <w:bottom w:val="none" w:sz="0" w:space="0" w:color="auto"/>
        <w:right w:val="none" w:sz="0" w:space="0" w:color="auto"/>
      </w:divBdr>
    </w:div>
    <w:div w:id="214053451">
      <w:bodyDiv w:val="1"/>
      <w:marLeft w:val="0pt"/>
      <w:marRight w:val="0pt"/>
      <w:marTop w:val="0pt"/>
      <w:marBottom w:val="0pt"/>
      <w:divBdr>
        <w:top w:val="none" w:sz="0" w:space="0" w:color="auto"/>
        <w:left w:val="none" w:sz="0" w:space="0" w:color="auto"/>
        <w:bottom w:val="none" w:sz="0" w:space="0" w:color="auto"/>
        <w:right w:val="none" w:sz="0" w:space="0" w:color="auto"/>
      </w:divBdr>
    </w:div>
    <w:div w:id="214244702">
      <w:bodyDiv w:val="1"/>
      <w:marLeft w:val="0pt"/>
      <w:marRight w:val="0pt"/>
      <w:marTop w:val="0pt"/>
      <w:marBottom w:val="0pt"/>
      <w:divBdr>
        <w:top w:val="none" w:sz="0" w:space="0" w:color="auto"/>
        <w:left w:val="none" w:sz="0" w:space="0" w:color="auto"/>
        <w:bottom w:val="none" w:sz="0" w:space="0" w:color="auto"/>
        <w:right w:val="none" w:sz="0" w:space="0" w:color="auto"/>
      </w:divBdr>
    </w:div>
    <w:div w:id="214510644">
      <w:bodyDiv w:val="1"/>
      <w:marLeft w:val="0pt"/>
      <w:marRight w:val="0pt"/>
      <w:marTop w:val="0pt"/>
      <w:marBottom w:val="0pt"/>
      <w:divBdr>
        <w:top w:val="none" w:sz="0" w:space="0" w:color="auto"/>
        <w:left w:val="none" w:sz="0" w:space="0" w:color="auto"/>
        <w:bottom w:val="none" w:sz="0" w:space="0" w:color="auto"/>
        <w:right w:val="none" w:sz="0" w:space="0" w:color="auto"/>
      </w:divBdr>
    </w:div>
    <w:div w:id="214897341">
      <w:bodyDiv w:val="1"/>
      <w:marLeft w:val="0pt"/>
      <w:marRight w:val="0pt"/>
      <w:marTop w:val="0pt"/>
      <w:marBottom w:val="0pt"/>
      <w:divBdr>
        <w:top w:val="none" w:sz="0" w:space="0" w:color="auto"/>
        <w:left w:val="none" w:sz="0" w:space="0" w:color="auto"/>
        <w:bottom w:val="none" w:sz="0" w:space="0" w:color="auto"/>
        <w:right w:val="none" w:sz="0" w:space="0" w:color="auto"/>
      </w:divBdr>
    </w:div>
    <w:div w:id="217471815">
      <w:bodyDiv w:val="1"/>
      <w:marLeft w:val="0pt"/>
      <w:marRight w:val="0pt"/>
      <w:marTop w:val="0pt"/>
      <w:marBottom w:val="0pt"/>
      <w:divBdr>
        <w:top w:val="none" w:sz="0" w:space="0" w:color="auto"/>
        <w:left w:val="none" w:sz="0" w:space="0" w:color="auto"/>
        <w:bottom w:val="none" w:sz="0" w:space="0" w:color="auto"/>
        <w:right w:val="none" w:sz="0" w:space="0" w:color="auto"/>
      </w:divBdr>
    </w:div>
    <w:div w:id="222107208">
      <w:bodyDiv w:val="1"/>
      <w:marLeft w:val="0pt"/>
      <w:marRight w:val="0pt"/>
      <w:marTop w:val="0pt"/>
      <w:marBottom w:val="0pt"/>
      <w:divBdr>
        <w:top w:val="none" w:sz="0" w:space="0" w:color="auto"/>
        <w:left w:val="none" w:sz="0" w:space="0" w:color="auto"/>
        <w:bottom w:val="none" w:sz="0" w:space="0" w:color="auto"/>
        <w:right w:val="none" w:sz="0" w:space="0" w:color="auto"/>
      </w:divBdr>
    </w:div>
    <w:div w:id="228002722">
      <w:bodyDiv w:val="1"/>
      <w:marLeft w:val="0pt"/>
      <w:marRight w:val="0pt"/>
      <w:marTop w:val="0pt"/>
      <w:marBottom w:val="0pt"/>
      <w:divBdr>
        <w:top w:val="none" w:sz="0" w:space="0" w:color="auto"/>
        <w:left w:val="none" w:sz="0" w:space="0" w:color="auto"/>
        <w:bottom w:val="none" w:sz="0" w:space="0" w:color="auto"/>
        <w:right w:val="none" w:sz="0" w:space="0" w:color="auto"/>
      </w:divBdr>
    </w:div>
    <w:div w:id="228806395">
      <w:bodyDiv w:val="1"/>
      <w:marLeft w:val="0pt"/>
      <w:marRight w:val="0pt"/>
      <w:marTop w:val="0pt"/>
      <w:marBottom w:val="0pt"/>
      <w:divBdr>
        <w:top w:val="none" w:sz="0" w:space="0" w:color="auto"/>
        <w:left w:val="none" w:sz="0" w:space="0" w:color="auto"/>
        <w:bottom w:val="none" w:sz="0" w:space="0" w:color="auto"/>
        <w:right w:val="none" w:sz="0" w:space="0" w:color="auto"/>
      </w:divBdr>
    </w:div>
    <w:div w:id="229973465">
      <w:bodyDiv w:val="1"/>
      <w:marLeft w:val="0pt"/>
      <w:marRight w:val="0pt"/>
      <w:marTop w:val="0pt"/>
      <w:marBottom w:val="0pt"/>
      <w:divBdr>
        <w:top w:val="none" w:sz="0" w:space="0" w:color="auto"/>
        <w:left w:val="none" w:sz="0" w:space="0" w:color="auto"/>
        <w:bottom w:val="none" w:sz="0" w:space="0" w:color="auto"/>
        <w:right w:val="none" w:sz="0" w:space="0" w:color="auto"/>
      </w:divBdr>
    </w:div>
    <w:div w:id="230235099">
      <w:bodyDiv w:val="1"/>
      <w:marLeft w:val="0pt"/>
      <w:marRight w:val="0pt"/>
      <w:marTop w:val="0pt"/>
      <w:marBottom w:val="0pt"/>
      <w:divBdr>
        <w:top w:val="none" w:sz="0" w:space="0" w:color="auto"/>
        <w:left w:val="none" w:sz="0" w:space="0" w:color="auto"/>
        <w:bottom w:val="none" w:sz="0" w:space="0" w:color="auto"/>
        <w:right w:val="none" w:sz="0" w:space="0" w:color="auto"/>
      </w:divBdr>
    </w:div>
    <w:div w:id="233055010">
      <w:bodyDiv w:val="1"/>
      <w:marLeft w:val="0pt"/>
      <w:marRight w:val="0pt"/>
      <w:marTop w:val="0pt"/>
      <w:marBottom w:val="0pt"/>
      <w:divBdr>
        <w:top w:val="none" w:sz="0" w:space="0" w:color="auto"/>
        <w:left w:val="none" w:sz="0" w:space="0" w:color="auto"/>
        <w:bottom w:val="none" w:sz="0" w:space="0" w:color="auto"/>
        <w:right w:val="none" w:sz="0" w:space="0" w:color="auto"/>
      </w:divBdr>
    </w:div>
    <w:div w:id="235405435">
      <w:bodyDiv w:val="1"/>
      <w:marLeft w:val="0pt"/>
      <w:marRight w:val="0pt"/>
      <w:marTop w:val="0pt"/>
      <w:marBottom w:val="0pt"/>
      <w:divBdr>
        <w:top w:val="none" w:sz="0" w:space="0" w:color="auto"/>
        <w:left w:val="none" w:sz="0" w:space="0" w:color="auto"/>
        <w:bottom w:val="none" w:sz="0" w:space="0" w:color="auto"/>
        <w:right w:val="none" w:sz="0" w:space="0" w:color="auto"/>
      </w:divBdr>
    </w:div>
    <w:div w:id="236601064">
      <w:bodyDiv w:val="1"/>
      <w:marLeft w:val="0pt"/>
      <w:marRight w:val="0pt"/>
      <w:marTop w:val="0pt"/>
      <w:marBottom w:val="0pt"/>
      <w:divBdr>
        <w:top w:val="none" w:sz="0" w:space="0" w:color="auto"/>
        <w:left w:val="none" w:sz="0" w:space="0" w:color="auto"/>
        <w:bottom w:val="none" w:sz="0" w:space="0" w:color="auto"/>
        <w:right w:val="none" w:sz="0" w:space="0" w:color="auto"/>
      </w:divBdr>
    </w:div>
    <w:div w:id="236748266">
      <w:bodyDiv w:val="1"/>
      <w:marLeft w:val="0pt"/>
      <w:marRight w:val="0pt"/>
      <w:marTop w:val="0pt"/>
      <w:marBottom w:val="0pt"/>
      <w:divBdr>
        <w:top w:val="none" w:sz="0" w:space="0" w:color="auto"/>
        <w:left w:val="none" w:sz="0" w:space="0" w:color="auto"/>
        <w:bottom w:val="none" w:sz="0" w:space="0" w:color="auto"/>
        <w:right w:val="none" w:sz="0" w:space="0" w:color="auto"/>
      </w:divBdr>
    </w:div>
    <w:div w:id="237525286">
      <w:bodyDiv w:val="1"/>
      <w:marLeft w:val="0pt"/>
      <w:marRight w:val="0pt"/>
      <w:marTop w:val="0pt"/>
      <w:marBottom w:val="0pt"/>
      <w:divBdr>
        <w:top w:val="none" w:sz="0" w:space="0" w:color="auto"/>
        <w:left w:val="none" w:sz="0" w:space="0" w:color="auto"/>
        <w:bottom w:val="none" w:sz="0" w:space="0" w:color="auto"/>
        <w:right w:val="none" w:sz="0" w:space="0" w:color="auto"/>
      </w:divBdr>
    </w:div>
    <w:div w:id="244455699">
      <w:bodyDiv w:val="1"/>
      <w:marLeft w:val="0pt"/>
      <w:marRight w:val="0pt"/>
      <w:marTop w:val="0pt"/>
      <w:marBottom w:val="0pt"/>
      <w:divBdr>
        <w:top w:val="none" w:sz="0" w:space="0" w:color="auto"/>
        <w:left w:val="none" w:sz="0" w:space="0" w:color="auto"/>
        <w:bottom w:val="none" w:sz="0" w:space="0" w:color="auto"/>
        <w:right w:val="none" w:sz="0" w:space="0" w:color="auto"/>
      </w:divBdr>
    </w:div>
    <w:div w:id="244582397">
      <w:bodyDiv w:val="1"/>
      <w:marLeft w:val="0pt"/>
      <w:marRight w:val="0pt"/>
      <w:marTop w:val="0pt"/>
      <w:marBottom w:val="0pt"/>
      <w:divBdr>
        <w:top w:val="none" w:sz="0" w:space="0" w:color="auto"/>
        <w:left w:val="none" w:sz="0" w:space="0" w:color="auto"/>
        <w:bottom w:val="none" w:sz="0" w:space="0" w:color="auto"/>
        <w:right w:val="none" w:sz="0" w:space="0" w:color="auto"/>
      </w:divBdr>
    </w:div>
    <w:div w:id="247925124">
      <w:bodyDiv w:val="1"/>
      <w:marLeft w:val="0pt"/>
      <w:marRight w:val="0pt"/>
      <w:marTop w:val="0pt"/>
      <w:marBottom w:val="0pt"/>
      <w:divBdr>
        <w:top w:val="none" w:sz="0" w:space="0" w:color="auto"/>
        <w:left w:val="none" w:sz="0" w:space="0" w:color="auto"/>
        <w:bottom w:val="none" w:sz="0" w:space="0" w:color="auto"/>
        <w:right w:val="none" w:sz="0" w:space="0" w:color="auto"/>
      </w:divBdr>
    </w:div>
    <w:div w:id="249432583">
      <w:bodyDiv w:val="1"/>
      <w:marLeft w:val="0pt"/>
      <w:marRight w:val="0pt"/>
      <w:marTop w:val="0pt"/>
      <w:marBottom w:val="0pt"/>
      <w:divBdr>
        <w:top w:val="none" w:sz="0" w:space="0" w:color="auto"/>
        <w:left w:val="none" w:sz="0" w:space="0" w:color="auto"/>
        <w:bottom w:val="none" w:sz="0" w:space="0" w:color="auto"/>
        <w:right w:val="none" w:sz="0" w:space="0" w:color="auto"/>
      </w:divBdr>
    </w:div>
    <w:div w:id="249780311">
      <w:bodyDiv w:val="1"/>
      <w:marLeft w:val="0pt"/>
      <w:marRight w:val="0pt"/>
      <w:marTop w:val="0pt"/>
      <w:marBottom w:val="0pt"/>
      <w:divBdr>
        <w:top w:val="none" w:sz="0" w:space="0" w:color="auto"/>
        <w:left w:val="none" w:sz="0" w:space="0" w:color="auto"/>
        <w:bottom w:val="none" w:sz="0" w:space="0" w:color="auto"/>
        <w:right w:val="none" w:sz="0" w:space="0" w:color="auto"/>
      </w:divBdr>
    </w:div>
    <w:div w:id="256598647">
      <w:bodyDiv w:val="1"/>
      <w:marLeft w:val="0pt"/>
      <w:marRight w:val="0pt"/>
      <w:marTop w:val="0pt"/>
      <w:marBottom w:val="0pt"/>
      <w:divBdr>
        <w:top w:val="none" w:sz="0" w:space="0" w:color="auto"/>
        <w:left w:val="none" w:sz="0" w:space="0" w:color="auto"/>
        <w:bottom w:val="none" w:sz="0" w:space="0" w:color="auto"/>
        <w:right w:val="none" w:sz="0" w:space="0" w:color="auto"/>
      </w:divBdr>
    </w:div>
    <w:div w:id="257636495">
      <w:bodyDiv w:val="1"/>
      <w:marLeft w:val="0pt"/>
      <w:marRight w:val="0pt"/>
      <w:marTop w:val="0pt"/>
      <w:marBottom w:val="0pt"/>
      <w:divBdr>
        <w:top w:val="none" w:sz="0" w:space="0" w:color="auto"/>
        <w:left w:val="none" w:sz="0" w:space="0" w:color="auto"/>
        <w:bottom w:val="none" w:sz="0" w:space="0" w:color="auto"/>
        <w:right w:val="none" w:sz="0" w:space="0" w:color="auto"/>
      </w:divBdr>
    </w:div>
    <w:div w:id="258101478">
      <w:bodyDiv w:val="1"/>
      <w:marLeft w:val="0pt"/>
      <w:marRight w:val="0pt"/>
      <w:marTop w:val="0pt"/>
      <w:marBottom w:val="0pt"/>
      <w:divBdr>
        <w:top w:val="none" w:sz="0" w:space="0" w:color="auto"/>
        <w:left w:val="none" w:sz="0" w:space="0" w:color="auto"/>
        <w:bottom w:val="none" w:sz="0" w:space="0" w:color="auto"/>
        <w:right w:val="none" w:sz="0" w:space="0" w:color="auto"/>
      </w:divBdr>
    </w:div>
    <w:div w:id="258761515">
      <w:bodyDiv w:val="1"/>
      <w:marLeft w:val="0pt"/>
      <w:marRight w:val="0pt"/>
      <w:marTop w:val="0pt"/>
      <w:marBottom w:val="0pt"/>
      <w:divBdr>
        <w:top w:val="none" w:sz="0" w:space="0" w:color="auto"/>
        <w:left w:val="none" w:sz="0" w:space="0" w:color="auto"/>
        <w:bottom w:val="none" w:sz="0" w:space="0" w:color="auto"/>
        <w:right w:val="none" w:sz="0" w:space="0" w:color="auto"/>
      </w:divBdr>
    </w:div>
    <w:div w:id="260335365">
      <w:bodyDiv w:val="1"/>
      <w:marLeft w:val="0pt"/>
      <w:marRight w:val="0pt"/>
      <w:marTop w:val="0pt"/>
      <w:marBottom w:val="0pt"/>
      <w:divBdr>
        <w:top w:val="none" w:sz="0" w:space="0" w:color="auto"/>
        <w:left w:val="none" w:sz="0" w:space="0" w:color="auto"/>
        <w:bottom w:val="none" w:sz="0" w:space="0" w:color="auto"/>
        <w:right w:val="none" w:sz="0" w:space="0" w:color="auto"/>
      </w:divBdr>
    </w:div>
    <w:div w:id="261037452">
      <w:bodyDiv w:val="1"/>
      <w:marLeft w:val="0pt"/>
      <w:marRight w:val="0pt"/>
      <w:marTop w:val="0pt"/>
      <w:marBottom w:val="0pt"/>
      <w:divBdr>
        <w:top w:val="none" w:sz="0" w:space="0" w:color="auto"/>
        <w:left w:val="none" w:sz="0" w:space="0" w:color="auto"/>
        <w:bottom w:val="none" w:sz="0" w:space="0" w:color="auto"/>
        <w:right w:val="none" w:sz="0" w:space="0" w:color="auto"/>
      </w:divBdr>
    </w:div>
    <w:div w:id="261495727">
      <w:bodyDiv w:val="1"/>
      <w:marLeft w:val="0pt"/>
      <w:marRight w:val="0pt"/>
      <w:marTop w:val="0pt"/>
      <w:marBottom w:val="0pt"/>
      <w:divBdr>
        <w:top w:val="none" w:sz="0" w:space="0" w:color="auto"/>
        <w:left w:val="none" w:sz="0" w:space="0" w:color="auto"/>
        <w:bottom w:val="none" w:sz="0" w:space="0" w:color="auto"/>
        <w:right w:val="none" w:sz="0" w:space="0" w:color="auto"/>
      </w:divBdr>
    </w:div>
    <w:div w:id="267734696">
      <w:bodyDiv w:val="1"/>
      <w:marLeft w:val="0pt"/>
      <w:marRight w:val="0pt"/>
      <w:marTop w:val="0pt"/>
      <w:marBottom w:val="0pt"/>
      <w:divBdr>
        <w:top w:val="none" w:sz="0" w:space="0" w:color="auto"/>
        <w:left w:val="none" w:sz="0" w:space="0" w:color="auto"/>
        <w:bottom w:val="none" w:sz="0" w:space="0" w:color="auto"/>
        <w:right w:val="none" w:sz="0" w:space="0" w:color="auto"/>
      </w:divBdr>
    </w:div>
    <w:div w:id="268902715">
      <w:bodyDiv w:val="1"/>
      <w:marLeft w:val="0pt"/>
      <w:marRight w:val="0pt"/>
      <w:marTop w:val="0pt"/>
      <w:marBottom w:val="0pt"/>
      <w:divBdr>
        <w:top w:val="none" w:sz="0" w:space="0" w:color="auto"/>
        <w:left w:val="none" w:sz="0" w:space="0" w:color="auto"/>
        <w:bottom w:val="none" w:sz="0" w:space="0" w:color="auto"/>
        <w:right w:val="none" w:sz="0" w:space="0" w:color="auto"/>
      </w:divBdr>
    </w:div>
    <w:div w:id="271136997">
      <w:bodyDiv w:val="1"/>
      <w:marLeft w:val="0pt"/>
      <w:marRight w:val="0pt"/>
      <w:marTop w:val="0pt"/>
      <w:marBottom w:val="0pt"/>
      <w:divBdr>
        <w:top w:val="none" w:sz="0" w:space="0" w:color="auto"/>
        <w:left w:val="none" w:sz="0" w:space="0" w:color="auto"/>
        <w:bottom w:val="none" w:sz="0" w:space="0" w:color="auto"/>
        <w:right w:val="none" w:sz="0" w:space="0" w:color="auto"/>
      </w:divBdr>
    </w:div>
    <w:div w:id="271209318">
      <w:bodyDiv w:val="1"/>
      <w:marLeft w:val="0pt"/>
      <w:marRight w:val="0pt"/>
      <w:marTop w:val="0pt"/>
      <w:marBottom w:val="0pt"/>
      <w:divBdr>
        <w:top w:val="none" w:sz="0" w:space="0" w:color="auto"/>
        <w:left w:val="none" w:sz="0" w:space="0" w:color="auto"/>
        <w:bottom w:val="none" w:sz="0" w:space="0" w:color="auto"/>
        <w:right w:val="none" w:sz="0" w:space="0" w:color="auto"/>
      </w:divBdr>
    </w:div>
    <w:div w:id="273560046">
      <w:bodyDiv w:val="1"/>
      <w:marLeft w:val="0pt"/>
      <w:marRight w:val="0pt"/>
      <w:marTop w:val="0pt"/>
      <w:marBottom w:val="0pt"/>
      <w:divBdr>
        <w:top w:val="none" w:sz="0" w:space="0" w:color="auto"/>
        <w:left w:val="none" w:sz="0" w:space="0" w:color="auto"/>
        <w:bottom w:val="none" w:sz="0" w:space="0" w:color="auto"/>
        <w:right w:val="none" w:sz="0" w:space="0" w:color="auto"/>
      </w:divBdr>
    </w:div>
    <w:div w:id="274020087">
      <w:bodyDiv w:val="1"/>
      <w:marLeft w:val="0pt"/>
      <w:marRight w:val="0pt"/>
      <w:marTop w:val="0pt"/>
      <w:marBottom w:val="0pt"/>
      <w:divBdr>
        <w:top w:val="none" w:sz="0" w:space="0" w:color="auto"/>
        <w:left w:val="none" w:sz="0" w:space="0" w:color="auto"/>
        <w:bottom w:val="none" w:sz="0" w:space="0" w:color="auto"/>
        <w:right w:val="none" w:sz="0" w:space="0" w:color="auto"/>
      </w:divBdr>
    </w:div>
    <w:div w:id="274992806">
      <w:bodyDiv w:val="1"/>
      <w:marLeft w:val="0pt"/>
      <w:marRight w:val="0pt"/>
      <w:marTop w:val="0pt"/>
      <w:marBottom w:val="0pt"/>
      <w:divBdr>
        <w:top w:val="none" w:sz="0" w:space="0" w:color="auto"/>
        <w:left w:val="none" w:sz="0" w:space="0" w:color="auto"/>
        <w:bottom w:val="none" w:sz="0" w:space="0" w:color="auto"/>
        <w:right w:val="none" w:sz="0" w:space="0" w:color="auto"/>
      </w:divBdr>
    </w:div>
    <w:div w:id="275715699">
      <w:bodyDiv w:val="1"/>
      <w:marLeft w:val="0pt"/>
      <w:marRight w:val="0pt"/>
      <w:marTop w:val="0pt"/>
      <w:marBottom w:val="0pt"/>
      <w:divBdr>
        <w:top w:val="none" w:sz="0" w:space="0" w:color="auto"/>
        <w:left w:val="none" w:sz="0" w:space="0" w:color="auto"/>
        <w:bottom w:val="none" w:sz="0" w:space="0" w:color="auto"/>
        <w:right w:val="none" w:sz="0" w:space="0" w:color="auto"/>
      </w:divBdr>
    </w:div>
    <w:div w:id="277488582">
      <w:bodyDiv w:val="1"/>
      <w:marLeft w:val="0pt"/>
      <w:marRight w:val="0pt"/>
      <w:marTop w:val="0pt"/>
      <w:marBottom w:val="0pt"/>
      <w:divBdr>
        <w:top w:val="none" w:sz="0" w:space="0" w:color="auto"/>
        <w:left w:val="none" w:sz="0" w:space="0" w:color="auto"/>
        <w:bottom w:val="none" w:sz="0" w:space="0" w:color="auto"/>
        <w:right w:val="none" w:sz="0" w:space="0" w:color="auto"/>
      </w:divBdr>
    </w:div>
    <w:div w:id="281494508">
      <w:bodyDiv w:val="1"/>
      <w:marLeft w:val="0pt"/>
      <w:marRight w:val="0pt"/>
      <w:marTop w:val="0pt"/>
      <w:marBottom w:val="0pt"/>
      <w:divBdr>
        <w:top w:val="none" w:sz="0" w:space="0" w:color="auto"/>
        <w:left w:val="none" w:sz="0" w:space="0" w:color="auto"/>
        <w:bottom w:val="none" w:sz="0" w:space="0" w:color="auto"/>
        <w:right w:val="none" w:sz="0" w:space="0" w:color="auto"/>
      </w:divBdr>
    </w:div>
    <w:div w:id="282809729">
      <w:bodyDiv w:val="1"/>
      <w:marLeft w:val="0pt"/>
      <w:marRight w:val="0pt"/>
      <w:marTop w:val="0pt"/>
      <w:marBottom w:val="0pt"/>
      <w:divBdr>
        <w:top w:val="none" w:sz="0" w:space="0" w:color="auto"/>
        <w:left w:val="none" w:sz="0" w:space="0" w:color="auto"/>
        <w:bottom w:val="none" w:sz="0" w:space="0" w:color="auto"/>
        <w:right w:val="none" w:sz="0" w:space="0" w:color="auto"/>
      </w:divBdr>
    </w:div>
    <w:div w:id="285236068">
      <w:bodyDiv w:val="1"/>
      <w:marLeft w:val="0pt"/>
      <w:marRight w:val="0pt"/>
      <w:marTop w:val="0pt"/>
      <w:marBottom w:val="0pt"/>
      <w:divBdr>
        <w:top w:val="none" w:sz="0" w:space="0" w:color="auto"/>
        <w:left w:val="none" w:sz="0" w:space="0" w:color="auto"/>
        <w:bottom w:val="none" w:sz="0" w:space="0" w:color="auto"/>
        <w:right w:val="none" w:sz="0" w:space="0" w:color="auto"/>
      </w:divBdr>
    </w:div>
    <w:div w:id="287204754">
      <w:bodyDiv w:val="1"/>
      <w:marLeft w:val="0pt"/>
      <w:marRight w:val="0pt"/>
      <w:marTop w:val="0pt"/>
      <w:marBottom w:val="0pt"/>
      <w:divBdr>
        <w:top w:val="none" w:sz="0" w:space="0" w:color="auto"/>
        <w:left w:val="none" w:sz="0" w:space="0" w:color="auto"/>
        <w:bottom w:val="none" w:sz="0" w:space="0" w:color="auto"/>
        <w:right w:val="none" w:sz="0" w:space="0" w:color="auto"/>
      </w:divBdr>
    </w:div>
    <w:div w:id="287516694">
      <w:bodyDiv w:val="1"/>
      <w:marLeft w:val="0pt"/>
      <w:marRight w:val="0pt"/>
      <w:marTop w:val="0pt"/>
      <w:marBottom w:val="0pt"/>
      <w:divBdr>
        <w:top w:val="none" w:sz="0" w:space="0" w:color="auto"/>
        <w:left w:val="none" w:sz="0" w:space="0" w:color="auto"/>
        <w:bottom w:val="none" w:sz="0" w:space="0" w:color="auto"/>
        <w:right w:val="none" w:sz="0" w:space="0" w:color="auto"/>
      </w:divBdr>
    </w:div>
    <w:div w:id="289169871">
      <w:bodyDiv w:val="1"/>
      <w:marLeft w:val="0pt"/>
      <w:marRight w:val="0pt"/>
      <w:marTop w:val="0pt"/>
      <w:marBottom w:val="0pt"/>
      <w:divBdr>
        <w:top w:val="none" w:sz="0" w:space="0" w:color="auto"/>
        <w:left w:val="none" w:sz="0" w:space="0" w:color="auto"/>
        <w:bottom w:val="none" w:sz="0" w:space="0" w:color="auto"/>
        <w:right w:val="none" w:sz="0" w:space="0" w:color="auto"/>
      </w:divBdr>
    </w:div>
    <w:div w:id="289821974">
      <w:bodyDiv w:val="1"/>
      <w:marLeft w:val="0pt"/>
      <w:marRight w:val="0pt"/>
      <w:marTop w:val="0pt"/>
      <w:marBottom w:val="0pt"/>
      <w:divBdr>
        <w:top w:val="none" w:sz="0" w:space="0" w:color="auto"/>
        <w:left w:val="none" w:sz="0" w:space="0" w:color="auto"/>
        <w:bottom w:val="none" w:sz="0" w:space="0" w:color="auto"/>
        <w:right w:val="none" w:sz="0" w:space="0" w:color="auto"/>
      </w:divBdr>
    </w:div>
    <w:div w:id="294602014">
      <w:bodyDiv w:val="1"/>
      <w:marLeft w:val="0pt"/>
      <w:marRight w:val="0pt"/>
      <w:marTop w:val="0pt"/>
      <w:marBottom w:val="0pt"/>
      <w:divBdr>
        <w:top w:val="none" w:sz="0" w:space="0" w:color="auto"/>
        <w:left w:val="none" w:sz="0" w:space="0" w:color="auto"/>
        <w:bottom w:val="none" w:sz="0" w:space="0" w:color="auto"/>
        <w:right w:val="none" w:sz="0" w:space="0" w:color="auto"/>
      </w:divBdr>
    </w:div>
    <w:div w:id="297801337">
      <w:bodyDiv w:val="1"/>
      <w:marLeft w:val="0pt"/>
      <w:marRight w:val="0pt"/>
      <w:marTop w:val="0pt"/>
      <w:marBottom w:val="0pt"/>
      <w:divBdr>
        <w:top w:val="none" w:sz="0" w:space="0" w:color="auto"/>
        <w:left w:val="none" w:sz="0" w:space="0" w:color="auto"/>
        <w:bottom w:val="none" w:sz="0" w:space="0" w:color="auto"/>
        <w:right w:val="none" w:sz="0" w:space="0" w:color="auto"/>
      </w:divBdr>
    </w:div>
    <w:div w:id="297957537">
      <w:bodyDiv w:val="1"/>
      <w:marLeft w:val="0pt"/>
      <w:marRight w:val="0pt"/>
      <w:marTop w:val="0pt"/>
      <w:marBottom w:val="0pt"/>
      <w:divBdr>
        <w:top w:val="none" w:sz="0" w:space="0" w:color="auto"/>
        <w:left w:val="none" w:sz="0" w:space="0" w:color="auto"/>
        <w:bottom w:val="none" w:sz="0" w:space="0" w:color="auto"/>
        <w:right w:val="none" w:sz="0" w:space="0" w:color="auto"/>
      </w:divBdr>
    </w:div>
    <w:div w:id="301230316">
      <w:bodyDiv w:val="1"/>
      <w:marLeft w:val="0pt"/>
      <w:marRight w:val="0pt"/>
      <w:marTop w:val="0pt"/>
      <w:marBottom w:val="0pt"/>
      <w:divBdr>
        <w:top w:val="none" w:sz="0" w:space="0" w:color="auto"/>
        <w:left w:val="none" w:sz="0" w:space="0" w:color="auto"/>
        <w:bottom w:val="none" w:sz="0" w:space="0" w:color="auto"/>
        <w:right w:val="none" w:sz="0" w:space="0" w:color="auto"/>
      </w:divBdr>
    </w:div>
    <w:div w:id="306477439">
      <w:bodyDiv w:val="1"/>
      <w:marLeft w:val="0pt"/>
      <w:marRight w:val="0pt"/>
      <w:marTop w:val="0pt"/>
      <w:marBottom w:val="0pt"/>
      <w:divBdr>
        <w:top w:val="none" w:sz="0" w:space="0" w:color="auto"/>
        <w:left w:val="none" w:sz="0" w:space="0" w:color="auto"/>
        <w:bottom w:val="none" w:sz="0" w:space="0" w:color="auto"/>
        <w:right w:val="none" w:sz="0" w:space="0" w:color="auto"/>
      </w:divBdr>
    </w:div>
    <w:div w:id="309558857">
      <w:bodyDiv w:val="1"/>
      <w:marLeft w:val="0pt"/>
      <w:marRight w:val="0pt"/>
      <w:marTop w:val="0pt"/>
      <w:marBottom w:val="0pt"/>
      <w:divBdr>
        <w:top w:val="none" w:sz="0" w:space="0" w:color="auto"/>
        <w:left w:val="none" w:sz="0" w:space="0" w:color="auto"/>
        <w:bottom w:val="none" w:sz="0" w:space="0" w:color="auto"/>
        <w:right w:val="none" w:sz="0" w:space="0" w:color="auto"/>
      </w:divBdr>
    </w:div>
    <w:div w:id="310717139">
      <w:bodyDiv w:val="1"/>
      <w:marLeft w:val="0pt"/>
      <w:marRight w:val="0pt"/>
      <w:marTop w:val="0pt"/>
      <w:marBottom w:val="0pt"/>
      <w:divBdr>
        <w:top w:val="none" w:sz="0" w:space="0" w:color="auto"/>
        <w:left w:val="none" w:sz="0" w:space="0" w:color="auto"/>
        <w:bottom w:val="none" w:sz="0" w:space="0" w:color="auto"/>
        <w:right w:val="none" w:sz="0" w:space="0" w:color="auto"/>
      </w:divBdr>
    </w:div>
    <w:div w:id="312027032">
      <w:bodyDiv w:val="1"/>
      <w:marLeft w:val="0pt"/>
      <w:marRight w:val="0pt"/>
      <w:marTop w:val="0pt"/>
      <w:marBottom w:val="0pt"/>
      <w:divBdr>
        <w:top w:val="none" w:sz="0" w:space="0" w:color="auto"/>
        <w:left w:val="none" w:sz="0" w:space="0" w:color="auto"/>
        <w:bottom w:val="none" w:sz="0" w:space="0" w:color="auto"/>
        <w:right w:val="none" w:sz="0" w:space="0" w:color="auto"/>
      </w:divBdr>
    </w:div>
    <w:div w:id="312106079">
      <w:bodyDiv w:val="1"/>
      <w:marLeft w:val="0pt"/>
      <w:marRight w:val="0pt"/>
      <w:marTop w:val="0pt"/>
      <w:marBottom w:val="0pt"/>
      <w:divBdr>
        <w:top w:val="none" w:sz="0" w:space="0" w:color="auto"/>
        <w:left w:val="none" w:sz="0" w:space="0" w:color="auto"/>
        <w:bottom w:val="none" w:sz="0" w:space="0" w:color="auto"/>
        <w:right w:val="none" w:sz="0" w:space="0" w:color="auto"/>
      </w:divBdr>
    </w:div>
    <w:div w:id="313070894">
      <w:bodyDiv w:val="1"/>
      <w:marLeft w:val="0pt"/>
      <w:marRight w:val="0pt"/>
      <w:marTop w:val="0pt"/>
      <w:marBottom w:val="0pt"/>
      <w:divBdr>
        <w:top w:val="none" w:sz="0" w:space="0" w:color="auto"/>
        <w:left w:val="none" w:sz="0" w:space="0" w:color="auto"/>
        <w:bottom w:val="none" w:sz="0" w:space="0" w:color="auto"/>
        <w:right w:val="none" w:sz="0" w:space="0" w:color="auto"/>
      </w:divBdr>
    </w:div>
    <w:div w:id="313294793">
      <w:bodyDiv w:val="1"/>
      <w:marLeft w:val="0pt"/>
      <w:marRight w:val="0pt"/>
      <w:marTop w:val="0pt"/>
      <w:marBottom w:val="0pt"/>
      <w:divBdr>
        <w:top w:val="none" w:sz="0" w:space="0" w:color="auto"/>
        <w:left w:val="none" w:sz="0" w:space="0" w:color="auto"/>
        <w:bottom w:val="none" w:sz="0" w:space="0" w:color="auto"/>
        <w:right w:val="none" w:sz="0" w:space="0" w:color="auto"/>
      </w:divBdr>
    </w:div>
    <w:div w:id="313536674">
      <w:bodyDiv w:val="1"/>
      <w:marLeft w:val="0pt"/>
      <w:marRight w:val="0pt"/>
      <w:marTop w:val="0pt"/>
      <w:marBottom w:val="0pt"/>
      <w:divBdr>
        <w:top w:val="none" w:sz="0" w:space="0" w:color="auto"/>
        <w:left w:val="none" w:sz="0" w:space="0" w:color="auto"/>
        <w:bottom w:val="none" w:sz="0" w:space="0" w:color="auto"/>
        <w:right w:val="none" w:sz="0" w:space="0" w:color="auto"/>
      </w:divBdr>
    </w:div>
    <w:div w:id="313875530">
      <w:bodyDiv w:val="1"/>
      <w:marLeft w:val="0pt"/>
      <w:marRight w:val="0pt"/>
      <w:marTop w:val="0pt"/>
      <w:marBottom w:val="0pt"/>
      <w:divBdr>
        <w:top w:val="none" w:sz="0" w:space="0" w:color="auto"/>
        <w:left w:val="none" w:sz="0" w:space="0" w:color="auto"/>
        <w:bottom w:val="none" w:sz="0" w:space="0" w:color="auto"/>
        <w:right w:val="none" w:sz="0" w:space="0" w:color="auto"/>
      </w:divBdr>
    </w:div>
    <w:div w:id="315451111">
      <w:bodyDiv w:val="1"/>
      <w:marLeft w:val="0pt"/>
      <w:marRight w:val="0pt"/>
      <w:marTop w:val="0pt"/>
      <w:marBottom w:val="0pt"/>
      <w:divBdr>
        <w:top w:val="none" w:sz="0" w:space="0" w:color="auto"/>
        <w:left w:val="none" w:sz="0" w:space="0" w:color="auto"/>
        <w:bottom w:val="none" w:sz="0" w:space="0" w:color="auto"/>
        <w:right w:val="none" w:sz="0" w:space="0" w:color="auto"/>
      </w:divBdr>
    </w:div>
    <w:div w:id="316880259">
      <w:bodyDiv w:val="1"/>
      <w:marLeft w:val="0pt"/>
      <w:marRight w:val="0pt"/>
      <w:marTop w:val="0pt"/>
      <w:marBottom w:val="0pt"/>
      <w:divBdr>
        <w:top w:val="none" w:sz="0" w:space="0" w:color="auto"/>
        <w:left w:val="none" w:sz="0" w:space="0" w:color="auto"/>
        <w:bottom w:val="none" w:sz="0" w:space="0" w:color="auto"/>
        <w:right w:val="none" w:sz="0" w:space="0" w:color="auto"/>
      </w:divBdr>
    </w:div>
    <w:div w:id="317925839">
      <w:bodyDiv w:val="1"/>
      <w:marLeft w:val="0pt"/>
      <w:marRight w:val="0pt"/>
      <w:marTop w:val="0pt"/>
      <w:marBottom w:val="0pt"/>
      <w:divBdr>
        <w:top w:val="none" w:sz="0" w:space="0" w:color="auto"/>
        <w:left w:val="none" w:sz="0" w:space="0" w:color="auto"/>
        <w:bottom w:val="none" w:sz="0" w:space="0" w:color="auto"/>
        <w:right w:val="none" w:sz="0" w:space="0" w:color="auto"/>
      </w:divBdr>
    </w:div>
    <w:div w:id="318923857">
      <w:bodyDiv w:val="1"/>
      <w:marLeft w:val="0pt"/>
      <w:marRight w:val="0pt"/>
      <w:marTop w:val="0pt"/>
      <w:marBottom w:val="0pt"/>
      <w:divBdr>
        <w:top w:val="none" w:sz="0" w:space="0" w:color="auto"/>
        <w:left w:val="none" w:sz="0" w:space="0" w:color="auto"/>
        <w:bottom w:val="none" w:sz="0" w:space="0" w:color="auto"/>
        <w:right w:val="none" w:sz="0" w:space="0" w:color="auto"/>
      </w:divBdr>
    </w:div>
    <w:div w:id="320239393">
      <w:bodyDiv w:val="1"/>
      <w:marLeft w:val="0pt"/>
      <w:marRight w:val="0pt"/>
      <w:marTop w:val="0pt"/>
      <w:marBottom w:val="0pt"/>
      <w:divBdr>
        <w:top w:val="none" w:sz="0" w:space="0" w:color="auto"/>
        <w:left w:val="none" w:sz="0" w:space="0" w:color="auto"/>
        <w:bottom w:val="none" w:sz="0" w:space="0" w:color="auto"/>
        <w:right w:val="none" w:sz="0" w:space="0" w:color="auto"/>
      </w:divBdr>
    </w:div>
    <w:div w:id="321737399">
      <w:bodyDiv w:val="1"/>
      <w:marLeft w:val="0pt"/>
      <w:marRight w:val="0pt"/>
      <w:marTop w:val="0pt"/>
      <w:marBottom w:val="0pt"/>
      <w:divBdr>
        <w:top w:val="none" w:sz="0" w:space="0" w:color="auto"/>
        <w:left w:val="none" w:sz="0" w:space="0" w:color="auto"/>
        <w:bottom w:val="none" w:sz="0" w:space="0" w:color="auto"/>
        <w:right w:val="none" w:sz="0" w:space="0" w:color="auto"/>
      </w:divBdr>
    </w:div>
    <w:div w:id="323166403">
      <w:bodyDiv w:val="1"/>
      <w:marLeft w:val="0pt"/>
      <w:marRight w:val="0pt"/>
      <w:marTop w:val="0pt"/>
      <w:marBottom w:val="0pt"/>
      <w:divBdr>
        <w:top w:val="none" w:sz="0" w:space="0" w:color="auto"/>
        <w:left w:val="none" w:sz="0" w:space="0" w:color="auto"/>
        <w:bottom w:val="none" w:sz="0" w:space="0" w:color="auto"/>
        <w:right w:val="none" w:sz="0" w:space="0" w:color="auto"/>
      </w:divBdr>
    </w:div>
    <w:div w:id="323170512">
      <w:bodyDiv w:val="1"/>
      <w:marLeft w:val="0pt"/>
      <w:marRight w:val="0pt"/>
      <w:marTop w:val="0pt"/>
      <w:marBottom w:val="0pt"/>
      <w:divBdr>
        <w:top w:val="none" w:sz="0" w:space="0" w:color="auto"/>
        <w:left w:val="none" w:sz="0" w:space="0" w:color="auto"/>
        <w:bottom w:val="none" w:sz="0" w:space="0" w:color="auto"/>
        <w:right w:val="none" w:sz="0" w:space="0" w:color="auto"/>
      </w:divBdr>
    </w:div>
    <w:div w:id="325210485">
      <w:bodyDiv w:val="1"/>
      <w:marLeft w:val="0pt"/>
      <w:marRight w:val="0pt"/>
      <w:marTop w:val="0pt"/>
      <w:marBottom w:val="0pt"/>
      <w:divBdr>
        <w:top w:val="none" w:sz="0" w:space="0" w:color="auto"/>
        <w:left w:val="none" w:sz="0" w:space="0" w:color="auto"/>
        <w:bottom w:val="none" w:sz="0" w:space="0" w:color="auto"/>
        <w:right w:val="none" w:sz="0" w:space="0" w:color="auto"/>
      </w:divBdr>
    </w:div>
    <w:div w:id="327026367">
      <w:bodyDiv w:val="1"/>
      <w:marLeft w:val="0pt"/>
      <w:marRight w:val="0pt"/>
      <w:marTop w:val="0pt"/>
      <w:marBottom w:val="0pt"/>
      <w:divBdr>
        <w:top w:val="none" w:sz="0" w:space="0" w:color="auto"/>
        <w:left w:val="none" w:sz="0" w:space="0" w:color="auto"/>
        <w:bottom w:val="none" w:sz="0" w:space="0" w:color="auto"/>
        <w:right w:val="none" w:sz="0" w:space="0" w:color="auto"/>
      </w:divBdr>
    </w:div>
    <w:div w:id="328753498">
      <w:bodyDiv w:val="1"/>
      <w:marLeft w:val="0pt"/>
      <w:marRight w:val="0pt"/>
      <w:marTop w:val="0pt"/>
      <w:marBottom w:val="0pt"/>
      <w:divBdr>
        <w:top w:val="none" w:sz="0" w:space="0" w:color="auto"/>
        <w:left w:val="none" w:sz="0" w:space="0" w:color="auto"/>
        <w:bottom w:val="none" w:sz="0" w:space="0" w:color="auto"/>
        <w:right w:val="none" w:sz="0" w:space="0" w:color="auto"/>
      </w:divBdr>
    </w:div>
    <w:div w:id="329720709">
      <w:bodyDiv w:val="1"/>
      <w:marLeft w:val="0pt"/>
      <w:marRight w:val="0pt"/>
      <w:marTop w:val="0pt"/>
      <w:marBottom w:val="0pt"/>
      <w:divBdr>
        <w:top w:val="none" w:sz="0" w:space="0" w:color="auto"/>
        <w:left w:val="none" w:sz="0" w:space="0" w:color="auto"/>
        <w:bottom w:val="none" w:sz="0" w:space="0" w:color="auto"/>
        <w:right w:val="none" w:sz="0" w:space="0" w:color="auto"/>
      </w:divBdr>
    </w:div>
    <w:div w:id="330376531">
      <w:bodyDiv w:val="1"/>
      <w:marLeft w:val="0pt"/>
      <w:marRight w:val="0pt"/>
      <w:marTop w:val="0pt"/>
      <w:marBottom w:val="0pt"/>
      <w:divBdr>
        <w:top w:val="none" w:sz="0" w:space="0" w:color="auto"/>
        <w:left w:val="none" w:sz="0" w:space="0" w:color="auto"/>
        <w:bottom w:val="none" w:sz="0" w:space="0" w:color="auto"/>
        <w:right w:val="none" w:sz="0" w:space="0" w:color="auto"/>
      </w:divBdr>
    </w:div>
    <w:div w:id="332491009">
      <w:bodyDiv w:val="1"/>
      <w:marLeft w:val="0pt"/>
      <w:marRight w:val="0pt"/>
      <w:marTop w:val="0pt"/>
      <w:marBottom w:val="0pt"/>
      <w:divBdr>
        <w:top w:val="none" w:sz="0" w:space="0" w:color="auto"/>
        <w:left w:val="none" w:sz="0" w:space="0" w:color="auto"/>
        <w:bottom w:val="none" w:sz="0" w:space="0" w:color="auto"/>
        <w:right w:val="none" w:sz="0" w:space="0" w:color="auto"/>
      </w:divBdr>
    </w:div>
    <w:div w:id="334455855">
      <w:bodyDiv w:val="1"/>
      <w:marLeft w:val="0pt"/>
      <w:marRight w:val="0pt"/>
      <w:marTop w:val="0pt"/>
      <w:marBottom w:val="0pt"/>
      <w:divBdr>
        <w:top w:val="none" w:sz="0" w:space="0" w:color="auto"/>
        <w:left w:val="none" w:sz="0" w:space="0" w:color="auto"/>
        <w:bottom w:val="none" w:sz="0" w:space="0" w:color="auto"/>
        <w:right w:val="none" w:sz="0" w:space="0" w:color="auto"/>
      </w:divBdr>
    </w:div>
    <w:div w:id="334961011">
      <w:bodyDiv w:val="1"/>
      <w:marLeft w:val="0pt"/>
      <w:marRight w:val="0pt"/>
      <w:marTop w:val="0pt"/>
      <w:marBottom w:val="0pt"/>
      <w:divBdr>
        <w:top w:val="none" w:sz="0" w:space="0" w:color="auto"/>
        <w:left w:val="none" w:sz="0" w:space="0" w:color="auto"/>
        <w:bottom w:val="none" w:sz="0" w:space="0" w:color="auto"/>
        <w:right w:val="none" w:sz="0" w:space="0" w:color="auto"/>
      </w:divBdr>
    </w:div>
    <w:div w:id="337074161">
      <w:bodyDiv w:val="1"/>
      <w:marLeft w:val="0pt"/>
      <w:marRight w:val="0pt"/>
      <w:marTop w:val="0pt"/>
      <w:marBottom w:val="0pt"/>
      <w:divBdr>
        <w:top w:val="none" w:sz="0" w:space="0" w:color="auto"/>
        <w:left w:val="none" w:sz="0" w:space="0" w:color="auto"/>
        <w:bottom w:val="none" w:sz="0" w:space="0" w:color="auto"/>
        <w:right w:val="none" w:sz="0" w:space="0" w:color="auto"/>
      </w:divBdr>
    </w:div>
    <w:div w:id="348796582">
      <w:bodyDiv w:val="1"/>
      <w:marLeft w:val="0pt"/>
      <w:marRight w:val="0pt"/>
      <w:marTop w:val="0pt"/>
      <w:marBottom w:val="0pt"/>
      <w:divBdr>
        <w:top w:val="none" w:sz="0" w:space="0" w:color="auto"/>
        <w:left w:val="none" w:sz="0" w:space="0" w:color="auto"/>
        <w:bottom w:val="none" w:sz="0" w:space="0" w:color="auto"/>
        <w:right w:val="none" w:sz="0" w:space="0" w:color="auto"/>
      </w:divBdr>
    </w:div>
    <w:div w:id="357200743">
      <w:bodyDiv w:val="1"/>
      <w:marLeft w:val="0pt"/>
      <w:marRight w:val="0pt"/>
      <w:marTop w:val="0pt"/>
      <w:marBottom w:val="0pt"/>
      <w:divBdr>
        <w:top w:val="none" w:sz="0" w:space="0" w:color="auto"/>
        <w:left w:val="none" w:sz="0" w:space="0" w:color="auto"/>
        <w:bottom w:val="none" w:sz="0" w:space="0" w:color="auto"/>
        <w:right w:val="none" w:sz="0" w:space="0" w:color="auto"/>
      </w:divBdr>
    </w:div>
    <w:div w:id="357390248">
      <w:bodyDiv w:val="1"/>
      <w:marLeft w:val="0pt"/>
      <w:marRight w:val="0pt"/>
      <w:marTop w:val="0pt"/>
      <w:marBottom w:val="0pt"/>
      <w:divBdr>
        <w:top w:val="none" w:sz="0" w:space="0" w:color="auto"/>
        <w:left w:val="none" w:sz="0" w:space="0" w:color="auto"/>
        <w:bottom w:val="none" w:sz="0" w:space="0" w:color="auto"/>
        <w:right w:val="none" w:sz="0" w:space="0" w:color="auto"/>
      </w:divBdr>
    </w:div>
    <w:div w:id="363141087">
      <w:bodyDiv w:val="1"/>
      <w:marLeft w:val="0pt"/>
      <w:marRight w:val="0pt"/>
      <w:marTop w:val="0pt"/>
      <w:marBottom w:val="0pt"/>
      <w:divBdr>
        <w:top w:val="none" w:sz="0" w:space="0" w:color="auto"/>
        <w:left w:val="none" w:sz="0" w:space="0" w:color="auto"/>
        <w:bottom w:val="none" w:sz="0" w:space="0" w:color="auto"/>
        <w:right w:val="none" w:sz="0" w:space="0" w:color="auto"/>
      </w:divBdr>
    </w:div>
    <w:div w:id="364060943">
      <w:bodyDiv w:val="1"/>
      <w:marLeft w:val="0pt"/>
      <w:marRight w:val="0pt"/>
      <w:marTop w:val="0pt"/>
      <w:marBottom w:val="0pt"/>
      <w:divBdr>
        <w:top w:val="none" w:sz="0" w:space="0" w:color="auto"/>
        <w:left w:val="none" w:sz="0" w:space="0" w:color="auto"/>
        <w:bottom w:val="none" w:sz="0" w:space="0" w:color="auto"/>
        <w:right w:val="none" w:sz="0" w:space="0" w:color="auto"/>
      </w:divBdr>
    </w:div>
    <w:div w:id="365183684">
      <w:bodyDiv w:val="1"/>
      <w:marLeft w:val="0pt"/>
      <w:marRight w:val="0pt"/>
      <w:marTop w:val="0pt"/>
      <w:marBottom w:val="0pt"/>
      <w:divBdr>
        <w:top w:val="none" w:sz="0" w:space="0" w:color="auto"/>
        <w:left w:val="none" w:sz="0" w:space="0" w:color="auto"/>
        <w:bottom w:val="none" w:sz="0" w:space="0" w:color="auto"/>
        <w:right w:val="none" w:sz="0" w:space="0" w:color="auto"/>
      </w:divBdr>
    </w:div>
    <w:div w:id="366296449">
      <w:bodyDiv w:val="1"/>
      <w:marLeft w:val="0pt"/>
      <w:marRight w:val="0pt"/>
      <w:marTop w:val="0pt"/>
      <w:marBottom w:val="0pt"/>
      <w:divBdr>
        <w:top w:val="none" w:sz="0" w:space="0" w:color="auto"/>
        <w:left w:val="none" w:sz="0" w:space="0" w:color="auto"/>
        <w:bottom w:val="none" w:sz="0" w:space="0" w:color="auto"/>
        <w:right w:val="none" w:sz="0" w:space="0" w:color="auto"/>
      </w:divBdr>
    </w:div>
    <w:div w:id="366377383">
      <w:bodyDiv w:val="1"/>
      <w:marLeft w:val="0pt"/>
      <w:marRight w:val="0pt"/>
      <w:marTop w:val="0pt"/>
      <w:marBottom w:val="0pt"/>
      <w:divBdr>
        <w:top w:val="none" w:sz="0" w:space="0" w:color="auto"/>
        <w:left w:val="none" w:sz="0" w:space="0" w:color="auto"/>
        <w:bottom w:val="none" w:sz="0" w:space="0" w:color="auto"/>
        <w:right w:val="none" w:sz="0" w:space="0" w:color="auto"/>
      </w:divBdr>
    </w:div>
    <w:div w:id="368259356">
      <w:bodyDiv w:val="1"/>
      <w:marLeft w:val="0pt"/>
      <w:marRight w:val="0pt"/>
      <w:marTop w:val="0pt"/>
      <w:marBottom w:val="0pt"/>
      <w:divBdr>
        <w:top w:val="none" w:sz="0" w:space="0" w:color="auto"/>
        <w:left w:val="none" w:sz="0" w:space="0" w:color="auto"/>
        <w:bottom w:val="none" w:sz="0" w:space="0" w:color="auto"/>
        <w:right w:val="none" w:sz="0" w:space="0" w:color="auto"/>
      </w:divBdr>
    </w:div>
    <w:div w:id="368993524">
      <w:bodyDiv w:val="1"/>
      <w:marLeft w:val="0pt"/>
      <w:marRight w:val="0pt"/>
      <w:marTop w:val="0pt"/>
      <w:marBottom w:val="0pt"/>
      <w:divBdr>
        <w:top w:val="none" w:sz="0" w:space="0" w:color="auto"/>
        <w:left w:val="none" w:sz="0" w:space="0" w:color="auto"/>
        <w:bottom w:val="none" w:sz="0" w:space="0" w:color="auto"/>
        <w:right w:val="none" w:sz="0" w:space="0" w:color="auto"/>
      </w:divBdr>
    </w:div>
    <w:div w:id="370957348">
      <w:bodyDiv w:val="1"/>
      <w:marLeft w:val="0pt"/>
      <w:marRight w:val="0pt"/>
      <w:marTop w:val="0pt"/>
      <w:marBottom w:val="0pt"/>
      <w:divBdr>
        <w:top w:val="none" w:sz="0" w:space="0" w:color="auto"/>
        <w:left w:val="none" w:sz="0" w:space="0" w:color="auto"/>
        <w:bottom w:val="none" w:sz="0" w:space="0" w:color="auto"/>
        <w:right w:val="none" w:sz="0" w:space="0" w:color="auto"/>
      </w:divBdr>
    </w:div>
    <w:div w:id="371416752">
      <w:bodyDiv w:val="1"/>
      <w:marLeft w:val="0pt"/>
      <w:marRight w:val="0pt"/>
      <w:marTop w:val="0pt"/>
      <w:marBottom w:val="0pt"/>
      <w:divBdr>
        <w:top w:val="none" w:sz="0" w:space="0" w:color="auto"/>
        <w:left w:val="none" w:sz="0" w:space="0" w:color="auto"/>
        <w:bottom w:val="none" w:sz="0" w:space="0" w:color="auto"/>
        <w:right w:val="none" w:sz="0" w:space="0" w:color="auto"/>
      </w:divBdr>
    </w:div>
    <w:div w:id="372653633">
      <w:bodyDiv w:val="1"/>
      <w:marLeft w:val="0pt"/>
      <w:marRight w:val="0pt"/>
      <w:marTop w:val="0pt"/>
      <w:marBottom w:val="0pt"/>
      <w:divBdr>
        <w:top w:val="none" w:sz="0" w:space="0" w:color="auto"/>
        <w:left w:val="none" w:sz="0" w:space="0" w:color="auto"/>
        <w:bottom w:val="none" w:sz="0" w:space="0" w:color="auto"/>
        <w:right w:val="none" w:sz="0" w:space="0" w:color="auto"/>
      </w:divBdr>
    </w:div>
    <w:div w:id="373431239">
      <w:bodyDiv w:val="1"/>
      <w:marLeft w:val="0pt"/>
      <w:marRight w:val="0pt"/>
      <w:marTop w:val="0pt"/>
      <w:marBottom w:val="0pt"/>
      <w:divBdr>
        <w:top w:val="none" w:sz="0" w:space="0" w:color="auto"/>
        <w:left w:val="none" w:sz="0" w:space="0" w:color="auto"/>
        <w:bottom w:val="none" w:sz="0" w:space="0" w:color="auto"/>
        <w:right w:val="none" w:sz="0" w:space="0" w:color="auto"/>
      </w:divBdr>
    </w:div>
    <w:div w:id="377164007">
      <w:bodyDiv w:val="1"/>
      <w:marLeft w:val="0pt"/>
      <w:marRight w:val="0pt"/>
      <w:marTop w:val="0pt"/>
      <w:marBottom w:val="0pt"/>
      <w:divBdr>
        <w:top w:val="none" w:sz="0" w:space="0" w:color="auto"/>
        <w:left w:val="none" w:sz="0" w:space="0" w:color="auto"/>
        <w:bottom w:val="none" w:sz="0" w:space="0" w:color="auto"/>
        <w:right w:val="none" w:sz="0" w:space="0" w:color="auto"/>
      </w:divBdr>
    </w:div>
    <w:div w:id="379214310">
      <w:bodyDiv w:val="1"/>
      <w:marLeft w:val="0pt"/>
      <w:marRight w:val="0pt"/>
      <w:marTop w:val="0pt"/>
      <w:marBottom w:val="0pt"/>
      <w:divBdr>
        <w:top w:val="none" w:sz="0" w:space="0" w:color="auto"/>
        <w:left w:val="none" w:sz="0" w:space="0" w:color="auto"/>
        <w:bottom w:val="none" w:sz="0" w:space="0" w:color="auto"/>
        <w:right w:val="none" w:sz="0" w:space="0" w:color="auto"/>
      </w:divBdr>
    </w:div>
    <w:div w:id="382100059">
      <w:bodyDiv w:val="1"/>
      <w:marLeft w:val="0pt"/>
      <w:marRight w:val="0pt"/>
      <w:marTop w:val="0pt"/>
      <w:marBottom w:val="0pt"/>
      <w:divBdr>
        <w:top w:val="none" w:sz="0" w:space="0" w:color="auto"/>
        <w:left w:val="none" w:sz="0" w:space="0" w:color="auto"/>
        <w:bottom w:val="none" w:sz="0" w:space="0" w:color="auto"/>
        <w:right w:val="none" w:sz="0" w:space="0" w:color="auto"/>
      </w:divBdr>
    </w:div>
    <w:div w:id="382143054">
      <w:bodyDiv w:val="1"/>
      <w:marLeft w:val="0pt"/>
      <w:marRight w:val="0pt"/>
      <w:marTop w:val="0pt"/>
      <w:marBottom w:val="0pt"/>
      <w:divBdr>
        <w:top w:val="none" w:sz="0" w:space="0" w:color="auto"/>
        <w:left w:val="none" w:sz="0" w:space="0" w:color="auto"/>
        <w:bottom w:val="none" w:sz="0" w:space="0" w:color="auto"/>
        <w:right w:val="none" w:sz="0" w:space="0" w:color="auto"/>
      </w:divBdr>
    </w:div>
    <w:div w:id="383141427">
      <w:bodyDiv w:val="1"/>
      <w:marLeft w:val="0pt"/>
      <w:marRight w:val="0pt"/>
      <w:marTop w:val="0pt"/>
      <w:marBottom w:val="0pt"/>
      <w:divBdr>
        <w:top w:val="none" w:sz="0" w:space="0" w:color="auto"/>
        <w:left w:val="none" w:sz="0" w:space="0" w:color="auto"/>
        <w:bottom w:val="none" w:sz="0" w:space="0" w:color="auto"/>
        <w:right w:val="none" w:sz="0" w:space="0" w:color="auto"/>
      </w:divBdr>
    </w:div>
    <w:div w:id="385375119">
      <w:bodyDiv w:val="1"/>
      <w:marLeft w:val="0pt"/>
      <w:marRight w:val="0pt"/>
      <w:marTop w:val="0pt"/>
      <w:marBottom w:val="0pt"/>
      <w:divBdr>
        <w:top w:val="none" w:sz="0" w:space="0" w:color="auto"/>
        <w:left w:val="none" w:sz="0" w:space="0" w:color="auto"/>
        <w:bottom w:val="none" w:sz="0" w:space="0" w:color="auto"/>
        <w:right w:val="none" w:sz="0" w:space="0" w:color="auto"/>
      </w:divBdr>
    </w:div>
    <w:div w:id="391540924">
      <w:bodyDiv w:val="1"/>
      <w:marLeft w:val="0pt"/>
      <w:marRight w:val="0pt"/>
      <w:marTop w:val="0pt"/>
      <w:marBottom w:val="0pt"/>
      <w:divBdr>
        <w:top w:val="none" w:sz="0" w:space="0" w:color="auto"/>
        <w:left w:val="none" w:sz="0" w:space="0" w:color="auto"/>
        <w:bottom w:val="none" w:sz="0" w:space="0" w:color="auto"/>
        <w:right w:val="none" w:sz="0" w:space="0" w:color="auto"/>
      </w:divBdr>
    </w:div>
    <w:div w:id="391586734">
      <w:bodyDiv w:val="1"/>
      <w:marLeft w:val="0pt"/>
      <w:marRight w:val="0pt"/>
      <w:marTop w:val="0pt"/>
      <w:marBottom w:val="0pt"/>
      <w:divBdr>
        <w:top w:val="none" w:sz="0" w:space="0" w:color="auto"/>
        <w:left w:val="none" w:sz="0" w:space="0" w:color="auto"/>
        <w:bottom w:val="none" w:sz="0" w:space="0" w:color="auto"/>
        <w:right w:val="none" w:sz="0" w:space="0" w:color="auto"/>
      </w:divBdr>
    </w:div>
    <w:div w:id="393086446">
      <w:bodyDiv w:val="1"/>
      <w:marLeft w:val="0pt"/>
      <w:marRight w:val="0pt"/>
      <w:marTop w:val="0pt"/>
      <w:marBottom w:val="0pt"/>
      <w:divBdr>
        <w:top w:val="none" w:sz="0" w:space="0" w:color="auto"/>
        <w:left w:val="none" w:sz="0" w:space="0" w:color="auto"/>
        <w:bottom w:val="none" w:sz="0" w:space="0" w:color="auto"/>
        <w:right w:val="none" w:sz="0" w:space="0" w:color="auto"/>
      </w:divBdr>
    </w:div>
    <w:div w:id="393551372">
      <w:bodyDiv w:val="1"/>
      <w:marLeft w:val="0pt"/>
      <w:marRight w:val="0pt"/>
      <w:marTop w:val="0pt"/>
      <w:marBottom w:val="0pt"/>
      <w:divBdr>
        <w:top w:val="none" w:sz="0" w:space="0" w:color="auto"/>
        <w:left w:val="none" w:sz="0" w:space="0" w:color="auto"/>
        <w:bottom w:val="none" w:sz="0" w:space="0" w:color="auto"/>
        <w:right w:val="none" w:sz="0" w:space="0" w:color="auto"/>
      </w:divBdr>
    </w:div>
    <w:div w:id="393889163">
      <w:bodyDiv w:val="1"/>
      <w:marLeft w:val="0pt"/>
      <w:marRight w:val="0pt"/>
      <w:marTop w:val="0pt"/>
      <w:marBottom w:val="0pt"/>
      <w:divBdr>
        <w:top w:val="none" w:sz="0" w:space="0" w:color="auto"/>
        <w:left w:val="none" w:sz="0" w:space="0" w:color="auto"/>
        <w:bottom w:val="none" w:sz="0" w:space="0" w:color="auto"/>
        <w:right w:val="none" w:sz="0" w:space="0" w:color="auto"/>
      </w:divBdr>
    </w:div>
    <w:div w:id="395051228">
      <w:bodyDiv w:val="1"/>
      <w:marLeft w:val="0pt"/>
      <w:marRight w:val="0pt"/>
      <w:marTop w:val="0pt"/>
      <w:marBottom w:val="0pt"/>
      <w:divBdr>
        <w:top w:val="none" w:sz="0" w:space="0" w:color="auto"/>
        <w:left w:val="none" w:sz="0" w:space="0" w:color="auto"/>
        <w:bottom w:val="none" w:sz="0" w:space="0" w:color="auto"/>
        <w:right w:val="none" w:sz="0" w:space="0" w:color="auto"/>
      </w:divBdr>
    </w:div>
    <w:div w:id="397174123">
      <w:bodyDiv w:val="1"/>
      <w:marLeft w:val="0pt"/>
      <w:marRight w:val="0pt"/>
      <w:marTop w:val="0pt"/>
      <w:marBottom w:val="0pt"/>
      <w:divBdr>
        <w:top w:val="none" w:sz="0" w:space="0" w:color="auto"/>
        <w:left w:val="none" w:sz="0" w:space="0" w:color="auto"/>
        <w:bottom w:val="none" w:sz="0" w:space="0" w:color="auto"/>
        <w:right w:val="none" w:sz="0" w:space="0" w:color="auto"/>
      </w:divBdr>
    </w:div>
    <w:div w:id="397636696">
      <w:bodyDiv w:val="1"/>
      <w:marLeft w:val="0pt"/>
      <w:marRight w:val="0pt"/>
      <w:marTop w:val="0pt"/>
      <w:marBottom w:val="0pt"/>
      <w:divBdr>
        <w:top w:val="none" w:sz="0" w:space="0" w:color="auto"/>
        <w:left w:val="none" w:sz="0" w:space="0" w:color="auto"/>
        <w:bottom w:val="none" w:sz="0" w:space="0" w:color="auto"/>
        <w:right w:val="none" w:sz="0" w:space="0" w:color="auto"/>
      </w:divBdr>
    </w:div>
    <w:div w:id="398097251">
      <w:bodyDiv w:val="1"/>
      <w:marLeft w:val="0pt"/>
      <w:marRight w:val="0pt"/>
      <w:marTop w:val="0pt"/>
      <w:marBottom w:val="0pt"/>
      <w:divBdr>
        <w:top w:val="none" w:sz="0" w:space="0" w:color="auto"/>
        <w:left w:val="none" w:sz="0" w:space="0" w:color="auto"/>
        <w:bottom w:val="none" w:sz="0" w:space="0" w:color="auto"/>
        <w:right w:val="none" w:sz="0" w:space="0" w:color="auto"/>
      </w:divBdr>
    </w:div>
    <w:div w:id="398291889">
      <w:bodyDiv w:val="1"/>
      <w:marLeft w:val="0pt"/>
      <w:marRight w:val="0pt"/>
      <w:marTop w:val="0pt"/>
      <w:marBottom w:val="0pt"/>
      <w:divBdr>
        <w:top w:val="none" w:sz="0" w:space="0" w:color="auto"/>
        <w:left w:val="none" w:sz="0" w:space="0" w:color="auto"/>
        <w:bottom w:val="none" w:sz="0" w:space="0" w:color="auto"/>
        <w:right w:val="none" w:sz="0" w:space="0" w:color="auto"/>
      </w:divBdr>
    </w:div>
    <w:div w:id="399408435">
      <w:bodyDiv w:val="1"/>
      <w:marLeft w:val="0pt"/>
      <w:marRight w:val="0pt"/>
      <w:marTop w:val="0pt"/>
      <w:marBottom w:val="0pt"/>
      <w:divBdr>
        <w:top w:val="none" w:sz="0" w:space="0" w:color="auto"/>
        <w:left w:val="none" w:sz="0" w:space="0" w:color="auto"/>
        <w:bottom w:val="none" w:sz="0" w:space="0" w:color="auto"/>
        <w:right w:val="none" w:sz="0" w:space="0" w:color="auto"/>
      </w:divBdr>
    </w:div>
    <w:div w:id="401562949">
      <w:bodyDiv w:val="1"/>
      <w:marLeft w:val="0pt"/>
      <w:marRight w:val="0pt"/>
      <w:marTop w:val="0pt"/>
      <w:marBottom w:val="0pt"/>
      <w:divBdr>
        <w:top w:val="none" w:sz="0" w:space="0" w:color="auto"/>
        <w:left w:val="none" w:sz="0" w:space="0" w:color="auto"/>
        <w:bottom w:val="none" w:sz="0" w:space="0" w:color="auto"/>
        <w:right w:val="none" w:sz="0" w:space="0" w:color="auto"/>
      </w:divBdr>
    </w:div>
    <w:div w:id="408621539">
      <w:bodyDiv w:val="1"/>
      <w:marLeft w:val="0pt"/>
      <w:marRight w:val="0pt"/>
      <w:marTop w:val="0pt"/>
      <w:marBottom w:val="0pt"/>
      <w:divBdr>
        <w:top w:val="none" w:sz="0" w:space="0" w:color="auto"/>
        <w:left w:val="none" w:sz="0" w:space="0" w:color="auto"/>
        <w:bottom w:val="none" w:sz="0" w:space="0" w:color="auto"/>
        <w:right w:val="none" w:sz="0" w:space="0" w:color="auto"/>
      </w:divBdr>
    </w:div>
    <w:div w:id="409157380">
      <w:bodyDiv w:val="1"/>
      <w:marLeft w:val="0pt"/>
      <w:marRight w:val="0pt"/>
      <w:marTop w:val="0pt"/>
      <w:marBottom w:val="0pt"/>
      <w:divBdr>
        <w:top w:val="none" w:sz="0" w:space="0" w:color="auto"/>
        <w:left w:val="none" w:sz="0" w:space="0" w:color="auto"/>
        <w:bottom w:val="none" w:sz="0" w:space="0" w:color="auto"/>
        <w:right w:val="none" w:sz="0" w:space="0" w:color="auto"/>
      </w:divBdr>
    </w:div>
    <w:div w:id="410321055">
      <w:bodyDiv w:val="1"/>
      <w:marLeft w:val="0pt"/>
      <w:marRight w:val="0pt"/>
      <w:marTop w:val="0pt"/>
      <w:marBottom w:val="0pt"/>
      <w:divBdr>
        <w:top w:val="none" w:sz="0" w:space="0" w:color="auto"/>
        <w:left w:val="none" w:sz="0" w:space="0" w:color="auto"/>
        <w:bottom w:val="none" w:sz="0" w:space="0" w:color="auto"/>
        <w:right w:val="none" w:sz="0" w:space="0" w:color="auto"/>
      </w:divBdr>
    </w:div>
    <w:div w:id="414980731">
      <w:bodyDiv w:val="1"/>
      <w:marLeft w:val="0pt"/>
      <w:marRight w:val="0pt"/>
      <w:marTop w:val="0pt"/>
      <w:marBottom w:val="0pt"/>
      <w:divBdr>
        <w:top w:val="none" w:sz="0" w:space="0" w:color="auto"/>
        <w:left w:val="none" w:sz="0" w:space="0" w:color="auto"/>
        <w:bottom w:val="none" w:sz="0" w:space="0" w:color="auto"/>
        <w:right w:val="none" w:sz="0" w:space="0" w:color="auto"/>
      </w:divBdr>
    </w:div>
    <w:div w:id="415714685">
      <w:bodyDiv w:val="1"/>
      <w:marLeft w:val="0pt"/>
      <w:marRight w:val="0pt"/>
      <w:marTop w:val="0pt"/>
      <w:marBottom w:val="0pt"/>
      <w:divBdr>
        <w:top w:val="none" w:sz="0" w:space="0" w:color="auto"/>
        <w:left w:val="none" w:sz="0" w:space="0" w:color="auto"/>
        <w:bottom w:val="none" w:sz="0" w:space="0" w:color="auto"/>
        <w:right w:val="none" w:sz="0" w:space="0" w:color="auto"/>
      </w:divBdr>
    </w:div>
    <w:div w:id="416370105">
      <w:bodyDiv w:val="1"/>
      <w:marLeft w:val="0pt"/>
      <w:marRight w:val="0pt"/>
      <w:marTop w:val="0pt"/>
      <w:marBottom w:val="0pt"/>
      <w:divBdr>
        <w:top w:val="none" w:sz="0" w:space="0" w:color="auto"/>
        <w:left w:val="none" w:sz="0" w:space="0" w:color="auto"/>
        <w:bottom w:val="none" w:sz="0" w:space="0" w:color="auto"/>
        <w:right w:val="none" w:sz="0" w:space="0" w:color="auto"/>
      </w:divBdr>
    </w:div>
    <w:div w:id="417292650">
      <w:bodyDiv w:val="1"/>
      <w:marLeft w:val="0pt"/>
      <w:marRight w:val="0pt"/>
      <w:marTop w:val="0pt"/>
      <w:marBottom w:val="0pt"/>
      <w:divBdr>
        <w:top w:val="none" w:sz="0" w:space="0" w:color="auto"/>
        <w:left w:val="none" w:sz="0" w:space="0" w:color="auto"/>
        <w:bottom w:val="none" w:sz="0" w:space="0" w:color="auto"/>
        <w:right w:val="none" w:sz="0" w:space="0" w:color="auto"/>
      </w:divBdr>
    </w:div>
    <w:div w:id="417336264">
      <w:bodyDiv w:val="1"/>
      <w:marLeft w:val="0pt"/>
      <w:marRight w:val="0pt"/>
      <w:marTop w:val="0pt"/>
      <w:marBottom w:val="0pt"/>
      <w:divBdr>
        <w:top w:val="none" w:sz="0" w:space="0" w:color="auto"/>
        <w:left w:val="none" w:sz="0" w:space="0" w:color="auto"/>
        <w:bottom w:val="none" w:sz="0" w:space="0" w:color="auto"/>
        <w:right w:val="none" w:sz="0" w:space="0" w:color="auto"/>
      </w:divBdr>
    </w:div>
    <w:div w:id="422189450">
      <w:bodyDiv w:val="1"/>
      <w:marLeft w:val="0pt"/>
      <w:marRight w:val="0pt"/>
      <w:marTop w:val="0pt"/>
      <w:marBottom w:val="0pt"/>
      <w:divBdr>
        <w:top w:val="none" w:sz="0" w:space="0" w:color="auto"/>
        <w:left w:val="none" w:sz="0" w:space="0" w:color="auto"/>
        <w:bottom w:val="none" w:sz="0" w:space="0" w:color="auto"/>
        <w:right w:val="none" w:sz="0" w:space="0" w:color="auto"/>
      </w:divBdr>
    </w:div>
    <w:div w:id="434129918">
      <w:bodyDiv w:val="1"/>
      <w:marLeft w:val="0pt"/>
      <w:marRight w:val="0pt"/>
      <w:marTop w:val="0pt"/>
      <w:marBottom w:val="0pt"/>
      <w:divBdr>
        <w:top w:val="none" w:sz="0" w:space="0" w:color="auto"/>
        <w:left w:val="none" w:sz="0" w:space="0" w:color="auto"/>
        <w:bottom w:val="none" w:sz="0" w:space="0" w:color="auto"/>
        <w:right w:val="none" w:sz="0" w:space="0" w:color="auto"/>
      </w:divBdr>
    </w:div>
    <w:div w:id="438259622">
      <w:bodyDiv w:val="1"/>
      <w:marLeft w:val="0pt"/>
      <w:marRight w:val="0pt"/>
      <w:marTop w:val="0pt"/>
      <w:marBottom w:val="0pt"/>
      <w:divBdr>
        <w:top w:val="none" w:sz="0" w:space="0" w:color="auto"/>
        <w:left w:val="none" w:sz="0" w:space="0" w:color="auto"/>
        <w:bottom w:val="none" w:sz="0" w:space="0" w:color="auto"/>
        <w:right w:val="none" w:sz="0" w:space="0" w:color="auto"/>
      </w:divBdr>
    </w:div>
    <w:div w:id="439568378">
      <w:bodyDiv w:val="1"/>
      <w:marLeft w:val="0pt"/>
      <w:marRight w:val="0pt"/>
      <w:marTop w:val="0pt"/>
      <w:marBottom w:val="0pt"/>
      <w:divBdr>
        <w:top w:val="none" w:sz="0" w:space="0" w:color="auto"/>
        <w:left w:val="none" w:sz="0" w:space="0" w:color="auto"/>
        <w:bottom w:val="none" w:sz="0" w:space="0" w:color="auto"/>
        <w:right w:val="none" w:sz="0" w:space="0" w:color="auto"/>
      </w:divBdr>
    </w:div>
    <w:div w:id="442267369">
      <w:bodyDiv w:val="1"/>
      <w:marLeft w:val="0pt"/>
      <w:marRight w:val="0pt"/>
      <w:marTop w:val="0pt"/>
      <w:marBottom w:val="0pt"/>
      <w:divBdr>
        <w:top w:val="none" w:sz="0" w:space="0" w:color="auto"/>
        <w:left w:val="none" w:sz="0" w:space="0" w:color="auto"/>
        <w:bottom w:val="none" w:sz="0" w:space="0" w:color="auto"/>
        <w:right w:val="none" w:sz="0" w:space="0" w:color="auto"/>
      </w:divBdr>
    </w:div>
    <w:div w:id="442963744">
      <w:bodyDiv w:val="1"/>
      <w:marLeft w:val="0pt"/>
      <w:marRight w:val="0pt"/>
      <w:marTop w:val="0pt"/>
      <w:marBottom w:val="0pt"/>
      <w:divBdr>
        <w:top w:val="none" w:sz="0" w:space="0" w:color="auto"/>
        <w:left w:val="none" w:sz="0" w:space="0" w:color="auto"/>
        <w:bottom w:val="none" w:sz="0" w:space="0" w:color="auto"/>
        <w:right w:val="none" w:sz="0" w:space="0" w:color="auto"/>
      </w:divBdr>
    </w:div>
    <w:div w:id="443573647">
      <w:bodyDiv w:val="1"/>
      <w:marLeft w:val="0pt"/>
      <w:marRight w:val="0pt"/>
      <w:marTop w:val="0pt"/>
      <w:marBottom w:val="0pt"/>
      <w:divBdr>
        <w:top w:val="none" w:sz="0" w:space="0" w:color="auto"/>
        <w:left w:val="none" w:sz="0" w:space="0" w:color="auto"/>
        <w:bottom w:val="none" w:sz="0" w:space="0" w:color="auto"/>
        <w:right w:val="none" w:sz="0" w:space="0" w:color="auto"/>
      </w:divBdr>
    </w:div>
    <w:div w:id="444809120">
      <w:bodyDiv w:val="1"/>
      <w:marLeft w:val="0pt"/>
      <w:marRight w:val="0pt"/>
      <w:marTop w:val="0pt"/>
      <w:marBottom w:val="0pt"/>
      <w:divBdr>
        <w:top w:val="none" w:sz="0" w:space="0" w:color="auto"/>
        <w:left w:val="none" w:sz="0" w:space="0" w:color="auto"/>
        <w:bottom w:val="none" w:sz="0" w:space="0" w:color="auto"/>
        <w:right w:val="none" w:sz="0" w:space="0" w:color="auto"/>
      </w:divBdr>
    </w:div>
    <w:div w:id="446318753">
      <w:bodyDiv w:val="1"/>
      <w:marLeft w:val="0pt"/>
      <w:marRight w:val="0pt"/>
      <w:marTop w:val="0pt"/>
      <w:marBottom w:val="0pt"/>
      <w:divBdr>
        <w:top w:val="none" w:sz="0" w:space="0" w:color="auto"/>
        <w:left w:val="none" w:sz="0" w:space="0" w:color="auto"/>
        <w:bottom w:val="none" w:sz="0" w:space="0" w:color="auto"/>
        <w:right w:val="none" w:sz="0" w:space="0" w:color="auto"/>
      </w:divBdr>
    </w:div>
    <w:div w:id="446893383">
      <w:bodyDiv w:val="1"/>
      <w:marLeft w:val="0pt"/>
      <w:marRight w:val="0pt"/>
      <w:marTop w:val="0pt"/>
      <w:marBottom w:val="0pt"/>
      <w:divBdr>
        <w:top w:val="none" w:sz="0" w:space="0" w:color="auto"/>
        <w:left w:val="none" w:sz="0" w:space="0" w:color="auto"/>
        <w:bottom w:val="none" w:sz="0" w:space="0" w:color="auto"/>
        <w:right w:val="none" w:sz="0" w:space="0" w:color="auto"/>
      </w:divBdr>
    </w:div>
    <w:div w:id="447356292">
      <w:bodyDiv w:val="1"/>
      <w:marLeft w:val="0pt"/>
      <w:marRight w:val="0pt"/>
      <w:marTop w:val="0pt"/>
      <w:marBottom w:val="0pt"/>
      <w:divBdr>
        <w:top w:val="none" w:sz="0" w:space="0" w:color="auto"/>
        <w:left w:val="none" w:sz="0" w:space="0" w:color="auto"/>
        <w:bottom w:val="none" w:sz="0" w:space="0" w:color="auto"/>
        <w:right w:val="none" w:sz="0" w:space="0" w:color="auto"/>
      </w:divBdr>
    </w:div>
    <w:div w:id="450788479">
      <w:bodyDiv w:val="1"/>
      <w:marLeft w:val="0pt"/>
      <w:marRight w:val="0pt"/>
      <w:marTop w:val="0pt"/>
      <w:marBottom w:val="0pt"/>
      <w:divBdr>
        <w:top w:val="none" w:sz="0" w:space="0" w:color="auto"/>
        <w:left w:val="none" w:sz="0" w:space="0" w:color="auto"/>
        <w:bottom w:val="none" w:sz="0" w:space="0" w:color="auto"/>
        <w:right w:val="none" w:sz="0" w:space="0" w:color="auto"/>
      </w:divBdr>
    </w:div>
    <w:div w:id="451167664">
      <w:bodyDiv w:val="1"/>
      <w:marLeft w:val="0pt"/>
      <w:marRight w:val="0pt"/>
      <w:marTop w:val="0pt"/>
      <w:marBottom w:val="0pt"/>
      <w:divBdr>
        <w:top w:val="none" w:sz="0" w:space="0" w:color="auto"/>
        <w:left w:val="none" w:sz="0" w:space="0" w:color="auto"/>
        <w:bottom w:val="none" w:sz="0" w:space="0" w:color="auto"/>
        <w:right w:val="none" w:sz="0" w:space="0" w:color="auto"/>
      </w:divBdr>
    </w:div>
    <w:div w:id="452789259">
      <w:bodyDiv w:val="1"/>
      <w:marLeft w:val="0pt"/>
      <w:marRight w:val="0pt"/>
      <w:marTop w:val="0pt"/>
      <w:marBottom w:val="0pt"/>
      <w:divBdr>
        <w:top w:val="none" w:sz="0" w:space="0" w:color="auto"/>
        <w:left w:val="none" w:sz="0" w:space="0" w:color="auto"/>
        <w:bottom w:val="none" w:sz="0" w:space="0" w:color="auto"/>
        <w:right w:val="none" w:sz="0" w:space="0" w:color="auto"/>
      </w:divBdr>
    </w:div>
    <w:div w:id="453449651">
      <w:bodyDiv w:val="1"/>
      <w:marLeft w:val="0pt"/>
      <w:marRight w:val="0pt"/>
      <w:marTop w:val="0pt"/>
      <w:marBottom w:val="0pt"/>
      <w:divBdr>
        <w:top w:val="none" w:sz="0" w:space="0" w:color="auto"/>
        <w:left w:val="none" w:sz="0" w:space="0" w:color="auto"/>
        <w:bottom w:val="none" w:sz="0" w:space="0" w:color="auto"/>
        <w:right w:val="none" w:sz="0" w:space="0" w:color="auto"/>
      </w:divBdr>
    </w:div>
    <w:div w:id="456874964">
      <w:bodyDiv w:val="1"/>
      <w:marLeft w:val="0pt"/>
      <w:marRight w:val="0pt"/>
      <w:marTop w:val="0pt"/>
      <w:marBottom w:val="0pt"/>
      <w:divBdr>
        <w:top w:val="none" w:sz="0" w:space="0" w:color="auto"/>
        <w:left w:val="none" w:sz="0" w:space="0" w:color="auto"/>
        <w:bottom w:val="none" w:sz="0" w:space="0" w:color="auto"/>
        <w:right w:val="none" w:sz="0" w:space="0" w:color="auto"/>
      </w:divBdr>
    </w:div>
    <w:div w:id="461928951">
      <w:bodyDiv w:val="1"/>
      <w:marLeft w:val="0pt"/>
      <w:marRight w:val="0pt"/>
      <w:marTop w:val="0pt"/>
      <w:marBottom w:val="0pt"/>
      <w:divBdr>
        <w:top w:val="none" w:sz="0" w:space="0" w:color="auto"/>
        <w:left w:val="none" w:sz="0" w:space="0" w:color="auto"/>
        <w:bottom w:val="none" w:sz="0" w:space="0" w:color="auto"/>
        <w:right w:val="none" w:sz="0" w:space="0" w:color="auto"/>
      </w:divBdr>
    </w:div>
    <w:div w:id="462357029">
      <w:bodyDiv w:val="1"/>
      <w:marLeft w:val="0pt"/>
      <w:marRight w:val="0pt"/>
      <w:marTop w:val="0pt"/>
      <w:marBottom w:val="0pt"/>
      <w:divBdr>
        <w:top w:val="none" w:sz="0" w:space="0" w:color="auto"/>
        <w:left w:val="none" w:sz="0" w:space="0" w:color="auto"/>
        <w:bottom w:val="none" w:sz="0" w:space="0" w:color="auto"/>
        <w:right w:val="none" w:sz="0" w:space="0" w:color="auto"/>
      </w:divBdr>
    </w:div>
    <w:div w:id="462503472">
      <w:bodyDiv w:val="1"/>
      <w:marLeft w:val="0pt"/>
      <w:marRight w:val="0pt"/>
      <w:marTop w:val="0pt"/>
      <w:marBottom w:val="0pt"/>
      <w:divBdr>
        <w:top w:val="none" w:sz="0" w:space="0" w:color="auto"/>
        <w:left w:val="none" w:sz="0" w:space="0" w:color="auto"/>
        <w:bottom w:val="none" w:sz="0" w:space="0" w:color="auto"/>
        <w:right w:val="none" w:sz="0" w:space="0" w:color="auto"/>
      </w:divBdr>
    </w:div>
    <w:div w:id="464350064">
      <w:bodyDiv w:val="1"/>
      <w:marLeft w:val="0pt"/>
      <w:marRight w:val="0pt"/>
      <w:marTop w:val="0pt"/>
      <w:marBottom w:val="0pt"/>
      <w:divBdr>
        <w:top w:val="none" w:sz="0" w:space="0" w:color="auto"/>
        <w:left w:val="none" w:sz="0" w:space="0" w:color="auto"/>
        <w:bottom w:val="none" w:sz="0" w:space="0" w:color="auto"/>
        <w:right w:val="none" w:sz="0" w:space="0" w:color="auto"/>
      </w:divBdr>
    </w:div>
    <w:div w:id="464860949">
      <w:bodyDiv w:val="1"/>
      <w:marLeft w:val="0pt"/>
      <w:marRight w:val="0pt"/>
      <w:marTop w:val="0pt"/>
      <w:marBottom w:val="0pt"/>
      <w:divBdr>
        <w:top w:val="none" w:sz="0" w:space="0" w:color="auto"/>
        <w:left w:val="none" w:sz="0" w:space="0" w:color="auto"/>
        <w:bottom w:val="none" w:sz="0" w:space="0" w:color="auto"/>
        <w:right w:val="none" w:sz="0" w:space="0" w:color="auto"/>
      </w:divBdr>
    </w:div>
    <w:div w:id="467749968">
      <w:bodyDiv w:val="1"/>
      <w:marLeft w:val="0pt"/>
      <w:marRight w:val="0pt"/>
      <w:marTop w:val="0pt"/>
      <w:marBottom w:val="0pt"/>
      <w:divBdr>
        <w:top w:val="none" w:sz="0" w:space="0" w:color="auto"/>
        <w:left w:val="none" w:sz="0" w:space="0" w:color="auto"/>
        <w:bottom w:val="none" w:sz="0" w:space="0" w:color="auto"/>
        <w:right w:val="none" w:sz="0" w:space="0" w:color="auto"/>
      </w:divBdr>
    </w:div>
    <w:div w:id="467943494">
      <w:bodyDiv w:val="1"/>
      <w:marLeft w:val="0pt"/>
      <w:marRight w:val="0pt"/>
      <w:marTop w:val="0pt"/>
      <w:marBottom w:val="0pt"/>
      <w:divBdr>
        <w:top w:val="none" w:sz="0" w:space="0" w:color="auto"/>
        <w:left w:val="none" w:sz="0" w:space="0" w:color="auto"/>
        <w:bottom w:val="none" w:sz="0" w:space="0" w:color="auto"/>
        <w:right w:val="none" w:sz="0" w:space="0" w:color="auto"/>
      </w:divBdr>
    </w:div>
    <w:div w:id="468090259">
      <w:bodyDiv w:val="1"/>
      <w:marLeft w:val="0pt"/>
      <w:marRight w:val="0pt"/>
      <w:marTop w:val="0pt"/>
      <w:marBottom w:val="0pt"/>
      <w:divBdr>
        <w:top w:val="none" w:sz="0" w:space="0" w:color="auto"/>
        <w:left w:val="none" w:sz="0" w:space="0" w:color="auto"/>
        <w:bottom w:val="none" w:sz="0" w:space="0" w:color="auto"/>
        <w:right w:val="none" w:sz="0" w:space="0" w:color="auto"/>
      </w:divBdr>
    </w:div>
    <w:div w:id="468287320">
      <w:bodyDiv w:val="1"/>
      <w:marLeft w:val="0pt"/>
      <w:marRight w:val="0pt"/>
      <w:marTop w:val="0pt"/>
      <w:marBottom w:val="0pt"/>
      <w:divBdr>
        <w:top w:val="none" w:sz="0" w:space="0" w:color="auto"/>
        <w:left w:val="none" w:sz="0" w:space="0" w:color="auto"/>
        <w:bottom w:val="none" w:sz="0" w:space="0" w:color="auto"/>
        <w:right w:val="none" w:sz="0" w:space="0" w:color="auto"/>
      </w:divBdr>
    </w:div>
    <w:div w:id="469055743">
      <w:bodyDiv w:val="1"/>
      <w:marLeft w:val="0pt"/>
      <w:marRight w:val="0pt"/>
      <w:marTop w:val="0pt"/>
      <w:marBottom w:val="0pt"/>
      <w:divBdr>
        <w:top w:val="none" w:sz="0" w:space="0" w:color="auto"/>
        <w:left w:val="none" w:sz="0" w:space="0" w:color="auto"/>
        <w:bottom w:val="none" w:sz="0" w:space="0" w:color="auto"/>
        <w:right w:val="none" w:sz="0" w:space="0" w:color="auto"/>
      </w:divBdr>
    </w:div>
    <w:div w:id="470287233">
      <w:bodyDiv w:val="1"/>
      <w:marLeft w:val="0pt"/>
      <w:marRight w:val="0pt"/>
      <w:marTop w:val="0pt"/>
      <w:marBottom w:val="0pt"/>
      <w:divBdr>
        <w:top w:val="none" w:sz="0" w:space="0" w:color="auto"/>
        <w:left w:val="none" w:sz="0" w:space="0" w:color="auto"/>
        <w:bottom w:val="none" w:sz="0" w:space="0" w:color="auto"/>
        <w:right w:val="none" w:sz="0" w:space="0" w:color="auto"/>
      </w:divBdr>
    </w:div>
    <w:div w:id="474494209">
      <w:bodyDiv w:val="1"/>
      <w:marLeft w:val="0pt"/>
      <w:marRight w:val="0pt"/>
      <w:marTop w:val="0pt"/>
      <w:marBottom w:val="0pt"/>
      <w:divBdr>
        <w:top w:val="none" w:sz="0" w:space="0" w:color="auto"/>
        <w:left w:val="none" w:sz="0" w:space="0" w:color="auto"/>
        <w:bottom w:val="none" w:sz="0" w:space="0" w:color="auto"/>
        <w:right w:val="none" w:sz="0" w:space="0" w:color="auto"/>
      </w:divBdr>
    </w:div>
    <w:div w:id="477457980">
      <w:bodyDiv w:val="1"/>
      <w:marLeft w:val="0pt"/>
      <w:marRight w:val="0pt"/>
      <w:marTop w:val="0pt"/>
      <w:marBottom w:val="0pt"/>
      <w:divBdr>
        <w:top w:val="none" w:sz="0" w:space="0" w:color="auto"/>
        <w:left w:val="none" w:sz="0" w:space="0" w:color="auto"/>
        <w:bottom w:val="none" w:sz="0" w:space="0" w:color="auto"/>
        <w:right w:val="none" w:sz="0" w:space="0" w:color="auto"/>
      </w:divBdr>
    </w:div>
    <w:div w:id="477845540">
      <w:bodyDiv w:val="1"/>
      <w:marLeft w:val="0pt"/>
      <w:marRight w:val="0pt"/>
      <w:marTop w:val="0pt"/>
      <w:marBottom w:val="0pt"/>
      <w:divBdr>
        <w:top w:val="none" w:sz="0" w:space="0" w:color="auto"/>
        <w:left w:val="none" w:sz="0" w:space="0" w:color="auto"/>
        <w:bottom w:val="none" w:sz="0" w:space="0" w:color="auto"/>
        <w:right w:val="none" w:sz="0" w:space="0" w:color="auto"/>
      </w:divBdr>
    </w:div>
    <w:div w:id="479999593">
      <w:bodyDiv w:val="1"/>
      <w:marLeft w:val="0pt"/>
      <w:marRight w:val="0pt"/>
      <w:marTop w:val="0pt"/>
      <w:marBottom w:val="0pt"/>
      <w:divBdr>
        <w:top w:val="none" w:sz="0" w:space="0" w:color="auto"/>
        <w:left w:val="none" w:sz="0" w:space="0" w:color="auto"/>
        <w:bottom w:val="none" w:sz="0" w:space="0" w:color="auto"/>
        <w:right w:val="none" w:sz="0" w:space="0" w:color="auto"/>
      </w:divBdr>
    </w:div>
    <w:div w:id="480125270">
      <w:bodyDiv w:val="1"/>
      <w:marLeft w:val="0pt"/>
      <w:marRight w:val="0pt"/>
      <w:marTop w:val="0pt"/>
      <w:marBottom w:val="0pt"/>
      <w:divBdr>
        <w:top w:val="none" w:sz="0" w:space="0" w:color="auto"/>
        <w:left w:val="none" w:sz="0" w:space="0" w:color="auto"/>
        <w:bottom w:val="none" w:sz="0" w:space="0" w:color="auto"/>
        <w:right w:val="none" w:sz="0" w:space="0" w:color="auto"/>
      </w:divBdr>
    </w:div>
    <w:div w:id="481121264">
      <w:bodyDiv w:val="1"/>
      <w:marLeft w:val="0pt"/>
      <w:marRight w:val="0pt"/>
      <w:marTop w:val="0pt"/>
      <w:marBottom w:val="0pt"/>
      <w:divBdr>
        <w:top w:val="none" w:sz="0" w:space="0" w:color="auto"/>
        <w:left w:val="none" w:sz="0" w:space="0" w:color="auto"/>
        <w:bottom w:val="none" w:sz="0" w:space="0" w:color="auto"/>
        <w:right w:val="none" w:sz="0" w:space="0" w:color="auto"/>
      </w:divBdr>
    </w:div>
    <w:div w:id="483814793">
      <w:bodyDiv w:val="1"/>
      <w:marLeft w:val="0pt"/>
      <w:marRight w:val="0pt"/>
      <w:marTop w:val="0pt"/>
      <w:marBottom w:val="0pt"/>
      <w:divBdr>
        <w:top w:val="none" w:sz="0" w:space="0" w:color="auto"/>
        <w:left w:val="none" w:sz="0" w:space="0" w:color="auto"/>
        <w:bottom w:val="none" w:sz="0" w:space="0" w:color="auto"/>
        <w:right w:val="none" w:sz="0" w:space="0" w:color="auto"/>
      </w:divBdr>
    </w:div>
    <w:div w:id="484249394">
      <w:bodyDiv w:val="1"/>
      <w:marLeft w:val="0pt"/>
      <w:marRight w:val="0pt"/>
      <w:marTop w:val="0pt"/>
      <w:marBottom w:val="0pt"/>
      <w:divBdr>
        <w:top w:val="none" w:sz="0" w:space="0" w:color="auto"/>
        <w:left w:val="none" w:sz="0" w:space="0" w:color="auto"/>
        <w:bottom w:val="none" w:sz="0" w:space="0" w:color="auto"/>
        <w:right w:val="none" w:sz="0" w:space="0" w:color="auto"/>
      </w:divBdr>
    </w:div>
    <w:div w:id="486476059">
      <w:bodyDiv w:val="1"/>
      <w:marLeft w:val="0pt"/>
      <w:marRight w:val="0pt"/>
      <w:marTop w:val="0pt"/>
      <w:marBottom w:val="0pt"/>
      <w:divBdr>
        <w:top w:val="none" w:sz="0" w:space="0" w:color="auto"/>
        <w:left w:val="none" w:sz="0" w:space="0" w:color="auto"/>
        <w:bottom w:val="none" w:sz="0" w:space="0" w:color="auto"/>
        <w:right w:val="none" w:sz="0" w:space="0" w:color="auto"/>
      </w:divBdr>
    </w:div>
    <w:div w:id="489248585">
      <w:bodyDiv w:val="1"/>
      <w:marLeft w:val="0pt"/>
      <w:marRight w:val="0pt"/>
      <w:marTop w:val="0pt"/>
      <w:marBottom w:val="0pt"/>
      <w:divBdr>
        <w:top w:val="none" w:sz="0" w:space="0" w:color="auto"/>
        <w:left w:val="none" w:sz="0" w:space="0" w:color="auto"/>
        <w:bottom w:val="none" w:sz="0" w:space="0" w:color="auto"/>
        <w:right w:val="none" w:sz="0" w:space="0" w:color="auto"/>
      </w:divBdr>
    </w:div>
    <w:div w:id="500122784">
      <w:bodyDiv w:val="1"/>
      <w:marLeft w:val="0pt"/>
      <w:marRight w:val="0pt"/>
      <w:marTop w:val="0pt"/>
      <w:marBottom w:val="0pt"/>
      <w:divBdr>
        <w:top w:val="none" w:sz="0" w:space="0" w:color="auto"/>
        <w:left w:val="none" w:sz="0" w:space="0" w:color="auto"/>
        <w:bottom w:val="none" w:sz="0" w:space="0" w:color="auto"/>
        <w:right w:val="none" w:sz="0" w:space="0" w:color="auto"/>
      </w:divBdr>
    </w:div>
    <w:div w:id="507333404">
      <w:bodyDiv w:val="1"/>
      <w:marLeft w:val="0pt"/>
      <w:marRight w:val="0pt"/>
      <w:marTop w:val="0pt"/>
      <w:marBottom w:val="0pt"/>
      <w:divBdr>
        <w:top w:val="none" w:sz="0" w:space="0" w:color="auto"/>
        <w:left w:val="none" w:sz="0" w:space="0" w:color="auto"/>
        <w:bottom w:val="none" w:sz="0" w:space="0" w:color="auto"/>
        <w:right w:val="none" w:sz="0" w:space="0" w:color="auto"/>
      </w:divBdr>
    </w:div>
    <w:div w:id="508104064">
      <w:bodyDiv w:val="1"/>
      <w:marLeft w:val="0pt"/>
      <w:marRight w:val="0pt"/>
      <w:marTop w:val="0pt"/>
      <w:marBottom w:val="0pt"/>
      <w:divBdr>
        <w:top w:val="none" w:sz="0" w:space="0" w:color="auto"/>
        <w:left w:val="none" w:sz="0" w:space="0" w:color="auto"/>
        <w:bottom w:val="none" w:sz="0" w:space="0" w:color="auto"/>
        <w:right w:val="none" w:sz="0" w:space="0" w:color="auto"/>
      </w:divBdr>
    </w:div>
    <w:div w:id="510150175">
      <w:bodyDiv w:val="1"/>
      <w:marLeft w:val="0pt"/>
      <w:marRight w:val="0pt"/>
      <w:marTop w:val="0pt"/>
      <w:marBottom w:val="0pt"/>
      <w:divBdr>
        <w:top w:val="none" w:sz="0" w:space="0" w:color="auto"/>
        <w:left w:val="none" w:sz="0" w:space="0" w:color="auto"/>
        <w:bottom w:val="none" w:sz="0" w:space="0" w:color="auto"/>
        <w:right w:val="none" w:sz="0" w:space="0" w:color="auto"/>
      </w:divBdr>
    </w:div>
    <w:div w:id="512185498">
      <w:bodyDiv w:val="1"/>
      <w:marLeft w:val="0pt"/>
      <w:marRight w:val="0pt"/>
      <w:marTop w:val="0pt"/>
      <w:marBottom w:val="0pt"/>
      <w:divBdr>
        <w:top w:val="none" w:sz="0" w:space="0" w:color="auto"/>
        <w:left w:val="none" w:sz="0" w:space="0" w:color="auto"/>
        <w:bottom w:val="none" w:sz="0" w:space="0" w:color="auto"/>
        <w:right w:val="none" w:sz="0" w:space="0" w:color="auto"/>
      </w:divBdr>
    </w:div>
    <w:div w:id="512261591">
      <w:bodyDiv w:val="1"/>
      <w:marLeft w:val="0pt"/>
      <w:marRight w:val="0pt"/>
      <w:marTop w:val="0pt"/>
      <w:marBottom w:val="0pt"/>
      <w:divBdr>
        <w:top w:val="none" w:sz="0" w:space="0" w:color="auto"/>
        <w:left w:val="none" w:sz="0" w:space="0" w:color="auto"/>
        <w:bottom w:val="none" w:sz="0" w:space="0" w:color="auto"/>
        <w:right w:val="none" w:sz="0" w:space="0" w:color="auto"/>
      </w:divBdr>
    </w:div>
    <w:div w:id="517892950">
      <w:bodyDiv w:val="1"/>
      <w:marLeft w:val="0pt"/>
      <w:marRight w:val="0pt"/>
      <w:marTop w:val="0pt"/>
      <w:marBottom w:val="0pt"/>
      <w:divBdr>
        <w:top w:val="none" w:sz="0" w:space="0" w:color="auto"/>
        <w:left w:val="none" w:sz="0" w:space="0" w:color="auto"/>
        <w:bottom w:val="none" w:sz="0" w:space="0" w:color="auto"/>
        <w:right w:val="none" w:sz="0" w:space="0" w:color="auto"/>
      </w:divBdr>
    </w:div>
    <w:div w:id="518468882">
      <w:bodyDiv w:val="1"/>
      <w:marLeft w:val="0pt"/>
      <w:marRight w:val="0pt"/>
      <w:marTop w:val="0pt"/>
      <w:marBottom w:val="0pt"/>
      <w:divBdr>
        <w:top w:val="none" w:sz="0" w:space="0" w:color="auto"/>
        <w:left w:val="none" w:sz="0" w:space="0" w:color="auto"/>
        <w:bottom w:val="none" w:sz="0" w:space="0" w:color="auto"/>
        <w:right w:val="none" w:sz="0" w:space="0" w:color="auto"/>
      </w:divBdr>
    </w:div>
    <w:div w:id="518815109">
      <w:bodyDiv w:val="1"/>
      <w:marLeft w:val="0pt"/>
      <w:marRight w:val="0pt"/>
      <w:marTop w:val="0pt"/>
      <w:marBottom w:val="0pt"/>
      <w:divBdr>
        <w:top w:val="none" w:sz="0" w:space="0" w:color="auto"/>
        <w:left w:val="none" w:sz="0" w:space="0" w:color="auto"/>
        <w:bottom w:val="none" w:sz="0" w:space="0" w:color="auto"/>
        <w:right w:val="none" w:sz="0" w:space="0" w:color="auto"/>
      </w:divBdr>
    </w:div>
    <w:div w:id="520315651">
      <w:bodyDiv w:val="1"/>
      <w:marLeft w:val="0pt"/>
      <w:marRight w:val="0pt"/>
      <w:marTop w:val="0pt"/>
      <w:marBottom w:val="0pt"/>
      <w:divBdr>
        <w:top w:val="none" w:sz="0" w:space="0" w:color="auto"/>
        <w:left w:val="none" w:sz="0" w:space="0" w:color="auto"/>
        <w:bottom w:val="none" w:sz="0" w:space="0" w:color="auto"/>
        <w:right w:val="none" w:sz="0" w:space="0" w:color="auto"/>
      </w:divBdr>
    </w:div>
    <w:div w:id="523324117">
      <w:bodyDiv w:val="1"/>
      <w:marLeft w:val="0pt"/>
      <w:marRight w:val="0pt"/>
      <w:marTop w:val="0pt"/>
      <w:marBottom w:val="0pt"/>
      <w:divBdr>
        <w:top w:val="none" w:sz="0" w:space="0" w:color="auto"/>
        <w:left w:val="none" w:sz="0" w:space="0" w:color="auto"/>
        <w:bottom w:val="none" w:sz="0" w:space="0" w:color="auto"/>
        <w:right w:val="none" w:sz="0" w:space="0" w:color="auto"/>
      </w:divBdr>
    </w:div>
    <w:div w:id="523519482">
      <w:bodyDiv w:val="1"/>
      <w:marLeft w:val="0pt"/>
      <w:marRight w:val="0pt"/>
      <w:marTop w:val="0pt"/>
      <w:marBottom w:val="0pt"/>
      <w:divBdr>
        <w:top w:val="none" w:sz="0" w:space="0" w:color="auto"/>
        <w:left w:val="none" w:sz="0" w:space="0" w:color="auto"/>
        <w:bottom w:val="none" w:sz="0" w:space="0" w:color="auto"/>
        <w:right w:val="none" w:sz="0" w:space="0" w:color="auto"/>
      </w:divBdr>
    </w:div>
    <w:div w:id="523985867">
      <w:bodyDiv w:val="1"/>
      <w:marLeft w:val="0pt"/>
      <w:marRight w:val="0pt"/>
      <w:marTop w:val="0pt"/>
      <w:marBottom w:val="0pt"/>
      <w:divBdr>
        <w:top w:val="none" w:sz="0" w:space="0" w:color="auto"/>
        <w:left w:val="none" w:sz="0" w:space="0" w:color="auto"/>
        <w:bottom w:val="none" w:sz="0" w:space="0" w:color="auto"/>
        <w:right w:val="none" w:sz="0" w:space="0" w:color="auto"/>
      </w:divBdr>
    </w:div>
    <w:div w:id="524513801">
      <w:bodyDiv w:val="1"/>
      <w:marLeft w:val="0pt"/>
      <w:marRight w:val="0pt"/>
      <w:marTop w:val="0pt"/>
      <w:marBottom w:val="0pt"/>
      <w:divBdr>
        <w:top w:val="none" w:sz="0" w:space="0" w:color="auto"/>
        <w:left w:val="none" w:sz="0" w:space="0" w:color="auto"/>
        <w:bottom w:val="none" w:sz="0" w:space="0" w:color="auto"/>
        <w:right w:val="none" w:sz="0" w:space="0" w:color="auto"/>
      </w:divBdr>
    </w:div>
    <w:div w:id="528875612">
      <w:bodyDiv w:val="1"/>
      <w:marLeft w:val="0pt"/>
      <w:marRight w:val="0pt"/>
      <w:marTop w:val="0pt"/>
      <w:marBottom w:val="0pt"/>
      <w:divBdr>
        <w:top w:val="none" w:sz="0" w:space="0" w:color="auto"/>
        <w:left w:val="none" w:sz="0" w:space="0" w:color="auto"/>
        <w:bottom w:val="none" w:sz="0" w:space="0" w:color="auto"/>
        <w:right w:val="none" w:sz="0" w:space="0" w:color="auto"/>
      </w:divBdr>
    </w:div>
    <w:div w:id="530262521">
      <w:bodyDiv w:val="1"/>
      <w:marLeft w:val="0pt"/>
      <w:marRight w:val="0pt"/>
      <w:marTop w:val="0pt"/>
      <w:marBottom w:val="0pt"/>
      <w:divBdr>
        <w:top w:val="none" w:sz="0" w:space="0" w:color="auto"/>
        <w:left w:val="none" w:sz="0" w:space="0" w:color="auto"/>
        <w:bottom w:val="none" w:sz="0" w:space="0" w:color="auto"/>
        <w:right w:val="none" w:sz="0" w:space="0" w:color="auto"/>
      </w:divBdr>
    </w:div>
    <w:div w:id="530922236">
      <w:bodyDiv w:val="1"/>
      <w:marLeft w:val="0pt"/>
      <w:marRight w:val="0pt"/>
      <w:marTop w:val="0pt"/>
      <w:marBottom w:val="0pt"/>
      <w:divBdr>
        <w:top w:val="none" w:sz="0" w:space="0" w:color="auto"/>
        <w:left w:val="none" w:sz="0" w:space="0" w:color="auto"/>
        <w:bottom w:val="none" w:sz="0" w:space="0" w:color="auto"/>
        <w:right w:val="none" w:sz="0" w:space="0" w:color="auto"/>
      </w:divBdr>
    </w:div>
    <w:div w:id="532693768">
      <w:bodyDiv w:val="1"/>
      <w:marLeft w:val="0pt"/>
      <w:marRight w:val="0pt"/>
      <w:marTop w:val="0pt"/>
      <w:marBottom w:val="0pt"/>
      <w:divBdr>
        <w:top w:val="none" w:sz="0" w:space="0" w:color="auto"/>
        <w:left w:val="none" w:sz="0" w:space="0" w:color="auto"/>
        <w:bottom w:val="none" w:sz="0" w:space="0" w:color="auto"/>
        <w:right w:val="none" w:sz="0" w:space="0" w:color="auto"/>
      </w:divBdr>
    </w:div>
    <w:div w:id="536625653">
      <w:bodyDiv w:val="1"/>
      <w:marLeft w:val="0pt"/>
      <w:marRight w:val="0pt"/>
      <w:marTop w:val="0pt"/>
      <w:marBottom w:val="0pt"/>
      <w:divBdr>
        <w:top w:val="none" w:sz="0" w:space="0" w:color="auto"/>
        <w:left w:val="none" w:sz="0" w:space="0" w:color="auto"/>
        <w:bottom w:val="none" w:sz="0" w:space="0" w:color="auto"/>
        <w:right w:val="none" w:sz="0" w:space="0" w:color="auto"/>
      </w:divBdr>
    </w:div>
    <w:div w:id="538469023">
      <w:bodyDiv w:val="1"/>
      <w:marLeft w:val="0pt"/>
      <w:marRight w:val="0pt"/>
      <w:marTop w:val="0pt"/>
      <w:marBottom w:val="0pt"/>
      <w:divBdr>
        <w:top w:val="none" w:sz="0" w:space="0" w:color="auto"/>
        <w:left w:val="none" w:sz="0" w:space="0" w:color="auto"/>
        <w:bottom w:val="none" w:sz="0" w:space="0" w:color="auto"/>
        <w:right w:val="none" w:sz="0" w:space="0" w:color="auto"/>
      </w:divBdr>
    </w:div>
    <w:div w:id="539589542">
      <w:bodyDiv w:val="1"/>
      <w:marLeft w:val="0pt"/>
      <w:marRight w:val="0pt"/>
      <w:marTop w:val="0pt"/>
      <w:marBottom w:val="0pt"/>
      <w:divBdr>
        <w:top w:val="none" w:sz="0" w:space="0" w:color="auto"/>
        <w:left w:val="none" w:sz="0" w:space="0" w:color="auto"/>
        <w:bottom w:val="none" w:sz="0" w:space="0" w:color="auto"/>
        <w:right w:val="none" w:sz="0" w:space="0" w:color="auto"/>
      </w:divBdr>
    </w:div>
    <w:div w:id="539903233">
      <w:bodyDiv w:val="1"/>
      <w:marLeft w:val="0pt"/>
      <w:marRight w:val="0pt"/>
      <w:marTop w:val="0pt"/>
      <w:marBottom w:val="0pt"/>
      <w:divBdr>
        <w:top w:val="none" w:sz="0" w:space="0" w:color="auto"/>
        <w:left w:val="none" w:sz="0" w:space="0" w:color="auto"/>
        <w:bottom w:val="none" w:sz="0" w:space="0" w:color="auto"/>
        <w:right w:val="none" w:sz="0" w:space="0" w:color="auto"/>
      </w:divBdr>
    </w:div>
    <w:div w:id="541752377">
      <w:bodyDiv w:val="1"/>
      <w:marLeft w:val="0pt"/>
      <w:marRight w:val="0pt"/>
      <w:marTop w:val="0pt"/>
      <w:marBottom w:val="0pt"/>
      <w:divBdr>
        <w:top w:val="none" w:sz="0" w:space="0" w:color="auto"/>
        <w:left w:val="none" w:sz="0" w:space="0" w:color="auto"/>
        <w:bottom w:val="none" w:sz="0" w:space="0" w:color="auto"/>
        <w:right w:val="none" w:sz="0" w:space="0" w:color="auto"/>
      </w:divBdr>
    </w:div>
    <w:div w:id="542132437">
      <w:bodyDiv w:val="1"/>
      <w:marLeft w:val="0pt"/>
      <w:marRight w:val="0pt"/>
      <w:marTop w:val="0pt"/>
      <w:marBottom w:val="0pt"/>
      <w:divBdr>
        <w:top w:val="none" w:sz="0" w:space="0" w:color="auto"/>
        <w:left w:val="none" w:sz="0" w:space="0" w:color="auto"/>
        <w:bottom w:val="none" w:sz="0" w:space="0" w:color="auto"/>
        <w:right w:val="none" w:sz="0" w:space="0" w:color="auto"/>
      </w:divBdr>
    </w:div>
    <w:div w:id="543710304">
      <w:bodyDiv w:val="1"/>
      <w:marLeft w:val="0pt"/>
      <w:marRight w:val="0pt"/>
      <w:marTop w:val="0pt"/>
      <w:marBottom w:val="0pt"/>
      <w:divBdr>
        <w:top w:val="none" w:sz="0" w:space="0" w:color="auto"/>
        <w:left w:val="none" w:sz="0" w:space="0" w:color="auto"/>
        <w:bottom w:val="none" w:sz="0" w:space="0" w:color="auto"/>
        <w:right w:val="none" w:sz="0" w:space="0" w:color="auto"/>
      </w:divBdr>
    </w:div>
    <w:div w:id="545677607">
      <w:bodyDiv w:val="1"/>
      <w:marLeft w:val="0pt"/>
      <w:marRight w:val="0pt"/>
      <w:marTop w:val="0pt"/>
      <w:marBottom w:val="0pt"/>
      <w:divBdr>
        <w:top w:val="none" w:sz="0" w:space="0" w:color="auto"/>
        <w:left w:val="none" w:sz="0" w:space="0" w:color="auto"/>
        <w:bottom w:val="none" w:sz="0" w:space="0" w:color="auto"/>
        <w:right w:val="none" w:sz="0" w:space="0" w:color="auto"/>
      </w:divBdr>
    </w:div>
    <w:div w:id="547766468">
      <w:bodyDiv w:val="1"/>
      <w:marLeft w:val="0pt"/>
      <w:marRight w:val="0pt"/>
      <w:marTop w:val="0pt"/>
      <w:marBottom w:val="0pt"/>
      <w:divBdr>
        <w:top w:val="none" w:sz="0" w:space="0" w:color="auto"/>
        <w:left w:val="none" w:sz="0" w:space="0" w:color="auto"/>
        <w:bottom w:val="none" w:sz="0" w:space="0" w:color="auto"/>
        <w:right w:val="none" w:sz="0" w:space="0" w:color="auto"/>
      </w:divBdr>
    </w:div>
    <w:div w:id="549461629">
      <w:bodyDiv w:val="1"/>
      <w:marLeft w:val="0pt"/>
      <w:marRight w:val="0pt"/>
      <w:marTop w:val="0pt"/>
      <w:marBottom w:val="0pt"/>
      <w:divBdr>
        <w:top w:val="none" w:sz="0" w:space="0" w:color="auto"/>
        <w:left w:val="none" w:sz="0" w:space="0" w:color="auto"/>
        <w:bottom w:val="none" w:sz="0" w:space="0" w:color="auto"/>
        <w:right w:val="none" w:sz="0" w:space="0" w:color="auto"/>
      </w:divBdr>
    </w:div>
    <w:div w:id="551581369">
      <w:bodyDiv w:val="1"/>
      <w:marLeft w:val="0pt"/>
      <w:marRight w:val="0pt"/>
      <w:marTop w:val="0pt"/>
      <w:marBottom w:val="0pt"/>
      <w:divBdr>
        <w:top w:val="none" w:sz="0" w:space="0" w:color="auto"/>
        <w:left w:val="none" w:sz="0" w:space="0" w:color="auto"/>
        <w:bottom w:val="none" w:sz="0" w:space="0" w:color="auto"/>
        <w:right w:val="none" w:sz="0" w:space="0" w:color="auto"/>
      </w:divBdr>
    </w:div>
    <w:div w:id="551774427">
      <w:bodyDiv w:val="1"/>
      <w:marLeft w:val="0pt"/>
      <w:marRight w:val="0pt"/>
      <w:marTop w:val="0pt"/>
      <w:marBottom w:val="0pt"/>
      <w:divBdr>
        <w:top w:val="none" w:sz="0" w:space="0" w:color="auto"/>
        <w:left w:val="none" w:sz="0" w:space="0" w:color="auto"/>
        <w:bottom w:val="none" w:sz="0" w:space="0" w:color="auto"/>
        <w:right w:val="none" w:sz="0" w:space="0" w:color="auto"/>
      </w:divBdr>
    </w:div>
    <w:div w:id="553469347">
      <w:bodyDiv w:val="1"/>
      <w:marLeft w:val="0pt"/>
      <w:marRight w:val="0pt"/>
      <w:marTop w:val="0pt"/>
      <w:marBottom w:val="0pt"/>
      <w:divBdr>
        <w:top w:val="none" w:sz="0" w:space="0" w:color="auto"/>
        <w:left w:val="none" w:sz="0" w:space="0" w:color="auto"/>
        <w:bottom w:val="none" w:sz="0" w:space="0" w:color="auto"/>
        <w:right w:val="none" w:sz="0" w:space="0" w:color="auto"/>
      </w:divBdr>
    </w:div>
    <w:div w:id="554001587">
      <w:bodyDiv w:val="1"/>
      <w:marLeft w:val="0pt"/>
      <w:marRight w:val="0pt"/>
      <w:marTop w:val="0pt"/>
      <w:marBottom w:val="0pt"/>
      <w:divBdr>
        <w:top w:val="none" w:sz="0" w:space="0" w:color="auto"/>
        <w:left w:val="none" w:sz="0" w:space="0" w:color="auto"/>
        <w:bottom w:val="none" w:sz="0" w:space="0" w:color="auto"/>
        <w:right w:val="none" w:sz="0" w:space="0" w:color="auto"/>
      </w:divBdr>
    </w:div>
    <w:div w:id="557979302">
      <w:bodyDiv w:val="1"/>
      <w:marLeft w:val="0pt"/>
      <w:marRight w:val="0pt"/>
      <w:marTop w:val="0pt"/>
      <w:marBottom w:val="0pt"/>
      <w:divBdr>
        <w:top w:val="none" w:sz="0" w:space="0" w:color="auto"/>
        <w:left w:val="none" w:sz="0" w:space="0" w:color="auto"/>
        <w:bottom w:val="none" w:sz="0" w:space="0" w:color="auto"/>
        <w:right w:val="none" w:sz="0" w:space="0" w:color="auto"/>
      </w:divBdr>
    </w:div>
    <w:div w:id="559753274">
      <w:bodyDiv w:val="1"/>
      <w:marLeft w:val="0pt"/>
      <w:marRight w:val="0pt"/>
      <w:marTop w:val="0pt"/>
      <w:marBottom w:val="0pt"/>
      <w:divBdr>
        <w:top w:val="none" w:sz="0" w:space="0" w:color="auto"/>
        <w:left w:val="none" w:sz="0" w:space="0" w:color="auto"/>
        <w:bottom w:val="none" w:sz="0" w:space="0" w:color="auto"/>
        <w:right w:val="none" w:sz="0" w:space="0" w:color="auto"/>
      </w:divBdr>
    </w:div>
    <w:div w:id="560142886">
      <w:bodyDiv w:val="1"/>
      <w:marLeft w:val="0pt"/>
      <w:marRight w:val="0pt"/>
      <w:marTop w:val="0pt"/>
      <w:marBottom w:val="0pt"/>
      <w:divBdr>
        <w:top w:val="none" w:sz="0" w:space="0" w:color="auto"/>
        <w:left w:val="none" w:sz="0" w:space="0" w:color="auto"/>
        <w:bottom w:val="none" w:sz="0" w:space="0" w:color="auto"/>
        <w:right w:val="none" w:sz="0" w:space="0" w:color="auto"/>
      </w:divBdr>
    </w:div>
    <w:div w:id="561791839">
      <w:bodyDiv w:val="1"/>
      <w:marLeft w:val="0pt"/>
      <w:marRight w:val="0pt"/>
      <w:marTop w:val="0pt"/>
      <w:marBottom w:val="0pt"/>
      <w:divBdr>
        <w:top w:val="none" w:sz="0" w:space="0" w:color="auto"/>
        <w:left w:val="none" w:sz="0" w:space="0" w:color="auto"/>
        <w:bottom w:val="none" w:sz="0" w:space="0" w:color="auto"/>
        <w:right w:val="none" w:sz="0" w:space="0" w:color="auto"/>
      </w:divBdr>
    </w:div>
    <w:div w:id="564266880">
      <w:bodyDiv w:val="1"/>
      <w:marLeft w:val="0pt"/>
      <w:marRight w:val="0pt"/>
      <w:marTop w:val="0pt"/>
      <w:marBottom w:val="0pt"/>
      <w:divBdr>
        <w:top w:val="none" w:sz="0" w:space="0" w:color="auto"/>
        <w:left w:val="none" w:sz="0" w:space="0" w:color="auto"/>
        <w:bottom w:val="none" w:sz="0" w:space="0" w:color="auto"/>
        <w:right w:val="none" w:sz="0" w:space="0" w:color="auto"/>
      </w:divBdr>
    </w:div>
    <w:div w:id="565117365">
      <w:bodyDiv w:val="1"/>
      <w:marLeft w:val="0pt"/>
      <w:marRight w:val="0pt"/>
      <w:marTop w:val="0pt"/>
      <w:marBottom w:val="0pt"/>
      <w:divBdr>
        <w:top w:val="none" w:sz="0" w:space="0" w:color="auto"/>
        <w:left w:val="none" w:sz="0" w:space="0" w:color="auto"/>
        <w:bottom w:val="none" w:sz="0" w:space="0" w:color="auto"/>
        <w:right w:val="none" w:sz="0" w:space="0" w:color="auto"/>
      </w:divBdr>
    </w:div>
    <w:div w:id="568729034">
      <w:bodyDiv w:val="1"/>
      <w:marLeft w:val="0pt"/>
      <w:marRight w:val="0pt"/>
      <w:marTop w:val="0pt"/>
      <w:marBottom w:val="0pt"/>
      <w:divBdr>
        <w:top w:val="none" w:sz="0" w:space="0" w:color="auto"/>
        <w:left w:val="none" w:sz="0" w:space="0" w:color="auto"/>
        <w:bottom w:val="none" w:sz="0" w:space="0" w:color="auto"/>
        <w:right w:val="none" w:sz="0" w:space="0" w:color="auto"/>
      </w:divBdr>
    </w:div>
    <w:div w:id="570314048">
      <w:bodyDiv w:val="1"/>
      <w:marLeft w:val="0pt"/>
      <w:marRight w:val="0pt"/>
      <w:marTop w:val="0pt"/>
      <w:marBottom w:val="0pt"/>
      <w:divBdr>
        <w:top w:val="none" w:sz="0" w:space="0" w:color="auto"/>
        <w:left w:val="none" w:sz="0" w:space="0" w:color="auto"/>
        <w:bottom w:val="none" w:sz="0" w:space="0" w:color="auto"/>
        <w:right w:val="none" w:sz="0" w:space="0" w:color="auto"/>
      </w:divBdr>
    </w:div>
    <w:div w:id="570697380">
      <w:bodyDiv w:val="1"/>
      <w:marLeft w:val="0pt"/>
      <w:marRight w:val="0pt"/>
      <w:marTop w:val="0pt"/>
      <w:marBottom w:val="0pt"/>
      <w:divBdr>
        <w:top w:val="none" w:sz="0" w:space="0" w:color="auto"/>
        <w:left w:val="none" w:sz="0" w:space="0" w:color="auto"/>
        <w:bottom w:val="none" w:sz="0" w:space="0" w:color="auto"/>
        <w:right w:val="none" w:sz="0" w:space="0" w:color="auto"/>
      </w:divBdr>
    </w:div>
    <w:div w:id="571231960">
      <w:bodyDiv w:val="1"/>
      <w:marLeft w:val="0pt"/>
      <w:marRight w:val="0pt"/>
      <w:marTop w:val="0pt"/>
      <w:marBottom w:val="0pt"/>
      <w:divBdr>
        <w:top w:val="none" w:sz="0" w:space="0" w:color="auto"/>
        <w:left w:val="none" w:sz="0" w:space="0" w:color="auto"/>
        <w:bottom w:val="none" w:sz="0" w:space="0" w:color="auto"/>
        <w:right w:val="none" w:sz="0" w:space="0" w:color="auto"/>
      </w:divBdr>
    </w:div>
    <w:div w:id="572086963">
      <w:bodyDiv w:val="1"/>
      <w:marLeft w:val="0pt"/>
      <w:marRight w:val="0pt"/>
      <w:marTop w:val="0pt"/>
      <w:marBottom w:val="0pt"/>
      <w:divBdr>
        <w:top w:val="none" w:sz="0" w:space="0" w:color="auto"/>
        <w:left w:val="none" w:sz="0" w:space="0" w:color="auto"/>
        <w:bottom w:val="none" w:sz="0" w:space="0" w:color="auto"/>
        <w:right w:val="none" w:sz="0" w:space="0" w:color="auto"/>
      </w:divBdr>
    </w:div>
    <w:div w:id="574315359">
      <w:bodyDiv w:val="1"/>
      <w:marLeft w:val="0pt"/>
      <w:marRight w:val="0pt"/>
      <w:marTop w:val="0pt"/>
      <w:marBottom w:val="0pt"/>
      <w:divBdr>
        <w:top w:val="none" w:sz="0" w:space="0" w:color="auto"/>
        <w:left w:val="none" w:sz="0" w:space="0" w:color="auto"/>
        <w:bottom w:val="none" w:sz="0" w:space="0" w:color="auto"/>
        <w:right w:val="none" w:sz="0" w:space="0" w:color="auto"/>
      </w:divBdr>
    </w:div>
    <w:div w:id="574511219">
      <w:bodyDiv w:val="1"/>
      <w:marLeft w:val="0pt"/>
      <w:marRight w:val="0pt"/>
      <w:marTop w:val="0pt"/>
      <w:marBottom w:val="0pt"/>
      <w:divBdr>
        <w:top w:val="none" w:sz="0" w:space="0" w:color="auto"/>
        <w:left w:val="none" w:sz="0" w:space="0" w:color="auto"/>
        <w:bottom w:val="none" w:sz="0" w:space="0" w:color="auto"/>
        <w:right w:val="none" w:sz="0" w:space="0" w:color="auto"/>
      </w:divBdr>
    </w:div>
    <w:div w:id="575357324">
      <w:bodyDiv w:val="1"/>
      <w:marLeft w:val="0pt"/>
      <w:marRight w:val="0pt"/>
      <w:marTop w:val="0pt"/>
      <w:marBottom w:val="0pt"/>
      <w:divBdr>
        <w:top w:val="none" w:sz="0" w:space="0" w:color="auto"/>
        <w:left w:val="none" w:sz="0" w:space="0" w:color="auto"/>
        <w:bottom w:val="none" w:sz="0" w:space="0" w:color="auto"/>
        <w:right w:val="none" w:sz="0" w:space="0" w:color="auto"/>
      </w:divBdr>
    </w:div>
    <w:div w:id="578369624">
      <w:bodyDiv w:val="1"/>
      <w:marLeft w:val="0pt"/>
      <w:marRight w:val="0pt"/>
      <w:marTop w:val="0pt"/>
      <w:marBottom w:val="0pt"/>
      <w:divBdr>
        <w:top w:val="none" w:sz="0" w:space="0" w:color="auto"/>
        <w:left w:val="none" w:sz="0" w:space="0" w:color="auto"/>
        <w:bottom w:val="none" w:sz="0" w:space="0" w:color="auto"/>
        <w:right w:val="none" w:sz="0" w:space="0" w:color="auto"/>
      </w:divBdr>
    </w:div>
    <w:div w:id="580913059">
      <w:bodyDiv w:val="1"/>
      <w:marLeft w:val="0pt"/>
      <w:marRight w:val="0pt"/>
      <w:marTop w:val="0pt"/>
      <w:marBottom w:val="0pt"/>
      <w:divBdr>
        <w:top w:val="none" w:sz="0" w:space="0" w:color="auto"/>
        <w:left w:val="none" w:sz="0" w:space="0" w:color="auto"/>
        <w:bottom w:val="none" w:sz="0" w:space="0" w:color="auto"/>
        <w:right w:val="none" w:sz="0" w:space="0" w:color="auto"/>
      </w:divBdr>
    </w:div>
    <w:div w:id="581334424">
      <w:bodyDiv w:val="1"/>
      <w:marLeft w:val="0pt"/>
      <w:marRight w:val="0pt"/>
      <w:marTop w:val="0pt"/>
      <w:marBottom w:val="0pt"/>
      <w:divBdr>
        <w:top w:val="none" w:sz="0" w:space="0" w:color="auto"/>
        <w:left w:val="none" w:sz="0" w:space="0" w:color="auto"/>
        <w:bottom w:val="none" w:sz="0" w:space="0" w:color="auto"/>
        <w:right w:val="none" w:sz="0" w:space="0" w:color="auto"/>
      </w:divBdr>
    </w:div>
    <w:div w:id="581833554">
      <w:bodyDiv w:val="1"/>
      <w:marLeft w:val="0pt"/>
      <w:marRight w:val="0pt"/>
      <w:marTop w:val="0pt"/>
      <w:marBottom w:val="0pt"/>
      <w:divBdr>
        <w:top w:val="none" w:sz="0" w:space="0" w:color="auto"/>
        <w:left w:val="none" w:sz="0" w:space="0" w:color="auto"/>
        <w:bottom w:val="none" w:sz="0" w:space="0" w:color="auto"/>
        <w:right w:val="none" w:sz="0" w:space="0" w:color="auto"/>
      </w:divBdr>
    </w:div>
    <w:div w:id="583496224">
      <w:bodyDiv w:val="1"/>
      <w:marLeft w:val="0pt"/>
      <w:marRight w:val="0pt"/>
      <w:marTop w:val="0pt"/>
      <w:marBottom w:val="0pt"/>
      <w:divBdr>
        <w:top w:val="none" w:sz="0" w:space="0" w:color="auto"/>
        <w:left w:val="none" w:sz="0" w:space="0" w:color="auto"/>
        <w:bottom w:val="none" w:sz="0" w:space="0" w:color="auto"/>
        <w:right w:val="none" w:sz="0" w:space="0" w:color="auto"/>
      </w:divBdr>
    </w:div>
    <w:div w:id="585111373">
      <w:bodyDiv w:val="1"/>
      <w:marLeft w:val="0pt"/>
      <w:marRight w:val="0pt"/>
      <w:marTop w:val="0pt"/>
      <w:marBottom w:val="0pt"/>
      <w:divBdr>
        <w:top w:val="none" w:sz="0" w:space="0" w:color="auto"/>
        <w:left w:val="none" w:sz="0" w:space="0" w:color="auto"/>
        <w:bottom w:val="none" w:sz="0" w:space="0" w:color="auto"/>
        <w:right w:val="none" w:sz="0" w:space="0" w:color="auto"/>
      </w:divBdr>
    </w:div>
    <w:div w:id="586230247">
      <w:bodyDiv w:val="1"/>
      <w:marLeft w:val="0pt"/>
      <w:marRight w:val="0pt"/>
      <w:marTop w:val="0pt"/>
      <w:marBottom w:val="0pt"/>
      <w:divBdr>
        <w:top w:val="none" w:sz="0" w:space="0" w:color="auto"/>
        <w:left w:val="none" w:sz="0" w:space="0" w:color="auto"/>
        <w:bottom w:val="none" w:sz="0" w:space="0" w:color="auto"/>
        <w:right w:val="none" w:sz="0" w:space="0" w:color="auto"/>
      </w:divBdr>
    </w:div>
    <w:div w:id="586575015">
      <w:bodyDiv w:val="1"/>
      <w:marLeft w:val="0pt"/>
      <w:marRight w:val="0pt"/>
      <w:marTop w:val="0pt"/>
      <w:marBottom w:val="0pt"/>
      <w:divBdr>
        <w:top w:val="none" w:sz="0" w:space="0" w:color="auto"/>
        <w:left w:val="none" w:sz="0" w:space="0" w:color="auto"/>
        <w:bottom w:val="none" w:sz="0" w:space="0" w:color="auto"/>
        <w:right w:val="none" w:sz="0" w:space="0" w:color="auto"/>
      </w:divBdr>
    </w:div>
    <w:div w:id="586967189">
      <w:bodyDiv w:val="1"/>
      <w:marLeft w:val="0pt"/>
      <w:marRight w:val="0pt"/>
      <w:marTop w:val="0pt"/>
      <w:marBottom w:val="0pt"/>
      <w:divBdr>
        <w:top w:val="none" w:sz="0" w:space="0" w:color="auto"/>
        <w:left w:val="none" w:sz="0" w:space="0" w:color="auto"/>
        <w:bottom w:val="none" w:sz="0" w:space="0" w:color="auto"/>
        <w:right w:val="none" w:sz="0" w:space="0" w:color="auto"/>
      </w:divBdr>
    </w:div>
    <w:div w:id="587346427">
      <w:bodyDiv w:val="1"/>
      <w:marLeft w:val="0pt"/>
      <w:marRight w:val="0pt"/>
      <w:marTop w:val="0pt"/>
      <w:marBottom w:val="0pt"/>
      <w:divBdr>
        <w:top w:val="none" w:sz="0" w:space="0" w:color="auto"/>
        <w:left w:val="none" w:sz="0" w:space="0" w:color="auto"/>
        <w:bottom w:val="none" w:sz="0" w:space="0" w:color="auto"/>
        <w:right w:val="none" w:sz="0" w:space="0" w:color="auto"/>
      </w:divBdr>
    </w:div>
    <w:div w:id="588660494">
      <w:bodyDiv w:val="1"/>
      <w:marLeft w:val="0pt"/>
      <w:marRight w:val="0pt"/>
      <w:marTop w:val="0pt"/>
      <w:marBottom w:val="0pt"/>
      <w:divBdr>
        <w:top w:val="none" w:sz="0" w:space="0" w:color="auto"/>
        <w:left w:val="none" w:sz="0" w:space="0" w:color="auto"/>
        <w:bottom w:val="none" w:sz="0" w:space="0" w:color="auto"/>
        <w:right w:val="none" w:sz="0" w:space="0" w:color="auto"/>
      </w:divBdr>
    </w:div>
    <w:div w:id="589049984">
      <w:bodyDiv w:val="1"/>
      <w:marLeft w:val="0pt"/>
      <w:marRight w:val="0pt"/>
      <w:marTop w:val="0pt"/>
      <w:marBottom w:val="0pt"/>
      <w:divBdr>
        <w:top w:val="none" w:sz="0" w:space="0" w:color="auto"/>
        <w:left w:val="none" w:sz="0" w:space="0" w:color="auto"/>
        <w:bottom w:val="none" w:sz="0" w:space="0" w:color="auto"/>
        <w:right w:val="none" w:sz="0" w:space="0" w:color="auto"/>
      </w:divBdr>
    </w:div>
    <w:div w:id="591626047">
      <w:bodyDiv w:val="1"/>
      <w:marLeft w:val="0pt"/>
      <w:marRight w:val="0pt"/>
      <w:marTop w:val="0pt"/>
      <w:marBottom w:val="0pt"/>
      <w:divBdr>
        <w:top w:val="none" w:sz="0" w:space="0" w:color="auto"/>
        <w:left w:val="none" w:sz="0" w:space="0" w:color="auto"/>
        <w:bottom w:val="none" w:sz="0" w:space="0" w:color="auto"/>
        <w:right w:val="none" w:sz="0" w:space="0" w:color="auto"/>
      </w:divBdr>
    </w:div>
    <w:div w:id="595098245">
      <w:bodyDiv w:val="1"/>
      <w:marLeft w:val="0pt"/>
      <w:marRight w:val="0pt"/>
      <w:marTop w:val="0pt"/>
      <w:marBottom w:val="0pt"/>
      <w:divBdr>
        <w:top w:val="none" w:sz="0" w:space="0" w:color="auto"/>
        <w:left w:val="none" w:sz="0" w:space="0" w:color="auto"/>
        <w:bottom w:val="none" w:sz="0" w:space="0" w:color="auto"/>
        <w:right w:val="none" w:sz="0" w:space="0" w:color="auto"/>
      </w:divBdr>
    </w:div>
    <w:div w:id="595211613">
      <w:bodyDiv w:val="1"/>
      <w:marLeft w:val="0pt"/>
      <w:marRight w:val="0pt"/>
      <w:marTop w:val="0pt"/>
      <w:marBottom w:val="0pt"/>
      <w:divBdr>
        <w:top w:val="none" w:sz="0" w:space="0" w:color="auto"/>
        <w:left w:val="none" w:sz="0" w:space="0" w:color="auto"/>
        <w:bottom w:val="none" w:sz="0" w:space="0" w:color="auto"/>
        <w:right w:val="none" w:sz="0" w:space="0" w:color="auto"/>
      </w:divBdr>
    </w:div>
    <w:div w:id="597638978">
      <w:bodyDiv w:val="1"/>
      <w:marLeft w:val="0pt"/>
      <w:marRight w:val="0pt"/>
      <w:marTop w:val="0pt"/>
      <w:marBottom w:val="0pt"/>
      <w:divBdr>
        <w:top w:val="none" w:sz="0" w:space="0" w:color="auto"/>
        <w:left w:val="none" w:sz="0" w:space="0" w:color="auto"/>
        <w:bottom w:val="none" w:sz="0" w:space="0" w:color="auto"/>
        <w:right w:val="none" w:sz="0" w:space="0" w:color="auto"/>
      </w:divBdr>
    </w:div>
    <w:div w:id="599145010">
      <w:bodyDiv w:val="1"/>
      <w:marLeft w:val="0pt"/>
      <w:marRight w:val="0pt"/>
      <w:marTop w:val="0pt"/>
      <w:marBottom w:val="0pt"/>
      <w:divBdr>
        <w:top w:val="none" w:sz="0" w:space="0" w:color="auto"/>
        <w:left w:val="none" w:sz="0" w:space="0" w:color="auto"/>
        <w:bottom w:val="none" w:sz="0" w:space="0" w:color="auto"/>
        <w:right w:val="none" w:sz="0" w:space="0" w:color="auto"/>
      </w:divBdr>
    </w:div>
    <w:div w:id="600530205">
      <w:bodyDiv w:val="1"/>
      <w:marLeft w:val="0pt"/>
      <w:marRight w:val="0pt"/>
      <w:marTop w:val="0pt"/>
      <w:marBottom w:val="0pt"/>
      <w:divBdr>
        <w:top w:val="none" w:sz="0" w:space="0" w:color="auto"/>
        <w:left w:val="none" w:sz="0" w:space="0" w:color="auto"/>
        <w:bottom w:val="none" w:sz="0" w:space="0" w:color="auto"/>
        <w:right w:val="none" w:sz="0" w:space="0" w:color="auto"/>
      </w:divBdr>
    </w:div>
    <w:div w:id="600722534">
      <w:bodyDiv w:val="1"/>
      <w:marLeft w:val="0pt"/>
      <w:marRight w:val="0pt"/>
      <w:marTop w:val="0pt"/>
      <w:marBottom w:val="0pt"/>
      <w:divBdr>
        <w:top w:val="none" w:sz="0" w:space="0" w:color="auto"/>
        <w:left w:val="none" w:sz="0" w:space="0" w:color="auto"/>
        <w:bottom w:val="none" w:sz="0" w:space="0" w:color="auto"/>
        <w:right w:val="none" w:sz="0" w:space="0" w:color="auto"/>
      </w:divBdr>
    </w:div>
    <w:div w:id="605818515">
      <w:bodyDiv w:val="1"/>
      <w:marLeft w:val="0pt"/>
      <w:marRight w:val="0pt"/>
      <w:marTop w:val="0pt"/>
      <w:marBottom w:val="0pt"/>
      <w:divBdr>
        <w:top w:val="none" w:sz="0" w:space="0" w:color="auto"/>
        <w:left w:val="none" w:sz="0" w:space="0" w:color="auto"/>
        <w:bottom w:val="none" w:sz="0" w:space="0" w:color="auto"/>
        <w:right w:val="none" w:sz="0" w:space="0" w:color="auto"/>
      </w:divBdr>
    </w:div>
    <w:div w:id="606667848">
      <w:bodyDiv w:val="1"/>
      <w:marLeft w:val="0pt"/>
      <w:marRight w:val="0pt"/>
      <w:marTop w:val="0pt"/>
      <w:marBottom w:val="0pt"/>
      <w:divBdr>
        <w:top w:val="none" w:sz="0" w:space="0" w:color="auto"/>
        <w:left w:val="none" w:sz="0" w:space="0" w:color="auto"/>
        <w:bottom w:val="none" w:sz="0" w:space="0" w:color="auto"/>
        <w:right w:val="none" w:sz="0" w:space="0" w:color="auto"/>
      </w:divBdr>
    </w:div>
    <w:div w:id="606739632">
      <w:bodyDiv w:val="1"/>
      <w:marLeft w:val="0pt"/>
      <w:marRight w:val="0pt"/>
      <w:marTop w:val="0pt"/>
      <w:marBottom w:val="0pt"/>
      <w:divBdr>
        <w:top w:val="none" w:sz="0" w:space="0" w:color="auto"/>
        <w:left w:val="none" w:sz="0" w:space="0" w:color="auto"/>
        <w:bottom w:val="none" w:sz="0" w:space="0" w:color="auto"/>
        <w:right w:val="none" w:sz="0" w:space="0" w:color="auto"/>
      </w:divBdr>
    </w:div>
    <w:div w:id="608124895">
      <w:bodyDiv w:val="1"/>
      <w:marLeft w:val="0pt"/>
      <w:marRight w:val="0pt"/>
      <w:marTop w:val="0pt"/>
      <w:marBottom w:val="0pt"/>
      <w:divBdr>
        <w:top w:val="none" w:sz="0" w:space="0" w:color="auto"/>
        <w:left w:val="none" w:sz="0" w:space="0" w:color="auto"/>
        <w:bottom w:val="none" w:sz="0" w:space="0" w:color="auto"/>
        <w:right w:val="none" w:sz="0" w:space="0" w:color="auto"/>
      </w:divBdr>
    </w:div>
    <w:div w:id="613947827">
      <w:bodyDiv w:val="1"/>
      <w:marLeft w:val="0pt"/>
      <w:marRight w:val="0pt"/>
      <w:marTop w:val="0pt"/>
      <w:marBottom w:val="0pt"/>
      <w:divBdr>
        <w:top w:val="none" w:sz="0" w:space="0" w:color="auto"/>
        <w:left w:val="none" w:sz="0" w:space="0" w:color="auto"/>
        <w:bottom w:val="none" w:sz="0" w:space="0" w:color="auto"/>
        <w:right w:val="none" w:sz="0" w:space="0" w:color="auto"/>
      </w:divBdr>
    </w:div>
    <w:div w:id="614672849">
      <w:bodyDiv w:val="1"/>
      <w:marLeft w:val="0pt"/>
      <w:marRight w:val="0pt"/>
      <w:marTop w:val="0pt"/>
      <w:marBottom w:val="0pt"/>
      <w:divBdr>
        <w:top w:val="none" w:sz="0" w:space="0" w:color="auto"/>
        <w:left w:val="none" w:sz="0" w:space="0" w:color="auto"/>
        <w:bottom w:val="none" w:sz="0" w:space="0" w:color="auto"/>
        <w:right w:val="none" w:sz="0" w:space="0" w:color="auto"/>
      </w:divBdr>
    </w:div>
    <w:div w:id="615454916">
      <w:bodyDiv w:val="1"/>
      <w:marLeft w:val="0pt"/>
      <w:marRight w:val="0pt"/>
      <w:marTop w:val="0pt"/>
      <w:marBottom w:val="0pt"/>
      <w:divBdr>
        <w:top w:val="none" w:sz="0" w:space="0" w:color="auto"/>
        <w:left w:val="none" w:sz="0" w:space="0" w:color="auto"/>
        <w:bottom w:val="none" w:sz="0" w:space="0" w:color="auto"/>
        <w:right w:val="none" w:sz="0" w:space="0" w:color="auto"/>
      </w:divBdr>
    </w:div>
    <w:div w:id="617415579">
      <w:bodyDiv w:val="1"/>
      <w:marLeft w:val="0pt"/>
      <w:marRight w:val="0pt"/>
      <w:marTop w:val="0pt"/>
      <w:marBottom w:val="0pt"/>
      <w:divBdr>
        <w:top w:val="none" w:sz="0" w:space="0" w:color="auto"/>
        <w:left w:val="none" w:sz="0" w:space="0" w:color="auto"/>
        <w:bottom w:val="none" w:sz="0" w:space="0" w:color="auto"/>
        <w:right w:val="none" w:sz="0" w:space="0" w:color="auto"/>
      </w:divBdr>
    </w:div>
    <w:div w:id="617417399">
      <w:bodyDiv w:val="1"/>
      <w:marLeft w:val="0pt"/>
      <w:marRight w:val="0pt"/>
      <w:marTop w:val="0pt"/>
      <w:marBottom w:val="0pt"/>
      <w:divBdr>
        <w:top w:val="none" w:sz="0" w:space="0" w:color="auto"/>
        <w:left w:val="none" w:sz="0" w:space="0" w:color="auto"/>
        <w:bottom w:val="none" w:sz="0" w:space="0" w:color="auto"/>
        <w:right w:val="none" w:sz="0" w:space="0" w:color="auto"/>
      </w:divBdr>
    </w:div>
    <w:div w:id="617487297">
      <w:bodyDiv w:val="1"/>
      <w:marLeft w:val="0pt"/>
      <w:marRight w:val="0pt"/>
      <w:marTop w:val="0pt"/>
      <w:marBottom w:val="0pt"/>
      <w:divBdr>
        <w:top w:val="none" w:sz="0" w:space="0" w:color="auto"/>
        <w:left w:val="none" w:sz="0" w:space="0" w:color="auto"/>
        <w:bottom w:val="none" w:sz="0" w:space="0" w:color="auto"/>
        <w:right w:val="none" w:sz="0" w:space="0" w:color="auto"/>
      </w:divBdr>
    </w:div>
    <w:div w:id="618142456">
      <w:bodyDiv w:val="1"/>
      <w:marLeft w:val="0pt"/>
      <w:marRight w:val="0pt"/>
      <w:marTop w:val="0pt"/>
      <w:marBottom w:val="0pt"/>
      <w:divBdr>
        <w:top w:val="none" w:sz="0" w:space="0" w:color="auto"/>
        <w:left w:val="none" w:sz="0" w:space="0" w:color="auto"/>
        <w:bottom w:val="none" w:sz="0" w:space="0" w:color="auto"/>
        <w:right w:val="none" w:sz="0" w:space="0" w:color="auto"/>
      </w:divBdr>
    </w:div>
    <w:div w:id="618874074">
      <w:bodyDiv w:val="1"/>
      <w:marLeft w:val="0pt"/>
      <w:marRight w:val="0pt"/>
      <w:marTop w:val="0pt"/>
      <w:marBottom w:val="0pt"/>
      <w:divBdr>
        <w:top w:val="none" w:sz="0" w:space="0" w:color="auto"/>
        <w:left w:val="none" w:sz="0" w:space="0" w:color="auto"/>
        <w:bottom w:val="none" w:sz="0" w:space="0" w:color="auto"/>
        <w:right w:val="none" w:sz="0" w:space="0" w:color="auto"/>
      </w:divBdr>
    </w:div>
    <w:div w:id="618953351">
      <w:bodyDiv w:val="1"/>
      <w:marLeft w:val="0pt"/>
      <w:marRight w:val="0pt"/>
      <w:marTop w:val="0pt"/>
      <w:marBottom w:val="0pt"/>
      <w:divBdr>
        <w:top w:val="none" w:sz="0" w:space="0" w:color="auto"/>
        <w:left w:val="none" w:sz="0" w:space="0" w:color="auto"/>
        <w:bottom w:val="none" w:sz="0" w:space="0" w:color="auto"/>
        <w:right w:val="none" w:sz="0" w:space="0" w:color="auto"/>
      </w:divBdr>
    </w:div>
    <w:div w:id="619919607">
      <w:bodyDiv w:val="1"/>
      <w:marLeft w:val="0pt"/>
      <w:marRight w:val="0pt"/>
      <w:marTop w:val="0pt"/>
      <w:marBottom w:val="0pt"/>
      <w:divBdr>
        <w:top w:val="none" w:sz="0" w:space="0" w:color="auto"/>
        <w:left w:val="none" w:sz="0" w:space="0" w:color="auto"/>
        <w:bottom w:val="none" w:sz="0" w:space="0" w:color="auto"/>
        <w:right w:val="none" w:sz="0" w:space="0" w:color="auto"/>
      </w:divBdr>
    </w:div>
    <w:div w:id="620232726">
      <w:bodyDiv w:val="1"/>
      <w:marLeft w:val="0pt"/>
      <w:marRight w:val="0pt"/>
      <w:marTop w:val="0pt"/>
      <w:marBottom w:val="0pt"/>
      <w:divBdr>
        <w:top w:val="none" w:sz="0" w:space="0" w:color="auto"/>
        <w:left w:val="none" w:sz="0" w:space="0" w:color="auto"/>
        <w:bottom w:val="none" w:sz="0" w:space="0" w:color="auto"/>
        <w:right w:val="none" w:sz="0" w:space="0" w:color="auto"/>
      </w:divBdr>
    </w:div>
    <w:div w:id="620772213">
      <w:bodyDiv w:val="1"/>
      <w:marLeft w:val="0pt"/>
      <w:marRight w:val="0pt"/>
      <w:marTop w:val="0pt"/>
      <w:marBottom w:val="0pt"/>
      <w:divBdr>
        <w:top w:val="none" w:sz="0" w:space="0" w:color="auto"/>
        <w:left w:val="none" w:sz="0" w:space="0" w:color="auto"/>
        <w:bottom w:val="none" w:sz="0" w:space="0" w:color="auto"/>
        <w:right w:val="none" w:sz="0" w:space="0" w:color="auto"/>
      </w:divBdr>
    </w:div>
    <w:div w:id="622620125">
      <w:bodyDiv w:val="1"/>
      <w:marLeft w:val="0pt"/>
      <w:marRight w:val="0pt"/>
      <w:marTop w:val="0pt"/>
      <w:marBottom w:val="0pt"/>
      <w:divBdr>
        <w:top w:val="none" w:sz="0" w:space="0" w:color="auto"/>
        <w:left w:val="none" w:sz="0" w:space="0" w:color="auto"/>
        <w:bottom w:val="none" w:sz="0" w:space="0" w:color="auto"/>
        <w:right w:val="none" w:sz="0" w:space="0" w:color="auto"/>
      </w:divBdr>
    </w:div>
    <w:div w:id="624896137">
      <w:bodyDiv w:val="1"/>
      <w:marLeft w:val="0pt"/>
      <w:marRight w:val="0pt"/>
      <w:marTop w:val="0pt"/>
      <w:marBottom w:val="0pt"/>
      <w:divBdr>
        <w:top w:val="none" w:sz="0" w:space="0" w:color="auto"/>
        <w:left w:val="none" w:sz="0" w:space="0" w:color="auto"/>
        <w:bottom w:val="none" w:sz="0" w:space="0" w:color="auto"/>
        <w:right w:val="none" w:sz="0" w:space="0" w:color="auto"/>
      </w:divBdr>
    </w:div>
    <w:div w:id="626208059">
      <w:bodyDiv w:val="1"/>
      <w:marLeft w:val="0pt"/>
      <w:marRight w:val="0pt"/>
      <w:marTop w:val="0pt"/>
      <w:marBottom w:val="0pt"/>
      <w:divBdr>
        <w:top w:val="none" w:sz="0" w:space="0" w:color="auto"/>
        <w:left w:val="none" w:sz="0" w:space="0" w:color="auto"/>
        <w:bottom w:val="none" w:sz="0" w:space="0" w:color="auto"/>
        <w:right w:val="none" w:sz="0" w:space="0" w:color="auto"/>
      </w:divBdr>
    </w:div>
    <w:div w:id="626664502">
      <w:bodyDiv w:val="1"/>
      <w:marLeft w:val="0pt"/>
      <w:marRight w:val="0pt"/>
      <w:marTop w:val="0pt"/>
      <w:marBottom w:val="0pt"/>
      <w:divBdr>
        <w:top w:val="none" w:sz="0" w:space="0" w:color="auto"/>
        <w:left w:val="none" w:sz="0" w:space="0" w:color="auto"/>
        <w:bottom w:val="none" w:sz="0" w:space="0" w:color="auto"/>
        <w:right w:val="none" w:sz="0" w:space="0" w:color="auto"/>
      </w:divBdr>
    </w:div>
    <w:div w:id="626816286">
      <w:bodyDiv w:val="1"/>
      <w:marLeft w:val="0pt"/>
      <w:marRight w:val="0pt"/>
      <w:marTop w:val="0pt"/>
      <w:marBottom w:val="0pt"/>
      <w:divBdr>
        <w:top w:val="none" w:sz="0" w:space="0" w:color="auto"/>
        <w:left w:val="none" w:sz="0" w:space="0" w:color="auto"/>
        <w:bottom w:val="none" w:sz="0" w:space="0" w:color="auto"/>
        <w:right w:val="none" w:sz="0" w:space="0" w:color="auto"/>
      </w:divBdr>
    </w:div>
    <w:div w:id="627855556">
      <w:bodyDiv w:val="1"/>
      <w:marLeft w:val="0pt"/>
      <w:marRight w:val="0pt"/>
      <w:marTop w:val="0pt"/>
      <w:marBottom w:val="0pt"/>
      <w:divBdr>
        <w:top w:val="none" w:sz="0" w:space="0" w:color="auto"/>
        <w:left w:val="none" w:sz="0" w:space="0" w:color="auto"/>
        <w:bottom w:val="none" w:sz="0" w:space="0" w:color="auto"/>
        <w:right w:val="none" w:sz="0" w:space="0" w:color="auto"/>
      </w:divBdr>
    </w:div>
    <w:div w:id="633288627">
      <w:bodyDiv w:val="1"/>
      <w:marLeft w:val="0pt"/>
      <w:marRight w:val="0pt"/>
      <w:marTop w:val="0pt"/>
      <w:marBottom w:val="0pt"/>
      <w:divBdr>
        <w:top w:val="none" w:sz="0" w:space="0" w:color="auto"/>
        <w:left w:val="none" w:sz="0" w:space="0" w:color="auto"/>
        <w:bottom w:val="none" w:sz="0" w:space="0" w:color="auto"/>
        <w:right w:val="none" w:sz="0" w:space="0" w:color="auto"/>
      </w:divBdr>
    </w:div>
    <w:div w:id="634067137">
      <w:bodyDiv w:val="1"/>
      <w:marLeft w:val="0pt"/>
      <w:marRight w:val="0pt"/>
      <w:marTop w:val="0pt"/>
      <w:marBottom w:val="0pt"/>
      <w:divBdr>
        <w:top w:val="none" w:sz="0" w:space="0" w:color="auto"/>
        <w:left w:val="none" w:sz="0" w:space="0" w:color="auto"/>
        <w:bottom w:val="none" w:sz="0" w:space="0" w:color="auto"/>
        <w:right w:val="none" w:sz="0" w:space="0" w:color="auto"/>
      </w:divBdr>
    </w:div>
    <w:div w:id="634606700">
      <w:bodyDiv w:val="1"/>
      <w:marLeft w:val="0pt"/>
      <w:marRight w:val="0pt"/>
      <w:marTop w:val="0pt"/>
      <w:marBottom w:val="0pt"/>
      <w:divBdr>
        <w:top w:val="none" w:sz="0" w:space="0" w:color="auto"/>
        <w:left w:val="none" w:sz="0" w:space="0" w:color="auto"/>
        <w:bottom w:val="none" w:sz="0" w:space="0" w:color="auto"/>
        <w:right w:val="none" w:sz="0" w:space="0" w:color="auto"/>
      </w:divBdr>
    </w:div>
    <w:div w:id="634988309">
      <w:bodyDiv w:val="1"/>
      <w:marLeft w:val="0pt"/>
      <w:marRight w:val="0pt"/>
      <w:marTop w:val="0pt"/>
      <w:marBottom w:val="0pt"/>
      <w:divBdr>
        <w:top w:val="none" w:sz="0" w:space="0" w:color="auto"/>
        <w:left w:val="none" w:sz="0" w:space="0" w:color="auto"/>
        <w:bottom w:val="none" w:sz="0" w:space="0" w:color="auto"/>
        <w:right w:val="none" w:sz="0" w:space="0" w:color="auto"/>
      </w:divBdr>
    </w:div>
    <w:div w:id="634990193">
      <w:bodyDiv w:val="1"/>
      <w:marLeft w:val="0pt"/>
      <w:marRight w:val="0pt"/>
      <w:marTop w:val="0pt"/>
      <w:marBottom w:val="0pt"/>
      <w:divBdr>
        <w:top w:val="none" w:sz="0" w:space="0" w:color="auto"/>
        <w:left w:val="none" w:sz="0" w:space="0" w:color="auto"/>
        <w:bottom w:val="none" w:sz="0" w:space="0" w:color="auto"/>
        <w:right w:val="none" w:sz="0" w:space="0" w:color="auto"/>
      </w:divBdr>
    </w:div>
    <w:div w:id="635110098">
      <w:bodyDiv w:val="1"/>
      <w:marLeft w:val="0pt"/>
      <w:marRight w:val="0pt"/>
      <w:marTop w:val="0pt"/>
      <w:marBottom w:val="0pt"/>
      <w:divBdr>
        <w:top w:val="none" w:sz="0" w:space="0" w:color="auto"/>
        <w:left w:val="none" w:sz="0" w:space="0" w:color="auto"/>
        <w:bottom w:val="none" w:sz="0" w:space="0" w:color="auto"/>
        <w:right w:val="none" w:sz="0" w:space="0" w:color="auto"/>
      </w:divBdr>
    </w:div>
    <w:div w:id="635650412">
      <w:bodyDiv w:val="1"/>
      <w:marLeft w:val="0pt"/>
      <w:marRight w:val="0pt"/>
      <w:marTop w:val="0pt"/>
      <w:marBottom w:val="0pt"/>
      <w:divBdr>
        <w:top w:val="none" w:sz="0" w:space="0" w:color="auto"/>
        <w:left w:val="none" w:sz="0" w:space="0" w:color="auto"/>
        <w:bottom w:val="none" w:sz="0" w:space="0" w:color="auto"/>
        <w:right w:val="none" w:sz="0" w:space="0" w:color="auto"/>
      </w:divBdr>
    </w:div>
    <w:div w:id="638418267">
      <w:bodyDiv w:val="1"/>
      <w:marLeft w:val="0pt"/>
      <w:marRight w:val="0pt"/>
      <w:marTop w:val="0pt"/>
      <w:marBottom w:val="0pt"/>
      <w:divBdr>
        <w:top w:val="none" w:sz="0" w:space="0" w:color="auto"/>
        <w:left w:val="none" w:sz="0" w:space="0" w:color="auto"/>
        <w:bottom w:val="none" w:sz="0" w:space="0" w:color="auto"/>
        <w:right w:val="none" w:sz="0" w:space="0" w:color="auto"/>
      </w:divBdr>
    </w:div>
    <w:div w:id="642585240">
      <w:bodyDiv w:val="1"/>
      <w:marLeft w:val="0pt"/>
      <w:marRight w:val="0pt"/>
      <w:marTop w:val="0pt"/>
      <w:marBottom w:val="0pt"/>
      <w:divBdr>
        <w:top w:val="none" w:sz="0" w:space="0" w:color="auto"/>
        <w:left w:val="none" w:sz="0" w:space="0" w:color="auto"/>
        <w:bottom w:val="none" w:sz="0" w:space="0" w:color="auto"/>
        <w:right w:val="none" w:sz="0" w:space="0" w:color="auto"/>
      </w:divBdr>
    </w:div>
    <w:div w:id="649485150">
      <w:bodyDiv w:val="1"/>
      <w:marLeft w:val="0pt"/>
      <w:marRight w:val="0pt"/>
      <w:marTop w:val="0pt"/>
      <w:marBottom w:val="0pt"/>
      <w:divBdr>
        <w:top w:val="none" w:sz="0" w:space="0" w:color="auto"/>
        <w:left w:val="none" w:sz="0" w:space="0" w:color="auto"/>
        <w:bottom w:val="none" w:sz="0" w:space="0" w:color="auto"/>
        <w:right w:val="none" w:sz="0" w:space="0" w:color="auto"/>
      </w:divBdr>
    </w:div>
    <w:div w:id="651912964">
      <w:bodyDiv w:val="1"/>
      <w:marLeft w:val="0pt"/>
      <w:marRight w:val="0pt"/>
      <w:marTop w:val="0pt"/>
      <w:marBottom w:val="0pt"/>
      <w:divBdr>
        <w:top w:val="none" w:sz="0" w:space="0" w:color="auto"/>
        <w:left w:val="none" w:sz="0" w:space="0" w:color="auto"/>
        <w:bottom w:val="none" w:sz="0" w:space="0" w:color="auto"/>
        <w:right w:val="none" w:sz="0" w:space="0" w:color="auto"/>
      </w:divBdr>
    </w:div>
    <w:div w:id="652872480">
      <w:bodyDiv w:val="1"/>
      <w:marLeft w:val="0pt"/>
      <w:marRight w:val="0pt"/>
      <w:marTop w:val="0pt"/>
      <w:marBottom w:val="0pt"/>
      <w:divBdr>
        <w:top w:val="none" w:sz="0" w:space="0" w:color="auto"/>
        <w:left w:val="none" w:sz="0" w:space="0" w:color="auto"/>
        <w:bottom w:val="none" w:sz="0" w:space="0" w:color="auto"/>
        <w:right w:val="none" w:sz="0" w:space="0" w:color="auto"/>
      </w:divBdr>
    </w:div>
    <w:div w:id="653603048">
      <w:bodyDiv w:val="1"/>
      <w:marLeft w:val="0pt"/>
      <w:marRight w:val="0pt"/>
      <w:marTop w:val="0pt"/>
      <w:marBottom w:val="0pt"/>
      <w:divBdr>
        <w:top w:val="none" w:sz="0" w:space="0" w:color="auto"/>
        <w:left w:val="none" w:sz="0" w:space="0" w:color="auto"/>
        <w:bottom w:val="none" w:sz="0" w:space="0" w:color="auto"/>
        <w:right w:val="none" w:sz="0" w:space="0" w:color="auto"/>
      </w:divBdr>
    </w:div>
    <w:div w:id="654408152">
      <w:bodyDiv w:val="1"/>
      <w:marLeft w:val="0pt"/>
      <w:marRight w:val="0pt"/>
      <w:marTop w:val="0pt"/>
      <w:marBottom w:val="0pt"/>
      <w:divBdr>
        <w:top w:val="none" w:sz="0" w:space="0" w:color="auto"/>
        <w:left w:val="none" w:sz="0" w:space="0" w:color="auto"/>
        <w:bottom w:val="none" w:sz="0" w:space="0" w:color="auto"/>
        <w:right w:val="none" w:sz="0" w:space="0" w:color="auto"/>
      </w:divBdr>
    </w:div>
    <w:div w:id="655260412">
      <w:bodyDiv w:val="1"/>
      <w:marLeft w:val="0pt"/>
      <w:marRight w:val="0pt"/>
      <w:marTop w:val="0pt"/>
      <w:marBottom w:val="0pt"/>
      <w:divBdr>
        <w:top w:val="none" w:sz="0" w:space="0" w:color="auto"/>
        <w:left w:val="none" w:sz="0" w:space="0" w:color="auto"/>
        <w:bottom w:val="none" w:sz="0" w:space="0" w:color="auto"/>
        <w:right w:val="none" w:sz="0" w:space="0" w:color="auto"/>
      </w:divBdr>
    </w:div>
    <w:div w:id="656998827">
      <w:bodyDiv w:val="1"/>
      <w:marLeft w:val="0pt"/>
      <w:marRight w:val="0pt"/>
      <w:marTop w:val="0pt"/>
      <w:marBottom w:val="0pt"/>
      <w:divBdr>
        <w:top w:val="none" w:sz="0" w:space="0" w:color="auto"/>
        <w:left w:val="none" w:sz="0" w:space="0" w:color="auto"/>
        <w:bottom w:val="none" w:sz="0" w:space="0" w:color="auto"/>
        <w:right w:val="none" w:sz="0" w:space="0" w:color="auto"/>
      </w:divBdr>
    </w:div>
    <w:div w:id="658078090">
      <w:bodyDiv w:val="1"/>
      <w:marLeft w:val="0pt"/>
      <w:marRight w:val="0pt"/>
      <w:marTop w:val="0pt"/>
      <w:marBottom w:val="0pt"/>
      <w:divBdr>
        <w:top w:val="none" w:sz="0" w:space="0" w:color="auto"/>
        <w:left w:val="none" w:sz="0" w:space="0" w:color="auto"/>
        <w:bottom w:val="none" w:sz="0" w:space="0" w:color="auto"/>
        <w:right w:val="none" w:sz="0" w:space="0" w:color="auto"/>
      </w:divBdr>
    </w:div>
    <w:div w:id="658771311">
      <w:bodyDiv w:val="1"/>
      <w:marLeft w:val="0pt"/>
      <w:marRight w:val="0pt"/>
      <w:marTop w:val="0pt"/>
      <w:marBottom w:val="0pt"/>
      <w:divBdr>
        <w:top w:val="none" w:sz="0" w:space="0" w:color="auto"/>
        <w:left w:val="none" w:sz="0" w:space="0" w:color="auto"/>
        <w:bottom w:val="none" w:sz="0" w:space="0" w:color="auto"/>
        <w:right w:val="none" w:sz="0" w:space="0" w:color="auto"/>
      </w:divBdr>
    </w:div>
    <w:div w:id="661159051">
      <w:bodyDiv w:val="1"/>
      <w:marLeft w:val="0pt"/>
      <w:marRight w:val="0pt"/>
      <w:marTop w:val="0pt"/>
      <w:marBottom w:val="0pt"/>
      <w:divBdr>
        <w:top w:val="none" w:sz="0" w:space="0" w:color="auto"/>
        <w:left w:val="none" w:sz="0" w:space="0" w:color="auto"/>
        <w:bottom w:val="none" w:sz="0" w:space="0" w:color="auto"/>
        <w:right w:val="none" w:sz="0" w:space="0" w:color="auto"/>
      </w:divBdr>
    </w:div>
    <w:div w:id="662122800">
      <w:bodyDiv w:val="1"/>
      <w:marLeft w:val="0pt"/>
      <w:marRight w:val="0pt"/>
      <w:marTop w:val="0pt"/>
      <w:marBottom w:val="0pt"/>
      <w:divBdr>
        <w:top w:val="none" w:sz="0" w:space="0" w:color="auto"/>
        <w:left w:val="none" w:sz="0" w:space="0" w:color="auto"/>
        <w:bottom w:val="none" w:sz="0" w:space="0" w:color="auto"/>
        <w:right w:val="none" w:sz="0" w:space="0" w:color="auto"/>
      </w:divBdr>
    </w:div>
    <w:div w:id="662586653">
      <w:bodyDiv w:val="1"/>
      <w:marLeft w:val="0pt"/>
      <w:marRight w:val="0pt"/>
      <w:marTop w:val="0pt"/>
      <w:marBottom w:val="0pt"/>
      <w:divBdr>
        <w:top w:val="none" w:sz="0" w:space="0" w:color="auto"/>
        <w:left w:val="none" w:sz="0" w:space="0" w:color="auto"/>
        <w:bottom w:val="none" w:sz="0" w:space="0" w:color="auto"/>
        <w:right w:val="none" w:sz="0" w:space="0" w:color="auto"/>
      </w:divBdr>
    </w:div>
    <w:div w:id="663703124">
      <w:bodyDiv w:val="1"/>
      <w:marLeft w:val="0pt"/>
      <w:marRight w:val="0pt"/>
      <w:marTop w:val="0pt"/>
      <w:marBottom w:val="0pt"/>
      <w:divBdr>
        <w:top w:val="none" w:sz="0" w:space="0" w:color="auto"/>
        <w:left w:val="none" w:sz="0" w:space="0" w:color="auto"/>
        <w:bottom w:val="none" w:sz="0" w:space="0" w:color="auto"/>
        <w:right w:val="none" w:sz="0" w:space="0" w:color="auto"/>
      </w:divBdr>
    </w:div>
    <w:div w:id="669987039">
      <w:bodyDiv w:val="1"/>
      <w:marLeft w:val="0pt"/>
      <w:marRight w:val="0pt"/>
      <w:marTop w:val="0pt"/>
      <w:marBottom w:val="0pt"/>
      <w:divBdr>
        <w:top w:val="none" w:sz="0" w:space="0" w:color="auto"/>
        <w:left w:val="none" w:sz="0" w:space="0" w:color="auto"/>
        <w:bottom w:val="none" w:sz="0" w:space="0" w:color="auto"/>
        <w:right w:val="none" w:sz="0" w:space="0" w:color="auto"/>
      </w:divBdr>
    </w:div>
    <w:div w:id="671644352">
      <w:bodyDiv w:val="1"/>
      <w:marLeft w:val="0pt"/>
      <w:marRight w:val="0pt"/>
      <w:marTop w:val="0pt"/>
      <w:marBottom w:val="0pt"/>
      <w:divBdr>
        <w:top w:val="none" w:sz="0" w:space="0" w:color="auto"/>
        <w:left w:val="none" w:sz="0" w:space="0" w:color="auto"/>
        <w:bottom w:val="none" w:sz="0" w:space="0" w:color="auto"/>
        <w:right w:val="none" w:sz="0" w:space="0" w:color="auto"/>
      </w:divBdr>
    </w:div>
    <w:div w:id="671878386">
      <w:bodyDiv w:val="1"/>
      <w:marLeft w:val="0pt"/>
      <w:marRight w:val="0pt"/>
      <w:marTop w:val="0pt"/>
      <w:marBottom w:val="0pt"/>
      <w:divBdr>
        <w:top w:val="none" w:sz="0" w:space="0" w:color="auto"/>
        <w:left w:val="none" w:sz="0" w:space="0" w:color="auto"/>
        <w:bottom w:val="none" w:sz="0" w:space="0" w:color="auto"/>
        <w:right w:val="none" w:sz="0" w:space="0" w:color="auto"/>
      </w:divBdr>
    </w:div>
    <w:div w:id="672028922">
      <w:bodyDiv w:val="1"/>
      <w:marLeft w:val="0pt"/>
      <w:marRight w:val="0pt"/>
      <w:marTop w:val="0pt"/>
      <w:marBottom w:val="0pt"/>
      <w:divBdr>
        <w:top w:val="none" w:sz="0" w:space="0" w:color="auto"/>
        <w:left w:val="none" w:sz="0" w:space="0" w:color="auto"/>
        <w:bottom w:val="none" w:sz="0" w:space="0" w:color="auto"/>
        <w:right w:val="none" w:sz="0" w:space="0" w:color="auto"/>
      </w:divBdr>
    </w:div>
    <w:div w:id="673070012">
      <w:bodyDiv w:val="1"/>
      <w:marLeft w:val="0pt"/>
      <w:marRight w:val="0pt"/>
      <w:marTop w:val="0pt"/>
      <w:marBottom w:val="0pt"/>
      <w:divBdr>
        <w:top w:val="none" w:sz="0" w:space="0" w:color="auto"/>
        <w:left w:val="none" w:sz="0" w:space="0" w:color="auto"/>
        <w:bottom w:val="none" w:sz="0" w:space="0" w:color="auto"/>
        <w:right w:val="none" w:sz="0" w:space="0" w:color="auto"/>
      </w:divBdr>
    </w:div>
    <w:div w:id="675502769">
      <w:bodyDiv w:val="1"/>
      <w:marLeft w:val="0pt"/>
      <w:marRight w:val="0pt"/>
      <w:marTop w:val="0pt"/>
      <w:marBottom w:val="0pt"/>
      <w:divBdr>
        <w:top w:val="none" w:sz="0" w:space="0" w:color="auto"/>
        <w:left w:val="none" w:sz="0" w:space="0" w:color="auto"/>
        <w:bottom w:val="none" w:sz="0" w:space="0" w:color="auto"/>
        <w:right w:val="none" w:sz="0" w:space="0" w:color="auto"/>
      </w:divBdr>
    </w:div>
    <w:div w:id="681278611">
      <w:bodyDiv w:val="1"/>
      <w:marLeft w:val="0pt"/>
      <w:marRight w:val="0pt"/>
      <w:marTop w:val="0pt"/>
      <w:marBottom w:val="0pt"/>
      <w:divBdr>
        <w:top w:val="none" w:sz="0" w:space="0" w:color="auto"/>
        <w:left w:val="none" w:sz="0" w:space="0" w:color="auto"/>
        <w:bottom w:val="none" w:sz="0" w:space="0" w:color="auto"/>
        <w:right w:val="none" w:sz="0" w:space="0" w:color="auto"/>
      </w:divBdr>
    </w:div>
    <w:div w:id="683214214">
      <w:bodyDiv w:val="1"/>
      <w:marLeft w:val="0pt"/>
      <w:marRight w:val="0pt"/>
      <w:marTop w:val="0pt"/>
      <w:marBottom w:val="0pt"/>
      <w:divBdr>
        <w:top w:val="none" w:sz="0" w:space="0" w:color="auto"/>
        <w:left w:val="none" w:sz="0" w:space="0" w:color="auto"/>
        <w:bottom w:val="none" w:sz="0" w:space="0" w:color="auto"/>
        <w:right w:val="none" w:sz="0" w:space="0" w:color="auto"/>
      </w:divBdr>
    </w:div>
    <w:div w:id="683895333">
      <w:bodyDiv w:val="1"/>
      <w:marLeft w:val="0pt"/>
      <w:marRight w:val="0pt"/>
      <w:marTop w:val="0pt"/>
      <w:marBottom w:val="0pt"/>
      <w:divBdr>
        <w:top w:val="none" w:sz="0" w:space="0" w:color="auto"/>
        <w:left w:val="none" w:sz="0" w:space="0" w:color="auto"/>
        <w:bottom w:val="none" w:sz="0" w:space="0" w:color="auto"/>
        <w:right w:val="none" w:sz="0" w:space="0" w:color="auto"/>
      </w:divBdr>
    </w:div>
    <w:div w:id="686100719">
      <w:bodyDiv w:val="1"/>
      <w:marLeft w:val="0pt"/>
      <w:marRight w:val="0pt"/>
      <w:marTop w:val="0pt"/>
      <w:marBottom w:val="0pt"/>
      <w:divBdr>
        <w:top w:val="none" w:sz="0" w:space="0" w:color="auto"/>
        <w:left w:val="none" w:sz="0" w:space="0" w:color="auto"/>
        <w:bottom w:val="none" w:sz="0" w:space="0" w:color="auto"/>
        <w:right w:val="none" w:sz="0" w:space="0" w:color="auto"/>
      </w:divBdr>
    </w:div>
    <w:div w:id="686520773">
      <w:bodyDiv w:val="1"/>
      <w:marLeft w:val="0pt"/>
      <w:marRight w:val="0pt"/>
      <w:marTop w:val="0pt"/>
      <w:marBottom w:val="0pt"/>
      <w:divBdr>
        <w:top w:val="none" w:sz="0" w:space="0" w:color="auto"/>
        <w:left w:val="none" w:sz="0" w:space="0" w:color="auto"/>
        <w:bottom w:val="none" w:sz="0" w:space="0" w:color="auto"/>
        <w:right w:val="none" w:sz="0" w:space="0" w:color="auto"/>
      </w:divBdr>
    </w:div>
    <w:div w:id="691496265">
      <w:bodyDiv w:val="1"/>
      <w:marLeft w:val="0pt"/>
      <w:marRight w:val="0pt"/>
      <w:marTop w:val="0pt"/>
      <w:marBottom w:val="0pt"/>
      <w:divBdr>
        <w:top w:val="none" w:sz="0" w:space="0" w:color="auto"/>
        <w:left w:val="none" w:sz="0" w:space="0" w:color="auto"/>
        <w:bottom w:val="none" w:sz="0" w:space="0" w:color="auto"/>
        <w:right w:val="none" w:sz="0" w:space="0" w:color="auto"/>
      </w:divBdr>
    </w:div>
    <w:div w:id="691616909">
      <w:bodyDiv w:val="1"/>
      <w:marLeft w:val="0pt"/>
      <w:marRight w:val="0pt"/>
      <w:marTop w:val="0pt"/>
      <w:marBottom w:val="0pt"/>
      <w:divBdr>
        <w:top w:val="none" w:sz="0" w:space="0" w:color="auto"/>
        <w:left w:val="none" w:sz="0" w:space="0" w:color="auto"/>
        <w:bottom w:val="none" w:sz="0" w:space="0" w:color="auto"/>
        <w:right w:val="none" w:sz="0" w:space="0" w:color="auto"/>
      </w:divBdr>
    </w:div>
    <w:div w:id="694500221">
      <w:bodyDiv w:val="1"/>
      <w:marLeft w:val="0pt"/>
      <w:marRight w:val="0pt"/>
      <w:marTop w:val="0pt"/>
      <w:marBottom w:val="0pt"/>
      <w:divBdr>
        <w:top w:val="none" w:sz="0" w:space="0" w:color="auto"/>
        <w:left w:val="none" w:sz="0" w:space="0" w:color="auto"/>
        <w:bottom w:val="none" w:sz="0" w:space="0" w:color="auto"/>
        <w:right w:val="none" w:sz="0" w:space="0" w:color="auto"/>
      </w:divBdr>
    </w:div>
    <w:div w:id="696276713">
      <w:bodyDiv w:val="1"/>
      <w:marLeft w:val="0pt"/>
      <w:marRight w:val="0pt"/>
      <w:marTop w:val="0pt"/>
      <w:marBottom w:val="0pt"/>
      <w:divBdr>
        <w:top w:val="none" w:sz="0" w:space="0" w:color="auto"/>
        <w:left w:val="none" w:sz="0" w:space="0" w:color="auto"/>
        <w:bottom w:val="none" w:sz="0" w:space="0" w:color="auto"/>
        <w:right w:val="none" w:sz="0" w:space="0" w:color="auto"/>
      </w:divBdr>
    </w:div>
    <w:div w:id="696733183">
      <w:bodyDiv w:val="1"/>
      <w:marLeft w:val="0pt"/>
      <w:marRight w:val="0pt"/>
      <w:marTop w:val="0pt"/>
      <w:marBottom w:val="0pt"/>
      <w:divBdr>
        <w:top w:val="none" w:sz="0" w:space="0" w:color="auto"/>
        <w:left w:val="none" w:sz="0" w:space="0" w:color="auto"/>
        <w:bottom w:val="none" w:sz="0" w:space="0" w:color="auto"/>
        <w:right w:val="none" w:sz="0" w:space="0" w:color="auto"/>
      </w:divBdr>
    </w:div>
    <w:div w:id="700010977">
      <w:bodyDiv w:val="1"/>
      <w:marLeft w:val="0pt"/>
      <w:marRight w:val="0pt"/>
      <w:marTop w:val="0pt"/>
      <w:marBottom w:val="0pt"/>
      <w:divBdr>
        <w:top w:val="none" w:sz="0" w:space="0" w:color="auto"/>
        <w:left w:val="none" w:sz="0" w:space="0" w:color="auto"/>
        <w:bottom w:val="none" w:sz="0" w:space="0" w:color="auto"/>
        <w:right w:val="none" w:sz="0" w:space="0" w:color="auto"/>
      </w:divBdr>
    </w:div>
    <w:div w:id="700472627">
      <w:bodyDiv w:val="1"/>
      <w:marLeft w:val="0pt"/>
      <w:marRight w:val="0pt"/>
      <w:marTop w:val="0pt"/>
      <w:marBottom w:val="0pt"/>
      <w:divBdr>
        <w:top w:val="none" w:sz="0" w:space="0" w:color="auto"/>
        <w:left w:val="none" w:sz="0" w:space="0" w:color="auto"/>
        <w:bottom w:val="none" w:sz="0" w:space="0" w:color="auto"/>
        <w:right w:val="none" w:sz="0" w:space="0" w:color="auto"/>
      </w:divBdr>
    </w:div>
    <w:div w:id="701054946">
      <w:bodyDiv w:val="1"/>
      <w:marLeft w:val="0pt"/>
      <w:marRight w:val="0pt"/>
      <w:marTop w:val="0pt"/>
      <w:marBottom w:val="0pt"/>
      <w:divBdr>
        <w:top w:val="none" w:sz="0" w:space="0" w:color="auto"/>
        <w:left w:val="none" w:sz="0" w:space="0" w:color="auto"/>
        <w:bottom w:val="none" w:sz="0" w:space="0" w:color="auto"/>
        <w:right w:val="none" w:sz="0" w:space="0" w:color="auto"/>
      </w:divBdr>
    </w:div>
    <w:div w:id="701782461">
      <w:bodyDiv w:val="1"/>
      <w:marLeft w:val="0pt"/>
      <w:marRight w:val="0pt"/>
      <w:marTop w:val="0pt"/>
      <w:marBottom w:val="0pt"/>
      <w:divBdr>
        <w:top w:val="none" w:sz="0" w:space="0" w:color="auto"/>
        <w:left w:val="none" w:sz="0" w:space="0" w:color="auto"/>
        <w:bottom w:val="none" w:sz="0" w:space="0" w:color="auto"/>
        <w:right w:val="none" w:sz="0" w:space="0" w:color="auto"/>
      </w:divBdr>
    </w:div>
    <w:div w:id="702635010">
      <w:bodyDiv w:val="1"/>
      <w:marLeft w:val="0pt"/>
      <w:marRight w:val="0pt"/>
      <w:marTop w:val="0pt"/>
      <w:marBottom w:val="0pt"/>
      <w:divBdr>
        <w:top w:val="none" w:sz="0" w:space="0" w:color="auto"/>
        <w:left w:val="none" w:sz="0" w:space="0" w:color="auto"/>
        <w:bottom w:val="none" w:sz="0" w:space="0" w:color="auto"/>
        <w:right w:val="none" w:sz="0" w:space="0" w:color="auto"/>
      </w:divBdr>
    </w:div>
    <w:div w:id="702637791">
      <w:bodyDiv w:val="1"/>
      <w:marLeft w:val="0pt"/>
      <w:marRight w:val="0pt"/>
      <w:marTop w:val="0pt"/>
      <w:marBottom w:val="0pt"/>
      <w:divBdr>
        <w:top w:val="none" w:sz="0" w:space="0" w:color="auto"/>
        <w:left w:val="none" w:sz="0" w:space="0" w:color="auto"/>
        <w:bottom w:val="none" w:sz="0" w:space="0" w:color="auto"/>
        <w:right w:val="none" w:sz="0" w:space="0" w:color="auto"/>
      </w:divBdr>
    </w:div>
    <w:div w:id="706417445">
      <w:bodyDiv w:val="1"/>
      <w:marLeft w:val="0pt"/>
      <w:marRight w:val="0pt"/>
      <w:marTop w:val="0pt"/>
      <w:marBottom w:val="0pt"/>
      <w:divBdr>
        <w:top w:val="none" w:sz="0" w:space="0" w:color="auto"/>
        <w:left w:val="none" w:sz="0" w:space="0" w:color="auto"/>
        <w:bottom w:val="none" w:sz="0" w:space="0" w:color="auto"/>
        <w:right w:val="none" w:sz="0" w:space="0" w:color="auto"/>
      </w:divBdr>
    </w:div>
    <w:div w:id="707609815">
      <w:bodyDiv w:val="1"/>
      <w:marLeft w:val="0pt"/>
      <w:marRight w:val="0pt"/>
      <w:marTop w:val="0pt"/>
      <w:marBottom w:val="0pt"/>
      <w:divBdr>
        <w:top w:val="none" w:sz="0" w:space="0" w:color="auto"/>
        <w:left w:val="none" w:sz="0" w:space="0" w:color="auto"/>
        <w:bottom w:val="none" w:sz="0" w:space="0" w:color="auto"/>
        <w:right w:val="none" w:sz="0" w:space="0" w:color="auto"/>
      </w:divBdr>
    </w:div>
    <w:div w:id="707726863">
      <w:bodyDiv w:val="1"/>
      <w:marLeft w:val="0pt"/>
      <w:marRight w:val="0pt"/>
      <w:marTop w:val="0pt"/>
      <w:marBottom w:val="0pt"/>
      <w:divBdr>
        <w:top w:val="none" w:sz="0" w:space="0" w:color="auto"/>
        <w:left w:val="none" w:sz="0" w:space="0" w:color="auto"/>
        <w:bottom w:val="none" w:sz="0" w:space="0" w:color="auto"/>
        <w:right w:val="none" w:sz="0" w:space="0" w:color="auto"/>
      </w:divBdr>
    </w:div>
    <w:div w:id="711804751">
      <w:bodyDiv w:val="1"/>
      <w:marLeft w:val="0pt"/>
      <w:marRight w:val="0pt"/>
      <w:marTop w:val="0pt"/>
      <w:marBottom w:val="0pt"/>
      <w:divBdr>
        <w:top w:val="none" w:sz="0" w:space="0" w:color="auto"/>
        <w:left w:val="none" w:sz="0" w:space="0" w:color="auto"/>
        <w:bottom w:val="none" w:sz="0" w:space="0" w:color="auto"/>
        <w:right w:val="none" w:sz="0" w:space="0" w:color="auto"/>
      </w:divBdr>
    </w:div>
    <w:div w:id="711808357">
      <w:bodyDiv w:val="1"/>
      <w:marLeft w:val="0pt"/>
      <w:marRight w:val="0pt"/>
      <w:marTop w:val="0pt"/>
      <w:marBottom w:val="0pt"/>
      <w:divBdr>
        <w:top w:val="none" w:sz="0" w:space="0" w:color="auto"/>
        <w:left w:val="none" w:sz="0" w:space="0" w:color="auto"/>
        <w:bottom w:val="none" w:sz="0" w:space="0" w:color="auto"/>
        <w:right w:val="none" w:sz="0" w:space="0" w:color="auto"/>
      </w:divBdr>
    </w:div>
    <w:div w:id="711927888">
      <w:bodyDiv w:val="1"/>
      <w:marLeft w:val="0pt"/>
      <w:marRight w:val="0pt"/>
      <w:marTop w:val="0pt"/>
      <w:marBottom w:val="0pt"/>
      <w:divBdr>
        <w:top w:val="none" w:sz="0" w:space="0" w:color="auto"/>
        <w:left w:val="none" w:sz="0" w:space="0" w:color="auto"/>
        <w:bottom w:val="none" w:sz="0" w:space="0" w:color="auto"/>
        <w:right w:val="none" w:sz="0" w:space="0" w:color="auto"/>
      </w:divBdr>
    </w:div>
    <w:div w:id="713623794">
      <w:bodyDiv w:val="1"/>
      <w:marLeft w:val="0pt"/>
      <w:marRight w:val="0pt"/>
      <w:marTop w:val="0pt"/>
      <w:marBottom w:val="0pt"/>
      <w:divBdr>
        <w:top w:val="none" w:sz="0" w:space="0" w:color="auto"/>
        <w:left w:val="none" w:sz="0" w:space="0" w:color="auto"/>
        <w:bottom w:val="none" w:sz="0" w:space="0" w:color="auto"/>
        <w:right w:val="none" w:sz="0" w:space="0" w:color="auto"/>
      </w:divBdr>
    </w:div>
    <w:div w:id="716272446">
      <w:bodyDiv w:val="1"/>
      <w:marLeft w:val="0pt"/>
      <w:marRight w:val="0pt"/>
      <w:marTop w:val="0pt"/>
      <w:marBottom w:val="0pt"/>
      <w:divBdr>
        <w:top w:val="none" w:sz="0" w:space="0" w:color="auto"/>
        <w:left w:val="none" w:sz="0" w:space="0" w:color="auto"/>
        <w:bottom w:val="none" w:sz="0" w:space="0" w:color="auto"/>
        <w:right w:val="none" w:sz="0" w:space="0" w:color="auto"/>
      </w:divBdr>
    </w:div>
    <w:div w:id="716471744">
      <w:bodyDiv w:val="1"/>
      <w:marLeft w:val="0pt"/>
      <w:marRight w:val="0pt"/>
      <w:marTop w:val="0pt"/>
      <w:marBottom w:val="0pt"/>
      <w:divBdr>
        <w:top w:val="none" w:sz="0" w:space="0" w:color="auto"/>
        <w:left w:val="none" w:sz="0" w:space="0" w:color="auto"/>
        <w:bottom w:val="none" w:sz="0" w:space="0" w:color="auto"/>
        <w:right w:val="none" w:sz="0" w:space="0" w:color="auto"/>
      </w:divBdr>
    </w:div>
    <w:div w:id="723718010">
      <w:bodyDiv w:val="1"/>
      <w:marLeft w:val="0pt"/>
      <w:marRight w:val="0pt"/>
      <w:marTop w:val="0pt"/>
      <w:marBottom w:val="0pt"/>
      <w:divBdr>
        <w:top w:val="none" w:sz="0" w:space="0" w:color="auto"/>
        <w:left w:val="none" w:sz="0" w:space="0" w:color="auto"/>
        <w:bottom w:val="none" w:sz="0" w:space="0" w:color="auto"/>
        <w:right w:val="none" w:sz="0" w:space="0" w:color="auto"/>
      </w:divBdr>
    </w:div>
    <w:div w:id="723719330">
      <w:bodyDiv w:val="1"/>
      <w:marLeft w:val="0pt"/>
      <w:marRight w:val="0pt"/>
      <w:marTop w:val="0pt"/>
      <w:marBottom w:val="0pt"/>
      <w:divBdr>
        <w:top w:val="none" w:sz="0" w:space="0" w:color="auto"/>
        <w:left w:val="none" w:sz="0" w:space="0" w:color="auto"/>
        <w:bottom w:val="none" w:sz="0" w:space="0" w:color="auto"/>
        <w:right w:val="none" w:sz="0" w:space="0" w:color="auto"/>
      </w:divBdr>
    </w:div>
    <w:div w:id="726030964">
      <w:bodyDiv w:val="1"/>
      <w:marLeft w:val="0pt"/>
      <w:marRight w:val="0pt"/>
      <w:marTop w:val="0pt"/>
      <w:marBottom w:val="0pt"/>
      <w:divBdr>
        <w:top w:val="none" w:sz="0" w:space="0" w:color="auto"/>
        <w:left w:val="none" w:sz="0" w:space="0" w:color="auto"/>
        <w:bottom w:val="none" w:sz="0" w:space="0" w:color="auto"/>
        <w:right w:val="none" w:sz="0" w:space="0" w:color="auto"/>
      </w:divBdr>
    </w:div>
    <w:div w:id="726221250">
      <w:bodyDiv w:val="1"/>
      <w:marLeft w:val="0pt"/>
      <w:marRight w:val="0pt"/>
      <w:marTop w:val="0pt"/>
      <w:marBottom w:val="0pt"/>
      <w:divBdr>
        <w:top w:val="none" w:sz="0" w:space="0" w:color="auto"/>
        <w:left w:val="none" w:sz="0" w:space="0" w:color="auto"/>
        <w:bottom w:val="none" w:sz="0" w:space="0" w:color="auto"/>
        <w:right w:val="none" w:sz="0" w:space="0" w:color="auto"/>
      </w:divBdr>
    </w:div>
    <w:div w:id="726950658">
      <w:bodyDiv w:val="1"/>
      <w:marLeft w:val="0pt"/>
      <w:marRight w:val="0pt"/>
      <w:marTop w:val="0pt"/>
      <w:marBottom w:val="0pt"/>
      <w:divBdr>
        <w:top w:val="none" w:sz="0" w:space="0" w:color="auto"/>
        <w:left w:val="none" w:sz="0" w:space="0" w:color="auto"/>
        <w:bottom w:val="none" w:sz="0" w:space="0" w:color="auto"/>
        <w:right w:val="none" w:sz="0" w:space="0" w:color="auto"/>
      </w:divBdr>
    </w:div>
    <w:div w:id="728306212">
      <w:bodyDiv w:val="1"/>
      <w:marLeft w:val="0pt"/>
      <w:marRight w:val="0pt"/>
      <w:marTop w:val="0pt"/>
      <w:marBottom w:val="0pt"/>
      <w:divBdr>
        <w:top w:val="none" w:sz="0" w:space="0" w:color="auto"/>
        <w:left w:val="none" w:sz="0" w:space="0" w:color="auto"/>
        <w:bottom w:val="none" w:sz="0" w:space="0" w:color="auto"/>
        <w:right w:val="none" w:sz="0" w:space="0" w:color="auto"/>
      </w:divBdr>
    </w:div>
    <w:div w:id="730269251">
      <w:bodyDiv w:val="1"/>
      <w:marLeft w:val="0pt"/>
      <w:marRight w:val="0pt"/>
      <w:marTop w:val="0pt"/>
      <w:marBottom w:val="0pt"/>
      <w:divBdr>
        <w:top w:val="none" w:sz="0" w:space="0" w:color="auto"/>
        <w:left w:val="none" w:sz="0" w:space="0" w:color="auto"/>
        <w:bottom w:val="none" w:sz="0" w:space="0" w:color="auto"/>
        <w:right w:val="none" w:sz="0" w:space="0" w:color="auto"/>
      </w:divBdr>
    </w:div>
    <w:div w:id="731079023">
      <w:bodyDiv w:val="1"/>
      <w:marLeft w:val="0pt"/>
      <w:marRight w:val="0pt"/>
      <w:marTop w:val="0pt"/>
      <w:marBottom w:val="0pt"/>
      <w:divBdr>
        <w:top w:val="none" w:sz="0" w:space="0" w:color="auto"/>
        <w:left w:val="none" w:sz="0" w:space="0" w:color="auto"/>
        <w:bottom w:val="none" w:sz="0" w:space="0" w:color="auto"/>
        <w:right w:val="none" w:sz="0" w:space="0" w:color="auto"/>
      </w:divBdr>
    </w:div>
    <w:div w:id="731344573">
      <w:bodyDiv w:val="1"/>
      <w:marLeft w:val="0pt"/>
      <w:marRight w:val="0pt"/>
      <w:marTop w:val="0pt"/>
      <w:marBottom w:val="0pt"/>
      <w:divBdr>
        <w:top w:val="none" w:sz="0" w:space="0" w:color="auto"/>
        <w:left w:val="none" w:sz="0" w:space="0" w:color="auto"/>
        <w:bottom w:val="none" w:sz="0" w:space="0" w:color="auto"/>
        <w:right w:val="none" w:sz="0" w:space="0" w:color="auto"/>
      </w:divBdr>
    </w:div>
    <w:div w:id="734550749">
      <w:bodyDiv w:val="1"/>
      <w:marLeft w:val="0pt"/>
      <w:marRight w:val="0pt"/>
      <w:marTop w:val="0pt"/>
      <w:marBottom w:val="0pt"/>
      <w:divBdr>
        <w:top w:val="none" w:sz="0" w:space="0" w:color="auto"/>
        <w:left w:val="none" w:sz="0" w:space="0" w:color="auto"/>
        <w:bottom w:val="none" w:sz="0" w:space="0" w:color="auto"/>
        <w:right w:val="none" w:sz="0" w:space="0" w:color="auto"/>
      </w:divBdr>
    </w:div>
    <w:div w:id="734934650">
      <w:bodyDiv w:val="1"/>
      <w:marLeft w:val="0pt"/>
      <w:marRight w:val="0pt"/>
      <w:marTop w:val="0pt"/>
      <w:marBottom w:val="0pt"/>
      <w:divBdr>
        <w:top w:val="none" w:sz="0" w:space="0" w:color="auto"/>
        <w:left w:val="none" w:sz="0" w:space="0" w:color="auto"/>
        <w:bottom w:val="none" w:sz="0" w:space="0" w:color="auto"/>
        <w:right w:val="none" w:sz="0" w:space="0" w:color="auto"/>
      </w:divBdr>
    </w:div>
    <w:div w:id="736512927">
      <w:bodyDiv w:val="1"/>
      <w:marLeft w:val="0pt"/>
      <w:marRight w:val="0pt"/>
      <w:marTop w:val="0pt"/>
      <w:marBottom w:val="0pt"/>
      <w:divBdr>
        <w:top w:val="none" w:sz="0" w:space="0" w:color="auto"/>
        <w:left w:val="none" w:sz="0" w:space="0" w:color="auto"/>
        <w:bottom w:val="none" w:sz="0" w:space="0" w:color="auto"/>
        <w:right w:val="none" w:sz="0" w:space="0" w:color="auto"/>
      </w:divBdr>
    </w:div>
    <w:div w:id="737673778">
      <w:bodyDiv w:val="1"/>
      <w:marLeft w:val="0pt"/>
      <w:marRight w:val="0pt"/>
      <w:marTop w:val="0pt"/>
      <w:marBottom w:val="0pt"/>
      <w:divBdr>
        <w:top w:val="none" w:sz="0" w:space="0" w:color="auto"/>
        <w:left w:val="none" w:sz="0" w:space="0" w:color="auto"/>
        <w:bottom w:val="none" w:sz="0" w:space="0" w:color="auto"/>
        <w:right w:val="none" w:sz="0" w:space="0" w:color="auto"/>
      </w:divBdr>
    </w:div>
    <w:div w:id="738864510">
      <w:bodyDiv w:val="1"/>
      <w:marLeft w:val="0pt"/>
      <w:marRight w:val="0pt"/>
      <w:marTop w:val="0pt"/>
      <w:marBottom w:val="0pt"/>
      <w:divBdr>
        <w:top w:val="none" w:sz="0" w:space="0" w:color="auto"/>
        <w:left w:val="none" w:sz="0" w:space="0" w:color="auto"/>
        <w:bottom w:val="none" w:sz="0" w:space="0" w:color="auto"/>
        <w:right w:val="none" w:sz="0" w:space="0" w:color="auto"/>
      </w:divBdr>
    </w:div>
    <w:div w:id="741754615">
      <w:bodyDiv w:val="1"/>
      <w:marLeft w:val="0pt"/>
      <w:marRight w:val="0pt"/>
      <w:marTop w:val="0pt"/>
      <w:marBottom w:val="0pt"/>
      <w:divBdr>
        <w:top w:val="none" w:sz="0" w:space="0" w:color="auto"/>
        <w:left w:val="none" w:sz="0" w:space="0" w:color="auto"/>
        <w:bottom w:val="none" w:sz="0" w:space="0" w:color="auto"/>
        <w:right w:val="none" w:sz="0" w:space="0" w:color="auto"/>
      </w:divBdr>
    </w:div>
    <w:div w:id="743648637">
      <w:bodyDiv w:val="1"/>
      <w:marLeft w:val="0pt"/>
      <w:marRight w:val="0pt"/>
      <w:marTop w:val="0pt"/>
      <w:marBottom w:val="0pt"/>
      <w:divBdr>
        <w:top w:val="none" w:sz="0" w:space="0" w:color="auto"/>
        <w:left w:val="none" w:sz="0" w:space="0" w:color="auto"/>
        <w:bottom w:val="none" w:sz="0" w:space="0" w:color="auto"/>
        <w:right w:val="none" w:sz="0" w:space="0" w:color="auto"/>
      </w:divBdr>
    </w:div>
    <w:div w:id="746802287">
      <w:bodyDiv w:val="1"/>
      <w:marLeft w:val="0pt"/>
      <w:marRight w:val="0pt"/>
      <w:marTop w:val="0pt"/>
      <w:marBottom w:val="0pt"/>
      <w:divBdr>
        <w:top w:val="none" w:sz="0" w:space="0" w:color="auto"/>
        <w:left w:val="none" w:sz="0" w:space="0" w:color="auto"/>
        <w:bottom w:val="none" w:sz="0" w:space="0" w:color="auto"/>
        <w:right w:val="none" w:sz="0" w:space="0" w:color="auto"/>
      </w:divBdr>
    </w:div>
    <w:div w:id="751007584">
      <w:bodyDiv w:val="1"/>
      <w:marLeft w:val="0pt"/>
      <w:marRight w:val="0pt"/>
      <w:marTop w:val="0pt"/>
      <w:marBottom w:val="0pt"/>
      <w:divBdr>
        <w:top w:val="none" w:sz="0" w:space="0" w:color="auto"/>
        <w:left w:val="none" w:sz="0" w:space="0" w:color="auto"/>
        <w:bottom w:val="none" w:sz="0" w:space="0" w:color="auto"/>
        <w:right w:val="none" w:sz="0" w:space="0" w:color="auto"/>
      </w:divBdr>
    </w:div>
    <w:div w:id="752820233">
      <w:bodyDiv w:val="1"/>
      <w:marLeft w:val="0pt"/>
      <w:marRight w:val="0pt"/>
      <w:marTop w:val="0pt"/>
      <w:marBottom w:val="0pt"/>
      <w:divBdr>
        <w:top w:val="none" w:sz="0" w:space="0" w:color="auto"/>
        <w:left w:val="none" w:sz="0" w:space="0" w:color="auto"/>
        <w:bottom w:val="none" w:sz="0" w:space="0" w:color="auto"/>
        <w:right w:val="none" w:sz="0" w:space="0" w:color="auto"/>
      </w:divBdr>
    </w:div>
    <w:div w:id="752893581">
      <w:bodyDiv w:val="1"/>
      <w:marLeft w:val="0pt"/>
      <w:marRight w:val="0pt"/>
      <w:marTop w:val="0pt"/>
      <w:marBottom w:val="0pt"/>
      <w:divBdr>
        <w:top w:val="none" w:sz="0" w:space="0" w:color="auto"/>
        <w:left w:val="none" w:sz="0" w:space="0" w:color="auto"/>
        <w:bottom w:val="none" w:sz="0" w:space="0" w:color="auto"/>
        <w:right w:val="none" w:sz="0" w:space="0" w:color="auto"/>
      </w:divBdr>
    </w:div>
    <w:div w:id="753085119">
      <w:bodyDiv w:val="1"/>
      <w:marLeft w:val="0pt"/>
      <w:marRight w:val="0pt"/>
      <w:marTop w:val="0pt"/>
      <w:marBottom w:val="0pt"/>
      <w:divBdr>
        <w:top w:val="none" w:sz="0" w:space="0" w:color="auto"/>
        <w:left w:val="none" w:sz="0" w:space="0" w:color="auto"/>
        <w:bottom w:val="none" w:sz="0" w:space="0" w:color="auto"/>
        <w:right w:val="none" w:sz="0" w:space="0" w:color="auto"/>
      </w:divBdr>
    </w:div>
    <w:div w:id="754518703">
      <w:bodyDiv w:val="1"/>
      <w:marLeft w:val="0pt"/>
      <w:marRight w:val="0pt"/>
      <w:marTop w:val="0pt"/>
      <w:marBottom w:val="0pt"/>
      <w:divBdr>
        <w:top w:val="none" w:sz="0" w:space="0" w:color="auto"/>
        <w:left w:val="none" w:sz="0" w:space="0" w:color="auto"/>
        <w:bottom w:val="none" w:sz="0" w:space="0" w:color="auto"/>
        <w:right w:val="none" w:sz="0" w:space="0" w:color="auto"/>
      </w:divBdr>
    </w:div>
    <w:div w:id="759060212">
      <w:bodyDiv w:val="1"/>
      <w:marLeft w:val="0pt"/>
      <w:marRight w:val="0pt"/>
      <w:marTop w:val="0pt"/>
      <w:marBottom w:val="0pt"/>
      <w:divBdr>
        <w:top w:val="none" w:sz="0" w:space="0" w:color="auto"/>
        <w:left w:val="none" w:sz="0" w:space="0" w:color="auto"/>
        <w:bottom w:val="none" w:sz="0" w:space="0" w:color="auto"/>
        <w:right w:val="none" w:sz="0" w:space="0" w:color="auto"/>
      </w:divBdr>
    </w:div>
    <w:div w:id="759368706">
      <w:bodyDiv w:val="1"/>
      <w:marLeft w:val="0pt"/>
      <w:marRight w:val="0pt"/>
      <w:marTop w:val="0pt"/>
      <w:marBottom w:val="0pt"/>
      <w:divBdr>
        <w:top w:val="none" w:sz="0" w:space="0" w:color="auto"/>
        <w:left w:val="none" w:sz="0" w:space="0" w:color="auto"/>
        <w:bottom w:val="none" w:sz="0" w:space="0" w:color="auto"/>
        <w:right w:val="none" w:sz="0" w:space="0" w:color="auto"/>
      </w:divBdr>
    </w:div>
    <w:div w:id="760298149">
      <w:bodyDiv w:val="1"/>
      <w:marLeft w:val="0pt"/>
      <w:marRight w:val="0pt"/>
      <w:marTop w:val="0pt"/>
      <w:marBottom w:val="0pt"/>
      <w:divBdr>
        <w:top w:val="none" w:sz="0" w:space="0" w:color="auto"/>
        <w:left w:val="none" w:sz="0" w:space="0" w:color="auto"/>
        <w:bottom w:val="none" w:sz="0" w:space="0" w:color="auto"/>
        <w:right w:val="none" w:sz="0" w:space="0" w:color="auto"/>
      </w:divBdr>
    </w:div>
    <w:div w:id="760562116">
      <w:bodyDiv w:val="1"/>
      <w:marLeft w:val="0pt"/>
      <w:marRight w:val="0pt"/>
      <w:marTop w:val="0pt"/>
      <w:marBottom w:val="0pt"/>
      <w:divBdr>
        <w:top w:val="none" w:sz="0" w:space="0" w:color="auto"/>
        <w:left w:val="none" w:sz="0" w:space="0" w:color="auto"/>
        <w:bottom w:val="none" w:sz="0" w:space="0" w:color="auto"/>
        <w:right w:val="none" w:sz="0" w:space="0" w:color="auto"/>
      </w:divBdr>
    </w:div>
    <w:div w:id="760757153">
      <w:bodyDiv w:val="1"/>
      <w:marLeft w:val="0pt"/>
      <w:marRight w:val="0pt"/>
      <w:marTop w:val="0pt"/>
      <w:marBottom w:val="0pt"/>
      <w:divBdr>
        <w:top w:val="none" w:sz="0" w:space="0" w:color="auto"/>
        <w:left w:val="none" w:sz="0" w:space="0" w:color="auto"/>
        <w:bottom w:val="none" w:sz="0" w:space="0" w:color="auto"/>
        <w:right w:val="none" w:sz="0" w:space="0" w:color="auto"/>
      </w:divBdr>
    </w:div>
    <w:div w:id="761754418">
      <w:bodyDiv w:val="1"/>
      <w:marLeft w:val="0pt"/>
      <w:marRight w:val="0pt"/>
      <w:marTop w:val="0pt"/>
      <w:marBottom w:val="0pt"/>
      <w:divBdr>
        <w:top w:val="none" w:sz="0" w:space="0" w:color="auto"/>
        <w:left w:val="none" w:sz="0" w:space="0" w:color="auto"/>
        <w:bottom w:val="none" w:sz="0" w:space="0" w:color="auto"/>
        <w:right w:val="none" w:sz="0" w:space="0" w:color="auto"/>
      </w:divBdr>
    </w:div>
    <w:div w:id="762604050">
      <w:bodyDiv w:val="1"/>
      <w:marLeft w:val="0pt"/>
      <w:marRight w:val="0pt"/>
      <w:marTop w:val="0pt"/>
      <w:marBottom w:val="0pt"/>
      <w:divBdr>
        <w:top w:val="none" w:sz="0" w:space="0" w:color="auto"/>
        <w:left w:val="none" w:sz="0" w:space="0" w:color="auto"/>
        <w:bottom w:val="none" w:sz="0" w:space="0" w:color="auto"/>
        <w:right w:val="none" w:sz="0" w:space="0" w:color="auto"/>
      </w:divBdr>
    </w:div>
    <w:div w:id="766465229">
      <w:bodyDiv w:val="1"/>
      <w:marLeft w:val="0pt"/>
      <w:marRight w:val="0pt"/>
      <w:marTop w:val="0pt"/>
      <w:marBottom w:val="0pt"/>
      <w:divBdr>
        <w:top w:val="none" w:sz="0" w:space="0" w:color="auto"/>
        <w:left w:val="none" w:sz="0" w:space="0" w:color="auto"/>
        <w:bottom w:val="none" w:sz="0" w:space="0" w:color="auto"/>
        <w:right w:val="none" w:sz="0" w:space="0" w:color="auto"/>
      </w:divBdr>
    </w:div>
    <w:div w:id="772669732">
      <w:bodyDiv w:val="1"/>
      <w:marLeft w:val="0pt"/>
      <w:marRight w:val="0pt"/>
      <w:marTop w:val="0pt"/>
      <w:marBottom w:val="0pt"/>
      <w:divBdr>
        <w:top w:val="none" w:sz="0" w:space="0" w:color="auto"/>
        <w:left w:val="none" w:sz="0" w:space="0" w:color="auto"/>
        <w:bottom w:val="none" w:sz="0" w:space="0" w:color="auto"/>
        <w:right w:val="none" w:sz="0" w:space="0" w:color="auto"/>
      </w:divBdr>
    </w:div>
    <w:div w:id="773985005">
      <w:bodyDiv w:val="1"/>
      <w:marLeft w:val="0pt"/>
      <w:marRight w:val="0pt"/>
      <w:marTop w:val="0pt"/>
      <w:marBottom w:val="0pt"/>
      <w:divBdr>
        <w:top w:val="none" w:sz="0" w:space="0" w:color="auto"/>
        <w:left w:val="none" w:sz="0" w:space="0" w:color="auto"/>
        <w:bottom w:val="none" w:sz="0" w:space="0" w:color="auto"/>
        <w:right w:val="none" w:sz="0" w:space="0" w:color="auto"/>
      </w:divBdr>
    </w:div>
    <w:div w:id="774441640">
      <w:bodyDiv w:val="1"/>
      <w:marLeft w:val="0pt"/>
      <w:marRight w:val="0pt"/>
      <w:marTop w:val="0pt"/>
      <w:marBottom w:val="0pt"/>
      <w:divBdr>
        <w:top w:val="none" w:sz="0" w:space="0" w:color="auto"/>
        <w:left w:val="none" w:sz="0" w:space="0" w:color="auto"/>
        <w:bottom w:val="none" w:sz="0" w:space="0" w:color="auto"/>
        <w:right w:val="none" w:sz="0" w:space="0" w:color="auto"/>
      </w:divBdr>
    </w:div>
    <w:div w:id="776019802">
      <w:bodyDiv w:val="1"/>
      <w:marLeft w:val="0pt"/>
      <w:marRight w:val="0pt"/>
      <w:marTop w:val="0pt"/>
      <w:marBottom w:val="0pt"/>
      <w:divBdr>
        <w:top w:val="none" w:sz="0" w:space="0" w:color="auto"/>
        <w:left w:val="none" w:sz="0" w:space="0" w:color="auto"/>
        <w:bottom w:val="none" w:sz="0" w:space="0" w:color="auto"/>
        <w:right w:val="none" w:sz="0" w:space="0" w:color="auto"/>
      </w:divBdr>
    </w:div>
    <w:div w:id="777876344">
      <w:bodyDiv w:val="1"/>
      <w:marLeft w:val="0pt"/>
      <w:marRight w:val="0pt"/>
      <w:marTop w:val="0pt"/>
      <w:marBottom w:val="0pt"/>
      <w:divBdr>
        <w:top w:val="none" w:sz="0" w:space="0" w:color="auto"/>
        <w:left w:val="none" w:sz="0" w:space="0" w:color="auto"/>
        <w:bottom w:val="none" w:sz="0" w:space="0" w:color="auto"/>
        <w:right w:val="none" w:sz="0" w:space="0" w:color="auto"/>
      </w:divBdr>
    </w:div>
    <w:div w:id="781385798">
      <w:bodyDiv w:val="1"/>
      <w:marLeft w:val="0pt"/>
      <w:marRight w:val="0pt"/>
      <w:marTop w:val="0pt"/>
      <w:marBottom w:val="0pt"/>
      <w:divBdr>
        <w:top w:val="none" w:sz="0" w:space="0" w:color="auto"/>
        <w:left w:val="none" w:sz="0" w:space="0" w:color="auto"/>
        <w:bottom w:val="none" w:sz="0" w:space="0" w:color="auto"/>
        <w:right w:val="none" w:sz="0" w:space="0" w:color="auto"/>
      </w:divBdr>
    </w:div>
    <w:div w:id="783498332">
      <w:bodyDiv w:val="1"/>
      <w:marLeft w:val="0pt"/>
      <w:marRight w:val="0pt"/>
      <w:marTop w:val="0pt"/>
      <w:marBottom w:val="0pt"/>
      <w:divBdr>
        <w:top w:val="none" w:sz="0" w:space="0" w:color="auto"/>
        <w:left w:val="none" w:sz="0" w:space="0" w:color="auto"/>
        <w:bottom w:val="none" w:sz="0" w:space="0" w:color="auto"/>
        <w:right w:val="none" w:sz="0" w:space="0" w:color="auto"/>
      </w:divBdr>
    </w:div>
    <w:div w:id="783884872">
      <w:bodyDiv w:val="1"/>
      <w:marLeft w:val="0pt"/>
      <w:marRight w:val="0pt"/>
      <w:marTop w:val="0pt"/>
      <w:marBottom w:val="0pt"/>
      <w:divBdr>
        <w:top w:val="none" w:sz="0" w:space="0" w:color="auto"/>
        <w:left w:val="none" w:sz="0" w:space="0" w:color="auto"/>
        <w:bottom w:val="none" w:sz="0" w:space="0" w:color="auto"/>
        <w:right w:val="none" w:sz="0" w:space="0" w:color="auto"/>
      </w:divBdr>
    </w:div>
    <w:div w:id="784158574">
      <w:bodyDiv w:val="1"/>
      <w:marLeft w:val="0pt"/>
      <w:marRight w:val="0pt"/>
      <w:marTop w:val="0pt"/>
      <w:marBottom w:val="0pt"/>
      <w:divBdr>
        <w:top w:val="none" w:sz="0" w:space="0" w:color="auto"/>
        <w:left w:val="none" w:sz="0" w:space="0" w:color="auto"/>
        <w:bottom w:val="none" w:sz="0" w:space="0" w:color="auto"/>
        <w:right w:val="none" w:sz="0" w:space="0" w:color="auto"/>
      </w:divBdr>
    </w:div>
    <w:div w:id="785925078">
      <w:bodyDiv w:val="1"/>
      <w:marLeft w:val="0pt"/>
      <w:marRight w:val="0pt"/>
      <w:marTop w:val="0pt"/>
      <w:marBottom w:val="0pt"/>
      <w:divBdr>
        <w:top w:val="none" w:sz="0" w:space="0" w:color="auto"/>
        <w:left w:val="none" w:sz="0" w:space="0" w:color="auto"/>
        <w:bottom w:val="none" w:sz="0" w:space="0" w:color="auto"/>
        <w:right w:val="none" w:sz="0" w:space="0" w:color="auto"/>
      </w:divBdr>
    </w:div>
    <w:div w:id="786049754">
      <w:bodyDiv w:val="1"/>
      <w:marLeft w:val="0pt"/>
      <w:marRight w:val="0pt"/>
      <w:marTop w:val="0pt"/>
      <w:marBottom w:val="0pt"/>
      <w:divBdr>
        <w:top w:val="none" w:sz="0" w:space="0" w:color="auto"/>
        <w:left w:val="none" w:sz="0" w:space="0" w:color="auto"/>
        <w:bottom w:val="none" w:sz="0" w:space="0" w:color="auto"/>
        <w:right w:val="none" w:sz="0" w:space="0" w:color="auto"/>
      </w:divBdr>
    </w:div>
    <w:div w:id="790319898">
      <w:bodyDiv w:val="1"/>
      <w:marLeft w:val="0pt"/>
      <w:marRight w:val="0pt"/>
      <w:marTop w:val="0pt"/>
      <w:marBottom w:val="0pt"/>
      <w:divBdr>
        <w:top w:val="none" w:sz="0" w:space="0" w:color="auto"/>
        <w:left w:val="none" w:sz="0" w:space="0" w:color="auto"/>
        <w:bottom w:val="none" w:sz="0" w:space="0" w:color="auto"/>
        <w:right w:val="none" w:sz="0" w:space="0" w:color="auto"/>
      </w:divBdr>
    </w:div>
    <w:div w:id="793518675">
      <w:bodyDiv w:val="1"/>
      <w:marLeft w:val="0pt"/>
      <w:marRight w:val="0pt"/>
      <w:marTop w:val="0pt"/>
      <w:marBottom w:val="0pt"/>
      <w:divBdr>
        <w:top w:val="none" w:sz="0" w:space="0" w:color="auto"/>
        <w:left w:val="none" w:sz="0" w:space="0" w:color="auto"/>
        <w:bottom w:val="none" w:sz="0" w:space="0" w:color="auto"/>
        <w:right w:val="none" w:sz="0" w:space="0" w:color="auto"/>
      </w:divBdr>
    </w:div>
    <w:div w:id="794063551">
      <w:bodyDiv w:val="1"/>
      <w:marLeft w:val="0pt"/>
      <w:marRight w:val="0pt"/>
      <w:marTop w:val="0pt"/>
      <w:marBottom w:val="0pt"/>
      <w:divBdr>
        <w:top w:val="none" w:sz="0" w:space="0" w:color="auto"/>
        <w:left w:val="none" w:sz="0" w:space="0" w:color="auto"/>
        <w:bottom w:val="none" w:sz="0" w:space="0" w:color="auto"/>
        <w:right w:val="none" w:sz="0" w:space="0" w:color="auto"/>
      </w:divBdr>
    </w:div>
    <w:div w:id="798374303">
      <w:bodyDiv w:val="1"/>
      <w:marLeft w:val="0pt"/>
      <w:marRight w:val="0pt"/>
      <w:marTop w:val="0pt"/>
      <w:marBottom w:val="0pt"/>
      <w:divBdr>
        <w:top w:val="none" w:sz="0" w:space="0" w:color="auto"/>
        <w:left w:val="none" w:sz="0" w:space="0" w:color="auto"/>
        <w:bottom w:val="none" w:sz="0" w:space="0" w:color="auto"/>
        <w:right w:val="none" w:sz="0" w:space="0" w:color="auto"/>
      </w:divBdr>
    </w:div>
    <w:div w:id="801196223">
      <w:bodyDiv w:val="1"/>
      <w:marLeft w:val="0pt"/>
      <w:marRight w:val="0pt"/>
      <w:marTop w:val="0pt"/>
      <w:marBottom w:val="0pt"/>
      <w:divBdr>
        <w:top w:val="none" w:sz="0" w:space="0" w:color="auto"/>
        <w:left w:val="none" w:sz="0" w:space="0" w:color="auto"/>
        <w:bottom w:val="none" w:sz="0" w:space="0" w:color="auto"/>
        <w:right w:val="none" w:sz="0" w:space="0" w:color="auto"/>
      </w:divBdr>
    </w:div>
    <w:div w:id="802625601">
      <w:bodyDiv w:val="1"/>
      <w:marLeft w:val="0pt"/>
      <w:marRight w:val="0pt"/>
      <w:marTop w:val="0pt"/>
      <w:marBottom w:val="0pt"/>
      <w:divBdr>
        <w:top w:val="none" w:sz="0" w:space="0" w:color="auto"/>
        <w:left w:val="none" w:sz="0" w:space="0" w:color="auto"/>
        <w:bottom w:val="none" w:sz="0" w:space="0" w:color="auto"/>
        <w:right w:val="none" w:sz="0" w:space="0" w:color="auto"/>
      </w:divBdr>
    </w:div>
    <w:div w:id="803503360">
      <w:bodyDiv w:val="1"/>
      <w:marLeft w:val="0pt"/>
      <w:marRight w:val="0pt"/>
      <w:marTop w:val="0pt"/>
      <w:marBottom w:val="0pt"/>
      <w:divBdr>
        <w:top w:val="none" w:sz="0" w:space="0" w:color="auto"/>
        <w:left w:val="none" w:sz="0" w:space="0" w:color="auto"/>
        <w:bottom w:val="none" w:sz="0" w:space="0" w:color="auto"/>
        <w:right w:val="none" w:sz="0" w:space="0" w:color="auto"/>
      </w:divBdr>
    </w:div>
    <w:div w:id="803541855">
      <w:bodyDiv w:val="1"/>
      <w:marLeft w:val="0pt"/>
      <w:marRight w:val="0pt"/>
      <w:marTop w:val="0pt"/>
      <w:marBottom w:val="0pt"/>
      <w:divBdr>
        <w:top w:val="none" w:sz="0" w:space="0" w:color="auto"/>
        <w:left w:val="none" w:sz="0" w:space="0" w:color="auto"/>
        <w:bottom w:val="none" w:sz="0" w:space="0" w:color="auto"/>
        <w:right w:val="none" w:sz="0" w:space="0" w:color="auto"/>
      </w:divBdr>
    </w:div>
    <w:div w:id="803960499">
      <w:bodyDiv w:val="1"/>
      <w:marLeft w:val="0pt"/>
      <w:marRight w:val="0pt"/>
      <w:marTop w:val="0pt"/>
      <w:marBottom w:val="0pt"/>
      <w:divBdr>
        <w:top w:val="none" w:sz="0" w:space="0" w:color="auto"/>
        <w:left w:val="none" w:sz="0" w:space="0" w:color="auto"/>
        <w:bottom w:val="none" w:sz="0" w:space="0" w:color="auto"/>
        <w:right w:val="none" w:sz="0" w:space="0" w:color="auto"/>
      </w:divBdr>
    </w:div>
    <w:div w:id="804276506">
      <w:bodyDiv w:val="1"/>
      <w:marLeft w:val="0pt"/>
      <w:marRight w:val="0pt"/>
      <w:marTop w:val="0pt"/>
      <w:marBottom w:val="0pt"/>
      <w:divBdr>
        <w:top w:val="none" w:sz="0" w:space="0" w:color="auto"/>
        <w:left w:val="none" w:sz="0" w:space="0" w:color="auto"/>
        <w:bottom w:val="none" w:sz="0" w:space="0" w:color="auto"/>
        <w:right w:val="none" w:sz="0" w:space="0" w:color="auto"/>
      </w:divBdr>
    </w:div>
    <w:div w:id="806972794">
      <w:bodyDiv w:val="1"/>
      <w:marLeft w:val="0pt"/>
      <w:marRight w:val="0pt"/>
      <w:marTop w:val="0pt"/>
      <w:marBottom w:val="0pt"/>
      <w:divBdr>
        <w:top w:val="none" w:sz="0" w:space="0" w:color="auto"/>
        <w:left w:val="none" w:sz="0" w:space="0" w:color="auto"/>
        <w:bottom w:val="none" w:sz="0" w:space="0" w:color="auto"/>
        <w:right w:val="none" w:sz="0" w:space="0" w:color="auto"/>
      </w:divBdr>
    </w:div>
    <w:div w:id="811412666">
      <w:bodyDiv w:val="1"/>
      <w:marLeft w:val="0pt"/>
      <w:marRight w:val="0pt"/>
      <w:marTop w:val="0pt"/>
      <w:marBottom w:val="0pt"/>
      <w:divBdr>
        <w:top w:val="none" w:sz="0" w:space="0" w:color="auto"/>
        <w:left w:val="none" w:sz="0" w:space="0" w:color="auto"/>
        <w:bottom w:val="none" w:sz="0" w:space="0" w:color="auto"/>
        <w:right w:val="none" w:sz="0" w:space="0" w:color="auto"/>
      </w:divBdr>
    </w:div>
    <w:div w:id="811676197">
      <w:bodyDiv w:val="1"/>
      <w:marLeft w:val="0pt"/>
      <w:marRight w:val="0pt"/>
      <w:marTop w:val="0pt"/>
      <w:marBottom w:val="0pt"/>
      <w:divBdr>
        <w:top w:val="none" w:sz="0" w:space="0" w:color="auto"/>
        <w:left w:val="none" w:sz="0" w:space="0" w:color="auto"/>
        <w:bottom w:val="none" w:sz="0" w:space="0" w:color="auto"/>
        <w:right w:val="none" w:sz="0" w:space="0" w:color="auto"/>
      </w:divBdr>
    </w:div>
    <w:div w:id="812600067">
      <w:bodyDiv w:val="1"/>
      <w:marLeft w:val="0pt"/>
      <w:marRight w:val="0pt"/>
      <w:marTop w:val="0pt"/>
      <w:marBottom w:val="0pt"/>
      <w:divBdr>
        <w:top w:val="none" w:sz="0" w:space="0" w:color="auto"/>
        <w:left w:val="none" w:sz="0" w:space="0" w:color="auto"/>
        <w:bottom w:val="none" w:sz="0" w:space="0" w:color="auto"/>
        <w:right w:val="none" w:sz="0" w:space="0" w:color="auto"/>
      </w:divBdr>
    </w:div>
    <w:div w:id="812792463">
      <w:bodyDiv w:val="1"/>
      <w:marLeft w:val="0pt"/>
      <w:marRight w:val="0pt"/>
      <w:marTop w:val="0pt"/>
      <w:marBottom w:val="0pt"/>
      <w:divBdr>
        <w:top w:val="none" w:sz="0" w:space="0" w:color="auto"/>
        <w:left w:val="none" w:sz="0" w:space="0" w:color="auto"/>
        <w:bottom w:val="none" w:sz="0" w:space="0" w:color="auto"/>
        <w:right w:val="none" w:sz="0" w:space="0" w:color="auto"/>
      </w:divBdr>
    </w:div>
    <w:div w:id="813838833">
      <w:bodyDiv w:val="1"/>
      <w:marLeft w:val="0pt"/>
      <w:marRight w:val="0pt"/>
      <w:marTop w:val="0pt"/>
      <w:marBottom w:val="0pt"/>
      <w:divBdr>
        <w:top w:val="none" w:sz="0" w:space="0" w:color="auto"/>
        <w:left w:val="none" w:sz="0" w:space="0" w:color="auto"/>
        <w:bottom w:val="none" w:sz="0" w:space="0" w:color="auto"/>
        <w:right w:val="none" w:sz="0" w:space="0" w:color="auto"/>
      </w:divBdr>
    </w:div>
    <w:div w:id="815494646">
      <w:bodyDiv w:val="1"/>
      <w:marLeft w:val="0pt"/>
      <w:marRight w:val="0pt"/>
      <w:marTop w:val="0pt"/>
      <w:marBottom w:val="0pt"/>
      <w:divBdr>
        <w:top w:val="none" w:sz="0" w:space="0" w:color="auto"/>
        <w:left w:val="none" w:sz="0" w:space="0" w:color="auto"/>
        <w:bottom w:val="none" w:sz="0" w:space="0" w:color="auto"/>
        <w:right w:val="none" w:sz="0" w:space="0" w:color="auto"/>
      </w:divBdr>
    </w:div>
    <w:div w:id="816069600">
      <w:bodyDiv w:val="1"/>
      <w:marLeft w:val="0pt"/>
      <w:marRight w:val="0pt"/>
      <w:marTop w:val="0pt"/>
      <w:marBottom w:val="0pt"/>
      <w:divBdr>
        <w:top w:val="none" w:sz="0" w:space="0" w:color="auto"/>
        <w:left w:val="none" w:sz="0" w:space="0" w:color="auto"/>
        <w:bottom w:val="none" w:sz="0" w:space="0" w:color="auto"/>
        <w:right w:val="none" w:sz="0" w:space="0" w:color="auto"/>
      </w:divBdr>
    </w:div>
    <w:div w:id="818038841">
      <w:bodyDiv w:val="1"/>
      <w:marLeft w:val="0pt"/>
      <w:marRight w:val="0pt"/>
      <w:marTop w:val="0pt"/>
      <w:marBottom w:val="0pt"/>
      <w:divBdr>
        <w:top w:val="none" w:sz="0" w:space="0" w:color="auto"/>
        <w:left w:val="none" w:sz="0" w:space="0" w:color="auto"/>
        <w:bottom w:val="none" w:sz="0" w:space="0" w:color="auto"/>
        <w:right w:val="none" w:sz="0" w:space="0" w:color="auto"/>
      </w:divBdr>
    </w:div>
    <w:div w:id="818575667">
      <w:bodyDiv w:val="1"/>
      <w:marLeft w:val="0pt"/>
      <w:marRight w:val="0pt"/>
      <w:marTop w:val="0pt"/>
      <w:marBottom w:val="0pt"/>
      <w:divBdr>
        <w:top w:val="none" w:sz="0" w:space="0" w:color="auto"/>
        <w:left w:val="none" w:sz="0" w:space="0" w:color="auto"/>
        <w:bottom w:val="none" w:sz="0" w:space="0" w:color="auto"/>
        <w:right w:val="none" w:sz="0" w:space="0" w:color="auto"/>
      </w:divBdr>
    </w:div>
    <w:div w:id="820196281">
      <w:bodyDiv w:val="1"/>
      <w:marLeft w:val="0pt"/>
      <w:marRight w:val="0pt"/>
      <w:marTop w:val="0pt"/>
      <w:marBottom w:val="0pt"/>
      <w:divBdr>
        <w:top w:val="none" w:sz="0" w:space="0" w:color="auto"/>
        <w:left w:val="none" w:sz="0" w:space="0" w:color="auto"/>
        <w:bottom w:val="none" w:sz="0" w:space="0" w:color="auto"/>
        <w:right w:val="none" w:sz="0" w:space="0" w:color="auto"/>
      </w:divBdr>
    </w:div>
    <w:div w:id="821702129">
      <w:bodyDiv w:val="1"/>
      <w:marLeft w:val="0pt"/>
      <w:marRight w:val="0pt"/>
      <w:marTop w:val="0pt"/>
      <w:marBottom w:val="0pt"/>
      <w:divBdr>
        <w:top w:val="none" w:sz="0" w:space="0" w:color="auto"/>
        <w:left w:val="none" w:sz="0" w:space="0" w:color="auto"/>
        <w:bottom w:val="none" w:sz="0" w:space="0" w:color="auto"/>
        <w:right w:val="none" w:sz="0" w:space="0" w:color="auto"/>
      </w:divBdr>
    </w:div>
    <w:div w:id="822116028">
      <w:bodyDiv w:val="1"/>
      <w:marLeft w:val="0pt"/>
      <w:marRight w:val="0pt"/>
      <w:marTop w:val="0pt"/>
      <w:marBottom w:val="0pt"/>
      <w:divBdr>
        <w:top w:val="none" w:sz="0" w:space="0" w:color="auto"/>
        <w:left w:val="none" w:sz="0" w:space="0" w:color="auto"/>
        <w:bottom w:val="none" w:sz="0" w:space="0" w:color="auto"/>
        <w:right w:val="none" w:sz="0" w:space="0" w:color="auto"/>
      </w:divBdr>
    </w:div>
    <w:div w:id="822888616">
      <w:bodyDiv w:val="1"/>
      <w:marLeft w:val="0pt"/>
      <w:marRight w:val="0pt"/>
      <w:marTop w:val="0pt"/>
      <w:marBottom w:val="0pt"/>
      <w:divBdr>
        <w:top w:val="none" w:sz="0" w:space="0" w:color="auto"/>
        <w:left w:val="none" w:sz="0" w:space="0" w:color="auto"/>
        <w:bottom w:val="none" w:sz="0" w:space="0" w:color="auto"/>
        <w:right w:val="none" w:sz="0" w:space="0" w:color="auto"/>
      </w:divBdr>
    </w:div>
    <w:div w:id="825433782">
      <w:bodyDiv w:val="1"/>
      <w:marLeft w:val="0pt"/>
      <w:marRight w:val="0pt"/>
      <w:marTop w:val="0pt"/>
      <w:marBottom w:val="0pt"/>
      <w:divBdr>
        <w:top w:val="none" w:sz="0" w:space="0" w:color="auto"/>
        <w:left w:val="none" w:sz="0" w:space="0" w:color="auto"/>
        <w:bottom w:val="none" w:sz="0" w:space="0" w:color="auto"/>
        <w:right w:val="none" w:sz="0" w:space="0" w:color="auto"/>
      </w:divBdr>
    </w:div>
    <w:div w:id="828793358">
      <w:bodyDiv w:val="1"/>
      <w:marLeft w:val="0pt"/>
      <w:marRight w:val="0pt"/>
      <w:marTop w:val="0pt"/>
      <w:marBottom w:val="0pt"/>
      <w:divBdr>
        <w:top w:val="none" w:sz="0" w:space="0" w:color="auto"/>
        <w:left w:val="none" w:sz="0" w:space="0" w:color="auto"/>
        <w:bottom w:val="none" w:sz="0" w:space="0" w:color="auto"/>
        <w:right w:val="none" w:sz="0" w:space="0" w:color="auto"/>
      </w:divBdr>
    </w:div>
    <w:div w:id="830213400">
      <w:bodyDiv w:val="1"/>
      <w:marLeft w:val="0pt"/>
      <w:marRight w:val="0pt"/>
      <w:marTop w:val="0pt"/>
      <w:marBottom w:val="0pt"/>
      <w:divBdr>
        <w:top w:val="none" w:sz="0" w:space="0" w:color="auto"/>
        <w:left w:val="none" w:sz="0" w:space="0" w:color="auto"/>
        <w:bottom w:val="none" w:sz="0" w:space="0" w:color="auto"/>
        <w:right w:val="none" w:sz="0" w:space="0" w:color="auto"/>
      </w:divBdr>
    </w:div>
    <w:div w:id="830407284">
      <w:bodyDiv w:val="1"/>
      <w:marLeft w:val="0pt"/>
      <w:marRight w:val="0pt"/>
      <w:marTop w:val="0pt"/>
      <w:marBottom w:val="0pt"/>
      <w:divBdr>
        <w:top w:val="none" w:sz="0" w:space="0" w:color="auto"/>
        <w:left w:val="none" w:sz="0" w:space="0" w:color="auto"/>
        <w:bottom w:val="none" w:sz="0" w:space="0" w:color="auto"/>
        <w:right w:val="none" w:sz="0" w:space="0" w:color="auto"/>
      </w:divBdr>
    </w:div>
    <w:div w:id="835609177">
      <w:bodyDiv w:val="1"/>
      <w:marLeft w:val="0pt"/>
      <w:marRight w:val="0pt"/>
      <w:marTop w:val="0pt"/>
      <w:marBottom w:val="0pt"/>
      <w:divBdr>
        <w:top w:val="none" w:sz="0" w:space="0" w:color="auto"/>
        <w:left w:val="none" w:sz="0" w:space="0" w:color="auto"/>
        <w:bottom w:val="none" w:sz="0" w:space="0" w:color="auto"/>
        <w:right w:val="none" w:sz="0" w:space="0" w:color="auto"/>
      </w:divBdr>
    </w:div>
    <w:div w:id="837158743">
      <w:bodyDiv w:val="1"/>
      <w:marLeft w:val="0pt"/>
      <w:marRight w:val="0pt"/>
      <w:marTop w:val="0pt"/>
      <w:marBottom w:val="0pt"/>
      <w:divBdr>
        <w:top w:val="none" w:sz="0" w:space="0" w:color="auto"/>
        <w:left w:val="none" w:sz="0" w:space="0" w:color="auto"/>
        <w:bottom w:val="none" w:sz="0" w:space="0" w:color="auto"/>
        <w:right w:val="none" w:sz="0" w:space="0" w:color="auto"/>
      </w:divBdr>
    </w:div>
    <w:div w:id="837311566">
      <w:bodyDiv w:val="1"/>
      <w:marLeft w:val="0pt"/>
      <w:marRight w:val="0pt"/>
      <w:marTop w:val="0pt"/>
      <w:marBottom w:val="0pt"/>
      <w:divBdr>
        <w:top w:val="none" w:sz="0" w:space="0" w:color="auto"/>
        <w:left w:val="none" w:sz="0" w:space="0" w:color="auto"/>
        <w:bottom w:val="none" w:sz="0" w:space="0" w:color="auto"/>
        <w:right w:val="none" w:sz="0" w:space="0" w:color="auto"/>
      </w:divBdr>
    </w:div>
    <w:div w:id="837354984">
      <w:bodyDiv w:val="1"/>
      <w:marLeft w:val="0pt"/>
      <w:marRight w:val="0pt"/>
      <w:marTop w:val="0pt"/>
      <w:marBottom w:val="0pt"/>
      <w:divBdr>
        <w:top w:val="none" w:sz="0" w:space="0" w:color="auto"/>
        <w:left w:val="none" w:sz="0" w:space="0" w:color="auto"/>
        <w:bottom w:val="none" w:sz="0" w:space="0" w:color="auto"/>
        <w:right w:val="none" w:sz="0" w:space="0" w:color="auto"/>
      </w:divBdr>
    </w:div>
    <w:div w:id="840000873">
      <w:bodyDiv w:val="1"/>
      <w:marLeft w:val="0pt"/>
      <w:marRight w:val="0pt"/>
      <w:marTop w:val="0pt"/>
      <w:marBottom w:val="0pt"/>
      <w:divBdr>
        <w:top w:val="none" w:sz="0" w:space="0" w:color="auto"/>
        <w:left w:val="none" w:sz="0" w:space="0" w:color="auto"/>
        <w:bottom w:val="none" w:sz="0" w:space="0" w:color="auto"/>
        <w:right w:val="none" w:sz="0" w:space="0" w:color="auto"/>
      </w:divBdr>
    </w:div>
    <w:div w:id="842235217">
      <w:bodyDiv w:val="1"/>
      <w:marLeft w:val="0pt"/>
      <w:marRight w:val="0pt"/>
      <w:marTop w:val="0pt"/>
      <w:marBottom w:val="0pt"/>
      <w:divBdr>
        <w:top w:val="none" w:sz="0" w:space="0" w:color="auto"/>
        <w:left w:val="none" w:sz="0" w:space="0" w:color="auto"/>
        <w:bottom w:val="none" w:sz="0" w:space="0" w:color="auto"/>
        <w:right w:val="none" w:sz="0" w:space="0" w:color="auto"/>
      </w:divBdr>
    </w:div>
    <w:div w:id="843591705">
      <w:bodyDiv w:val="1"/>
      <w:marLeft w:val="0pt"/>
      <w:marRight w:val="0pt"/>
      <w:marTop w:val="0pt"/>
      <w:marBottom w:val="0pt"/>
      <w:divBdr>
        <w:top w:val="none" w:sz="0" w:space="0" w:color="auto"/>
        <w:left w:val="none" w:sz="0" w:space="0" w:color="auto"/>
        <w:bottom w:val="none" w:sz="0" w:space="0" w:color="auto"/>
        <w:right w:val="none" w:sz="0" w:space="0" w:color="auto"/>
      </w:divBdr>
    </w:div>
    <w:div w:id="843712932">
      <w:bodyDiv w:val="1"/>
      <w:marLeft w:val="0pt"/>
      <w:marRight w:val="0pt"/>
      <w:marTop w:val="0pt"/>
      <w:marBottom w:val="0pt"/>
      <w:divBdr>
        <w:top w:val="none" w:sz="0" w:space="0" w:color="auto"/>
        <w:left w:val="none" w:sz="0" w:space="0" w:color="auto"/>
        <w:bottom w:val="none" w:sz="0" w:space="0" w:color="auto"/>
        <w:right w:val="none" w:sz="0" w:space="0" w:color="auto"/>
      </w:divBdr>
    </w:div>
    <w:div w:id="844637764">
      <w:bodyDiv w:val="1"/>
      <w:marLeft w:val="0pt"/>
      <w:marRight w:val="0pt"/>
      <w:marTop w:val="0pt"/>
      <w:marBottom w:val="0pt"/>
      <w:divBdr>
        <w:top w:val="none" w:sz="0" w:space="0" w:color="auto"/>
        <w:left w:val="none" w:sz="0" w:space="0" w:color="auto"/>
        <w:bottom w:val="none" w:sz="0" w:space="0" w:color="auto"/>
        <w:right w:val="none" w:sz="0" w:space="0" w:color="auto"/>
      </w:divBdr>
    </w:div>
    <w:div w:id="844902266">
      <w:bodyDiv w:val="1"/>
      <w:marLeft w:val="0pt"/>
      <w:marRight w:val="0pt"/>
      <w:marTop w:val="0pt"/>
      <w:marBottom w:val="0pt"/>
      <w:divBdr>
        <w:top w:val="none" w:sz="0" w:space="0" w:color="auto"/>
        <w:left w:val="none" w:sz="0" w:space="0" w:color="auto"/>
        <w:bottom w:val="none" w:sz="0" w:space="0" w:color="auto"/>
        <w:right w:val="none" w:sz="0" w:space="0" w:color="auto"/>
      </w:divBdr>
    </w:div>
    <w:div w:id="846100071">
      <w:bodyDiv w:val="1"/>
      <w:marLeft w:val="0pt"/>
      <w:marRight w:val="0pt"/>
      <w:marTop w:val="0pt"/>
      <w:marBottom w:val="0pt"/>
      <w:divBdr>
        <w:top w:val="none" w:sz="0" w:space="0" w:color="auto"/>
        <w:left w:val="none" w:sz="0" w:space="0" w:color="auto"/>
        <w:bottom w:val="none" w:sz="0" w:space="0" w:color="auto"/>
        <w:right w:val="none" w:sz="0" w:space="0" w:color="auto"/>
      </w:divBdr>
    </w:div>
    <w:div w:id="852305491">
      <w:bodyDiv w:val="1"/>
      <w:marLeft w:val="0pt"/>
      <w:marRight w:val="0pt"/>
      <w:marTop w:val="0pt"/>
      <w:marBottom w:val="0pt"/>
      <w:divBdr>
        <w:top w:val="none" w:sz="0" w:space="0" w:color="auto"/>
        <w:left w:val="none" w:sz="0" w:space="0" w:color="auto"/>
        <w:bottom w:val="none" w:sz="0" w:space="0" w:color="auto"/>
        <w:right w:val="none" w:sz="0" w:space="0" w:color="auto"/>
      </w:divBdr>
    </w:div>
    <w:div w:id="856431260">
      <w:bodyDiv w:val="1"/>
      <w:marLeft w:val="0pt"/>
      <w:marRight w:val="0pt"/>
      <w:marTop w:val="0pt"/>
      <w:marBottom w:val="0pt"/>
      <w:divBdr>
        <w:top w:val="none" w:sz="0" w:space="0" w:color="auto"/>
        <w:left w:val="none" w:sz="0" w:space="0" w:color="auto"/>
        <w:bottom w:val="none" w:sz="0" w:space="0" w:color="auto"/>
        <w:right w:val="none" w:sz="0" w:space="0" w:color="auto"/>
      </w:divBdr>
    </w:div>
    <w:div w:id="857281391">
      <w:bodyDiv w:val="1"/>
      <w:marLeft w:val="0pt"/>
      <w:marRight w:val="0pt"/>
      <w:marTop w:val="0pt"/>
      <w:marBottom w:val="0pt"/>
      <w:divBdr>
        <w:top w:val="none" w:sz="0" w:space="0" w:color="auto"/>
        <w:left w:val="none" w:sz="0" w:space="0" w:color="auto"/>
        <w:bottom w:val="none" w:sz="0" w:space="0" w:color="auto"/>
        <w:right w:val="none" w:sz="0" w:space="0" w:color="auto"/>
      </w:divBdr>
    </w:div>
    <w:div w:id="858740695">
      <w:bodyDiv w:val="1"/>
      <w:marLeft w:val="0pt"/>
      <w:marRight w:val="0pt"/>
      <w:marTop w:val="0pt"/>
      <w:marBottom w:val="0pt"/>
      <w:divBdr>
        <w:top w:val="none" w:sz="0" w:space="0" w:color="auto"/>
        <w:left w:val="none" w:sz="0" w:space="0" w:color="auto"/>
        <w:bottom w:val="none" w:sz="0" w:space="0" w:color="auto"/>
        <w:right w:val="none" w:sz="0" w:space="0" w:color="auto"/>
      </w:divBdr>
    </w:div>
    <w:div w:id="859851854">
      <w:bodyDiv w:val="1"/>
      <w:marLeft w:val="0pt"/>
      <w:marRight w:val="0pt"/>
      <w:marTop w:val="0pt"/>
      <w:marBottom w:val="0pt"/>
      <w:divBdr>
        <w:top w:val="none" w:sz="0" w:space="0" w:color="auto"/>
        <w:left w:val="none" w:sz="0" w:space="0" w:color="auto"/>
        <w:bottom w:val="none" w:sz="0" w:space="0" w:color="auto"/>
        <w:right w:val="none" w:sz="0" w:space="0" w:color="auto"/>
      </w:divBdr>
    </w:div>
    <w:div w:id="861431717">
      <w:bodyDiv w:val="1"/>
      <w:marLeft w:val="0pt"/>
      <w:marRight w:val="0pt"/>
      <w:marTop w:val="0pt"/>
      <w:marBottom w:val="0pt"/>
      <w:divBdr>
        <w:top w:val="none" w:sz="0" w:space="0" w:color="auto"/>
        <w:left w:val="none" w:sz="0" w:space="0" w:color="auto"/>
        <w:bottom w:val="none" w:sz="0" w:space="0" w:color="auto"/>
        <w:right w:val="none" w:sz="0" w:space="0" w:color="auto"/>
      </w:divBdr>
    </w:div>
    <w:div w:id="862282309">
      <w:bodyDiv w:val="1"/>
      <w:marLeft w:val="0pt"/>
      <w:marRight w:val="0pt"/>
      <w:marTop w:val="0pt"/>
      <w:marBottom w:val="0pt"/>
      <w:divBdr>
        <w:top w:val="none" w:sz="0" w:space="0" w:color="auto"/>
        <w:left w:val="none" w:sz="0" w:space="0" w:color="auto"/>
        <w:bottom w:val="none" w:sz="0" w:space="0" w:color="auto"/>
        <w:right w:val="none" w:sz="0" w:space="0" w:color="auto"/>
      </w:divBdr>
    </w:div>
    <w:div w:id="863901995">
      <w:bodyDiv w:val="1"/>
      <w:marLeft w:val="0pt"/>
      <w:marRight w:val="0pt"/>
      <w:marTop w:val="0pt"/>
      <w:marBottom w:val="0pt"/>
      <w:divBdr>
        <w:top w:val="none" w:sz="0" w:space="0" w:color="auto"/>
        <w:left w:val="none" w:sz="0" w:space="0" w:color="auto"/>
        <w:bottom w:val="none" w:sz="0" w:space="0" w:color="auto"/>
        <w:right w:val="none" w:sz="0" w:space="0" w:color="auto"/>
      </w:divBdr>
    </w:div>
    <w:div w:id="863904028">
      <w:bodyDiv w:val="1"/>
      <w:marLeft w:val="0pt"/>
      <w:marRight w:val="0pt"/>
      <w:marTop w:val="0pt"/>
      <w:marBottom w:val="0pt"/>
      <w:divBdr>
        <w:top w:val="none" w:sz="0" w:space="0" w:color="auto"/>
        <w:left w:val="none" w:sz="0" w:space="0" w:color="auto"/>
        <w:bottom w:val="none" w:sz="0" w:space="0" w:color="auto"/>
        <w:right w:val="none" w:sz="0" w:space="0" w:color="auto"/>
      </w:divBdr>
    </w:div>
    <w:div w:id="863980303">
      <w:bodyDiv w:val="1"/>
      <w:marLeft w:val="0pt"/>
      <w:marRight w:val="0pt"/>
      <w:marTop w:val="0pt"/>
      <w:marBottom w:val="0pt"/>
      <w:divBdr>
        <w:top w:val="none" w:sz="0" w:space="0" w:color="auto"/>
        <w:left w:val="none" w:sz="0" w:space="0" w:color="auto"/>
        <w:bottom w:val="none" w:sz="0" w:space="0" w:color="auto"/>
        <w:right w:val="none" w:sz="0" w:space="0" w:color="auto"/>
      </w:divBdr>
    </w:div>
    <w:div w:id="864446110">
      <w:bodyDiv w:val="1"/>
      <w:marLeft w:val="0pt"/>
      <w:marRight w:val="0pt"/>
      <w:marTop w:val="0pt"/>
      <w:marBottom w:val="0pt"/>
      <w:divBdr>
        <w:top w:val="none" w:sz="0" w:space="0" w:color="auto"/>
        <w:left w:val="none" w:sz="0" w:space="0" w:color="auto"/>
        <w:bottom w:val="none" w:sz="0" w:space="0" w:color="auto"/>
        <w:right w:val="none" w:sz="0" w:space="0" w:color="auto"/>
      </w:divBdr>
    </w:div>
    <w:div w:id="864901026">
      <w:bodyDiv w:val="1"/>
      <w:marLeft w:val="0pt"/>
      <w:marRight w:val="0pt"/>
      <w:marTop w:val="0pt"/>
      <w:marBottom w:val="0pt"/>
      <w:divBdr>
        <w:top w:val="none" w:sz="0" w:space="0" w:color="auto"/>
        <w:left w:val="none" w:sz="0" w:space="0" w:color="auto"/>
        <w:bottom w:val="none" w:sz="0" w:space="0" w:color="auto"/>
        <w:right w:val="none" w:sz="0" w:space="0" w:color="auto"/>
      </w:divBdr>
    </w:div>
    <w:div w:id="866216994">
      <w:bodyDiv w:val="1"/>
      <w:marLeft w:val="0pt"/>
      <w:marRight w:val="0pt"/>
      <w:marTop w:val="0pt"/>
      <w:marBottom w:val="0pt"/>
      <w:divBdr>
        <w:top w:val="none" w:sz="0" w:space="0" w:color="auto"/>
        <w:left w:val="none" w:sz="0" w:space="0" w:color="auto"/>
        <w:bottom w:val="none" w:sz="0" w:space="0" w:color="auto"/>
        <w:right w:val="none" w:sz="0" w:space="0" w:color="auto"/>
      </w:divBdr>
    </w:div>
    <w:div w:id="866337644">
      <w:bodyDiv w:val="1"/>
      <w:marLeft w:val="0pt"/>
      <w:marRight w:val="0pt"/>
      <w:marTop w:val="0pt"/>
      <w:marBottom w:val="0pt"/>
      <w:divBdr>
        <w:top w:val="none" w:sz="0" w:space="0" w:color="auto"/>
        <w:left w:val="none" w:sz="0" w:space="0" w:color="auto"/>
        <w:bottom w:val="none" w:sz="0" w:space="0" w:color="auto"/>
        <w:right w:val="none" w:sz="0" w:space="0" w:color="auto"/>
      </w:divBdr>
    </w:div>
    <w:div w:id="866673298">
      <w:bodyDiv w:val="1"/>
      <w:marLeft w:val="0pt"/>
      <w:marRight w:val="0pt"/>
      <w:marTop w:val="0pt"/>
      <w:marBottom w:val="0pt"/>
      <w:divBdr>
        <w:top w:val="none" w:sz="0" w:space="0" w:color="auto"/>
        <w:left w:val="none" w:sz="0" w:space="0" w:color="auto"/>
        <w:bottom w:val="none" w:sz="0" w:space="0" w:color="auto"/>
        <w:right w:val="none" w:sz="0" w:space="0" w:color="auto"/>
      </w:divBdr>
    </w:div>
    <w:div w:id="869997935">
      <w:bodyDiv w:val="1"/>
      <w:marLeft w:val="0pt"/>
      <w:marRight w:val="0pt"/>
      <w:marTop w:val="0pt"/>
      <w:marBottom w:val="0pt"/>
      <w:divBdr>
        <w:top w:val="none" w:sz="0" w:space="0" w:color="auto"/>
        <w:left w:val="none" w:sz="0" w:space="0" w:color="auto"/>
        <w:bottom w:val="none" w:sz="0" w:space="0" w:color="auto"/>
        <w:right w:val="none" w:sz="0" w:space="0" w:color="auto"/>
      </w:divBdr>
    </w:div>
    <w:div w:id="872503458">
      <w:bodyDiv w:val="1"/>
      <w:marLeft w:val="0pt"/>
      <w:marRight w:val="0pt"/>
      <w:marTop w:val="0pt"/>
      <w:marBottom w:val="0pt"/>
      <w:divBdr>
        <w:top w:val="none" w:sz="0" w:space="0" w:color="auto"/>
        <w:left w:val="none" w:sz="0" w:space="0" w:color="auto"/>
        <w:bottom w:val="none" w:sz="0" w:space="0" w:color="auto"/>
        <w:right w:val="none" w:sz="0" w:space="0" w:color="auto"/>
      </w:divBdr>
    </w:div>
    <w:div w:id="875851942">
      <w:bodyDiv w:val="1"/>
      <w:marLeft w:val="0pt"/>
      <w:marRight w:val="0pt"/>
      <w:marTop w:val="0pt"/>
      <w:marBottom w:val="0pt"/>
      <w:divBdr>
        <w:top w:val="none" w:sz="0" w:space="0" w:color="auto"/>
        <w:left w:val="none" w:sz="0" w:space="0" w:color="auto"/>
        <w:bottom w:val="none" w:sz="0" w:space="0" w:color="auto"/>
        <w:right w:val="none" w:sz="0" w:space="0" w:color="auto"/>
      </w:divBdr>
    </w:div>
    <w:div w:id="875898283">
      <w:bodyDiv w:val="1"/>
      <w:marLeft w:val="0pt"/>
      <w:marRight w:val="0pt"/>
      <w:marTop w:val="0pt"/>
      <w:marBottom w:val="0pt"/>
      <w:divBdr>
        <w:top w:val="none" w:sz="0" w:space="0" w:color="auto"/>
        <w:left w:val="none" w:sz="0" w:space="0" w:color="auto"/>
        <w:bottom w:val="none" w:sz="0" w:space="0" w:color="auto"/>
        <w:right w:val="none" w:sz="0" w:space="0" w:color="auto"/>
      </w:divBdr>
    </w:div>
    <w:div w:id="877204731">
      <w:bodyDiv w:val="1"/>
      <w:marLeft w:val="0pt"/>
      <w:marRight w:val="0pt"/>
      <w:marTop w:val="0pt"/>
      <w:marBottom w:val="0pt"/>
      <w:divBdr>
        <w:top w:val="none" w:sz="0" w:space="0" w:color="auto"/>
        <w:left w:val="none" w:sz="0" w:space="0" w:color="auto"/>
        <w:bottom w:val="none" w:sz="0" w:space="0" w:color="auto"/>
        <w:right w:val="none" w:sz="0" w:space="0" w:color="auto"/>
      </w:divBdr>
    </w:div>
    <w:div w:id="877467960">
      <w:bodyDiv w:val="1"/>
      <w:marLeft w:val="0pt"/>
      <w:marRight w:val="0pt"/>
      <w:marTop w:val="0pt"/>
      <w:marBottom w:val="0pt"/>
      <w:divBdr>
        <w:top w:val="none" w:sz="0" w:space="0" w:color="auto"/>
        <w:left w:val="none" w:sz="0" w:space="0" w:color="auto"/>
        <w:bottom w:val="none" w:sz="0" w:space="0" w:color="auto"/>
        <w:right w:val="none" w:sz="0" w:space="0" w:color="auto"/>
      </w:divBdr>
    </w:div>
    <w:div w:id="877543753">
      <w:bodyDiv w:val="1"/>
      <w:marLeft w:val="0pt"/>
      <w:marRight w:val="0pt"/>
      <w:marTop w:val="0pt"/>
      <w:marBottom w:val="0pt"/>
      <w:divBdr>
        <w:top w:val="none" w:sz="0" w:space="0" w:color="auto"/>
        <w:left w:val="none" w:sz="0" w:space="0" w:color="auto"/>
        <w:bottom w:val="none" w:sz="0" w:space="0" w:color="auto"/>
        <w:right w:val="none" w:sz="0" w:space="0" w:color="auto"/>
      </w:divBdr>
    </w:div>
    <w:div w:id="878861493">
      <w:bodyDiv w:val="1"/>
      <w:marLeft w:val="0pt"/>
      <w:marRight w:val="0pt"/>
      <w:marTop w:val="0pt"/>
      <w:marBottom w:val="0pt"/>
      <w:divBdr>
        <w:top w:val="none" w:sz="0" w:space="0" w:color="auto"/>
        <w:left w:val="none" w:sz="0" w:space="0" w:color="auto"/>
        <w:bottom w:val="none" w:sz="0" w:space="0" w:color="auto"/>
        <w:right w:val="none" w:sz="0" w:space="0" w:color="auto"/>
      </w:divBdr>
    </w:div>
    <w:div w:id="880216210">
      <w:bodyDiv w:val="1"/>
      <w:marLeft w:val="0pt"/>
      <w:marRight w:val="0pt"/>
      <w:marTop w:val="0pt"/>
      <w:marBottom w:val="0pt"/>
      <w:divBdr>
        <w:top w:val="none" w:sz="0" w:space="0" w:color="auto"/>
        <w:left w:val="none" w:sz="0" w:space="0" w:color="auto"/>
        <w:bottom w:val="none" w:sz="0" w:space="0" w:color="auto"/>
        <w:right w:val="none" w:sz="0" w:space="0" w:color="auto"/>
      </w:divBdr>
    </w:div>
    <w:div w:id="881867068">
      <w:bodyDiv w:val="1"/>
      <w:marLeft w:val="0pt"/>
      <w:marRight w:val="0pt"/>
      <w:marTop w:val="0pt"/>
      <w:marBottom w:val="0pt"/>
      <w:divBdr>
        <w:top w:val="none" w:sz="0" w:space="0" w:color="auto"/>
        <w:left w:val="none" w:sz="0" w:space="0" w:color="auto"/>
        <w:bottom w:val="none" w:sz="0" w:space="0" w:color="auto"/>
        <w:right w:val="none" w:sz="0" w:space="0" w:color="auto"/>
      </w:divBdr>
    </w:div>
    <w:div w:id="882209897">
      <w:bodyDiv w:val="1"/>
      <w:marLeft w:val="0pt"/>
      <w:marRight w:val="0pt"/>
      <w:marTop w:val="0pt"/>
      <w:marBottom w:val="0pt"/>
      <w:divBdr>
        <w:top w:val="none" w:sz="0" w:space="0" w:color="auto"/>
        <w:left w:val="none" w:sz="0" w:space="0" w:color="auto"/>
        <w:bottom w:val="none" w:sz="0" w:space="0" w:color="auto"/>
        <w:right w:val="none" w:sz="0" w:space="0" w:color="auto"/>
      </w:divBdr>
    </w:div>
    <w:div w:id="882867837">
      <w:bodyDiv w:val="1"/>
      <w:marLeft w:val="0pt"/>
      <w:marRight w:val="0pt"/>
      <w:marTop w:val="0pt"/>
      <w:marBottom w:val="0pt"/>
      <w:divBdr>
        <w:top w:val="none" w:sz="0" w:space="0" w:color="auto"/>
        <w:left w:val="none" w:sz="0" w:space="0" w:color="auto"/>
        <w:bottom w:val="none" w:sz="0" w:space="0" w:color="auto"/>
        <w:right w:val="none" w:sz="0" w:space="0" w:color="auto"/>
      </w:divBdr>
    </w:div>
    <w:div w:id="883827538">
      <w:bodyDiv w:val="1"/>
      <w:marLeft w:val="0pt"/>
      <w:marRight w:val="0pt"/>
      <w:marTop w:val="0pt"/>
      <w:marBottom w:val="0pt"/>
      <w:divBdr>
        <w:top w:val="none" w:sz="0" w:space="0" w:color="auto"/>
        <w:left w:val="none" w:sz="0" w:space="0" w:color="auto"/>
        <w:bottom w:val="none" w:sz="0" w:space="0" w:color="auto"/>
        <w:right w:val="none" w:sz="0" w:space="0" w:color="auto"/>
      </w:divBdr>
    </w:div>
    <w:div w:id="884171569">
      <w:bodyDiv w:val="1"/>
      <w:marLeft w:val="0pt"/>
      <w:marRight w:val="0pt"/>
      <w:marTop w:val="0pt"/>
      <w:marBottom w:val="0pt"/>
      <w:divBdr>
        <w:top w:val="none" w:sz="0" w:space="0" w:color="auto"/>
        <w:left w:val="none" w:sz="0" w:space="0" w:color="auto"/>
        <w:bottom w:val="none" w:sz="0" w:space="0" w:color="auto"/>
        <w:right w:val="none" w:sz="0" w:space="0" w:color="auto"/>
      </w:divBdr>
    </w:div>
    <w:div w:id="885263124">
      <w:bodyDiv w:val="1"/>
      <w:marLeft w:val="0pt"/>
      <w:marRight w:val="0pt"/>
      <w:marTop w:val="0pt"/>
      <w:marBottom w:val="0pt"/>
      <w:divBdr>
        <w:top w:val="none" w:sz="0" w:space="0" w:color="auto"/>
        <w:left w:val="none" w:sz="0" w:space="0" w:color="auto"/>
        <w:bottom w:val="none" w:sz="0" w:space="0" w:color="auto"/>
        <w:right w:val="none" w:sz="0" w:space="0" w:color="auto"/>
      </w:divBdr>
    </w:div>
    <w:div w:id="886912513">
      <w:bodyDiv w:val="1"/>
      <w:marLeft w:val="0pt"/>
      <w:marRight w:val="0pt"/>
      <w:marTop w:val="0pt"/>
      <w:marBottom w:val="0pt"/>
      <w:divBdr>
        <w:top w:val="none" w:sz="0" w:space="0" w:color="auto"/>
        <w:left w:val="none" w:sz="0" w:space="0" w:color="auto"/>
        <w:bottom w:val="none" w:sz="0" w:space="0" w:color="auto"/>
        <w:right w:val="none" w:sz="0" w:space="0" w:color="auto"/>
      </w:divBdr>
    </w:div>
    <w:div w:id="888417594">
      <w:bodyDiv w:val="1"/>
      <w:marLeft w:val="0pt"/>
      <w:marRight w:val="0pt"/>
      <w:marTop w:val="0pt"/>
      <w:marBottom w:val="0pt"/>
      <w:divBdr>
        <w:top w:val="none" w:sz="0" w:space="0" w:color="auto"/>
        <w:left w:val="none" w:sz="0" w:space="0" w:color="auto"/>
        <w:bottom w:val="none" w:sz="0" w:space="0" w:color="auto"/>
        <w:right w:val="none" w:sz="0" w:space="0" w:color="auto"/>
      </w:divBdr>
    </w:div>
    <w:div w:id="890923729">
      <w:bodyDiv w:val="1"/>
      <w:marLeft w:val="0pt"/>
      <w:marRight w:val="0pt"/>
      <w:marTop w:val="0pt"/>
      <w:marBottom w:val="0pt"/>
      <w:divBdr>
        <w:top w:val="none" w:sz="0" w:space="0" w:color="auto"/>
        <w:left w:val="none" w:sz="0" w:space="0" w:color="auto"/>
        <w:bottom w:val="none" w:sz="0" w:space="0" w:color="auto"/>
        <w:right w:val="none" w:sz="0" w:space="0" w:color="auto"/>
      </w:divBdr>
    </w:div>
    <w:div w:id="893007645">
      <w:bodyDiv w:val="1"/>
      <w:marLeft w:val="0pt"/>
      <w:marRight w:val="0pt"/>
      <w:marTop w:val="0pt"/>
      <w:marBottom w:val="0pt"/>
      <w:divBdr>
        <w:top w:val="none" w:sz="0" w:space="0" w:color="auto"/>
        <w:left w:val="none" w:sz="0" w:space="0" w:color="auto"/>
        <w:bottom w:val="none" w:sz="0" w:space="0" w:color="auto"/>
        <w:right w:val="none" w:sz="0" w:space="0" w:color="auto"/>
      </w:divBdr>
    </w:div>
    <w:div w:id="893085432">
      <w:bodyDiv w:val="1"/>
      <w:marLeft w:val="0pt"/>
      <w:marRight w:val="0pt"/>
      <w:marTop w:val="0pt"/>
      <w:marBottom w:val="0pt"/>
      <w:divBdr>
        <w:top w:val="none" w:sz="0" w:space="0" w:color="auto"/>
        <w:left w:val="none" w:sz="0" w:space="0" w:color="auto"/>
        <w:bottom w:val="none" w:sz="0" w:space="0" w:color="auto"/>
        <w:right w:val="none" w:sz="0" w:space="0" w:color="auto"/>
      </w:divBdr>
    </w:div>
    <w:div w:id="893274515">
      <w:bodyDiv w:val="1"/>
      <w:marLeft w:val="0pt"/>
      <w:marRight w:val="0pt"/>
      <w:marTop w:val="0pt"/>
      <w:marBottom w:val="0pt"/>
      <w:divBdr>
        <w:top w:val="none" w:sz="0" w:space="0" w:color="auto"/>
        <w:left w:val="none" w:sz="0" w:space="0" w:color="auto"/>
        <w:bottom w:val="none" w:sz="0" w:space="0" w:color="auto"/>
        <w:right w:val="none" w:sz="0" w:space="0" w:color="auto"/>
      </w:divBdr>
    </w:div>
    <w:div w:id="895093739">
      <w:bodyDiv w:val="1"/>
      <w:marLeft w:val="0pt"/>
      <w:marRight w:val="0pt"/>
      <w:marTop w:val="0pt"/>
      <w:marBottom w:val="0pt"/>
      <w:divBdr>
        <w:top w:val="none" w:sz="0" w:space="0" w:color="auto"/>
        <w:left w:val="none" w:sz="0" w:space="0" w:color="auto"/>
        <w:bottom w:val="none" w:sz="0" w:space="0" w:color="auto"/>
        <w:right w:val="none" w:sz="0" w:space="0" w:color="auto"/>
      </w:divBdr>
    </w:div>
    <w:div w:id="897209878">
      <w:bodyDiv w:val="1"/>
      <w:marLeft w:val="0pt"/>
      <w:marRight w:val="0pt"/>
      <w:marTop w:val="0pt"/>
      <w:marBottom w:val="0pt"/>
      <w:divBdr>
        <w:top w:val="none" w:sz="0" w:space="0" w:color="auto"/>
        <w:left w:val="none" w:sz="0" w:space="0" w:color="auto"/>
        <w:bottom w:val="none" w:sz="0" w:space="0" w:color="auto"/>
        <w:right w:val="none" w:sz="0" w:space="0" w:color="auto"/>
      </w:divBdr>
    </w:div>
    <w:div w:id="902134536">
      <w:bodyDiv w:val="1"/>
      <w:marLeft w:val="0pt"/>
      <w:marRight w:val="0pt"/>
      <w:marTop w:val="0pt"/>
      <w:marBottom w:val="0pt"/>
      <w:divBdr>
        <w:top w:val="none" w:sz="0" w:space="0" w:color="auto"/>
        <w:left w:val="none" w:sz="0" w:space="0" w:color="auto"/>
        <w:bottom w:val="none" w:sz="0" w:space="0" w:color="auto"/>
        <w:right w:val="none" w:sz="0" w:space="0" w:color="auto"/>
      </w:divBdr>
    </w:div>
    <w:div w:id="903567624">
      <w:bodyDiv w:val="1"/>
      <w:marLeft w:val="0pt"/>
      <w:marRight w:val="0pt"/>
      <w:marTop w:val="0pt"/>
      <w:marBottom w:val="0pt"/>
      <w:divBdr>
        <w:top w:val="none" w:sz="0" w:space="0" w:color="auto"/>
        <w:left w:val="none" w:sz="0" w:space="0" w:color="auto"/>
        <w:bottom w:val="none" w:sz="0" w:space="0" w:color="auto"/>
        <w:right w:val="none" w:sz="0" w:space="0" w:color="auto"/>
      </w:divBdr>
    </w:div>
    <w:div w:id="905608833">
      <w:bodyDiv w:val="1"/>
      <w:marLeft w:val="0pt"/>
      <w:marRight w:val="0pt"/>
      <w:marTop w:val="0pt"/>
      <w:marBottom w:val="0pt"/>
      <w:divBdr>
        <w:top w:val="none" w:sz="0" w:space="0" w:color="auto"/>
        <w:left w:val="none" w:sz="0" w:space="0" w:color="auto"/>
        <w:bottom w:val="none" w:sz="0" w:space="0" w:color="auto"/>
        <w:right w:val="none" w:sz="0" w:space="0" w:color="auto"/>
      </w:divBdr>
    </w:div>
    <w:div w:id="907417201">
      <w:bodyDiv w:val="1"/>
      <w:marLeft w:val="0pt"/>
      <w:marRight w:val="0pt"/>
      <w:marTop w:val="0pt"/>
      <w:marBottom w:val="0pt"/>
      <w:divBdr>
        <w:top w:val="none" w:sz="0" w:space="0" w:color="auto"/>
        <w:left w:val="none" w:sz="0" w:space="0" w:color="auto"/>
        <w:bottom w:val="none" w:sz="0" w:space="0" w:color="auto"/>
        <w:right w:val="none" w:sz="0" w:space="0" w:color="auto"/>
      </w:divBdr>
    </w:div>
    <w:div w:id="908347131">
      <w:bodyDiv w:val="1"/>
      <w:marLeft w:val="0pt"/>
      <w:marRight w:val="0pt"/>
      <w:marTop w:val="0pt"/>
      <w:marBottom w:val="0pt"/>
      <w:divBdr>
        <w:top w:val="none" w:sz="0" w:space="0" w:color="auto"/>
        <w:left w:val="none" w:sz="0" w:space="0" w:color="auto"/>
        <w:bottom w:val="none" w:sz="0" w:space="0" w:color="auto"/>
        <w:right w:val="none" w:sz="0" w:space="0" w:color="auto"/>
      </w:divBdr>
    </w:div>
    <w:div w:id="909073227">
      <w:bodyDiv w:val="1"/>
      <w:marLeft w:val="0pt"/>
      <w:marRight w:val="0pt"/>
      <w:marTop w:val="0pt"/>
      <w:marBottom w:val="0pt"/>
      <w:divBdr>
        <w:top w:val="none" w:sz="0" w:space="0" w:color="auto"/>
        <w:left w:val="none" w:sz="0" w:space="0" w:color="auto"/>
        <w:bottom w:val="none" w:sz="0" w:space="0" w:color="auto"/>
        <w:right w:val="none" w:sz="0" w:space="0" w:color="auto"/>
      </w:divBdr>
    </w:div>
    <w:div w:id="909271094">
      <w:bodyDiv w:val="1"/>
      <w:marLeft w:val="0pt"/>
      <w:marRight w:val="0pt"/>
      <w:marTop w:val="0pt"/>
      <w:marBottom w:val="0pt"/>
      <w:divBdr>
        <w:top w:val="none" w:sz="0" w:space="0" w:color="auto"/>
        <w:left w:val="none" w:sz="0" w:space="0" w:color="auto"/>
        <w:bottom w:val="none" w:sz="0" w:space="0" w:color="auto"/>
        <w:right w:val="none" w:sz="0" w:space="0" w:color="auto"/>
      </w:divBdr>
    </w:div>
    <w:div w:id="910310453">
      <w:bodyDiv w:val="1"/>
      <w:marLeft w:val="0pt"/>
      <w:marRight w:val="0pt"/>
      <w:marTop w:val="0pt"/>
      <w:marBottom w:val="0pt"/>
      <w:divBdr>
        <w:top w:val="none" w:sz="0" w:space="0" w:color="auto"/>
        <w:left w:val="none" w:sz="0" w:space="0" w:color="auto"/>
        <w:bottom w:val="none" w:sz="0" w:space="0" w:color="auto"/>
        <w:right w:val="none" w:sz="0" w:space="0" w:color="auto"/>
      </w:divBdr>
    </w:div>
    <w:div w:id="910849454">
      <w:bodyDiv w:val="1"/>
      <w:marLeft w:val="0pt"/>
      <w:marRight w:val="0pt"/>
      <w:marTop w:val="0pt"/>
      <w:marBottom w:val="0pt"/>
      <w:divBdr>
        <w:top w:val="none" w:sz="0" w:space="0" w:color="auto"/>
        <w:left w:val="none" w:sz="0" w:space="0" w:color="auto"/>
        <w:bottom w:val="none" w:sz="0" w:space="0" w:color="auto"/>
        <w:right w:val="none" w:sz="0" w:space="0" w:color="auto"/>
      </w:divBdr>
    </w:div>
    <w:div w:id="911278362">
      <w:bodyDiv w:val="1"/>
      <w:marLeft w:val="0pt"/>
      <w:marRight w:val="0pt"/>
      <w:marTop w:val="0pt"/>
      <w:marBottom w:val="0pt"/>
      <w:divBdr>
        <w:top w:val="none" w:sz="0" w:space="0" w:color="auto"/>
        <w:left w:val="none" w:sz="0" w:space="0" w:color="auto"/>
        <w:bottom w:val="none" w:sz="0" w:space="0" w:color="auto"/>
        <w:right w:val="none" w:sz="0" w:space="0" w:color="auto"/>
      </w:divBdr>
    </w:div>
    <w:div w:id="911890863">
      <w:bodyDiv w:val="1"/>
      <w:marLeft w:val="0pt"/>
      <w:marRight w:val="0pt"/>
      <w:marTop w:val="0pt"/>
      <w:marBottom w:val="0pt"/>
      <w:divBdr>
        <w:top w:val="none" w:sz="0" w:space="0" w:color="auto"/>
        <w:left w:val="none" w:sz="0" w:space="0" w:color="auto"/>
        <w:bottom w:val="none" w:sz="0" w:space="0" w:color="auto"/>
        <w:right w:val="none" w:sz="0" w:space="0" w:color="auto"/>
      </w:divBdr>
    </w:div>
    <w:div w:id="919868468">
      <w:bodyDiv w:val="1"/>
      <w:marLeft w:val="0pt"/>
      <w:marRight w:val="0pt"/>
      <w:marTop w:val="0pt"/>
      <w:marBottom w:val="0pt"/>
      <w:divBdr>
        <w:top w:val="none" w:sz="0" w:space="0" w:color="auto"/>
        <w:left w:val="none" w:sz="0" w:space="0" w:color="auto"/>
        <w:bottom w:val="none" w:sz="0" w:space="0" w:color="auto"/>
        <w:right w:val="none" w:sz="0" w:space="0" w:color="auto"/>
      </w:divBdr>
    </w:div>
    <w:div w:id="920410531">
      <w:bodyDiv w:val="1"/>
      <w:marLeft w:val="0pt"/>
      <w:marRight w:val="0pt"/>
      <w:marTop w:val="0pt"/>
      <w:marBottom w:val="0pt"/>
      <w:divBdr>
        <w:top w:val="none" w:sz="0" w:space="0" w:color="auto"/>
        <w:left w:val="none" w:sz="0" w:space="0" w:color="auto"/>
        <w:bottom w:val="none" w:sz="0" w:space="0" w:color="auto"/>
        <w:right w:val="none" w:sz="0" w:space="0" w:color="auto"/>
      </w:divBdr>
    </w:div>
    <w:div w:id="920483460">
      <w:bodyDiv w:val="1"/>
      <w:marLeft w:val="0pt"/>
      <w:marRight w:val="0pt"/>
      <w:marTop w:val="0pt"/>
      <w:marBottom w:val="0pt"/>
      <w:divBdr>
        <w:top w:val="none" w:sz="0" w:space="0" w:color="auto"/>
        <w:left w:val="none" w:sz="0" w:space="0" w:color="auto"/>
        <w:bottom w:val="none" w:sz="0" w:space="0" w:color="auto"/>
        <w:right w:val="none" w:sz="0" w:space="0" w:color="auto"/>
      </w:divBdr>
    </w:div>
    <w:div w:id="923031131">
      <w:bodyDiv w:val="1"/>
      <w:marLeft w:val="0pt"/>
      <w:marRight w:val="0pt"/>
      <w:marTop w:val="0pt"/>
      <w:marBottom w:val="0pt"/>
      <w:divBdr>
        <w:top w:val="none" w:sz="0" w:space="0" w:color="auto"/>
        <w:left w:val="none" w:sz="0" w:space="0" w:color="auto"/>
        <w:bottom w:val="none" w:sz="0" w:space="0" w:color="auto"/>
        <w:right w:val="none" w:sz="0" w:space="0" w:color="auto"/>
      </w:divBdr>
    </w:div>
    <w:div w:id="923221861">
      <w:bodyDiv w:val="1"/>
      <w:marLeft w:val="0pt"/>
      <w:marRight w:val="0pt"/>
      <w:marTop w:val="0pt"/>
      <w:marBottom w:val="0pt"/>
      <w:divBdr>
        <w:top w:val="none" w:sz="0" w:space="0" w:color="auto"/>
        <w:left w:val="none" w:sz="0" w:space="0" w:color="auto"/>
        <w:bottom w:val="none" w:sz="0" w:space="0" w:color="auto"/>
        <w:right w:val="none" w:sz="0" w:space="0" w:color="auto"/>
      </w:divBdr>
    </w:div>
    <w:div w:id="924532470">
      <w:bodyDiv w:val="1"/>
      <w:marLeft w:val="0pt"/>
      <w:marRight w:val="0pt"/>
      <w:marTop w:val="0pt"/>
      <w:marBottom w:val="0pt"/>
      <w:divBdr>
        <w:top w:val="none" w:sz="0" w:space="0" w:color="auto"/>
        <w:left w:val="none" w:sz="0" w:space="0" w:color="auto"/>
        <w:bottom w:val="none" w:sz="0" w:space="0" w:color="auto"/>
        <w:right w:val="none" w:sz="0" w:space="0" w:color="auto"/>
      </w:divBdr>
    </w:div>
    <w:div w:id="927349078">
      <w:bodyDiv w:val="1"/>
      <w:marLeft w:val="0pt"/>
      <w:marRight w:val="0pt"/>
      <w:marTop w:val="0pt"/>
      <w:marBottom w:val="0pt"/>
      <w:divBdr>
        <w:top w:val="none" w:sz="0" w:space="0" w:color="auto"/>
        <w:left w:val="none" w:sz="0" w:space="0" w:color="auto"/>
        <w:bottom w:val="none" w:sz="0" w:space="0" w:color="auto"/>
        <w:right w:val="none" w:sz="0" w:space="0" w:color="auto"/>
      </w:divBdr>
    </w:div>
    <w:div w:id="929971468">
      <w:bodyDiv w:val="1"/>
      <w:marLeft w:val="0pt"/>
      <w:marRight w:val="0pt"/>
      <w:marTop w:val="0pt"/>
      <w:marBottom w:val="0pt"/>
      <w:divBdr>
        <w:top w:val="none" w:sz="0" w:space="0" w:color="auto"/>
        <w:left w:val="none" w:sz="0" w:space="0" w:color="auto"/>
        <w:bottom w:val="none" w:sz="0" w:space="0" w:color="auto"/>
        <w:right w:val="none" w:sz="0" w:space="0" w:color="auto"/>
      </w:divBdr>
    </w:div>
    <w:div w:id="931352638">
      <w:bodyDiv w:val="1"/>
      <w:marLeft w:val="0pt"/>
      <w:marRight w:val="0pt"/>
      <w:marTop w:val="0pt"/>
      <w:marBottom w:val="0pt"/>
      <w:divBdr>
        <w:top w:val="none" w:sz="0" w:space="0" w:color="auto"/>
        <w:left w:val="none" w:sz="0" w:space="0" w:color="auto"/>
        <w:bottom w:val="none" w:sz="0" w:space="0" w:color="auto"/>
        <w:right w:val="none" w:sz="0" w:space="0" w:color="auto"/>
      </w:divBdr>
    </w:div>
    <w:div w:id="932127509">
      <w:bodyDiv w:val="1"/>
      <w:marLeft w:val="0pt"/>
      <w:marRight w:val="0pt"/>
      <w:marTop w:val="0pt"/>
      <w:marBottom w:val="0pt"/>
      <w:divBdr>
        <w:top w:val="none" w:sz="0" w:space="0" w:color="auto"/>
        <w:left w:val="none" w:sz="0" w:space="0" w:color="auto"/>
        <w:bottom w:val="none" w:sz="0" w:space="0" w:color="auto"/>
        <w:right w:val="none" w:sz="0" w:space="0" w:color="auto"/>
      </w:divBdr>
    </w:div>
    <w:div w:id="933366889">
      <w:bodyDiv w:val="1"/>
      <w:marLeft w:val="0pt"/>
      <w:marRight w:val="0pt"/>
      <w:marTop w:val="0pt"/>
      <w:marBottom w:val="0pt"/>
      <w:divBdr>
        <w:top w:val="none" w:sz="0" w:space="0" w:color="auto"/>
        <w:left w:val="none" w:sz="0" w:space="0" w:color="auto"/>
        <w:bottom w:val="none" w:sz="0" w:space="0" w:color="auto"/>
        <w:right w:val="none" w:sz="0" w:space="0" w:color="auto"/>
      </w:divBdr>
    </w:div>
    <w:div w:id="934362715">
      <w:bodyDiv w:val="1"/>
      <w:marLeft w:val="0pt"/>
      <w:marRight w:val="0pt"/>
      <w:marTop w:val="0pt"/>
      <w:marBottom w:val="0pt"/>
      <w:divBdr>
        <w:top w:val="none" w:sz="0" w:space="0" w:color="auto"/>
        <w:left w:val="none" w:sz="0" w:space="0" w:color="auto"/>
        <w:bottom w:val="none" w:sz="0" w:space="0" w:color="auto"/>
        <w:right w:val="none" w:sz="0" w:space="0" w:color="auto"/>
      </w:divBdr>
    </w:div>
    <w:div w:id="934706039">
      <w:bodyDiv w:val="1"/>
      <w:marLeft w:val="0pt"/>
      <w:marRight w:val="0pt"/>
      <w:marTop w:val="0pt"/>
      <w:marBottom w:val="0pt"/>
      <w:divBdr>
        <w:top w:val="none" w:sz="0" w:space="0" w:color="auto"/>
        <w:left w:val="none" w:sz="0" w:space="0" w:color="auto"/>
        <w:bottom w:val="none" w:sz="0" w:space="0" w:color="auto"/>
        <w:right w:val="none" w:sz="0" w:space="0" w:color="auto"/>
      </w:divBdr>
    </w:div>
    <w:div w:id="937907640">
      <w:bodyDiv w:val="1"/>
      <w:marLeft w:val="0pt"/>
      <w:marRight w:val="0pt"/>
      <w:marTop w:val="0pt"/>
      <w:marBottom w:val="0pt"/>
      <w:divBdr>
        <w:top w:val="none" w:sz="0" w:space="0" w:color="auto"/>
        <w:left w:val="none" w:sz="0" w:space="0" w:color="auto"/>
        <w:bottom w:val="none" w:sz="0" w:space="0" w:color="auto"/>
        <w:right w:val="none" w:sz="0" w:space="0" w:color="auto"/>
      </w:divBdr>
    </w:div>
    <w:div w:id="941258076">
      <w:bodyDiv w:val="1"/>
      <w:marLeft w:val="0pt"/>
      <w:marRight w:val="0pt"/>
      <w:marTop w:val="0pt"/>
      <w:marBottom w:val="0pt"/>
      <w:divBdr>
        <w:top w:val="none" w:sz="0" w:space="0" w:color="auto"/>
        <w:left w:val="none" w:sz="0" w:space="0" w:color="auto"/>
        <w:bottom w:val="none" w:sz="0" w:space="0" w:color="auto"/>
        <w:right w:val="none" w:sz="0" w:space="0" w:color="auto"/>
      </w:divBdr>
    </w:div>
    <w:div w:id="941498405">
      <w:bodyDiv w:val="1"/>
      <w:marLeft w:val="0pt"/>
      <w:marRight w:val="0pt"/>
      <w:marTop w:val="0pt"/>
      <w:marBottom w:val="0pt"/>
      <w:divBdr>
        <w:top w:val="none" w:sz="0" w:space="0" w:color="auto"/>
        <w:left w:val="none" w:sz="0" w:space="0" w:color="auto"/>
        <w:bottom w:val="none" w:sz="0" w:space="0" w:color="auto"/>
        <w:right w:val="none" w:sz="0" w:space="0" w:color="auto"/>
      </w:divBdr>
    </w:div>
    <w:div w:id="943729160">
      <w:bodyDiv w:val="1"/>
      <w:marLeft w:val="0pt"/>
      <w:marRight w:val="0pt"/>
      <w:marTop w:val="0pt"/>
      <w:marBottom w:val="0pt"/>
      <w:divBdr>
        <w:top w:val="none" w:sz="0" w:space="0" w:color="auto"/>
        <w:left w:val="none" w:sz="0" w:space="0" w:color="auto"/>
        <w:bottom w:val="none" w:sz="0" w:space="0" w:color="auto"/>
        <w:right w:val="none" w:sz="0" w:space="0" w:color="auto"/>
      </w:divBdr>
    </w:div>
    <w:div w:id="943998111">
      <w:bodyDiv w:val="1"/>
      <w:marLeft w:val="0pt"/>
      <w:marRight w:val="0pt"/>
      <w:marTop w:val="0pt"/>
      <w:marBottom w:val="0pt"/>
      <w:divBdr>
        <w:top w:val="none" w:sz="0" w:space="0" w:color="auto"/>
        <w:left w:val="none" w:sz="0" w:space="0" w:color="auto"/>
        <w:bottom w:val="none" w:sz="0" w:space="0" w:color="auto"/>
        <w:right w:val="none" w:sz="0" w:space="0" w:color="auto"/>
      </w:divBdr>
    </w:div>
    <w:div w:id="944264740">
      <w:bodyDiv w:val="1"/>
      <w:marLeft w:val="0pt"/>
      <w:marRight w:val="0pt"/>
      <w:marTop w:val="0pt"/>
      <w:marBottom w:val="0pt"/>
      <w:divBdr>
        <w:top w:val="none" w:sz="0" w:space="0" w:color="auto"/>
        <w:left w:val="none" w:sz="0" w:space="0" w:color="auto"/>
        <w:bottom w:val="none" w:sz="0" w:space="0" w:color="auto"/>
        <w:right w:val="none" w:sz="0" w:space="0" w:color="auto"/>
      </w:divBdr>
    </w:div>
    <w:div w:id="947587889">
      <w:bodyDiv w:val="1"/>
      <w:marLeft w:val="0pt"/>
      <w:marRight w:val="0pt"/>
      <w:marTop w:val="0pt"/>
      <w:marBottom w:val="0pt"/>
      <w:divBdr>
        <w:top w:val="none" w:sz="0" w:space="0" w:color="auto"/>
        <w:left w:val="none" w:sz="0" w:space="0" w:color="auto"/>
        <w:bottom w:val="none" w:sz="0" w:space="0" w:color="auto"/>
        <w:right w:val="none" w:sz="0" w:space="0" w:color="auto"/>
      </w:divBdr>
    </w:div>
    <w:div w:id="949429915">
      <w:bodyDiv w:val="1"/>
      <w:marLeft w:val="0pt"/>
      <w:marRight w:val="0pt"/>
      <w:marTop w:val="0pt"/>
      <w:marBottom w:val="0pt"/>
      <w:divBdr>
        <w:top w:val="none" w:sz="0" w:space="0" w:color="auto"/>
        <w:left w:val="none" w:sz="0" w:space="0" w:color="auto"/>
        <w:bottom w:val="none" w:sz="0" w:space="0" w:color="auto"/>
        <w:right w:val="none" w:sz="0" w:space="0" w:color="auto"/>
      </w:divBdr>
    </w:div>
    <w:div w:id="951280076">
      <w:bodyDiv w:val="1"/>
      <w:marLeft w:val="0pt"/>
      <w:marRight w:val="0pt"/>
      <w:marTop w:val="0pt"/>
      <w:marBottom w:val="0pt"/>
      <w:divBdr>
        <w:top w:val="none" w:sz="0" w:space="0" w:color="auto"/>
        <w:left w:val="none" w:sz="0" w:space="0" w:color="auto"/>
        <w:bottom w:val="none" w:sz="0" w:space="0" w:color="auto"/>
        <w:right w:val="none" w:sz="0" w:space="0" w:color="auto"/>
      </w:divBdr>
    </w:div>
    <w:div w:id="955603293">
      <w:bodyDiv w:val="1"/>
      <w:marLeft w:val="0pt"/>
      <w:marRight w:val="0pt"/>
      <w:marTop w:val="0pt"/>
      <w:marBottom w:val="0pt"/>
      <w:divBdr>
        <w:top w:val="none" w:sz="0" w:space="0" w:color="auto"/>
        <w:left w:val="none" w:sz="0" w:space="0" w:color="auto"/>
        <w:bottom w:val="none" w:sz="0" w:space="0" w:color="auto"/>
        <w:right w:val="none" w:sz="0" w:space="0" w:color="auto"/>
      </w:divBdr>
    </w:div>
    <w:div w:id="956570038">
      <w:bodyDiv w:val="1"/>
      <w:marLeft w:val="0pt"/>
      <w:marRight w:val="0pt"/>
      <w:marTop w:val="0pt"/>
      <w:marBottom w:val="0pt"/>
      <w:divBdr>
        <w:top w:val="none" w:sz="0" w:space="0" w:color="auto"/>
        <w:left w:val="none" w:sz="0" w:space="0" w:color="auto"/>
        <w:bottom w:val="none" w:sz="0" w:space="0" w:color="auto"/>
        <w:right w:val="none" w:sz="0" w:space="0" w:color="auto"/>
      </w:divBdr>
    </w:div>
    <w:div w:id="956571653">
      <w:bodyDiv w:val="1"/>
      <w:marLeft w:val="0pt"/>
      <w:marRight w:val="0pt"/>
      <w:marTop w:val="0pt"/>
      <w:marBottom w:val="0pt"/>
      <w:divBdr>
        <w:top w:val="none" w:sz="0" w:space="0" w:color="auto"/>
        <w:left w:val="none" w:sz="0" w:space="0" w:color="auto"/>
        <w:bottom w:val="none" w:sz="0" w:space="0" w:color="auto"/>
        <w:right w:val="none" w:sz="0" w:space="0" w:color="auto"/>
      </w:divBdr>
    </w:div>
    <w:div w:id="957030787">
      <w:bodyDiv w:val="1"/>
      <w:marLeft w:val="0pt"/>
      <w:marRight w:val="0pt"/>
      <w:marTop w:val="0pt"/>
      <w:marBottom w:val="0pt"/>
      <w:divBdr>
        <w:top w:val="none" w:sz="0" w:space="0" w:color="auto"/>
        <w:left w:val="none" w:sz="0" w:space="0" w:color="auto"/>
        <w:bottom w:val="none" w:sz="0" w:space="0" w:color="auto"/>
        <w:right w:val="none" w:sz="0" w:space="0" w:color="auto"/>
      </w:divBdr>
    </w:div>
    <w:div w:id="957107061">
      <w:bodyDiv w:val="1"/>
      <w:marLeft w:val="0pt"/>
      <w:marRight w:val="0pt"/>
      <w:marTop w:val="0pt"/>
      <w:marBottom w:val="0pt"/>
      <w:divBdr>
        <w:top w:val="none" w:sz="0" w:space="0" w:color="auto"/>
        <w:left w:val="none" w:sz="0" w:space="0" w:color="auto"/>
        <w:bottom w:val="none" w:sz="0" w:space="0" w:color="auto"/>
        <w:right w:val="none" w:sz="0" w:space="0" w:color="auto"/>
      </w:divBdr>
    </w:div>
    <w:div w:id="959342553">
      <w:bodyDiv w:val="1"/>
      <w:marLeft w:val="0pt"/>
      <w:marRight w:val="0pt"/>
      <w:marTop w:val="0pt"/>
      <w:marBottom w:val="0pt"/>
      <w:divBdr>
        <w:top w:val="none" w:sz="0" w:space="0" w:color="auto"/>
        <w:left w:val="none" w:sz="0" w:space="0" w:color="auto"/>
        <w:bottom w:val="none" w:sz="0" w:space="0" w:color="auto"/>
        <w:right w:val="none" w:sz="0" w:space="0" w:color="auto"/>
      </w:divBdr>
    </w:div>
    <w:div w:id="959805356">
      <w:bodyDiv w:val="1"/>
      <w:marLeft w:val="0pt"/>
      <w:marRight w:val="0pt"/>
      <w:marTop w:val="0pt"/>
      <w:marBottom w:val="0pt"/>
      <w:divBdr>
        <w:top w:val="none" w:sz="0" w:space="0" w:color="auto"/>
        <w:left w:val="none" w:sz="0" w:space="0" w:color="auto"/>
        <w:bottom w:val="none" w:sz="0" w:space="0" w:color="auto"/>
        <w:right w:val="none" w:sz="0" w:space="0" w:color="auto"/>
      </w:divBdr>
    </w:div>
    <w:div w:id="963924998">
      <w:bodyDiv w:val="1"/>
      <w:marLeft w:val="0pt"/>
      <w:marRight w:val="0pt"/>
      <w:marTop w:val="0pt"/>
      <w:marBottom w:val="0pt"/>
      <w:divBdr>
        <w:top w:val="none" w:sz="0" w:space="0" w:color="auto"/>
        <w:left w:val="none" w:sz="0" w:space="0" w:color="auto"/>
        <w:bottom w:val="none" w:sz="0" w:space="0" w:color="auto"/>
        <w:right w:val="none" w:sz="0" w:space="0" w:color="auto"/>
      </w:divBdr>
    </w:div>
    <w:div w:id="965160962">
      <w:bodyDiv w:val="1"/>
      <w:marLeft w:val="0pt"/>
      <w:marRight w:val="0pt"/>
      <w:marTop w:val="0pt"/>
      <w:marBottom w:val="0pt"/>
      <w:divBdr>
        <w:top w:val="none" w:sz="0" w:space="0" w:color="auto"/>
        <w:left w:val="none" w:sz="0" w:space="0" w:color="auto"/>
        <w:bottom w:val="none" w:sz="0" w:space="0" w:color="auto"/>
        <w:right w:val="none" w:sz="0" w:space="0" w:color="auto"/>
      </w:divBdr>
    </w:div>
    <w:div w:id="966744205">
      <w:bodyDiv w:val="1"/>
      <w:marLeft w:val="0pt"/>
      <w:marRight w:val="0pt"/>
      <w:marTop w:val="0pt"/>
      <w:marBottom w:val="0pt"/>
      <w:divBdr>
        <w:top w:val="none" w:sz="0" w:space="0" w:color="auto"/>
        <w:left w:val="none" w:sz="0" w:space="0" w:color="auto"/>
        <w:bottom w:val="none" w:sz="0" w:space="0" w:color="auto"/>
        <w:right w:val="none" w:sz="0" w:space="0" w:color="auto"/>
      </w:divBdr>
    </w:div>
    <w:div w:id="969482186">
      <w:bodyDiv w:val="1"/>
      <w:marLeft w:val="0pt"/>
      <w:marRight w:val="0pt"/>
      <w:marTop w:val="0pt"/>
      <w:marBottom w:val="0pt"/>
      <w:divBdr>
        <w:top w:val="none" w:sz="0" w:space="0" w:color="auto"/>
        <w:left w:val="none" w:sz="0" w:space="0" w:color="auto"/>
        <w:bottom w:val="none" w:sz="0" w:space="0" w:color="auto"/>
        <w:right w:val="none" w:sz="0" w:space="0" w:color="auto"/>
      </w:divBdr>
    </w:div>
    <w:div w:id="970481063">
      <w:bodyDiv w:val="1"/>
      <w:marLeft w:val="0pt"/>
      <w:marRight w:val="0pt"/>
      <w:marTop w:val="0pt"/>
      <w:marBottom w:val="0pt"/>
      <w:divBdr>
        <w:top w:val="none" w:sz="0" w:space="0" w:color="auto"/>
        <w:left w:val="none" w:sz="0" w:space="0" w:color="auto"/>
        <w:bottom w:val="none" w:sz="0" w:space="0" w:color="auto"/>
        <w:right w:val="none" w:sz="0" w:space="0" w:color="auto"/>
      </w:divBdr>
    </w:div>
    <w:div w:id="970674752">
      <w:bodyDiv w:val="1"/>
      <w:marLeft w:val="0pt"/>
      <w:marRight w:val="0pt"/>
      <w:marTop w:val="0pt"/>
      <w:marBottom w:val="0pt"/>
      <w:divBdr>
        <w:top w:val="none" w:sz="0" w:space="0" w:color="auto"/>
        <w:left w:val="none" w:sz="0" w:space="0" w:color="auto"/>
        <w:bottom w:val="none" w:sz="0" w:space="0" w:color="auto"/>
        <w:right w:val="none" w:sz="0" w:space="0" w:color="auto"/>
      </w:divBdr>
    </w:div>
    <w:div w:id="971592177">
      <w:bodyDiv w:val="1"/>
      <w:marLeft w:val="0pt"/>
      <w:marRight w:val="0pt"/>
      <w:marTop w:val="0pt"/>
      <w:marBottom w:val="0pt"/>
      <w:divBdr>
        <w:top w:val="none" w:sz="0" w:space="0" w:color="auto"/>
        <w:left w:val="none" w:sz="0" w:space="0" w:color="auto"/>
        <w:bottom w:val="none" w:sz="0" w:space="0" w:color="auto"/>
        <w:right w:val="none" w:sz="0" w:space="0" w:color="auto"/>
      </w:divBdr>
    </w:div>
    <w:div w:id="978539464">
      <w:bodyDiv w:val="1"/>
      <w:marLeft w:val="0pt"/>
      <w:marRight w:val="0pt"/>
      <w:marTop w:val="0pt"/>
      <w:marBottom w:val="0pt"/>
      <w:divBdr>
        <w:top w:val="none" w:sz="0" w:space="0" w:color="auto"/>
        <w:left w:val="none" w:sz="0" w:space="0" w:color="auto"/>
        <w:bottom w:val="none" w:sz="0" w:space="0" w:color="auto"/>
        <w:right w:val="none" w:sz="0" w:space="0" w:color="auto"/>
      </w:divBdr>
    </w:div>
    <w:div w:id="981349519">
      <w:bodyDiv w:val="1"/>
      <w:marLeft w:val="0pt"/>
      <w:marRight w:val="0pt"/>
      <w:marTop w:val="0pt"/>
      <w:marBottom w:val="0pt"/>
      <w:divBdr>
        <w:top w:val="none" w:sz="0" w:space="0" w:color="auto"/>
        <w:left w:val="none" w:sz="0" w:space="0" w:color="auto"/>
        <w:bottom w:val="none" w:sz="0" w:space="0" w:color="auto"/>
        <w:right w:val="none" w:sz="0" w:space="0" w:color="auto"/>
      </w:divBdr>
    </w:div>
    <w:div w:id="982656384">
      <w:bodyDiv w:val="1"/>
      <w:marLeft w:val="0pt"/>
      <w:marRight w:val="0pt"/>
      <w:marTop w:val="0pt"/>
      <w:marBottom w:val="0pt"/>
      <w:divBdr>
        <w:top w:val="none" w:sz="0" w:space="0" w:color="auto"/>
        <w:left w:val="none" w:sz="0" w:space="0" w:color="auto"/>
        <w:bottom w:val="none" w:sz="0" w:space="0" w:color="auto"/>
        <w:right w:val="none" w:sz="0" w:space="0" w:color="auto"/>
      </w:divBdr>
    </w:div>
    <w:div w:id="983657565">
      <w:bodyDiv w:val="1"/>
      <w:marLeft w:val="0pt"/>
      <w:marRight w:val="0pt"/>
      <w:marTop w:val="0pt"/>
      <w:marBottom w:val="0pt"/>
      <w:divBdr>
        <w:top w:val="none" w:sz="0" w:space="0" w:color="auto"/>
        <w:left w:val="none" w:sz="0" w:space="0" w:color="auto"/>
        <w:bottom w:val="none" w:sz="0" w:space="0" w:color="auto"/>
        <w:right w:val="none" w:sz="0" w:space="0" w:color="auto"/>
      </w:divBdr>
    </w:div>
    <w:div w:id="985814686">
      <w:bodyDiv w:val="1"/>
      <w:marLeft w:val="0pt"/>
      <w:marRight w:val="0pt"/>
      <w:marTop w:val="0pt"/>
      <w:marBottom w:val="0pt"/>
      <w:divBdr>
        <w:top w:val="none" w:sz="0" w:space="0" w:color="auto"/>
        <w:left w:val="none" w:sz="0" w:space="0" w:color="auto"/>
        <w:bottom w:val="none" w:sz="0" w:space="0" w:color="auto"/>
        <w:right w:val="none" w:sz="0" w:space="0" w:color="auto"/>
      </w:divBdr>
    </w:div>
    <w:div w:id="986669797">
      <w:bodyDiv w:val="1"/>
      <w:marLeft w:val="0pt"/>
      <w:marRight w:val="0pt"/>
      <w:marTop w:val="0pt"/>
      <w:marBottom w:val="0pt"/>
      <w:divBdr>
        <w:top w:val="none" w:sz="0" w:space="0" w:color="auto"/>
        <w:left w:val="none" w:sz="0" w:space="0" w:color="auto"/>
        <w:bottom w:val="none" w:sz="0" w:space="0" w:color="auto"/>
        <w:right w:val="none" w:sz="0" w:space="0" w:color="auto"/>
      </w:divBdr>
    </w:div>
    <w:div w:id="987589352">
      <w:bodyDiv w:val="1"/>
      <w:marLeft w:val="0pt"/>
      <w:marRight w:val="0pt"/>
      <w:marTop w:val="0pt"/>
      <w:marBottom w:val="0pt"/>
      <w:divBdr>
        <w:top w:val="none" w:sz="0" w:space="0" w:color="auto"/>
        <w:left w:val="none" w:sz="0" w:space="0" w:color="auto"/>
        <w:bottom w:val="none" w:sz="0" w:space="0" w:color="auto"/>
        <w:right w:val="none" w:sz="0" w:space="0" w:color="auto"/>
      </w:divBdr>
    </w:div>
    <w:div w:id="988050404">
      <w:bodyDiv w:val="1"/>
      <w:marLeft w:val="0pt"/>
      <w:marRight w:val="0pt"/>
      <w:marTop w:val="0pt"/>
      <w:marBottom w:val="0pt"/>
      <w:divBdr>
        <w:top w:val="none" w:sz="0" w:space="0" w:color="auto"/>
        <w:left w:val="none" w:sz="0" w:space="0" w:color="auto"/>
        <w:bottom w:val="none" w:sz="0" w:space="0" w:color="auto"/>
        <w:right w:val="none" w:sz="0" w:space="0" w:color="auto"/>
      </w:divBdr>
    </w:div>
    <w:div w:id="989014304">
      <w:bodyDiv w:val="1"/>
      <w:marLeft w:val="0pt"/>
      <w:marRight w:val="0pt"/>
      <w:marTop w:val="0pt"/>
      <w:marBottom w:val="0pt"/>
      <w:divBdr>
        <w:top w:val="none" w:sz="0" w:space="0" w:color="auto"/>
        <w:left w:val="none" w:sz="0" w:space="0" w:color="auto"/>
        <w:bottom w:val="none" w:sz="0" w:space="0" w:color="auto"/>
        <w:right w:val="none" w:sz="0" w:space="0" w:color="auto"/>
      </w:divBdr>
    </w:div>
    <w:div w:id="989554071">
      <w:bodyDiv w:val="1"/>
      <w:marLeft w:val="0pt"/>
      <w:marRight w:val="0pt"/>
      <w:marTop w:val="0pt"/>
      <w:marBottom w:val="0pt"/>
      <w:divBdr>
        <w:top w:val="none" w:sz="0" w:space="0" w:color="auto"/>
        <w:left w:val="none" w:sz="0" w:space="0" w:color="auto"/>
        <w:bottom w:val="none" w:sz="0" w:space="0" w:color="auto"/>
        <w:right w:val="none" w:sz="0" w:space="0" w:color="auto"/>
      </w:divBdr>
    </w:div>
    <w:div w:id="990522494">
      <w:bodyDiv w:val="1"/>
      <w:marLeft w:val="0pt"/>
      <w:marRight w:val="0pt"/>
      <w:marTop w:val="0pt"/>
      <w:marBottom w:val="0pt"/>
      <w:divBdr>
        <w:top w:val="none" w:sz="0" w:space="0" w:color="auto"/>
        <w:left w:val="none" w:sz="0" w:space="0" w:color="auto"/>
        <w:bottom w:val="none" w:sz="0" w:space="0" w:color="auto"/>
        <w:right w:val="none" w:sz="0" w:space="0" w:color="auto"/>
      </w:divBdr>
    </w:div>
    <w:div w:id="991442796">
      <w:bodyDiv w:val="1"/>
      <w:marLeft w:val="0pt"/>
      <w:marRight w:val="0pt"/>
      <w:marTop w:val="0pt"/>
      <w:marBottom w:val="0pt"/>
      <w:divBdr>
        <w:top w:val="none" w:sz="0" w:space="0" w:color="auto"/>
        <w:left w:val="none" w:sz="0" w:space="0" w:color="auto"/>
        <w:bottom w:val="none" w:sz="0" w:space="0" w:color="auto"/>
        <w:right w:val="none" w:sz="0" w:space="0" w:color="auto"/>
      </w:divBdr>
    </w:div>
    <w:div w:id="995449106">
      <w:bodyDiv w:val="1"/>
      <w:marLeft w:val="0pt"/>
      <w:marRight w:val="0pt"/>
      <w:marTop w:val="0pt"/>
      <w:marBottom w:val="0pt"/>
      <w:divBdr>
        <w:top w:val="none" w:sz="0" w:space="0" w:color="auto"/>
        <w:left w:val="none" w:sz="0" w:space="0" w:color="auto"/>
        <w:bottom w:val="none" w:sz="0" w:space="0" w:color="auto"/>
        <w:right w:val="none" w:sz="0" w:space="0" w:color="auto"/>
      </w:divBdr>
    </w:div>
    <w:div w:id="1004430914">
      <w:bodyDiv w:val="1"/>
      <w:marLeft w:val="0pt"/>
      <w:marRight w:val="0pt"/>
      <w:marTop w:val="0pt"/>
      <w:marBottom w:val="0pt"/>
      <w:divBdr>
        <w:top w:val="none" w:sz="0" w:space="0" w:color="auto"/>
        <w:left w:val="none" w:sz="0" w:space="0" w:color="auto"/>
        <w:bottom w:val="none" w:sz="0" w:space="0" w:color="auto"/>
        <w:right w:val="none" w:sz="0" w:space="0" w:color="auto"/>
      </w:divBdr>
    </w:div>
    <w:div w:id="1005130307">
      <w:bodyDiv w:val="1"/>
      <w:marLeft w:val="0pt"/>
      <w:marRight w:val="0pt"/>
      <w:marTop w:val="0pt"/>
      <w:marBottom w:val="0pt"/>
      <w:divBdr>
        <w:top w:val="none" w:sz="0" w:space="0" w:color="auto"/>
        <w:left w:val="none" w:sz="0" w:space="0" w:color="auto"/>
        <w:bottom w:val="none" w:sz="0" w:space="0" w:color="auto"/>
        <w:right w:val="none" w:sz="0" w:space="0" w:color="auto"/>
      </w:divBdr>
    </w:div>
    <w:div w:id="1005206949">
      <w:bodyDiv w:val="1"/>
      <w:marLeft w:val="0pt"/>
      <w:marRight w:val="0pt"/>
      <w:marTop w:val="0pt"/>
      <w:marBottom w:val="0pt"/>
      <w:divBdr>
        <w:top w:val="none" w:sz="0" w:space="0" w:color="auto"/>
        <w:left w:val="none" w:sz="0" w:space="0" w:color="auto"/>
        <w:bottom w:val="none" w:sz="0" w:space="0" w:color="auto"/>
        <w:right w:val="none" w:sz="0" w:space="0" w:color="auto"/>
      </w:divBdr>
    </w:div>
    <w:div w:id="1008631786">
      <w:bodyDiv w:val="1"/>
      <w:marLeft w:val="0pt"/>
      <w:marRight w:val="0pt"/>
      <w:marTop w:val="0pt"/>
      <w:marBottom w:val="0pt"/>
      <w:divBdr>
        <w:top w:val="none" w:sz="0" w:space="0" w:color="auto"/>
        <w:left w:val="none" w:sz="0" w:space="0" w:color="auto"/>
        <w:bottom w:val="none" w:sz="0" w:space="0" w:color="auto"/>
        <w:right w:val="none" w:sz="0" w:space="0" w:color="auto"/>
      </w:divBdr>
    </w:div>
    <w:div w:id="1009601155">
      <w:bodyDiv w:val="1"/>
      <w:marLeft w:val="0pt"/>
      <w:marRight w:val="0pt"/>
      <w:marTop w:val="0pt"/>
      <w:marBottom w:val="0pt"/>
      <w:divBdr>
        <w:top w:val="none" w:sz="0" w:space="0" w:color="auto"/>
        <w:left w:val="none" w:sz="0" w:space="0" w:color="auto"/>
        <w:bottom w:val="none" w:sz="0" w:space="0" w:color="auto"/>
        <w:right w:val="none" w:sz="0" w:space="0" w:color="auto"/>
      </w:divBdr>
    </w:div>
    <w:div w:id="1010647376">
      <w:bodyDiv w:val="1"/>
      <w:marLeft w:val="0pt"/>
      <w:marRight w:val="0pt"/>
      <w:marTop w:val="0pt"/>
      <w:marBottom w:val="0pt"/>
      <w:divBdr>
        <w:top w:val="none" w:sz="0" w:space="0" w:color="auto"/>
        <w:left w:val="none" w:sz="0" w:space="0" w:color="auto"/>
        <w:bottom w:val="none" w:sz="0" w:space="0" w:color="auto"/>
        <w:right w:val="none" w:sz="0" w:space="0" w:color="auto"/>
      </w:divBdr>
    </w:div>
    <w:div w:id="1011685344">
      <w:bodyDiv w:val="1"/>
      <w:marLeft w:val="0pt"/>
      <w:marRight w:val="0pt"/>
      <w:marTop w:val="0pt"/>
      <w:marBottom w:val="0pt"/>
      <w:divBdr>
        <w:top w:val="none" w:sz="0" w:space="0" w:color="auto"/>
        <w:left w:val="none" w:sz="0" w:space="0" w:color="auto"/>
        <w:bottom w:val="none" w:sz="0" w:space="0" w:color="auto"/>
        <w:right w:val="none" w:sz="0" w:space="0" w:color="auto"/>
      </w:divBdr>
    </w:div>
    <w:div w:id="1012803605">
      <w:bodyDiv w:val="1"/>
      <w:marLeft w:val="0pt"/>
      <w:marRight w:val="0pt"/>
      <w:marTop w:val="0pt"/>
      <w:marBottom w:val="0pt"/>
      <w:divBdr>
        <w:top w:val="none" w:sz="0" w:space="0" w:color="auto"/>
        <w:left w:val="none" w:sz="0" w:space="0" w:color="auto"/>
        <w:bottom w:val="none" w:sz="0" w:space="0" w:color="auto"/>
        <w:right w:val="none" w:sz="0" w:space="0" w:color="auto"/>
      </w:divBdr>
    </w:div>
    <w:div w:id="1013802781">
      <w:bodyDiv w:val="1"/>
      <w:marLeft w:val="0pt"/>
      <w:marRight w:val="0pt"/>
      <w:marTop w:val="0pt"/>
      <w:marBottom w:val="0pt"/>
      <w:divBdr>
        <w:top w:val="none" w:sz="0" w:space="0" w:color="auto"/>
        <w:left w:val="none" w:sz="0" w:space="0" w:color="auto"/>
        <w:bottom w:val="none" w:sz="0" w:space="0" w:color="auto"/>
        <w:right w:val="none" w:sz="0" w:space="0" w:color="auto"/>
      </w:divBdr>
    </w:div>
    <w:div w:id="1015040406">
      <w:bodyDiv w:val="1"/>
      <w:marLeft w:val="0pt"/>
      <w:marRight w:val="0pt"/>
      <w:marTop w:val="0pt"/>
      <w:marBottom w:val="0pt"/>
      <w:divBdr>
        <w:top w:val="none" w:sz="0" w:space="0" w:color="auto"/>
        <w:left w:val="none" w:sz="0" w:space="0" w:color="auto"/>
        <w:bottom w:val="none" w:sz="0" w:space="0" w:color="auto"/>
        <w:right w:val="none" w:sz="0" w:space="0" w:color="auto"/>
      </w:divBdr>
    </w:div>
    <w:div w:id="1015687767">
      <w:bodyDiv w:val="1"/>
      <w:marLeft w:val="0pt"/>
      <w:marRight w:val="0pt"/>
      <w:marTop w:val="0pt"/>
      <w:marBottom w:val="0pt"/>
      <w:divBdr>
        <w:top w:val="none" w:sz="0" w:space="0" w:color="auto"/>
        <w:left w:val="none" w:sz="0" w:space="0" w:color="auto"/>
        <w:bottom w:val="none" w:sz="0" w:space="0" w:color="auto"/>
        <w:right w:val="none" w:sz="0" w:space="0" w:color="auto"/>
      </w:divBdr>
    </w:div>
    <w:div w:id="1019428340">
      <w:bodyDiv w:val="1"/>
      <w:marLeft w:val="0pt"/>
      <w:marRight w:val="0pt"/>
      <w:marTop w:val="0pt"/>
      <w:marBottom w:val="0pt"/>
      <w:divBdr>
        <w:top w:val="none" w:sz="0" w:space="0" w:color="auto"/>
        <w:left w:val="none" w:sz="0" w:space="0" w:color="auto"/>
        <w:bottom w:val="none" w:sz="0" w:space="0" w:color="auto"/>
        <w:right w:val="none" w:sz="0" w:space="0" w:color="auto"/>
      </w:divBdr>
    </w:div>
    <w:div w:id="1027029636">
      <w:bodyDiv w:val="1"/>
      <w:marLeft w:val="0pt"/>
      <w:marRight w:val="0pt"/>
      <w:marTop w:val="0pt"/>
      <w:marBottom w:val="0pt"/>
      <w:divBdr>
        <w:top w:val="none" w:sz="0" w:space="0" w:color="auto"/>
        <w:left w:val="none" w:sz="0" w:space="0" w:color="auto"/>
        <w:bottom w:val="none" w:sz="0" w:space="0" w:color="auto"/>
        <w:right w:val="none" w:sz="0" w:space="0" w:color="auto"/>
      </w:divBdr>
    </w:div>
    <w:div w:id="1027676240">
      <w:bodyDiv w:val="1"/>
      <w:marLeft w:val="0pt"/>
      <w:marRight w:val="0pt"/>
      <w:marTop w:val="0pt"/>
      <w:marBottom w:val="0pt"/>
      <w:divBdr>
        <w:top w:val="none" w:sz="0" w:space="0" w:color="auto"/>
        <w:left w:val="none" w:sz="0" w:space="0" w:color="auto"/>
        <w:bottom w:val="none" w:sz="0" w:space="0" w:color="auto"/>
        <w:right w:val="none" w:sz="0" w:space="0" w:color="auto"/>
      </w:divBdr>
    </w:div>
    <w:div w:id="1028484641">
      <w:bodyDiv w:val="1"/>
      <w:marLeft w:val="0pt"/>
      <w:marRight w:val="0pt"/>
      <w:marTop w:val="0pt"/>
      <w:marBottom w:val="0pt"/>
      <w:divBdr>
        <w:top w:val="none" w:sz="0" w:space="0" w:color="auto"/>
        <w:left w:val="none" w:sz="0" w:space="0" w:color="auto"/>
        <w:bottom w:val="none" w:sz="0" w:space="0" w:color="auto"/>
        <w:right w:val="none" w:sz="0" w:space="0" w:color="auto"/>
      </w:divBdr>
    </w:div>
    <w:div w:id="1029329968">
      <w:bodyDiv w:val="1"/>
      <w:marLeft w:val="0pt"/>
      <w:marRight w:val="0pt"/>
      <w:marTop w:val="0pt"/>
      <w:marBottom w:val="0pt"/>
      <w:divBdr>
        <w:top w:val="none" w:sz="0" w:space="0" w:color="auto"/>
        <w:left w:val="none" w:sz="0" w:space="0" w:color="auto"/>
        <w:bottom w:val="none" w:sz="0" w:space="0" w:color="auto"/>
        <w:right w:val="none" w:sz="0" w:space="0" w:color="auto"/>
      </w:divBdr>
    </w:div>
    <w:div w:id="1029994116">
      <w:bodyDiv w:val="1"/>
      <w:marLeft w:val="0pt"/>
      <w:marRight w:val="0pt"/>
      <w:marTop w:val="0pt"/>
      <w:marBottom w:val="0pt"/>
      <w:divBdr>
        <w:top w:val="none" w:sz="0" w:space="0" w:color="auto"/>
        <w:left w:val="none" w:sz="0" w:space="0" w:color="auto"/>
        <w:bottom w:val="none" w:sz="0" w:space="0" w:color="auto"/>
        <w:right w:val="none" w:sz="0" w:space="0" w:color="auto"/>
      </w:divBdr>
    </w:div>
    <w:div w:id="1032917365">
      <w:bodyDiv w:val="1"/>
      <w:marLeft w:val="0pt"/>
      <w:marRight w:val="0pt"/>
      <w:marTop w:val="0pt"/>
      <w:marBottom w:val="0pt"/>
      <w:divBdr>
        <w:top w:val="none" w:sz="0" w:space="0" w:color="auto"/>
        <w:left w:val="none" w:sz="0" w:space="0" w:color="auto"/>
        <w:bottom w:val="none" w:sz="0" w:space="0" w:color="auto"/>
        <w:right w:val="none" w:sz="0" w:space="0" w:color="auto"/>
      </w:divBdr>
    </w:div>
    <w:div w:id="1034840813">
      <w:bodyDiv w:val="1"/>
      <w:marLeft w:val="0pt"/>
      <w:marRight w:val="0pt"/>
      <w:marTop w:val="0pt"/>
      <w:marBottom w:val="0pt"/>
      <w:divBdr>
        <w:top w:val="none" w:sz="0" w:space="0" w:color="auto"/>
        <w:left w:val="none" w:sz="0" w:space="0" w:color="auto"/>
        <w:bottom w:val="none" w:sz="0" w:space="0" w:color="auto"/>
        <w:right w:val="none" w:sz="0" w:space="0" w:color="auto"/>
      </w:divBdr>
    </w:div>
    <w:div w:id="1038703480">
      <w:bodyDiv w:val="1"/>
      <w:marLeft w:val="0pt"/>
      <w:marRight w:val="0pt"/>
      <w:marTop w:val="0pt"/>
      <w:marBottom w:val="0pt"/>
      <w:divBdr>
        <w:top w:val="none" w:sz="0" w:space="0" w:color="auto"/>
        <w:left w:val="none" w:sz="0" w:space="0" w:color="auto"/>
        <w:bottom w:val="none" w:sz="0" w:space="0" w:color="auto"/>
        <w:right w:val="none" w:sz="0" w:space="0" w:color="auto"/>
      </w:divBdr>
    </w:div>
    <w:div w:id="1038773785">
      <w:bodyDiv w:val="1"/>
      <w:marLeft w:val="0pt"/>
      <w:marRight w:val="0pt"/>
      <w:marTop w:val="0pt"/>
      <w:marBottom w:val="0pt"/>
      <w:divBdr>
        <w:top w:val="none" w:sz="0" w:space="0" w:color="auto"/>
        <w:left w:val="none" w:sz="0" w:space="0" w:color="auto"/>
        <w:bottom w:val="none" w:sz="0" w:space="0" w:color="auto"/>
        <w:right w:val="none" w:sz="0" w:space="0" w:color="auto"/>
      </w:divBdr>
    </w:div>
    <w:div w:id="1042754647">
      <w:bodyDiv w:val="1"/>
      <w:marLeft w:val="0pt"/>
      <w:marRight w:val="0pt"/>
      <w:marTop w:val="0pt"/>
      <w:marBottom w:val="0pt"/>
      <w:divBdr>
        <w:top w:val="none" w:sz="0" w:space="0" w:color="auto"/>
        <w:left w:val="none" w:sz="0" w:space="0" w:color="auto"/>
        <w:bottom w:val="none" w:sz="0" w:space="0" w:color="auto"/>
        <w:right w:val="none" w:sz="0" w:space="0" w:color="auto"/>
      </w:divBdr>
    </w:div>
    <w:div w:id="1046485239">
      <w:bodyDiv w:val="1"/>
      <w:marLeft w:val="0pt"/>
      <w:marRight w:val="0pt"/>
      <w:marTop w:val="0pt"/>
      <w:marBottom w:val="0pt"/>
      <w:divBdr>
        <w:top w:val="none" w:sz="0" w:space="0" w:color="auto"/>
        <w:left w:val="none" w:sz="0" w:space="0" w:color="auto"/>
        <w:bottom w:val="none" w:sz="0" w:space="0" w:color="auto"/>
        <w:right w:val="none" w:sz="0" w:space="0" w:color="auto"/>
      </w:divBdr>
    </w:div>
    <w:div w:id="1050228909">
      <w:bodyDiv w:val="1"/>
      <w:marLeft w:val="0pt"/>
      <w:marRight w:val="0pt"/>
      <w:marTop w:val="0pt"/>
      <w:marBottom w:val="0pt"/>
      <w:divBdr>
        <w:top w:val="none" w:sz="0" w:space="0" w:color="auto"/>
        <w:left w:val="none" w:sz="0" w:space="0" w:color="auto"/>
        <w:bottom w:val="none" w:sz="0" w:space="0" w:color="auto"/>
        <w:right w:val="none" w:sz="0" w:space="0" w:color="auto"/>
      </w:divBdr>
    </w:div>
    <w:div w:id="1052073418">
      <w:bodyDiv w:val="1"/>
      <w:marLeft w:val="0pt"/>
      <w:marRight w:val="0pt"/>
      <w:marTop w:val="0pt"/>
      <w:marBottom w:val="0pt"/>
      <w:divBdr>
        <w:top w:val="none" w:sz="0" w:space="0" w:color="auto"/>
        <w:left w:val="none" w:sz="0" w:space="0" w:color="auto"/>
        <w:bottom w:val="none" w:sz="0" w:space="0" w:color="auto"/>
        <w:right w:val="none" w:sz="0" w:space="0" w:color="auto"/>
      </w:divBdr>
    </w:div>
    <w:div w:id="1053234456">
      <w:bodyDiv w:val="1"/>
      <w:marLeft w:val="0pt"/>
      <w:marRight w:val="0pt"/>
      <w:marTop w:val="0pt"/>
      <w:marBottom w:val="0pt"/>
      <w:divBdr>
        <w:top w:val="none" w:sz="0" w:space="0" w:color="auto"/>
        <w:left w:val="none" w:sz="0" w:space="0" w:color="auto"/>
        <w:bottom w:val="none" w:sz="0" w:space="0" w:color="auto"/>
        <w:right w:val="none" w:sz="0" w:space="0" w:color="auto"/>
      </w:divBdr>
    </w:div>
    <w:div w:id="1053769238">
      <w:bodyDiv w:val="1"/>
      <w:marLeft w:val="0pt"/>
      <w:marRight w:val="0pt"/>
      <w:marTop w:val="0pt"/>
      <w:marBottom w:val="0pt"/>
      <w:divBdr>
        <w:top w:val="none" w:sz="0" w:space="0" w:color="auto"/>
        <w:left w:val="none" w:sz="0" w:space="0" w:color="auto"/>
        <w:bottom w:val="none" w:sz="0" w:space="0" w:color="auto"/>
        <w:right w:val="none" w:sz="0" w:space="0" w:color="auto"/>
      </w:divBdr>
    </w:div>
    <w:div w:id="1055855759">
      <w:bodyDiv w:val="1"/>
      <w:marLeft w:val="0pt"/>
      <w:marRight w:val="0pt"/>
      <w:marTop w:val="0pt"/>
      <w:marBottom w:val="0pt"/>
      <w:divBdr>
        <w:top w:val="none" w:sz="0" w:space="0" w:color="auto"/>
        <w:left w:val="none" w:sz="0" w:space="0" w:color="auto"/>
        <w:bottom w:val="none" w:sz="0" w:space="0" w:color="auto"/>
        <w:right w:val="none" w:sz="0" w:space="0" w:color="auto"/>
      </w:divBdr>
    </w:div>
    <w:div w:id="1056007352">
      <w:bodyDiv w:val="1"/>
      <w:marLeft w:val="0pt"/>
      <w:marRight w:val="0pt"/>
      <w:marTop w:val="0pt"/>
      <w:marBottom w:val="0pt"/>
      <w:divBdr>
        <w:top w:val="none" w:sz="0" w:space="0" w:color="auto"/>
        <w:left w:val="none" w:sz="0" w:space="0" w:color="auto"/>
        <w:bottom w:val="none" w:sz="0" w:space="0" w:color="auto"/>
        <w:right w:val="none" w:sz="0" w:space="0" w:color="auto"/>
      </w:divBdr>
    </w:div>
    <w:div w:id="1057125275">
      <w:bodyDiv w:val="1"/>
      <w:marLeft w:val="0pt"/>
      <w:marRight w:val="0pt"/>
      <w:marTop w:val="0pt"/>
      <w:marBottom w:val="0pt"/>
      <w:divBdr>
        <w:top w:val="none" w:sz="0" w:space="0" w:color="auto"/>
        <w:left w:val="none" w:sz="0" w:space="0" w:color="auto"/>
        <w:bottom w:val="none" w:sz="0" w:space="0" w:color="auto"/>
        <w:right w:val="none" w:sz="0" w:space="0" w:color="auto"/>
      </w:divBdr>
    </w:div>
    <w:div w:id="1057166699">
      <w:bodyDiv w:val="1"/>
      <w:marLeft w:val="0pt"/>
      <w:marRight w:val="0pt"/>
      <w:marTop w:val="0pt"/>
      <w:marBottom w:val="0pt"/>
      <w:divBdr>
        <w:top w:val="none" w:sz="0" w:space="0" w:color="auto"/>
        <w:left w:val="none" w:sz="0" w:space="0" w:color="auto"/>
        <w:bottom w:val="none" w:sz="0" w:space="0" w:color="auto"/>
        <w:right w:val="none" w:sz="0" w:space="0" w:color="auto"/>
      </w:divBdr>
    </w:div>
    <w:div w:id="1058431121">
      <w:bodyDiv w:val="1"/>
      <w:marLeft w:val="0pt"/>
      <w:marRight w:val="0pt"/>
      <w:marTop w:val="0pt"/>
      <w:marBottom w:val="0pt"/>
      <w:divBdr>
        <w:top w:val="none" w:sz="0" w:space="0" w:color="auto"/>
        <w:left w:val="none" w:sz="0" w:space="0" w:color="auto"/>
        <w:bottom w:val="none" w:sz="0" w:space="0" w:color="auto"/>
        <w:right w:val="none" w:sz="0" w:space="0" w:color="auto"/>
      </w:divBdr>
    </w:div>
    <w:div w:id="1059474358">
      <w:bodyDiv w:val="1"/>
      <w:marLeft w:val="0pt"/>
      <w:marRight w:val="0pt"/>
      <w:marTop w:val="0pt"/>
      <w:marBottom w:val="0pt"/>
      <w:divBdr>
        <w:top w:val="none" w:sz="0" w:space="0" w:color="auto"/>
        <w:left w:val="none" w:sz="0" w:space="0" w:color="auto"/>
        <w:bottom w:val="none" w:sz="0" w:space="0" w:color="auto"/>
        <w:right w:val="none" w:sz="0" w:space="0" w:color="auto"/>
      </w:divBdr>
    </w:div>
    <w:div w:id="1064528182">
      <w:bodyDiv w:val="1"/>
      <w:marLeft w:val="0pt"/>
      <w:marRight w:val="0pt"/>
      <w:marTop w:val="0pt"/>
      <w:marBottom w:val="0pt"/>
      <w:divBdr>
        <w:top w:val="none" w:sz="0" w:space="0" w:color="auto"/>
        <w:left w:val="none" w:sz="0" w:space="0" w:color="auto"/>
        <w:bottom w:val="none" w:sz="0" w:space="0" w:color="auto"/>
        <w:right w:val="none" w:sz="0" w:space="0" w:color="auto"/>
      </w:divBdr>
    </w:div>
    <w:div w:id="1064569921">
      <w:bodyDiv w:val="1"/>
      <w:marLeft w:val="0pt"/>
      <w:marRight w:val="0pt"/>
      <w:marTop w:val="0pt"/>
      <w:marBottom w:val="0pt"/>
      <w:divBdr>
        <w:top w:val="none" w:sz="0" w:space="0" w:color="auto"/>
        <w:left w:val="none" w:sz="0" w:space="0" w:color="auto"/>
        <w:bottom w:val="none" w:sz="0" w:space="0" w:color="auto"/>
        <w:right w:val="none" w:sz="0" w:space="0" w:color="auto"/>
      </w:divBdr>
    </w:div>
    <w:div w:id="1064992082">
      <w:bodyDiv w:val="1"/>
      <w:marLeft w:val="0pt"/>
      <w:marRight w:val="0pt"/>
      <w:marTop w:val="0pt"/>
      <w:marBottom w:val="0pt"/>
      <w:divBdr>
        <w:top w:val="none" w:sz="0" w:space="0" w:color="auto"/>
        <w:left w:val="none" w:sz="0" w:space="0" w:color="auto"/>
        <w:bottom w:val="none" w:sz="0" w:space="0" w:color="auto"/>
        <w:right w:val="none" w:sz="0" w:space="0" w:color="auto"/>
      </w:divBdr>
    </w:div>
    <w:div w:id="1065377513">
      <w:bodyDiv w:val="1"/>
      <w:marLeft w:val="0pt"/>
      <w:marRight w:val="0pt"/>
      <w:marTop w:val="0pt"/>
      <w:marBottom w:val="0pt"/>
      <w:divBdr>
        <w:top w:val="none" w:sz="0" w:space="0" w:color="auto"/>
        <w:left w:val="none" w:sz="0" w:space="0" w:color="auto"/>
        <w:bottom w:val="none" w:sz="0" w:space="0" w:color="auto"/>
        <w:right w:val="none" w:sz="0" w:space="0" w:color="auto"/>
      </w:divBdr>
    </w:div>
    <w:div w:id="1066614325">
      <w:bodyDiv w:val="1"/>
      <w:marLeft w:val="0pt"/>
      <w:marRight w:val="0pt"/>
      <w:marTop w:val="0pt"/>
      <w:marBottom w:val="0pt"/>
      <w:divBdr>
        <w:top w:val="none" w:sz="0" w:space="0" w:color="auto"/>
        <w:left w:val="none" w:sz="0" w:space="0" w:color="auto"/>
        <w:bottom w:val="none" w:sz="0" w:space="0" w:color="auto"/>
        <w:right w:val="none" w:sz="0" w:space="0" w:color="auto"/>
      </w:divBdr>
    </w:div>
    <w:div w:id="1069382335">
      <w:bodyDiv w:val="1"/>
      <w:marLeft w:val="0pt"/>
      <w:marRight w:val="0pt"/>
      <w:marTop w:val="0pt"/>
      <w:marBottom w:val="0pt"/>
      <w:divBdr>
        <w:top w:val="none" w:sz="0" w:space="0" w:color="auto"/>
        <w:left w:val="none" w:sz="0" w:space="0" w:color="auto"/>
        <w:bottom w:val="none" w:sz="0" w:space="0" w:color="auto"/>
        <w:right w:val="none" w:sz="0" w:space="0" w:color="auto"/>
      </w:divBdr>
    </w:div>
    <w:div w:id="1070269503">
      <w:bodyDiv w:val="1"/>
      <w:marLeft w:val="0pt"/>
      <w:marRight w:val="0pt"/>
      <w:marTop w:val="0pt"/>
      <w:marBottom w:val="0pt"/>
      <w:divBdr>
        <w:top w:val="none" w:sz="0" w:space="0" w:color="auto"/>
        <w:left w:val="none" w:sz="0" w:space="0" w:color="auto"/>
        <w:bottom w:val="none" w:sz="0" w:space="0" w:color="auto"/>
        <w:right w:val="none" w:sz="0" w:space="0" w:color="auto"/>
      </w:divBdr>
    </w:div>
    <w:div w:id="1071925022">
      <w:bodyDiv w:val="1"/>
      <w:marLeft w:val="0pt"/>
      <w:marRight w:val="0pt"/>
      <w:marTop w:val="0pt"/>
      <w:marBottom w:val="0pt"/>
      <w:divBdr>
        <w:top w:val="none" w:sz="0" w:space="0" w:color="auto"/>
        <w:left w:val="none" w:sz="0" w:space="0" w:color="auto"/>
        <w:bottom w:val="none" w:sz="0" w:space="0" w:color="auto"/>
        <w:right w:val="none" w:sz="0" w:space="0" w:color="auto"/>
      </w:divBdr>
    </w:div>
    <w:div w:id="1071930954">
      <w:bodyDiv w:val="1"/>
      <w:marLeft w:val="0pt"/>
      <w:marRight w:val="0pt"/>
      <w:marTop w:val="0pt"/>
      <w:marBottom w:val="0pt"/>
      <w:divBdr>
        <w:top w:val="none" w:sz="0" w:space="0" w:color="auto"/>
        <w:left w:val="none" w:sz="0" w:space="0" w:color="auto"/>
        <w:bottom w:val="none" w:sz="0" w:space="0" w:color="auto"/>
        <w:right w:val="none" w:sz="0" w:space="0" w:color="auto"/>
      </w:divBdr>
    </w:div>
    <w:div w:id="1074357759">
      <w:bodyDiv w:val="1"/>
      <w:marLeft w:val="0pt"/>
      <w:marRight w:val="0pt"/>
      <w:marTop w:val="0pt"/>
      <w:marBottom w:val="0pt"/>
      <w:divBdr>
        <w:top w:val="none" w:sz="0" w:space="0" w:color="auto"/>
        <w:left w:val="none" w:sz="0" w:space="0" w:color="auto"/>
        <w:bottom w:val="none" w:sz="0" w:space="0" w:color="auto"/>
        <w:right w:val="none" w:sz="0" w:space="0" w:color="auto"/>
      </w:divBdr>
    </w:div>
    <w:div w:id="1074813790">
      <w:bodyDiv w:val="1"/>
      <w:marLeft w:val="0pt"/>
      <w:marRight w:val="0pt"/>
      <w:marTop w:val="0pt"/>
      <w:marBottom w:val="0pt"/>
      <w:divBdr>
        <w:top w:val="none" w:sz="0" w:space="0" w:color="auto"/>
        <w:left w:val="none" w:sz="0" w:space="0" w:color="auto"/>
        <w:bottom w:val="none" w:sz="0" w:space="0" w:color="auto"/>
        <w:right w:val="none" w:sz="0" w:space="0" w:color="auto"/>
      </w:divBdr>
    </w:div>
    <w:div w:id="1075008497">
      <w:bodyDiv w:val="1"/>
      <w:marLeft w:val="0pt"/>
      <w:marRight w:val="0pt"/>
      <w:marTop w:val="0pt"/>
      <w:marBottom w:val="0pt"/>
      <w:divBdr>
        <w:top w:val="none" w:sz="0" w:space="0" w:color="auto"/>
        <w:left w:val="none" w:sz="0" w:space="0" w:color="auto"/>
        <w:bottom w:val="none" w:sz="0" w:space="0" w:color="auto"/>
        <w:right w:val="none" w:sz="0" w:space="0" w:color="auto"/>
      </w:divBdr>
    </w:div>
    <w:div w:id="1076627837">
      <w:bodyDiv w:val="1"/>
      <w:marLeft w:val="0pt"/>
      <w:marRight w:val="0pt"/>
      <w:marTop w:val="0pt"/>
      <w:marBottom w:val="0pt"/>
      <w:divBdr>
        <w:top w:val="none" w:sz="0" w:space="0" w:color="auto"/>
        <w:left w:val="none" w:sz="0" w:space="0" w:color="auto"/>
        <w:bottom w:val="none" w:sz="0" w:space="0" w:color="auto"/>
        <w:right w:val="none" w:sz="0" w:space="0" w:color="auto"/>
      </w:divBdr>
    </w:div>
    <w:div w:id="1077021618">
      <w:bodyDiv w:val="1"/>
      <w:marLeft w:val="0pt"/>
      <w:marRight w:val="0pt"/>
      <w:marTop w:val="0pt"/>
      <w:marBottom w:val="0pt"/>
      <w:divBdr>
        <w:top w:val="none" w:sz="0" w:space="0" w:color="auto"/>
        <w:left w:val="none" w:sz="0" w:space="0" w:color="auto"/>
        <w:bottom w:val="none" w:sz="0" w:space="0" w:color="auto"/>
        <w:right w:val="none" w:sz="0" w:space="0" w:color="auto"/>
      </w:divBdr>
    </w:div>
    <w:div w:id="1077629344">
      <w:bodyDiv w:val="1"/>
      <w:marLeft w:val="0pt"/>
      <w:marRight w:val="0pt"/>
      <w:marTop w:val="0pt"/>
      <w:marBottom w:val="0pt"/>
      <w:divBdr>
        <w:top w:val="none" w:sz="0" w:space="0" w:color="auto"/>
        <w:left w:val="none" w:sz="0" w:space="0" w:color="auto"/>
        <w:bottom w:val="none" w:sz="0" w:space="0" w:color="auto"/>
        <w:right w:val="none" w:sz="0" w:space="0" w:color="auto"/>
      </w:divBdr>
    </w:div>
    <w:div w:id="1078092672">
      <w:bodyDiv w:val="1"/>
      <w:marLeft w:val="0pt"/>
      <w:marRight w:val="0pt"/>
      <w:marTop w:val="0pt"/>
      <w:marBottom w:val="0pt"/>
      <w:divBdr>
        <w:top w:val="none" w:sz="0" w:space="0" w:color="auto"/>
        <w:left w:val="none" w:sz="0" w:space="0" w:color="auto"/>
        <w:bottom w:val="none" w:sz="0" w:space="0" w:color="auto"/>
        <w:right w:val="none" w:sz="0" w:space="0" w:color="auto"/>
      </w:divBdr>
    </w:div>
    <w:div w:id="1087845262">
      <w:bodyDiv w:val="1"/>
      <w:marLeft w:val="0pt"/>
      <w:marRight w:val="0pt"/>
      <w:marTop w:val="0pt"/>
      <w:marBottom w:val="0pt"/>
      <w:divBdr>
        <w:top w:val="none" w:sz="0" w:space="0" w:color="auto"/>
        <w:left w:val="none" w:sz="0" w:space="0" w:color="auto"/>
        <w:bottom w:val="none" w:sz="0" w:space="0" w:color="auto"/>
        <w:right w:val="none" w:sz="0" w:space="0" w:color="auto"/>
      </w:divBdr>
    </w:div>
    <w:div w:id="1090390148">
      <w:bodyDiv w:val="1"/>
      <w:marLeft w:val="0pt"/>
      <w:marRight w:val="0pt"/>
      <w:marTop w:val="0pt"/>
      <w:marBottom w:val="0pt"/>
      <w:divBdr>
        <w:top w:val="none" w:sz="0" w:space="0" w:color="auto"/>
        <w:left w:val="none" w:sz="0" w:space="0" w:color="auto"/>
        <w:bottom w:val="none" w:sz="0" w:space="0" w:color="auto"/>
        <w:right w:val="none" w:sz="0" w:space="0" w:color="auto"/>
      </w:divBdr>
    </w:div>
    <w:div w:id="1091581576">
      <w:bodyDiv w:val="1"/>
      <w:marLeft w:val="0pt"/>
      <w:marRight w:val="0pt"/>
      <w:marTop w:val="0pt"/>
      <w:marBottom w:val="0pt"/>
      <w:divBdr>
        <w:top w:val="none" w:sz="0" w:space="0" w:color="auto"/>
        <w:left w:val="none" w:sz="0" w:space="0" w:color="auto"/>
        <w:bottom w:val="none" w:sz="0" w:space="0" w:color="auto"/>
        <w:right w:val="none" w:sz="0" w:space="0" w:color="auto"/>
      </w:divBdr>
    </w:div>
    <w:div w:id="1094741740">
      <w:bodyDiv w:val="1"/>
      <w:marLeft w:val="0pt"/>
      <w:marRight w:val="0pt"/>
      <w:marTop w:val="0pt"/>
      <w:marBottom w:val="0pt"/>
      <w:divBdr>
        <w:top w:val="none" w:sz="0" w:space="0" w:color="auto"/>
        <w:left w:val="none" w:sz="0" w:space="0" w:color="auto"/>
        <w:bottom w:val="none" w:sz="0" w:space="0" w:color="auto"/>
        <w:right w:val="none" w:sz="0" w:space="0" w:color="auto"/>
      </w:divBdr>
    </w:div>
    <w:div w:id="1095974370">
      <w:bodyDiv w:val="1"/>
      <w:marLeft w:val="0pt"/>
      <w:marRight w:val="0pt"/>
      <w:marTop w:val="0pt"/>
      <w:marBottom w:val="0pt"/>
      <w:divBdr>
        <w:top w:val="none" w:sz="0" w:space="0" w:color="auto"/>
        <w:left w:val="none" w:sz="0" w:space="0" w:color="auto"/>
        <w:bottom w:val="none" w:sz="0" w:space="0" w:color="auto"/>
        <w:right w:val="none" w:sz="0" w:space="0" w:color="auto"/>
      </w:divBdr>
    </w:div>
    <w:div w:id="1096753147">
      <w:bodyDiv w:val="1"/>
      <w:marLeft w:val="0pt"/>
      <w:marRight w:val="0pt"/>
      <w:marTop w:val="0pt"/>
      <w:marBottom w:val="0pt"/>
      <w:divBdr>
        <w:top w:val="none" w:sz="0" w:space="0" w:color="auto"/>
        <w:left w:val="none" w:sz="0" w:space="0" w:color="auto"/>
        <w:bottom w:val="none" w:sz="0" w:space="0" w:color="auto"/>
        <w:right w:val="none" w:sz="0" w:space="0" w:color="auto"/>
      </w:divBdr>
    </w:div>
    <w:div w:id="1101417144">
      <w:bodyDiv w:val="1"/>
      <w:marLeft w:val="0pt"/>
      <w:marRight w:val="0pt"/>
      <w:marTop w:val="0pt"/>
      <w:marBottom w:val="0pt"/>
      <w:divBdr>
        <w:top w:val="none" w:sz="0" w:space="0" w:color="auto"/>
        <w:left w:val="none" w:sz="0" w:space="0" w:color="auto"/>
        <w:bottom w:val="none" w:sz="0" w:space="0" w:color="auto"/>
        <w:right w:val="none" w:sz="0" w:space="0" w:color="auto"/>
      </w:divBdr>
    </w:div>
    <w:div w:id="1101610014">
      <w:bodyDiv w:val="1"/>
      <w:marLeft w:val="0pt"/>
      <w:marRight w:val="0pt"/>
      <w:marTop w:val="0pt"/>
      <w:marBottom w:val="0pt"/>
      <w:divBdr>
        <w:top w:val="none" w:sz="0" w:space="0" w:color="auto"/>
        <w:left w:val="none" w:sz="0" w:space="0" w:color="auto"/>
        <w:bottom w:val="none" w:sz="0" w:space="0" w:color="auto"/>
        <w:right w:val="none" w:sz="0" w:space="0" w:color="auto"/>
      </w:divBdr>
    </w:div>
    <w:div w:id="1108349820">
      <w:bodyDiv w:val="1"/>
      <w:marLeft w:val="0pt"/>
      <w:marRight w:val="0pt"/>
      <w:marTop w:val="0pt"/>
      <w:marBottom w:val="0pt"/>
      <w:divBdr>
        <w:top w:val="none" w:sz="0" w:space="0" w:color="auto"/>
        <w:left w:val="none" w:sz="0" w:space="0" w:color="auto"/>
        <w:bottom w:val="none" w:sz="0" w:space="0" w:color="auto"/>
        <w:right w:val="none" w:sz="0" w:space="0" w:color="auto"/>
      </w:divBdr>
    </w:div>
    <w:div w:id="1109620264">
      <w:bodyDiv w:val="1"/>
      <w:marLeft w:val="0pt"/>
      <w:marRight w:val="0pt"/>
      <w:marTop w:val="0pt"/>
      <w:marBottom w:val="0pt"/>
      <w:divBdr>
        <w:top w:val="none" w:sz="0" w:space="0" w:color="auto"/>
        <w:left w:val="none" w:sz="0" w:space="0" w:color="auto"/>
        <w:bottom w:val="none" w:sz="0" w:space="0" w:color="auto"/>
        <w:right w:val="none" w:sz="0" w:space="0" w:color="auto"/>
      </w:divBdr>
    </w:div>
    <w:div w:id="1111318263">
      <w:bodyDiv w:val="1"/>
      <w:marLeft w:val="0pt"/>
      <w:marRight w:val="0pt"/>
      <w:marTop w:val="0pt"/>
      <w:marBottom w:val="0pt"/>
      <w:divBdr>
        <w:top w:val="none" w:sz="0" w:space="0" w:color="auto"/>
        <w:left w:val="none" w:sz="0" w:space="0" w:color="auto"/>
        <w:bottom w:val="none" w:sz="0" w:space="0" w:color="auto"/>
        <w:right w:val="none" w:sz="0" w:space="0" w:color="auto"/>
      </w:divBdr>
    </w:div>
    <w:div w:id="1112088531">
      <w:bodyDiv w:val="1"/>
      <w:marLeft w:val="0pt"/>
      <w:marRight w:val="0pt"/>
      <w:marTop w:val="0pt"/>
      <w:marBottom w:val="0pt"/>
      <w:divBdr>
        <w:top w:val="none" w:sz="0" w:space="0" w:color="auto"/>
        <w:left w:val="none" w:sz="0" w:space="0" w:color="auto"/>
        <w:bottom w:val="none" w:sz="0" w:space="0" w:color="auto"/>
        <w:right w:val="none" w:sz="0" w:space="0" w:color="auto"/>
      </w:divBdr>
    </w:div>
    <w:div w:id="1113400848">
      <w:bodyDiv w:val="1"/>
      <w:marLeft w:val="0pt"/>
      <w:marRight w:val="0pt"/>
      <w:marTop w:val="0pt"/>
      <w:marBottom w:val="0pt"/>
      <w:divBdr>
        <w:top w:val="none" w:sz="0" w:space="0" w:color="auto"/>
        <w:left w:val="none" w:sz="0" w:space="0" w:color="auto"/>
        <w:bottom w:val="none" w:sz="0" w:space="0" w:color="auto"/>
        <w:right w:val="none" w:sz="0" w:space="0" w:color="auto"/>
      </w:divBdr>
    </w:div>
    <w:div w:id="1116218654">
      <w:bodyDiv w:val="1"/>
      <w:marLeft w:val="0pt"/>
      <w:marRight w:val="0pt"/>
      <w:marTop w:val="0pt"/>
      <w:marBottom w:val="0pt"/>
      <w:divBdr>
        <w:top w:val="none" w:sz="0" w:space="0" w:color="auto"/>
        <w:left w:val="none" w:sz="0" w:space="0" w:color="auto"/>
        <w:bottom w:val="none" w:sz="0" w:space="0" w:color="auto"/>
        <w:right w:val="none" w:sz="0" w:space="0" w:color="auto"/>
      </w:divBdr>
    </w:div>
    <w:div w:id="1117145076">
      <w:bodyDiv w:val="1"/>
      <w:marLeft w:val="0pt"/>
      <w:marRight w:val="0pt"/>
      <w:marTop w:val="0pt"/>
      <w:marBottom w:val="0pt"/>
      <w:divBdr>
        <w:top w:val="none" w:sz="0" w:space="0" w:color="auto"/>
        <w:left w:val="none" w:sz="0" w:space="0" w:color="auto"/>
        <w:bottom w:val="none" w:sz="0" w:space="0" w:color="auto"/>
        <w:right w:val="none" w:sz="0" w:space="0" w:color="auto"/>
      </w:divBdr>
    </w:div>
    <w:div w:id="1120760690">
      <w:bodyDiv w:val="1"/>
      <w:marLeft w:val="0pt"/>
      <w:marRight w:val="0pt"/>
      <w:marTop w:val="0pt"/>
      <w:marBottom w:val="0pt"/>
      <w:divBdr>
        <w:top w:val="none" w:sz="0" w:space="0" w:color="auto"/>
        <w:left w:val="none" w:sz="0" w:space="0" w:color="auto"/>
        <w:bottom w:val="none" w:sz="0" w:space="0" w:color="auto"/>
        <w:right w:val="none" w:sz="0" w:space="0" w:color="auto"/>
      </w:divBdr>
    </w:div>
    <w:div w:id="1121462367">
      <w:bodyDiv w:val="1"/>
      <w:marLeft w:val="0pt"/>
      <w:marRight w:val="0pt"/>
      <w:marTop w:val="0pt"/>
      <w:marBottom w:val="0pt"/>
      <w:divBdr>
        <w:top w:val="none" w:sz="0" w:space="0" w:color="auto"/>
        <w:left w:val="none" w:sz="0" w:space="0" w:color="auto"/>
        <w:bottom w:val="none" w:sz="0" w:space="0" w:color="auto"/>
        <w:right w:val="none" w:sz="0" w:space="0" w:color="auto"/>
      </w:divBdr>
    </w:div>
    <w:div w:id="1123303901">
      <w:bodyDiv w:val="1"/>
      <w:marLeft w:val="0pt"/>
      <w:marRight w:val="0pt"/>
      <w:marTop w:val="0pt"/>
      <w:marBottom w:val="0pt"/>
      <w:divBdr>
        <w:top w:val="none" w:sz="0" w:space="0" w:color="auto"/>
        <w:left w:val="none" w:sz="0" w:space="0" w:color="auto"/>
        <w:bottom w:val="none" w:sz="0" w:space="0" w:color="auto"/>
        <w:right w:val="none" w:sz="0" w:space="0" w:color="auto"/>
      </w:divBdr>
    </w:div>
    <w:div w:id="1123421379">
      <w:bodyDiv w:val="1"/>
      <w:marLeft w:val="0pt"/>
      <w:marRight w:val="0pt"/>
      <w:marTop w:val="0pt"/>
      <w:marBottom w:val="0pt"/>
      <w:divBdr>
        <w:top w:val="none" w:sz="0" w:space="0" w:color="auto"/>
        <w:left w:val="none" w:sz="0" w:space="0" w:color="auto"/>
        <w:bottom w:val="none" w:sz="0" w:space="0" w:color="auto"/>
        <w:right w:val="none" w:sz="0" w:space="0" w:color="auto"/>
      </w:divBdr>
    </w:div>
    <w:div w:id="1123503362">
      <w:bodyDiv w:val="1"/>
      <w:marLeft w:val="0pt"/>
      <w:marRight w:val="0pt"/>
      <w:marTop w:val="0pt"/>
      <w:marBottom w:val="0pt"/>
      <w:divBdr>
        <w:top w:val="none" w:sz="0" w:space="0" w:color="auto"/>
        <w:left w:val="none" w:sz="0" w:space="0" w:color="auto"/>
        <w:bottom w:val="none" w:sz="0" w:space="0" w:color="auto"/>
        <w:right w:val="none" w:sz="0" w:space="0" w:color="auto"/>
      </w:divBdr>
    </w:div>
    <w:div w:id="1123888627">
      <w:bodyDiv w:val="1"/>
      <w:marLeft w:val="0pt"/>
      <w:marRight w:val="0pt"/>
      <w:marTop w:val="0pt"/>
      <w:marBottom w:val="0pt"/>
      <w:divBdr>
        <w:top w:val="none" w:sz="0" w:space="0" w:color="auto"/>
        <w:left w:val="none" w:sz="0" w:space="0" w:color="auto"/>
        <w:bottom w:val="none" w:sz="0" w:space="0" w:color="auto"/>
        <w:right w:val="none" w:sz="0" w:space="0" w:color="auto"/>
      </w:divBdr>
    </w:div>
    <w:div w:id="1125463343">
      <w:bodyDiv w:val="1"/>
      <w:marLeft w:val="0pt"/>
      <w:marRight w:val="0pt"/>
      <w:marTop w:val="0pt"/>
      <w:marBottom w:val="0pt"/>
      <w:divBdr>
        <w:top w:val="none" w:sz="0" w:space="0" w:color="auto"/>
        <w:left w:val="none" w:sz="0" w:space="0" w:color="auto"/>
        <w:bottom w:val="none" w:sz="0" w:space="0" w:color="auto"/>
        <w:right w:val="none" w:sz="0" w:space="0" w:color="auto"/>
      </w:divBdr>
    </w:div>
    <w:div w:id="1128350877">
      <w:bodyDiv w:val="1"/>
      <w:marLeft w:val="0pt"/>
      <w:marRight w:val="0pt"/>
      <w:marTop w:val="0pt"/>
      <w:marBottom w:val="0pt"/>
      <w:divBdr>
        <w:top w:val="none" w:sz="0" w:space="0" w:color="auto"/>
        <w:left w:val="none" w:sz="0" w:space="0" w:color="auto"/>
        <w:bottom w:val="none" w:sz="0" w:space="0" w:color="auto"/>
        <w:right w:val="none" w:sz="0" w:space="0" w:color="auto"/>
      </w:divBdr>
    </w:div>
    <w:div w:id="1129975690">
      <w:bodyDiv w:val="1"/>
      <w:marLeft w:val="0pt"/>
      <w:marRight w:val="0pt"/>
      <w:marTop w:val="0pt"/>
      <w:marBottom w:val="0pt"/>
      <w:divBdr>
        <w:top w:val="none" w:sz="0" w:space="0" w:color="auto"/>
        <w:left w:val="none" w:sz="0" w:space="0" w:color="auto"/>
        <w:bottom w:val="none" w:sz="0" w:space="0" w:color="auto"/>
        <w:right w:val="none" w:sz="0" w:space="0" w:color="auto"/>
      </w:divBdr>
    </w:div>
    <w:div w:id="1133476192">
      <w:bodyDiv w:val="1"/>
      <w:marLeft w:val="0pt"/>
      <w:marRight w:val="0pt"/>
      <w:marTop w:val="0pt"/>
      <w:marBottom w:val="0pt"/>
      <w:divBdr>
        <w:top w:val="none" w:sz="0" w:space="0" w:color="auto"/>
        <w:left w:val="none" w:sz="0" w:space="0" w:color="auto"/>
        <w:bottom w:val="none" w:sz="0" w:space="0" w:color="auto"/>
        <w:right w:val="none" w:sz="0" w:space="0" w:color="auto"/>
      </w:divBdr>
    </w:div>
    <w:div w:id="1133523561">
      <w:bodyDiv w:val="1"/>
      <w:marLeft w:val="0pt"/>
      <w:marRight w:val="0pt"/>
      <w:marTop w:val="0pt"/>
      <w:marBottom w:val="0pt"/>
      <w:divBdr>
        <w:top w:val="none" w:sz="0" w:space="0" w:color="auto"/>
        <w:left w:val="none" w:sz="0" w:space="0" w:color="auto"/>
        <w:bottom w:val="none" w:sz="0" w:space="0" w:color="auto"/>
        <w:right w:val="none" w:sz="0" w:space="0" w:color="auto"/>
      </w:divBdr>
    </w:div>
    <w:div w:id="1135414259">
      <w:bodyDiv w:val="1"/>
      <w:marLeft w:val="0pt"/>
      <w:marRight w:val="0pt"/>
      <w:marTop w:val="0pt"/>
      <w:marBottom w:val="0pt"/>
      <w:divBdr>
        <w:top w:val="none" w:sz="0" w:space="0" w:color="auto"/>
        <w:left w:val="none" w:sz="0" w:space="0" w:color="auto"/>
        <w:bottom w:val="none" w:sz="0" w:space="0" w:color="auto"/>
        <w:right w:val="none" w:sz="0" w:space="0" w:color="auto"/>
      </w:divBdr>
    </w:div>
    <w:div w:id="1135610758">
      <w:bodyDiv w:val="1"/>
      <w:marLeft w:val="0pt"/>
      <w:marRight w:val="0pt"/>
      <w:marTop w:val="0pt"/>
      <w:marBottom w:val="0pt"/>
      <w:divBdr>
        <w:top w:val="none" w:sz="0" w:space="0" w:color="auto"/>
        <w:left w:val="none" w:sz="0" w:space="0" w:color="auto"/>
        <w:bottom w:val="none" w:sz="0" w:space="0" w:color="auto"/>
        <w:right w:val="none" w:sz="0" w:space="0" w:color="auto"/>
      </w:divBdr>
    </w:div>
    <w:div w:id="1136727598">
      <w:bodyDiv w:val="1"/>
      <w:marLeft w:val="0pt"/>
      <w:marRight w:val="0pt"/>
      <w:marTop w:val="0pt"/>
      <w:marBottom w:val="0pt"/>
      <w:divBdr>
        <w:top w:val="none" w:sz="0" w:space="0" w:color="auto"/>
        <w:left w:val="none" w:sz="0" w:space="0" w:color="auto"/>
        <w:bottom w:val="none" w:sz="0" w:space="0" w:color="auto"/>
        <w:right w:val="none" w:sz="0" w:space="0" w:color="auto"/>
      </w:divBdr>
    </w:div>
    <w:div w:id="1140613396">
      <w:bodyDiv w:val="1"/>
      <w:marLeft w:val="0pt"/>
      <w:marRight w:val="0pt"/>
      <w:marTop w:val="0pt"/>
      <w:marBottom w:val="0pt"/>
      <w:divBdr>
        <w:top w:val="none" w:sz="0" w:space="0" w:color="auto"/>
        <w:left w:val="none" w:sz="0" w:space="0" w:color="auto"/>
        <w:bottom w:val="none" w:sz="0" w:space="0" w:color="auto"/>
        <w:right w:val="none" w:sz="0" w:space="0" w:color="auto"/>
      </w:divBdr>
    </w:div>
    <w:div w:id="1141582177">
      <w:bodyDiv w:val="1"/>
      <w:marLeft w:val="0pt"/>
      <w:marRight w:val="0pt"/>
      <w:marTop w:val="0pt"/>
      <w:marBottom w:val="0pt"/>
      <w:divBdr>
        <w:top w:val="none" w:sz="0" w:space="0" w:color="auto"/>
        <w:left w:val="none" w:sz="0" w:space="0" w:color="auto"/>
        <w:bottom w:val="none" w:sz="0" w:space="0" w:color="auto"/>
        <w:right w:val="none" w:sz="0" w:space="0" w:color="auto"/>
      </w:divBdr>
    </w:div>
    <w:div w:id="1142625290">
      <w:bodyDiv w:val="1"/>
      <w:marLeft w:val="0pt"/>
      <w:marRight w:val="0pt"/>
      <w:marTop w:val="0pt"/>
      <w:marBottom w:val="0pt"/>
      <w:divBdr>
        <w:top w:val="none" w:sz="0" w:space="0" w:color="auto"/>
        <w:left w:val="none" w:sz="0" w:space="0" w:color="auto"/>
        <w:bottom w:val="none" w:sz="0" w:space="0" w:color="auto"/>
        <w:right w:val="none" w:sz="0" w:space="0" w:color="auto"/>
      </w:divBdr>
    </w:div>
    <w:div w:id="1143961762">
      <w:bodyDiv w:val="1"/>
      <w:marLeft w:val="0pt"/>
      <w:marRight w:val="0pt"/>
      <w:marTop w:val="0pt"/>
      <w:marBottom w:val="0pt"/>
      <w:divBdr>
        <w:top w:val="none" w:sz="0" w:space="0" w:color="auto"/>
        <w:left w:val="none" w:sz="0" w:space="0" w:color="auto"/>
        <w:bottom w:val="none" w:sz="0" w:space="0" w:color="auto"/>
        <w:right w:val="none" w:sz="0" w:space="0" w:color="auto"/>
      </w:divBdr>
    </w:div>
    <w:div w:id="1147091453">
      <w:bodyDiv w:val="1"/>
      <w:marLeft w:val="0pt"/>
      <w:marRight w:val="0pt"/>
      <w:marTop w:val="0pt"/>
      <w:marBottom w:val="0pt"/>
      <w:divBdr>
        <w:top w:val="none" w:sz="0" w:space="0" w:color="auto"/>
        <w:left w:val="none" w:sz="0" w:space="0" w:color="auto"/>
        <w:bottom w:val="none" w:sz="0" w:space="0" w:color="auto"/>
        <w:right w:val="none" w:sz="0" w:space="0" w:color="auto"/>
      </w:divBdr>
    </w:div>
    <w:div w:id="1147287185">
      <w:bodyDiv w:val="1"/>
      <w:marLeft w:val="0pt"/>
      <w:marRight w:val="0pt"/>
      <w:marTop w:val="0pt"/>
      <w:marBottom w:val="0pt"/>
      <w:divBdr>
        <w:top w:val="none" w:sz="0" w:space="0" w:color="auto"/>
        <w:left w:val="none" w:sz="0" w:space="0" w:color="auto"/>
        <w:bottom w:val="none" w:sz="0" w:space="0" w:color="auto"/>
        <w:right w:val="none" w:sz="0" w:space="0" w:color="auto"/>
      </w:divBdr>
    </w:div>
    <w:div w:id="1149205519">
      <w:bodyDiv w:val="1"/>
      <w:marLeft w:val="0pt"/>
      <w:marRight w:val="0pt"/>
      <w:marTop w:val="0pt"/>
      <w:marBottom w:val="0pt"/>
      <w:divBdr>
        <w:top w:val="none" w:sz="0" w:space="0" w:color="auto"/>
        <w:left w:val="none" w:sz="0" w:space="0" w:color="auto"/>
        <w:bottom w:val="none" w:sz="0" w:space="0" w:color="auto"/>
        <w:right w:val="none" w:sz="0" w:space="0" w:color="auto"/>
      </w:divBdr>
    </w:div>
    <w:div w:id="1151748965">
      <w:bodyDiv w:val="1"/>
      <w:marLeft w:val="0pt"/>
      <w:marRight w:val="0pt"/>
      <w:marTop w:val="0pt"/>
      <w:marBottom w:val="0pt"/>
      <w:divBdr>
        <w:top w:val="none" w:sz="0" w:space="0" w:color="auto"/>
        <w:left w:val="none" w:sz="0" w:space="0" w:color="auto"/>
        <w:bottom w:val="none" w:sz="0" w:space="0" w:color="auto"/>
        <w:right w:val="none" w:sz="0" w:space="0" w:color="auto"/>
      </w:divBdr>
    </w:div>
    <w:div w:id="1153373549">
      <w:bodyDiv w:val="1"/>
      <w:marLeft w:val="0pt"/>
      <w:marRight w:val="0pt"/>
      <w:marTop w:val="0pt"/>
      <w:marBottom w:val="0pt"/>
      <w:divBdr>
        <w:top w:val="none" w:sz="0" w:space="0" w:color="auto"/>
        <w:left w:val="none" w:sz="0" w:space="0" w:color="auto"/>
        <w:bottom w:val="none" w:sz="0" w:space="0" w:color="auto"/>
        <w:right w:val="none" w:sz="0" w:space="0" w:color="auto"/>
      </w:divBdr>
    </w:div>
    <w:div w:id="1154104595">
      <w:bodyDiv w:val="1"/>
      <w:marLeft w:val="0pt"/>
      <w:marRight w:val="0pt"/>
      <w:marTop w:val="0pt"/>
      <w:marBottom w:val="0pt"/>
      <w:divBdr>
        <w:top w:val="none" w:sz="0" w:space="0" w:color="auto"/>
        <w:left w:val="none" w:sz="0" w:space="0" w:color="auto"/>
        <w:bottom w:val="none" w:sz="0" w:space="0" w:color="auto"/>
        <w:right w:val="none" w:sz="0" w:space="0" w:color="auto"/>
      </w:divBdr>
    </w:div>
    <w:div w:id="1154641980">
      <w:bodyDiv w:val="1"/>
      <w:marLeft w:val="0pt"/>
      <w:marRight w:val="0pt"/>
      <w:marTop w:val="0pt"/>
      <w:marBottom w:val="0pt"/>
      <w:divBdr>
        <w:top w:val="none" w:sz="0" w:space="0" w:color="auto"/>
        <w:left w:val="none" w:sz="0" w:space="0" w:color="auto"/>
        <w:bottom w:val="none" w:sz="0" w:space="0" w:color="auto"/>
        <w:right w:val="none" w:sz="0" w:space="0" w:color="auto"/>
      </w:divBdr>
    </w:div>
    <w:div w:id="1159271002">
      <w:bodyDiv w:val="1"/>
      <w:marLeft w:val="0pt"/>
      <w:marRight w:val="0pt"/>
      <w:marTop w:val="0pt"/>
      <w:marBottom w:val="0pt"/>
      <w:divBdr>
        <w:top w:val="none" w:sz="0" w:space="0" w:color="auto"/>
        <w:left w:val="none" w:sz="0" w:space="0" w:color="auto"/>
        <w:bottom w:val="none" w:sz="0" w:space="0" w:color="auto"/>
        <w:right w:val="none" w:sz="0" w:space="0" w:color="auto"/>
      </w:divBdr>
    </w:div>
    <w:div w:id="1162157686">
      <w:bodyDiv w:val="1"/>
      <w:marLeft w:val="0pt"/>
      <w:marRight w:val="0pt"/>
      <w:marTop w:val="0pt"/>
      <w:marBottom w:val="0pt"/>
      <w:divBdr>
        <w:top w:val="none" w:sz="0" w:space="0" w:color="auto"/>
        <w:left w:val="none" w:sz="0" w:space="0" w:color="auto"/>
        <w:bottom w:val="none" w:sz="0" w:space="0" w:color="auto"/>
        <w:right w:val="none" w:sz="0" w:space="0" w:color="auto"/>
      </w:divBdr>
    </w:div>
    <w:div w:id="1162283654">
      <w:bodyDiv w:val="1"/>
      <w:marLeft w:val="0pt"/>
      <w:marRight w:val="0pt"/>
      <w:marTop w:val="0pt"/>
      <w:marBottom w:val="0pt"/>
      <w:divBdr>
        <w:top w:val="none" w:sz="0" w:space="0" w:color="auto"/>
        <w:left w:val="none" w:sz="0" w:space="0" w:color="auto"/>
        <w:bottom w:val="none" w:sz="0" w:space="0" w:color="auto"/>
        <w:right w:val="none" w:sz="0" w:space="0" w:color="auto"/>
      </w:divBdr>
    </w:div>
    <w:div w:id="1165513962">
      <w:bodyDiv w:val="1"/>
      <w:marLeft w:val="0pt"/>
      <w:marRight w:val="0pt"/>
      <w:marTop w:val="0pt"/>
      <w:marBottom w:val="0pt"/>
      <w:divBdr>
        <w:top w:val="none" w:sz="0" w:space="0" w:color="auto"/>
        <w:left w:val="none" w:sz="0" w:space="0" w:color="auto"/>
        <w:bottom w:val="none" w:sz="0" w:space="0" w:color="auto"/>
        <w:right w:val="none" w:sz="0" w:space="0" w:color="auto"/>
      </w:divBdr>
    </w:div>
    <w:div w:id="1165904132">
      <w:bodyDiv w:val="1"/>
      <w:marLeft w:val="0pt"/>
      <w:marRight w:val="0pt"/>
      <w:marTop w:val="0pt"/>
      <w:marBottom w:val="0pt"/>
      <w:divBdr>
        <w:top w:val="none" w:sz="0" w:space="0" w:color="auto"/>
        <w:left w:val="none" w:sz="0" w:space="0" w:color="auto"/>
        <w:bottom w:val="none" w:sz="0" w:space="0" w:color="auto"/>
        <w:right w:val="none" w:sz="0" w:space="0" w:color="auto"/>
      </w:divBdr>
    </w:div>
    <w:div w:id="1166357844">
      <w:bodyDiv w:val="1"/>
      <w:marLeft w:val="0pt"/>
      <w:marRight w:val="0pt"/>
      <w:marTop w:val="0pt"/>
      <w:marBottom w:val="0pt"/>
      <w:divBdr>
        <w:top w:val="none" w:sz="0" w:space="0" w:color="auto"/>
        <w:left w:val="none" w:sz="0" w:space="0" w:color="auto"/>
        <w:bottom w:val="none" w:sz="0" w:space="0" w:color="auto"/>
        <w:right w:val="none" w:sz="0" w:space="0" w:color="auto"/>
      </w:divBdr>
    </w:div>
    <w:div w:id="1167554708">
      <w:bodyDiv w:val="1"/>
      <w:marLeft w:val="0pt"/>
      <w:marRight w:val="0pt"/>
      <w:marTop w:val="0pt"/>
      <w:marBottom w:val="0pt"/>
      <w:divBdr>
        <w:top w:val="none" w:sz="0" w:space="0" w:color="auto"/>
        <w:left w:val="none" w:sz="0" w:space="0" w:color="auto"/>
        <w:bottom w:val="none" w:sz="0" w:space="0" w:color="auto"/>
        <w:right w:val="none" w:sz="0" w:space="0" w:color="auto"/>
      </w:divBdr>
    </w:div>
    <w:div w:id="1170439551">
      <w:bodyDiv w:val="1"/>
      <w:marLeft w:val="0pt"/>
      <w:marRight w:val="0pt"/>
      <w:marTop w:val="0pt"/>
      <w:marBottom w:val="0pt"/>
      <w:divBdr>
        <w:top w:val="none" w:sz="0" w:space="0" w:color="auto"/>
        <w:left w:val="none" w:sz="0" w:space="0" w:color="auto"/>
        <w:bottom w:val="none" w:sz="0" w:space="0" w:color="auto"/>
        <w:right w:val="none" w:sz="0" w:space="0" w:color="auto"/>
      </w:divBdr>
    </w:div>
    <w:div w:id="1170800931">
      <w:bodyDiv w:val="1"/>
      <w:marLeft w:val="0pt"/>
      <w:marRight w:val="0pt"/>
      <w:marTop w:val="0pt"/>
      <w:marBottom w:val="0pt"/>
      <w:divBdr>
        <w:top w:val="none" w:sz="0" w:space="0" w:color="auto"/>
        <w:left w:val="none" w:sz="0" w:space="0" w:color="auto"/>
        <w:bottom w:val="none" w:sz="0" w:space="0" w:color="auto"/>
        <w:right w:val="none" w:sz="0" w:space="0" w:color="auto"/>
      </w:divBdr>
    </w:div>
    <w:div w:id="1174033146">
      <w:bodyDiv w:val="1"/>
      <w:marLeft w:val="0pt"/>
      <w:marRight w:val="0pt"/>
      <w:marTop w:val="0pt"/>
      <w:marBottom w:val="0pt"/>
      <w:divBdr>
        <w:top w:val="none" w:sz="0" w:space="0" w:color="auto"/>
        <w:left w:val="none" w:sz="0" w:space="0" w:color="auto"/>
        <w:bottom w:val="none" w:sz="0" w:space="0" w:color="auto"/>
        <w:right w:val="none" w:sz="0" w:space="0" w:color="auto"/>
      </w:divBdr>
    </w:div>
    <w:div w:id="1178352766">
      <w:bodyDiv w:val="1"/>
      <w:marLeft w:val="0pt"/>
      <w:marRight w:val="0pt"/>
      <w:marTop w:val="0pt"/>
      <w:marBottom w:val="0pt"/>
      <w:divBdr>
        <w:top w:val="none" w:sz="0" w:space="0" w:color="auto"/>
        <w:left w:val="none" w:sz="0" w:space="0" w:color="auto"/>
        <w:bottom w:val="none" w:sz="0" w:space="0" w:color="auto"/>
        <w:right w:val="none" w:sz="0" w:space="0" w:color="auto"/>
      </w:divBdr>
    </w:div>
    <w:div w:id="1179002564">
      <w:bodyDiv w:val="1"/>
      <w:marLeft w:val="0pt"/>
      <w:marRight w:val="0pt"/>
      <w:marTop w:val="0pt"/>
      <w:marBottom w:val="0pt"/>
      <w:divBdr>
        <w:top w:val="none" w:sz="0" w:space="0" w:color="auto"/>
        <w:left w:val="none" w:sz="0" w:space="0" w:color="auto"/>
        <w:bottom w:val="none" w:sz="0" w:space="0" w:color="auto"/>
        <w:right w:val="none" w:sz="0" w:space="0" w:color="auto"/>
      </w:divBdr>
    </w:div>
    <w:div w:id="1179806707">
      <w:bodyDiv w:val="1"/>
      <w:marLeft w:val="0pt"/>
      <w:marRight w:val="0pt"/>
      <w:marTop w:val="0pt"/>
      <w:marBottom w:val="0pt"/>
      <w:divBdr>
        <w:top w:val="none" w:sz="0" w:space="0" w:color="auto"/>
        <w:left w:val="none" w:sz="0" w:space="0" w:color="auto"/>
        <w:bottom w:val="none" w:sz="0" w:space="0" w:color="auto"/>
        <w:right w:val="none" w:sz="0" w:space="0" w:color="auto"/>
      </w:divBdr>
    </w:div>
    <w:div w:id="1180050823">
      <w:bodyDiv w:val="1"/>
      <w:marLeft w:val="0pt"/>
      <w:marRight w:val="0pt"/>
      <w:marTop w:val="0pt"/>
      <w:marBottom w:val="0pt"/>
      <w:divBdr>
        <w:top w:val="none" w:sz="0" w:space="0" w:color="auto"/>
        <w:left w:val="none" w:sz="0" w:space="0" w:color="auto"/>
        <w:bottom w:val="none" w:sz="0" w:space="0" w:color="auto"/>
        <w:right w:val="none" w:sz="0" w:space="0" w:color="auto"/>
      </w:divBdr>
    </w:div>
    <w:div w:id="1180465301">
      <w:bodyDiv w:val="1"/>
      <w:marLeft w:val="0pt"/>
      <w:marRight w:val="0pt"/>
      <w:marTop w:val="0pt"/>
      <w:marBottom w:val="0pt"/>
      <w:divBdr>
        <w:top w:val="none" w:sz="0" w:space="0" w:color="auto"/>
        <w:left w:val="none" w:sz="0" w:space="0" w:color="auto"/>
        <w:bottom w:val="none" w:sz="0" w:space="0" w:color="auto"/>
        <w:right w:val="none" w:sz="0" w:space="0" w:color="auto"/>
      </w:divBdr>
    </w:div>
    <w:div w:id="1180922930">
      <w:bodyDiv w:val="1"/>
      <w:marLeft w:val="0pt"/>
      <w:marRight w:val="0pt"/>
      <w:marTop w:val="0pt"/>
      <w:marBottom w:val="0pt"/>
      <w:divBdr>
        <w:top w:val="none" w:sz="0" w:space="0" w:color="auto"/>
        <w:left w:val="none" w:sz="0" w:space="0" w:color="auto"/>
        <w:bottom w:val="none" w:sz="0" w:space="0" w:color="auto"/>
        <w:right w:val="none" w:sz="0" w:space="0" w:color="auto"/>
      </w:divBdr>
    </w:div>
    <w:div w:id="1181552829">
      <w:bodyDiv w:val="1"/>
      <w:marLeft w:val="0pt"/>
      <w:marRight w:val="0pt"/>
      <w:marTop w:val="0pt"/>
      <w:marBottom w:val="0pt"/>
      <w:divBdr>
        <w:top w:val="none" w:sz="0" w:space="0" w:color="auto"/>
        <w:left w:val="none" w:sz="0" w:space="0" w:color="auto"/>
        <w:bottom w:val="none" w:sz="0" w:space="0" w:color="auto"/>
        <w:right w:val="none" w:sz="0" w:space="0" w:color="auto"/>
      </w:divBdr>
    </w:div>
    <w:div w:id="1181819638">
      <w:bodyDiv w:val="1"/>
      <w:marLeft w:val="0pt"/>
      <w:marRight w:val="0pt"/>
      <w:marTop w:val="0pt"/>
      <w:marBottom w:val="0pt"/>
      <w:divBdr>
        <w:top w:val="none" w:sz="0" w:space="0" w:color="auto"/>
        <w:left w:val="none" w:sz="0" w:space="0" w:color="auto"/>
        <w:bottom w:val="none" w:sz="0" w:space="0" w:color="auto"/>
        <w:right w:val="none" w:sz="0" w:space="0" w:color="auto"/>
      </w:divBdr>
    </w:div>
    <w:div w:id="1182235048">
      <w:bodyDiv w:val="1"/>
      <w:marLeft w:val="0pt"/>
      <w:marRight w:val="0pt"/>
      <w:marTop w:val="0pt"/>
      <w:marBottom w:val="0pt"/>
      <w:divBdr>
        <w:top w:val="none" w:sz="0" w:space="0" w:color="auto"/>
        <w:left w:val="none" w:sz="0" w:space="0" w:color="auto"/>
        <w:bottom w:val="none" w:sz="0" w:space="0" w:color="auto"/>
        <w:right w:val="none" w:sz="0" w:space="0" w:color="auto"/>
      </w:divBdr>
    </w:div>
    <w:div w:id="1184713039">
      <w:bodyDiv w:val="1"/>
      <w:marLeft w:val="0pt"/>
      <w:marRight w:val="0pt"/>
      <w:marTop w:val="0pt"/>
      <w:marBottom w:val="0pt"/>
      <w:divBdr>
        <w:top w:val="none" w:sz="0" w:space="0" w:color="auto"/>
        <w:left w:val="none" w:sz="0" w:space="0" w:color="auto"/>
        <w:bottom w:val="none" w:sz="0" w:space="0" w:color="auto"/>
        <w:right w:val="none" w:sz="0" w:space="0" w:color="auto"/>
      </w:divBdr>
    </w:div>
    <w:div w:id="1184899195">
      <w:bodyDiv w:val="1"/>
      <w:marLeft w:val="0pt"/>
      <w:marRight w:val="0pt"/>
      <w:marTop w:val="0pt"/>
      <w:marBottom w:val="0pt"/>
      <w:divBdr>
        <w:top w:val="none" w:sz="0" w:space="0" w:color="auto"/>
        <w:left w:val="none" w:sz="0" w:space="0" w:color="auto"/>
        <w:bottom w:val="none" w:sz="0" w:space="0" w:color="auto"/>
        <w:right w:val="none" w:sz="0" w:space="0" w:color="auto"/>
      </w:divBdr>
    </w:div>
    <w:div w:id="1185284971">
      <w:bodyDiv w:val="1"/>
      <w:marLeft w:val="0pt"/>
      <w:marRight w:val="0pt"/>
      <w:marTop w:val="0pt"/>
      <w:marBottom w:val="0pt"/>
      <w:divBdr>
        <w:top w:val="none" w:sz="0" w:space="0" w:color="auto"/>
        <w:left w:val="none" w:sz="0" w:space="0" w:color="auto"/>
        <w:bottom w:val="none" w:sz="0" w:space="0" w:color="auto"/>
        <w:right w:val="none" w:sz="0" w:space="0" w:color="auto"/>
      </w:divBdr>
    </w:div>
    <w:div w:id="1186554112">
      <w:bodyDiv w:val="1"/>
      <w:marLeft w:val="0pt"/>
      <w:marRight w:val="0pt"/>
      <w:marTop w:val="0pt"/>
      <w:marBottom w:val="0pt"/>
      <w:divBdr>
        <w:top w:val="none" w:sz="0" w:space="0" w:color="auto"/>
        <w:left w:val="none" w:sz="0" w:space="0" w:color="auto"/>
        <w:bottom w:val="none" w:sz="0" w:space="0" w:color="auto"/>
        <w:right w:val="none" w:sz="0" w:space="0" w:color="auto"/>
      </w:divBdr>
    </w:div>
    <w:div w:id="1189833578">
      <w:bodyDiv w:val="1"/>
      <w:marLeft w:val="0pt"/>
      <w:marRight w:val="0pt"/>
      <w:marTop w:val="0pt"/>
      <w:marBottom w:val="0pt"/>
      <w:divBdr>
        <w:top w:val="none" w:sz="0" w:space="0" w:color="auto"/>
        <w:left w:val="none" w:sz="0" w:space="0" w:color="auto"/>
        <w:bottom w:val="none" w:sz="0" w:space="0" w:color="auto"/>
        <w:right w:val="none" w:sz="0" w:space="0" w:color="auto"/>
      </w:divBdr>
    </w:div>
    <w:div w:id="1192642502">
      <w:bodyDiv w:val="1"/>
      <w:marLeft w:val="0pt"/>
      <w:marRight w:val="0pt"/>
      <w:marTop w:val="0pt"/>
      <w:marBottom w:val="0pt"/>
      <w:divBdr>
        <w:top w:val="none" w:sz="0" w:space="0" w:color="auto"/>
        <w:left w:val="none" w:sz="0" w:space="0" w:color="auto"/>
        <w:bottom w:val="none" w:sz="0" w:space="0" w:color="auto"/>
        <w:right w:val="none" w:sz="0" w:space="0" w:color="auto"/>
      </w:divBdr>
    </w:div>
    <w:div w:id="1195192947">
      <w:bodyDiv w:val="1"/>
      <w:marLeft w:val="0pt"/>
      <w:marRight w:val="0pt"/>
      <w:marTop w:val="0pt"/>
      <w:marBottom w:val="0pt"/>
      <w:divBdr>
        <w:top w:val="none" w:sz="0" w:space="0" w:color="auto"/>
        <w:left w:val="none" w:sz="0" w:space="0" w:color="auto"/>
        <w:bottom w:val="none" w:sz="0" w:space="0" w:color="auto"/>
        <w:right w:val="none" w:sz="0" w:space="0" w:color="auto"/>
      </w:divBdr>
    </w:div>
    <w:div w:id="1197280190">
      <w:bodyDiv w:val="1"/>
      <w:marLeft w:val="0pt"/>
      <w:marRight w:val="0pt"/>
      <w:marTop w:val="0pt"/>
      <w:marBottom w:val="0pt"/>
      <w:divBdr>
        <w:top w:val="none" w:sz="0" w:space="0" w:color="auto"/>
        <w:left w:val="none" w:sz="0" w:space="0" w:color="auto"/>
        <w:bottom w:val="none" w:sz="0" w:space="0" w:color="auto"/>
        <w:right w:val="none" w:sz="0" w:space="0" w:color="auto"/>
      </w:divBdr>
    </w:div>
    <w:div w:id="1200971205">
      <w:bodyDiv w:val="1"/>
      <w:marLeft w:val="0pt"/>
      <w:marRight w:val="0pt"/>
      <w:marTop w:val="0pt"/>
      <w:marBottom w:val="0pt"/>
      <w:divBdr>
        <w:top w:val="none" w:sz="0" w:space="0" w:color="auto"/>
        <w:left w:val="none" w:sz="0" w:space="0" w:color="auto"/>
        <w:bottom w:val="none" w:sz="0" w:space="0" w:color="auto"/>
        <w:right w:val="none" w:sz="0" w:space="0" w:color="auto"/>
      </w:divBdr>
    </w:div>
    <w:div w:id="1205943333">
      <w:bodyDiv w:val="1"/>
      <w:marLeft w:val="0pt"/>
      <w:marRight w:val="0pt"/>
      <w:marTop w:val="0pt"/>
      <w:marBottom w:val="0pt"/>
      <w:divBdr>
        <w:top w:val="none" w:sz="0" w:space="0" w:color="auto"/>
        <w:left w:val="none" w:sz="0" w:space="0" w:color="auto"/>
        <w:bottom w:val="none" w:sz="0" w:space="0" w:color="auto"/>
        <w:right w:val="none" w:sz="0" w:space="0" w:color="auto"/>
      </w:divBdr>
    </w:div>
    <w:div w:id="1210459540">
      <w:bodyDiv w:val="1"/>
      <w:marLeft w:val="0pt"/>
      <w:marRight w:val="0pt"/>
      <w:marTop w:val="0pt"/>
      <w:marBottom w:val="0pt"/>
      <w:divBdr>
        <w:top w:val="none" w:sz="0" w:space="0" w:color="auto"/>
        <w:left w:val="none" w:sz="0" w:space="0" w:color="auto"/>
        <w:bottom w:val="none" w:sz="0" w:space="0" w:color="auto"/>
        <w:right w:val="none" w:sz="0" w:space="0" w:color="auto"/>
      </w:divBdr>
    </w:div>
    <w:div w:id="1212034853">
      <w:bodyDiv w:val="1"/>
      <w:marLeft w:val="0pt"/>
      <w:marRight w:val="0pt"/>
      <w:marTop w:val="0pt"/>
      <w:marBottom w:val="0pt"/>
      <w:divBdr>
        <w:top w:val="none" w:sz="0" w:space="0" w:color="auto"/>
        <w:left w:val="none" w:sz="0" w:space="0" w:color="auto"/>
        <w:bottom w:val="none" w:sz="0" w:space="0" w:color="auto"/>
        <w:right w:val="none" w:sz="0" w:space="0" w:color="auto"/>
      </w:divBdr>
    </w:div>
    <w:div w:id="1212158191">
      <w:bodyDiv w:val="1"/>
      <w:marLeft w:val="0pt"/>
      <w:marRight w:val="0pt"/>
      <w:marTop w:val="0pt"/>
      <w:marBottom w:val="0pt"/>
      <w:divBdr>
        <w:top w:val="none" w:sz="0" w:space="0" w:color="auto"/>
        <w:left w:val="none" w:sz="0" w:space="0" w:color="auto"/>
        <w:bottom w:val="none" w:sz="0" w:space="0" w:color="auto"/>
        <w:right w:val="none" w:sz="0" w:space="0" w:color="auto"/>
      </w:divBdr>
    </w:div>
    <w:div w:id="1215236545">
      <w:bodyDiv w:val="1"/>
      <w:marLeft w:val="0pt"/>
      <w:marRight w:val="0pt"/>
      <w:marTop w:val="0pt"/>
      <w:marBottom w:val="0pt"/>
      <w:divBdr>
        <w:top w:val="none" w:sz="0" w:space="0" w:color="auto"/>
        <w:left w:val="none" w:sz="0" w:space="0" w:color="auto"/>
        <w:bottom w:val="none" w:sz="0" w:space="0" w:color="auto"/>
        <w:right w:val="none" w:sz="0" w:space="0" w:color="auto"/>
      </w:divBdr>
    </w:div>
    <w:div w:id="1215852738">
      <w:bodyDiv w:val="1"/>
      <w:marLeft w:val="0pt"/>
      <w:marRight w:val="0pt"/>
      <w:marTop w:val="0pt"/>
      <w:marBottom w:val="0pt"/>
      <w:divBdr>
        <w:top w:val="none" w:sz="0" w:space="0" w:color="auto"/>
        <w:left w:val="none" w:sz="0" w:space="0" w:color="auto"/>
        <w:bottom w:val="none" w:sz="0" w:space="0" w:color="auto"/>
        <w:right w:val="none" w:sz="0" w:space="0" w:color="auto"/>
      </w:divBdr>
    </w:div>
    <w:div w:id="1216965224">
      <w:bodyDiv w:val="1"/>
      <w:marLeft w:val="0pt"/>
      <w:marRight w:val="0pt"/>
      <w:marTop w:val="0pt"/>
      <w:marBottom w:val="0pt"/>
      <w:divBdr>
        <w:top w:val="none" w:sz="0" w:space="0" w:color="auto"/>
        <w:left w:val="none" w:sz="0" w:space="0" w:color="auto"/>
        <w:bottom w:val="none" w:sz="0" w:space="0" w:color="auto"/>
        <w:right w:val="none" w:sz="0" w:space="0" w:color="auto"/>
      </w:divBdr>
    </w:div>
    <w:div w:id="1220939343">
      <w:bodyDiv w:val="1"/>
      <w:marLeft w:val="0pt"/>
      <w:marRight w:val="0pt"/>
      <w:marTop w:val="0pt"/>
      <w:marBottom w:val="0pt"/>
      <w:divBdr>
        <w:top w:val="none" w:sz="0" w:space="0" w:color="auto"/>
        <w:left w:val="none" w:sz="0" w:space="0" w:color="auto"/>
        <w:bottom w:val="none" w:sz="0" w:space="0" w:color="auto"/>
        <w:right w:val="none" w:sz="0" w:space="0" w:color="auto"/>
      </w:divBdr>
    </w:div>
    <w:div w:id="1222012227">
      <w:bodyDiv w:val="1"/>
      <w:marLeft w:val="0pt"/>
      <w:marRight w:val="0pt"/>
      <w:marTop w:val="0pt"/>
      <w:marBottom w:val="0pt"/>
      <w:divBdr>
        <w:top w:val="none" w:sz="0" w:space="0" w:color="auto"/>
        <w:left w:val="none" w:sz="0" w:space="0" w:color="auto"/>
        <w:bottom w:val="none" w:sz="0" w:space="0" w:color="auto"/>
        <w:right w:val="none" w:sz="0" w:space="0" w:color="auto"/>
      </w:divBdr>
    </w:div>
    <w:div w:id="1224634672">
      <w:bodyDiv w:val="1"/>
      <w:marLeft w:val="0pt"/>
      <w:marRight w:val="0pt"/>
      <w:marTop w:val="0pt"/>
      <w:marBottom w:val="0pt"/>
      <w:divBdr>
        <w:top w:val="none" w:sz="0" w:space="0" w:color="auto"/>
        <w:left w:val="none" w:sz="0" w:space="0" w:color="auto"/>
        <w:bottom w:val="none" w:sz="0" w:space="0" w:color="auto"/>
        <w:right w:val="none" w:sz="0" w:space="0" w:color="auto"/>
      </w:divBdr>
    </w:div>
    <w:div w:id="1224681609">
      <w:bodyDiv w:val="1"/>
      <w:marLeft w:val="0pt"/>
      <w:marRight w:val="0pt"/>
      <w:marTop w:val="0pt"/>
      <w:marBottom w:val="0pt"/>
      <w:divBdr>
        <w:top w:val="none" w:sz="0" w:space="0" w:color="auto"/>
        <w:left w:val="none" w:sz="0" w:space="0" w:color="auto"/>
        <w:bottom w:val="none" w:sz="0" w:space="0" w:color="auto"/>
        <w:right w:val="none" w:sz="0" w:space="0" w:color="auto"/>
      </w:divBdr>
    </w:div>
    <w:div w:id="1225215878">
      <w:bodyDiv w:val="1"/>
      <w:marLeft w:val="0pt"/>
      <w:marRight w:val="0pt"/>
      <w:marTop w:val="0pt"/>
      <w:marBottom w:val="0pt"/>
      <w:divBdr>
        <w:top w:val="none" w:sz="0" w:space="0" w:color="auto"/>
        <w:left w:val="none" w:sz="0" w:space="0" w:color="auto"/>
        <w:bottom w:val="none" w:sz="0" w:space="0" w:color="auto"/>
        <w:right w:val="none" w:sz="0" w:space="0" w:color="auto"/>
      </w:divBdr>
    </w:div>
    <w:div w:id="1225990112">
      <w:bodyDiv w:val="1"/>
      <w:marLeft w:val="0pt"/>
      <w:marRight w:val="0pt"/>
      <w:marTop w:val="0pt"/>
      <w:marBottom w:val="0pt"/>
      <w:divBdr>
        <w:top w:val="none" w:sz="0" w:space="0" w:color="auto"/>
        <w:left w:val="none" w:sz="0" w:space="0" w:color="auto"/>
        <w:bottom w:val="none" w:sz="0" w:space="0" w:color="auto"/>
        <w:right w:val="none" w:sz="0" w:space="0" w:color="auto"/>
      </w:divBdr>
    </w:div>
    <w:div w:id="1228497789">
      <w:bodyDiv w:val="1"/>
      <w:marLeft w:val="0pt"/>
      <w:marRight w:val="0pt"/>
      <w:marTop w:val="0pt"/>
      <w:marBottom w:val="0pt"/>
      <w:divBdr>
        <w:top w:val="none" w:sz="0" w:space="0" w:color="auto"/>
        <w:left w:val="none" w:sz="0" w:space="0" w:color="auto"/>
        <w:bottom w:val="none" w:sz="0" w:space="0" w:color="auto"/>
        <w:right w:val="none" w:sz="0" w:space="0" w:color="auto"/>
      </w:divBdr>
    </w:div>
    <w:div w:id="1230114358">
      <w:bodyDiv w:val="1"/>
      <w:marLeft w:val="0pt"/>
      <w:marRight w:val="0pt"/>
      <w:marTop w:val="0pt"/>
      <w:marBottom w:val="0pt"/>
      <w:divBdr>
        <w:top w:val="none" w:sz="0" w:space="0" w:color="auto"/>
        <w:left w:val="none" w:sz="0" w:space="0" w:color="auto"/>
        <w:bottom w:val="none" w:sz="0" w:space="0" w:color="auto"/>
        <w:right w:val="none" w:sz="0" w:space="0" w:color="auto"/>
      </w:divBdr>
    </w:div>
    <w:div w:id="1231427055">
      <w:bodyDiv w:val="1"/>
      <w:marLeft w:val="0pt"/>
      <w:marRight w:val="0pt"/>
      <w:marTop w:val="0pt"/>
      <w:marBottom w:val="0pt"/>
      <w:divBdr>
        <w:top w:val="none" w:sz="0" w:space="0" w:color="auto"/>
        <w:left w:val="none" w:sz="0" w:space="0" w:color="auto"/>
        <w:bottom w:val="none" w:sz="0" w:space="0" w:color="auto"/>
        <w:right w:val="none" w:sz="0" w:space="0" w:color="auto"/>
      </w:divBdr>
    </w:div>
    <w:div w:id="1235167581">
      <w:bodyDiv w:val="1"/>
      <w:marLeft w:val="0pt"/>
      <w:marRight w:val="0pt"/>
      <w:marTop w:val="0pt"/>
      <w:marBottom w:val="0pt"/>
      <w:divBdr>
        <w:top w:val="none" w:sz="0" w:space="0" w:color="auto"/>
        <w:left w:val="none" w:sz="0" w:space="0" w:color="auto"/>
        <w:bottom w:val="none" w:sz="0" w:space="0" w:color="auto"/>
        <w:right w:val="none" w:sz="0" w:space="0" w:color="auto"/>
      </w:divBdr>
    </w:div>
    <w:div w:id="1235891814">
      <w:bodyDiv w:val="1"/>
      <w:marLeft w:val="0pt"/>
      <w:marRight w:val="0pt"/>
      <w:marTop w:val="0pt"/>
      <w:marBottom w:val="0pt"/>
      <w:divBdr>
        <w:top w:val="none" w:sz="0" w:space="0" w:color="auto"/>
        <w:left w:val="none" w:sz="0" w:space="0" w:color="auto"/>
        <w:bottom w:val="none" w:sz="0" w:space="0" w:color="auto"/>
        <w:right w:val="none" w:sz="0" w:space="0" w:color="auto"/>
      </w:divBdr>
    </w:div>
    <w:div w:id="1240285643">
      <w:bodyDiv w:val="1"/>
      <w:marLeft w:val="0pt"/>
      <w:marRight w:val="0pt"/>
      <w:marTop w:val="0pt"/>
      <w:marBottom w:val="0pt"/>
      <w:divBdr>
        <w:top w:val="none" w:sz="0" w:space="0" w:color="auto"/>
        <w:left w:val="none" w:sz="0" w:space="0" w:color="auto"/>
        <w:bottom w:val="none" w:sz="0" w:space="0" w:color="auto"/>
        <w:right w:val="none" w:sz="0" w:space="0" w:color="auto"/>
      </w:divBdr>
    </w:div>
    <w:div w:id="1240674631">
      <w:bodyDiv w:val="1"/>
      <w:marLeft w:val="0pt"/>
      <w:marRight w:val="0pt"/>
      <w:marTop w:val="0pt"/>
      <w:marBottom w:val="0pt"/>
      <w:divBdr>
        <w:top w:val="none" w:sz="0" w:space="0" w:color="auto"/>
        <w:left w:val="none" w:sz="0" w:space="0" w:color="auto"/>
        <w:bottom w:val="none" w:sz="0" w:space="0" w:color="auto"/>
        <w:right w:val="none" w:sz="0" w:space="0" w:color="auto"/>
      </w:divBdr>
    </w:div>
    <w:div w:id="1242982543">
      <w:bodyDiv w:val="1"/>
      <w:marLeft w:val="0pt"/>
      <w:marRight w:val="0pt"/>
      <w:marTop w:val="0pt"/>
      <w:marBottom w:val="0pt"/>
      <w:divBdr>
        <w:top w:val="none" w:sz="0" w:space="0" w:color="auto"/>
        <w:left w:val="none" w:sz="0" w:space="0" w:color="auto"/>
        <w:bottom w:val="none" w:sz="0" w:space="0" w:color="auto"/>
        <w:right w:val="none" w:sz="0" w:space="0" w:color="auto"/>
      </w:divBdr>
    </w:div>
    <w:div w:id="1243879062">
      <w:bodyDiv w:val="1"/>
      <w:marLeft w:val="0pt"/>
      <w:marRight w:val="0pt"/>
      <w:marTop w:val="0pt"/>
      <w:marBottom w:val="0pt"/>
      <w:divBdr>
        <w:top w:val="none" w:sz="0" w:space="0" w:color="auto"/>
        <w:left w:val="none" w:sz="0" w:space="0" w:color="auto"/>
        <w:bottom w:val="none" w:sz="0" w:space="0" w:color="auto"/>
        <w:right w:val="none" w:sz="0" w:space="0" w:color="auto"/>
      </w:divBdr>
    </w:div>
    <w:div w:id="1245146194">
      <w:bodyDiv w:val="1"/>
      <w:marLeft w:val="0pt"/>
      <w:marRight w:val="0pt"/>
      <w:marTop w:val="0pt"/>
      <w:marBottom w:val="0pt"/>
      <w:divBdr>
        <w:top w:val="none" w:sz="0" w:space="0" w:color="auto"/>
        <w:left w:val="none" w:sz="0" w:space="0" w:color="auto"/>
        <w:bottom w:val="none" w:sz="0" w:space="0" w:color="auto"/>
        <w:right w:val="none" w:sz="0" w:space="0" w:color="auto"/>
      </w:divBdr>
    </w:div>
    <w:div w:id="1249076038">
      <w:bodyDiv w:val="1"/>
      <w:marLeft w:val="0pt"/>
      <w:marRight w:val="0pt"/>
      <w:marTop w:val="0pt"/>
      <w:marBottom w:val="0pt"/>
      <w:divBdr>
        <w:top w:val="none" w:sz="0" w:space="0" w:color="auto"/>
        <w:left w:val="none" w:sz="0" w:space="0" w:color="auto"/>
        <w:bottom w:val="none" w:sz="0" w:space="0" w:color="auto"/>
        <w:right w:val="none" w:sz="0" w:space="0" w:color="auto"/>
      </w:divBdr>
    </w:div>
    <w:div w:id="1249465129">
      <w:bodyDiv w:val="1"/>
      <w:marLeft w:val="0pt"/>
      <w:marRight w:val="0pt"/>
      <w:marTop w:val="0pt"/>
      <w:marBottom w:val="0pt"/>
      <w:divBdr>
        <w:top w:val="none" w:sz="0" w:space="0" w:color="auto"/>
        <w:left w:val="none" w:sz="0" w:space="0" w:color="auto"/>
        <w:bottom w:val="none" w:sz="0" w:space="0" w:color="auto"/>
        <w:right w:val="none" w:sz="0" w:space="0" w:color="auto"/>
      </w:divBdr>
    </w:div>
    <w:div w:id="1251545913">
      <w:bodyDiv w:val="1"/>
      <w:marLeft w:val="0pt"/>
      <w:marRight w:val="0pt"/>
      <w:marTop w:val="0pt"/>
      <w:marBottom w:val="0pt"/>
      <w:divBdr>
        <w:top w:val="none" w:sz="0" w:space="0" w:color="auto"/>
        <w:left w:val="none" w:sz="0" w:space="0" w:color="auto"/>
        <w:bottom w:val="none" w:sz="0" w:space="0" w:color="auto"/>
        <w:right w:val="none" w:sz="0" w:space="0" w:color="auto"/>
      </w:divBdr>
    </w:div>
    <w:div w:id="1254242954">
      <w:bodyDiv w:val="1"/>
      <w:marLeft w:val="0pt"/>
      <w:marRight w:val="0pt"/>
      <w:marTop w:val="0pt"/>
      <w:marBottom w:val="0pt"/>
      <w:divBdr>
        <w:top w:val="none" w:sz="0" w:space="0" w:color="auto"/>
        <w:left w:val="none" w:sz="0" w:space="0" w:color="auto"/>
        <w:bottom w:val="none" w:sz="0" w:space="0" w:color="auto"/>
        <w:right w:val="none" w:sz="0" w:space="0" w:color="auto"/>
      </w:divBdr>
    </w:div>
    <w:div w:id="1256131982">
      <w:bodyDiv w:val="1"/>
      <w:marLeft w:val="0pt"/>
      <w:marRight w:val="0pt"/>
      <w:marTop w:val="0pt"/>
      <w:marBottom w:val="0pt"/>
      <w:divBdr>
        <w:top w:val="none" w:sz="0" w:space="0" w:color="auto"/>
        <w:left w:val="none" w:sz="0" w:space="0" w:color="auto"/>
        <w:bottom w:val="none" w:sz="0" w:space="0" w:color="auto"/>
        <w:right w:val="none" w:sz="0" w:space="0" w:color="auto"/>
      </w:divBdr>
    </w:div>
    <w:div w:id="1256207528">
      <w:bodyDiv w:val="1"/>
      <w:marLeft w:val="0pt"/>
      <w:marRight w:val="0pt"/>
      <w:marTop w:val="0pt"/>
      <w:marBottom w:val="0pt"/>
      <w:divBdr>
        <w:top w:val="none" w:sz="0" w:space="0" w:color="auto"/>
        <w:left w:val="none" w:sz="0" w:space="0" w:color="auto"/>
        <w:bottom w:val="none" w:sz="0" w:space="0" w:color="auto"/>
        <w:right w:val="none" w:sz="0" w:space="0" w:color="auto"/>
      </w:divBdr>
    </w:div>
    <w:div w:id="1257399052">
      <w:bodyDiv w:val="1"/>
      <w:marLeft w:val="0pt"/>
      <w:marRight w:val="0pt"/>
      <w:marTop w:val="0pt"/>
      <w:marBottom w:val="0pt"/>
      <w:divBdr>
        <w:top w:val="none" w:sz="0" w:space="0" w:color="auto"/>
        <w:left w:val="none" w:sz="0" w:space="0" w:color="auto"/>
        <w:bottom w:val="none" w:sz="0" w:space="0" w:color="auto"/>
        <w:right w:val="none" w:sz="0" w:space="0" w:color="auto"/>
      </w:divBdr>
    </w:div>
    <w:div w:id="1257515894">
      <w:bodyDiv w:val="1"/>
      <w:marLeft w:val="0pt"/>
      <w:marRight w:val="0pt"/>
      <w:marTop w:val="0pt"/>
      <w:marBottom w:val="0pt"/>
      <w:divBdr>
        <w:top w:val="none" w:sz="0" w:space="0" w:color="auto"/>
        <w:left w:val="none" w:sz="0" w:space="0" w:color="auto"/>
        <w:bottom w:val="none" w:sz="0" w:space="0" w:color="auto"/>
        <w:right w:val="none" w:sz="0" w:space="0" w:color="auto"/>
      </w:divBdr>
    </w:div>
    <w:div w:id="1258902483">
      <w:bodyDiv w:val="1"/>
      <w:marLeft w:val="0pt"/>
      <w:marRight w:val="0pt"/>
      <w:marTop w:val="0pt"/>
      <w:marBottom w:val="0pt"/>
      <w:divBdr>
        <w:top w:val="none" w:sz="0" w:space="0" w:color="auto"/>
        <w:left w:val="none" w:sz="0" w:space="0" w:color="auto"/>
        <w:bottom w:val="none" w:sz="0" w:space="0" w:color="auto"/>
        <w:right w:val="none" w:sz="0" w:space="0" w:color="auto"/>
      </w:divBdr>
    </w:div>
    <w:div w:id="1259093690">
      <w:bodyDiv w:val="1"/>
      <w:marLeft w:val="0pt"/>
      <w:marRight w:val="0pt"/>
      <w:marTop w:val="0pt"/>
      <w:marBottom w:val="0pt"/>
      <w:divBdr>
        <w:top w:val="none" w:sz="0" w:space="0" w:color="auto"/>
        <w:left w:val="none" w:sz="0" w:space="0" w:color="auto"/>
        <w:bottom w:val="none" w:sz="0" w:space="0" w:color="auto"/>
        <w:right w:val="none" w:sz="0" w:space="0" w:color="auto"/>
      </w:divBdr>
    </w:div>
    <w:div w:id="1259293763">
      <w:bodyDiv w:val="1"/>
      <w:marLeft w:val="0pt"/>
      <w:marRight w:val="0pt"/>
      <w:marTop w:val="0pt"/>
      <w:marBottom w:val="0pt"/>
      <w:divBdr>
        <w:top w:val="none" w:sz="0" w:space="0" w:color="auto"/>
        <w:left w:val="none" w:sz="0" w:space="0" w:color="auto"/>
        <w:bottom w:val="none" w:sz="0" w:space="0" w:color="auto"/>
        <w:right w:val="none" w:sz="0" w:space="0" w:color="auto"/>
      </w:divBdr>
    </w:div>
    <w:div w:id="1259757996">
      <w:bodyDiv w:val="1"/>
      <w:marLeft w:val="0pt"/>
      <w:marRight w:val="0pt"/>
      <w:marTop w:val="0pt"/>
      <w:marBottom w:val="0pt"/>
      <w:divBdr>
        <w:top w:val="none" w:sz="0" w:space="0" w:color="auto"/>
        <w:left w:val="none" w:sz="0" w:space="0" w:color="auto"/>
        <w:bottom w:val="none" w:sz="0" w:space="0" w:color="auto"/>
        <w:right w:val="none" w:sz="0" w:space="0" w:color="auto"/>
      </w:divBdr>
    </w:div>
    <w:div w:id="1260330722">
      <w:bodyDiv w:val="1"/>
      <w:marLeft w:val="0pt"/>
      <w:marRight w:val="0pt"/>
      <w:marTop w:val="0pt"/>
      <w:marBottom w:val="0pt"/>
      <w:divBdr>
        <w:top w:val="none" w:sz="0" w:space="0" w:color="auto"/>
        <w:left w:val="none" w:sz="0" w:space="0" w:color="auto"/>
        <w:bottom w:val="none" w:sz="0" w:space="0" w:color="auto"/>
        <w:right w:val="none" w:sz="0" w:space="0" w:color="auto"/>
      </w:divBdr>
    </w:div>
    <w:div w:id="1261375474">
      <w:bodyDiv w:val="1"/>
      <w:marLeft w:val="0pt"/>
      <w:marRight w:val="0pt"/>
      <w:marTop w:val="0pt"/>
      <w:marBottom w:val="0pt"/>
      <w:divBdr>
        <w:top w:val="none" w:sz="0" w:space="0" w:color="auto"/>
        <w:left w:val="none" w:sz="0" w:space="0" w:color="auto"/>
        <w:bottom w:val="none" w:sz="0" w:space="0" w:color="auto"/>
        <w:right w:val="none" w:sz="0" w:space="0" w:color="auto"/>
      </w:divBdr>
    </w:div>
    <w:div w:id="1261570784">
      <w:bodyDiv w:val="1"/>
      <w:marLeft w:val="0pt"/>
      <w:marRight w:val="0pt"/>
      <w:marTop w:val="0pt"/>
      <w:marBottom w:val="0pt"/>
      <w:divBdr>
        <w:top w:val="none" w:sz="0" w:space="0" w:color="auto"/>
        <w:left w:val="none" w:sz="0" w:space="0" w:color="auto"/>
        <w:bottom w:val="none" w:sz="0" w:space="0" w:color="auto"/>
        <w:right w:val="none" w:sz="0" w:space="0" w:color="auto"/>
      </w:divBdr>
    </w:div>
    <w:div w:id="1264920290">
      <w:bodyDiv w:val="1"/>
      <w:marLeft w:val="0pt"/>
      <w:marRight w:val="0pt"/>
      <w:marTop w:val="0pt"/>
      <w:marBottom w:val="0pt"/>
      <w:divBdr>
        <w:top w:val="none" w:sz="0" w:space="0" w:color="auto"/>
        <w:left w:val="none" w:sz="0" w:space="0" w:color="auto"/>
        <w:bottom w:val="none" w:sz="0" w:space="0" w:color="auto"/>
        <w:right w:val="none" w:sz="0" w:space="0" w:color="auto"/>
      </w:divBdr>
    </w:div>
    <w:div w:id="1267226005">
      <w:bodyDiv w:val="1"/>
      <w:marLeft w:val="0pt"/>
      <w:marRight w:val="0pt"/>
      <w:marTop w:val="0pt"/>
      <w:marBottom w:val="0pt"/>
      <w:divBdr>
        <w:top w:val="none" w:sz="0" w:space="0" w:color="auto"/>
        <w:left w:val="none" w:sz="0" w:space="0" w:color="auto"/>
        <w:bottom w:val="none" w:sz="0" w:space="0" w:color="auto"/>
        <w:right w:val="none" w:sz="0" w:space="0" w:color="auto"/>
      </w:divBdr>
    </w:div>
    <w:div w:id="1270628923">
      <w:bodyDiv w:val="1"/>
      <w:marLeft w:val="0pt"/>
      <w:marRight w:val="0pt"/>
      <w:marTop w:val="0pt"/>
      <w:marBottom w:val="0pt"/>
      <w:divBdr>
        <w:top w:val="none" w:sz="0" w:space="0" w:color="auto"/>
        <w:left w:val="none" w:sz="0" w:space="0" w:color="auto"/>
        <w:bottom w:val="none" w:sz="0" w:space="0" w:color="auto"/>
        <w:right w:val="none" w:sz="0" w:space="0" w:color="auto"/>
      </w:divBdr>
    </w:div>
    <w:div w:id="1275404825">
      <w:bodyDiv w:val="1"/>
      <w:marLeft w:val="0pt"/>
      <w:marRight w:val="0pt"/>
      <w:marTop w:val="0pt"/>
      <w:marBottom w:val="0pt"/>
      <w:divBdr>
        <w:top w:val="none" w:sz="0" w:space="0" w:color="auto"/>
        <w:left w:val="none" w:sz="0" w:space="0" w:color="auto"/>
        <w:bottom w:val="none" w:sz="0" w:space="0" w:color="auto"/>
        <w:right w:val="none" w:sz="0" w:space="0" w:color="auto"/>
      </w:divBdr>
    </w:div>
    <w:div w:id="1283808052">
      <w:bodyDiv w:val="1"/>
      <w:marLeft w:val="0pt"/>
      <w:marRight w:val="0pt"/>
      <w:marTop w:val="0pt"/>
      <w:marBottom w:val="0pt"/>
      <w:divBdr>
        <w:top w:val="none" w:sz="0" w:space="0" w:color="auto"/>
        <w:left w:val="none" w:sz="0" w:space="0" w:color="auto"/>
        <w:bottom w:val="none" w:sz="0" w:space="0" w:color="auto"/>
        <w:right w:val="none" w:sz="0" w:space="0" w:color="auto"/>
      </w:divBdr>
    </w:div>
    <w:div w:id="1284187380">
      <w:bodyDiv w:val="1"/>
      <w:marLeft w:val="0pt"/>
      <w:marRight w:val="0pt"/>
      <w:marTop w:val="0pt"/>
      <w:marBottom w:val="0pt"/>
      <w:divBdr>
        <w:top w:val="none" w:sz="0" w:space="0" w:color="auto"/>
        <w:left w:val="none" w:sz="0" w:space="0" w:color="auto"/>
        <w:bottom w:val="none" w:sz="0" w:space="0" w:color="auto"/>
        <w:right w:val="none" w:sz="0" w:space="0" w:color="auto"/>
      </w:divBdr>
    </w:div>
    <w:div w:id="1285963505">
      <w:bodyDiv w:val="1"/>
      <w:marLeft w:val="0pt"/>
      <w:marRight w:val="0pt"/>
      <w:marTop w:val="0pt"/>
      <w:marBottom w:val="0pt"/>
      <w:divBdr>
        <w:top w:val="none" w:sz="0" w:space="0" w:color="auto"/>
        <w:left w:val="none" w:sz="0" w:space="0" w:color="auto"/>
        <w:bottom w:val="none" w:sz="0" w:space="0" w:color="auto"/>
        <w:right w:val="none" w:sz="0" w:space="0" w:color="auto"/>
      </w:divBdr>
    </w:div>
    <w:div w:id="1287810334">
      <w:bodyDiv w:val="1"/>
      <w:marLeft w:val="0pt"/>
      <w:marRight w:val="0pt"/>
      <w:marTop w:val="0pt"/>
      <w:marBottom w:val="0pt"/>
      <w:divBdr>
        <w:top w:val="none" w:sz="0" w:space="0" w:color="auto"/>
        <w:left w:val="none" w:sz="0" w:space="0" w:color="auto"/>
        <w:bottom w:val="none" w:sz="0" w:space="0" w:color="auto"/>
        <w:right w:val="none" w:sz="0" w:space="0" w:color="auto"/>
      </w:divBdr>
    </w:div>
    <w:div w:id="1292901891">
      <w:bodyDiv w:val="1"/>
      <w:marLeft w:val="0pt"/>
      <w:marRight w:val="0pt"/>
      <w:marTop w:val="0pt"/>
      <w:marBottom w:val="0pt"/>
      <w:divBdr>
        <w:top w:val="none" w:sz="0" w:space="0" w:color="auto"/>
        <w:left w:val="none" w:sz="0" w:space="0" w:color="auto"/>
        <w:bottom w:val="none" w:sz="0" w:space="0" w:color="auto"/>
        <w:right w:val="none" w:sz="0" w:space="0" w:color="auto"/>
      </w:divBdr>
    </w:div>
    <w:div w:id="1293439497">
      <w:bodyDiv w:val="1"/>
      <w:marLeft w:val="0pt"/>
      <w:marRight w:val="0pt"/>
      <w:marTop w:val="0pt"/>
      <w:marBottom w:val="0pt"/>
      <w:divBdr>
        <w:top w:val="none" w:sz="0" w:space="0" w:color="auto"/>
        <w:left w:val="none" w:sz="0" w:space="0" w:color="auto"/>
        <w:bottom w:val="none" w:sz="0" w:space="0" w:color="auto"/>
        <w:right w:val="none" w:sz="0" w:space="0" w:color="auto"/>
      </w:divBdr>
    </w:div>
    <w:div w:id="1295480777">
      <w:bodyDiv w:val="1"/>
      <w:marLeft w:val="0pt"/>
      <w:marRight w:val="0pt"/>
      <w:marTop w:val="0pt"/>
      <w:marBottom w:val="0pt"/>
      <w:divBdr>
        <w:top w:val="none" w:sz="0" w:space="0" w:color="auto"/>
        <w:left w:val="none" w:sz="0" w:space="0" w:color="auto"/>
        <w:bottom w:val="none" w:sz="0" w:space="0" w:color="auto"/>
        <w:right w:val="none" w:sz="0" w:space="0" w:color="auto"/>
      </w:divBdr>
    </w:div>
    <w:div w:id="1296334578">
      <w:bodyDiv w:val="1"/>
      <w:marLeft w:val="0pt"/>
      <w:marRight w:val="0pt"/>
      <w:marTop w:val="0pt"/>
      <w:marBottom w:val="0pt"/>
      <w:divBdr>
        <w:top w:val="none" w:sz="0" w:space="0" w:color="auto"/>
        <w:left w:val="none" w:sz="0" w:space="0" w:color="auto"/>
        <w:bottom w:val="none" w:sz="0" w:space="0" w:color="auto"/>
        <w:right w:val="none" w:sz="0" w:space="0" w:color="auto"/>
      </w:divBdr>
    </w:div>
    <w:div w:id="1298875655">
      <w:bodyDiv w:val="1"/>
      <w:marLeft w:val="0pt"/>
      <w:marRight w:val="0pt"/>
      <w:marTop w:val="0pt"/>
      <w:marBottom w:val="0pt"/>
      <w:divBdr>
        <w:top w:val="none" w:sz="0" w:space="0" w:color="auto"/>
        <w:left w:val="none" w:sz="0" w:space="0" w:color="auto"/>
        <w:bottom w:val="none" w:sz="0" w:space="0" w:color="auto"/>
        <w:right w:val="none" w:sz="0" w:space="0" w:color="auto"/>
      </w:divBdr>
    </w:div>
    <w:div w:id="1300039724">
      <w:bodyDiv w:val="1"/>
      <w:marLeft w:val="0pt"/>
      <w:marRight w:val="0pt"/>
      <w:marTop w:val="0pt"/>
      <w:marBottom w:val="0pt"/>
      <w:divBdr>
        <w:top w:val="none" w:sz="0" w:space="0" w:color="auto"/>
        <w:left w:val="none" w:sz="0" w:space="0" w:color="auto"/>
        <w:bottom w:val="none" w:sz="0" w:space="0" w:color="auto"/>
        <w:right w:val="none" w:sz="0" w:space="0" w:color="auto"/>
      </w:divBdr>
    </w:div>
    <w:div w:id="1300571170">
      <w:bodyDiv w:val="1"/>
      <w:marLeft w:val="0pt"/>
      <w:marRight w:val="0pt"/>
      <w:marTop w:val="0pt"/>
      <w:marBottom w:val="0pt"/>
      <w:divBdr>
        <w:top w:val="none" w:sz="0" w:space="0" w:color="auto"/>
        <w:left w:val="none" w:sz="0" w:space="0" w:color="auto"/>
        <w:bottom w:val="none" w:sz="0" w:space="0" w:color="auto"/>
        <w:right w:val="none" w:sz="0" w:space="0" w:color="auto"/>
      </w:divBdr>
    </w:div>
    <w:div w:id="1301618960">
      <w:bodyDiv w:val="1"/>
      <w:marLeft w:val="0pt"/>
      <w:marRight w:val="0pt"/>
      <w:marTop w:val="0pt"/>
      <w:marBottom w:val="0pt"/>
      <w:divBdr>
        <w:top w:val="none" w:sz="0" w:space="0" w:color="auto"/>
        <w:left w:val="none" w:sz="0" w:space="0" w:color="auto"/>
        <w:bottom w:val="none" w:sz="0" w:space="0" w:color="auto"/>
        <w:right w:val="none" w:sz="0" w:space="0" w:color="auto"/>
      </w:divBdr>
    </w:div>
    <w:div w:id="1303194234">
      <w:bodyDiv w:val="1"/>
      <w:marLeft w:val="0pt"/>
      <w:marRight w:val="0pt"/>
      <w:marTop w:val="0pt"/>
      <w:marBottom w:val="0pt"/>
      <w:divBdr>
        <w:top w:val="none" w:sz="0" w:space="0" w:color="auto"/>
        <w:left w:val="none" w:sz="0" w:space="0" w:color="auto"/>
        <w:bottom w:val="none" w:sz="0" w:space="0" w:color="auto"/>
        <w:right w:val="none" w:sz="0" w:space="0" w:color="auto"/>
      </w:divBdr>
    </w:div>
    <w:div w:id="1304577157">
      <w:bodyDiv w:val="1"/>
      <w:marLeft w:val="0pt"/>
      <w:marRight w:val="0pt"/>
      <w:marTop w:val="0pt"/>
      <w:marBottom w:val="0pt"/>
      <w:divBdr>
        <w:top w:val="none" w:sz="0" w:space="0" w:color="auto"/>
        <w:left w:val="none" w:sz="0" w:space="0" w:color="auto"/>
        <w:bottom w:val="none" w:sz="0" w:space="0" w:color="auto"/>
        <w:right w:val="none" w:sz="0" w:space="0" w:color="auto"/>
      </w:divBdr>
    </w:div>
    <w:div w:id="1304626411">
      <w:bodyDiv w:val="1"/>
      <w:marLeft w:val="0pt"/>
      <w:marRight w:val="0pt"/>
      <w:marTop w:val="0pt"/>
      <w:marBottom w:val="0pt"/>
      <w:divBdr>
        <w:top w:val="none" w:sz="0" w:space="0" w:color="auto"/>
        <w:left w:val="none" w:sz="0" w:space="0" w:color="auto"/>
        <w:bottom w:val="none" w:sz="0" w:space="0" w:color="auto"/>
        <w:right w:val="none" w:sz="0" w:space="0" w:color="auto"/>
      </w:divBdr>
    </w:div>
    <w:div w:id="1304849819">
      <w:bodyDiv w:val="1"/>
      <w:marLeft w:val="0pt"/>
      <w:marRight w:val="0pt"/>
      <w:marTop w:val="0pt"/>
      <w:marBottom w:val="0pt"/>
      <w:divBdr>
        <w:top w:val="none" w:sz="0" w:space="0" w:color="auto"/>
        <w:left w:val="none" w:sz="0" w:space="0" w:color="auto"/>
        <w:bottom w:val="none" w:sz="0" w:space="0" w:color="auto"/>
        <w:right w:val="none" w:sz="0" w:space="0" w:color="auto"/>
      </w:divBdr>
    </w:div>
    <w:div w:id="1306398522">
      <w:bodyDiv w:val="1"/>
      <w:marLeft w:val="0pt"/>
      <w:marRight w:val="0pt"/>
      <w:marTop w:val="0pt"/>
      <w:marBottom w:val="0pt"/>
      <w:divBdr>
        <w:top w:val="none" w:sz="0" w:space="0" w:color="auto"/>
        <w:left w:val="none" w:sz="0" w:space="0" w:color="auto"/>
        <w:bottom w:val="none" w:sz="0" w:space="0" w:color="auto"/>
        <w:right w:val="none" w:sz="0" w:space="0" w:color="auto"/>
      </w:divBdr>
    </w:div>
    <w:div w:id="1308168279">
      <w:bodyDiv w:val="1"/>
      <w:marLeft w:val="0pt"/>
      <w:marRight w:val="0pt"/>
      <w:marTop w:val="0pt"/>
      <w:marBottom w:val="0pt"/>
      <w:divBdr>
        <w:top w:val="none" w:sz="0" w:space="0" w:color="auto"/>
        <w:left w:val="none" w:sz="0" w:space="0" w:color="auto"/>
        <w:bottom w:val="none" w:sz="0" w:space="0" w:color="auto"/>
        <w:right w:val="none" w:sz="0" w:space="0" w:color="auto"/>
      </w:divBdr>
    </w:div>
    <w:div w:id="1310284121">
      <w:bodyDiv w:val="1"/>
      <w:marLeft w:val="0pt"/>
      <w:marRight w:val="0pt"/>
      <w:marTop w:val="0pt"/>
      <w:marBottom w:val="0pt"/>
      <w:divBdr>
        <w:top w:val="none" w:sz="0" w:space="0" w:color="auto"/>
        <w:left w:val="none" w:sz="0" w:space="0" w:color="auto"/>
        <w:bottom w:val="none" w:sz="0" w:space="0" w:color="auto"/>
        <w:right w:val="none" w:sz="0" w:space="0" w:color="auto"/>
      </w:divBdr>
    </w:div>
    <w:div w:id="1312828123">
      <w:bodyDiv w:val="1"/>
      <w:marLeft w:val="0pt"/>
      <w:marRight w:val="0pt"/>
      <w:marTop w:val="0pt"/>
      <w:marBottom w:val="0pt"/>
      <w:divBdr>
        <w:top w:val="none" w:sz="0" w:space="0" w:color="auto"/>
        <w:left w:val="none" w:sz="0" w:space="0" w:color="auto"/>
        <w:bottom w:val="none" w:sz="0" w:space="0" w:color="auto"/>
        <w:right w:val="none" w:sz="0" w:space="0" w:color="auto"/>
      </w:divBdr>
    </w:div>
    <w:div w:id="1315990377">
      <w:bodyDiv w:val="1"/>
      <w:marLeft w:val="0pt"/>
      <w:marRight w:val="0pt"/>
      <w:marTop w:val="0pt"/>
      <w:marBottom w:val="0pt"/>
      <w:divBdr>
        <w:top w:val="none" w:sz="0" w:space="0" w:color="auto"/>
        <w:left w:val="none" w:sz="0" w:space="0" w:color="auto"/>
        <w:bottom w:val="none" w:sz="0" w:space="0" w:color="auto"/>
        <w:right w:val="none" w:sz="0" w:space="0" w:color="auto"/>
      </w:divBdr>
    </w:div>
    <w:div w:id="1320041047">
      <w:bodyDiv w:val="1"/>
      <w:marLeft w:val="0pt"/>
      <w:marRight w:val="0pt"/>
      <w:marTop w:val="0pt"/>
      <w:marBottom w:val="0pt"/>
      <w:divBdr>
        <w:top w:val="none" w:sz="0" w:space="0" w:color="auto"/>
        <w:left w:val="none" w:sz="0" w:space="0" w:color="auto"/>
        <w:bottom w:val="none" w:sz="0" w:space="0" w:color="auto"/>
        <w:right w:val="none" w:sz="0" w:space="0" w:color="auto"/>
      </w:divBdr>
    </w:div>
    <w:div w:id="1323778275">
      <w:bodyDiv w:val="1"/>
      <w:marLeft w:val="0pt"/>
      <w:marRight w:val="0pt"/>
      <w:marTop w:val="0pt"/>
      <w:marBottom w:val="0pt"/>
      <w:divBdr>
        <w:top w:val="none" w:sz="0" w:space="0" w:color="auto"/>
        <w:left w:val="none" w:sz="0" w:space="0" w:color="auto"/>
        <w:bottom w:val="none" w:sz="0" w:space="0" w:color="auto"/>
        <w:right w:val="none" w:sz="0" w:space="0" w:color="auto"/>
      </w:divBdr>
    </w:div>
    <w:div w:id="1323780570">
      <w:bodyDiv w:val="1"/>
      <w:marLeft w:val="0pt"/>
      <w:marRight w:val="0pt"/>
      <w:marTop w:val="0pt"/>
      <w:marBottom w:val="0pt"/>
      <w:divBdr>
        <w:top w:val="none" w:sz="0" w:space="0" w:color="auto"/>
        <w:left w:val="none" w:sz="0" w:space="0" w:color="auto"/>
        <w:bottom w:val="none" w:sz="0" w:space="0" w:color="auto"/>
        <w:right w:val="none" w:sz="0" w:space="0" w:color="auto"/>
      </w:divBdr>
    </w:div>
    <w:div w:id="1324236051">
      <w:bodyDiv w:val="1"/>
      <w:marLeft w:val="0pt"/>
      <w:marRight w:val="0pt"/>
      <w:marTop w:val="0pt"/>
      <w:marBottom w:val="0pt"/>
      <w:divBdr>
        <w:top w:val="none" w:sz="0" w:space="0" w:color="auto"/>
        <w:left w:val="none" w:sz="0" w:space="0" w:color="auto"/>
        <w:bottom w:val="none" w:sz="0" w:space="0" w:color="auto"/>
        <w:right w:val="none" w:sz="0" w:space="0" w:color="auto"/>
      </w:divBdr>
    </w:div>
    <w:div w:id="1325745623">
      <w:bodyDiv w:val="1"/>
      <w:marLeft w:val="0pt"/>
      <w:marRight w:val="0pt"/>
      <w:marTop w:val="0pt"/>
      <w:marBottom w:val="0pt"/>
      <w:divBdr>
        <w:top w:val="none" w:sz="0" w:space="0" w:color="auto"/>
        <w:left w:val="none" w:sz="0" w:space="0" w:color="auto"/>
        <w:bottom w:val="none" w:sz="0" w:space="0" w:color="auto"/>
        <w:right w:val="none" w:sz="0" w:space="0" w:color="auto"/>
      </w:divBdr>
    </w:div>
    <w:div w:id="1325936158">
      <w:bodyDiv w:val="1"/>
      <w:marLeft w:val="0pt"/>
      <w:marRight w:val="0pt"/>
      <w:marTop w:val="0pt"/>
      <w:marBottom w:val="0pt"/>
      <w:divBdr>
        <w:top w:val="none" w:sz="0" w:space="0" w:color="auto"/>
        <w:left w:val="none" w:sz="0" w:space="0" w:color="auto"/>
        <w:bottom w:val="none" w:sz="0" w:space="0" w:color="auto"/>
        <w:right w:val="none" w:sz="0" w:space="0" w:color="auto"/>
      </w:divBdr>
    </w:div>
    <w:div w:id="1327709227">
      <w:bodyDiv w:val="1"/>
      <w:marLeft w:val="0pt"/>
      <w:marRight w:val="0pt"/>
      <w:marTop w:val="0pt"/>
      <w:marBottom w:val="0pt"/>
      <w:divBdr>
        <w:top w:val="none" w:sz="0" w:space="0" w:color="auto"/>
        <w:left w:val="none" w:sz="0" w:space="0" w:color="auto"/>
        <w:bottom w:val="none" w:sz="0" w:space="0" w:color="auto"/>
        <w:right w:val="none" w:sz="0" w:space="0" w:color="auto"/>
      </w:divBdr>
    </w:div>
    <w:div w:id="1329939323">
      <w:bodyDiv w:val="1"/>
      <w:marLeft w:val="0pt"/>
      <w:marRight w:val="0pt"/>
      <w:marTop w:val="0pt"/>
      <w:marBottom w:val="0pt"/>
      <w:divBdr>
        <w:top w:val="none" w:sz="0" w:space="0" w:color="auto"/>
        <w:left w:val="none" w:sz="0" w:space="0" w:color="auto"/>
        <w:bottom w:val="none" w:sz="0" w:space="0" w:color="auto"/>
        <w:right w:val="none" w:sz="0" w:space="0" w:color="auto"/>
      </w:divBdr>
    </w:div>
    <w:div w:id="1335376306">
      <w:bodyDiv w:val="1"/>
      <w:marLeft w:val="0pt"/>
      <w:marRight w:val="0pt"/>
      <w:marTop w:val="0pt"/>
      <w:marBottom w:val="0pt"/>
      <w:divBdr>
        <w:top w:val="none" w:sz="0" w:space="0" w:color="auto"/>
        <w:left w:val="none" w:sz="0" w:space="0" w:color="auto"/>
        <w:bottom w:val="none" w:sz="0" w:space="0" w:color="auto"/>
        <w:right w:val="none" w:sz="0" w:space="0" w:color="auto"/>
      </w:divBdr>
    </w:div>
    <w:div w:id="1335567603">
      <w:bodyDiv w:val="1"/>
      <w:marLeft w:val="0pt"/>
      <w:marRight w:val="0pt"/>
      <w:marTop w:val="0pt"/>
      <w:marBottom w:val="0pt"/>
      <w:divBdr>
        <w:top w:val="none" w:sz="0" w:space="0" w:color="auto"/>
        <w:left w:val="none" w:sz="0" w:space="0" w:color="auto"/>
        <w:bottom w:val="none" w:sz="0" w:space="0" w:color="auto"/>
        <w:right w:val="none" w:sz="0" w:space="0" w:color="auto"/>
      </w:divBdr>
    </w:div>
    <w:div w:id="1336692180">
      <w:bodyDiv w:val="1"/>
      <w:marLeft w:val="0pt"/>
      <w:marRight w:val="0pt"/>
      <w:marTop w:val="0pt"/>
      <w:marBottom w:val="0pt"/>
      <w:divBdr>
        <w:top w:val="none" w:sz="0" w:space="0" w:color="auto"/>
        <w:left w:val="none" w:sz="0" w:space="0" w:color="auto"/>
        <w:bottom w:val="none" w:sz="0" w:space="0" w:color="auto"/>
        <w:right w:val="none" w:sz="0" w:space="0" w:color="auto"/>
      </w:divBdr>
    </w:div>
    <w:div w:id="1337537732">
      <w:bodyDiv w:val="1"/>
      <w:marLeft w:val="0pt"/>
      <w:marRight w:val="0pt"/>
      <w:marTop w:val="0pt"/>
      <w:marBottom w:val="0pt"/>
      <w:divBdr>
        <w:top w:val="none" w:sz="0" w:space="0" w:color="auto"/>
        <w:left w:val="none" w:sz="0" w:space="0" w:color="auto"/>
        <w:bottom w:val="none" w:sz="0" w:space="0" w:color="auto"/>
        <w:right w:val="none" w:sz="0" w:space="0" w:color="auto"/>
      </w:divBdr>
    </w:div>
    <w:div w:id="1340808554">
      <w:bodyDiv w:val="1"/>
      <w:marLeft w:val="0pt"/>
      <w:marRight w:val="0pt"/>
      <w:marTop w:val="0pt"/>
      <w:marBottom w:val="0pt"/>
      <w:divBdr>
        <w:top w:val="none" w:sz="0" w:space="0" w:color="auto"/>
        <w:left w:val="none" w:sz="0" w:space="0" w:color="auto"/>
        <w:bottom w:val="none" w:sz="0" w:space="0" w:color="auto"/>
        <w:right w:val="none" w:sz="0" w:space="0" w:color="auto"/>
      </w:divBdr>
    </w:div>
    <w:div w:id="1342124061">
      <w:bodyDiv w:val="1"/>
      <w:marLeft w:val="0pt"/>
      <w:marRight w:val="0pt"/>
      <w:marTop w:val="0pt"/>
      <w:marBottom w:val="0pt"/>
      <w:divBdr>
        <w:top w:val="none" w:sz="0" w:space="0" w:color="auto"/>
        <w:left w:val="none" w:sz="0" w:space="0" w:color="auto"/>
        <w:bottom w:val="none" w:sz="0" w:space="0" w:color="auto"/>
        <w:right w:val="none" w:sz="0" w:space="0" w:color="auto"/>
      </w:divBdr>
    </w:div>
    <w:div w:id="1343358829">
      <w:bodyDiv w:val="1"/>
      <w:marLeft w:val="0pt"/>
      <w:marRight w:val="0pt"/>
      <w:marTop w:val="0pt"/>
      <w:marBottom w:val="0pt"/>
      <w:divBdr>
        <w:top w:val="none" w:sz="0" w:space="0" w:color="auto"/>
        <w:left w:val="none" w:sz="0" w:space="0" w:color="auto"/>
        <w:bottom w:val="none" w:sz="0" w:space="0" w:color="auto"/>
        <w:right w:val="none" w:sz="0" w:space="0" w:color="auto"/>
      </w:divBdr>
    </w:div>
    <w:div w:id="1346132659">
      <w:bodyDiv w:val="1"/>
      <w:marLeft w:val="0pt"/>
      <w:marRight w:val="0pt"/>
      <w:marTop w:val="0pt"/>
      <w:marBottom w:val="0pt"/>
      <w:divBdr>
        <w:top w:val="none" w:sz="0" w:space="0" w:color="auto"/>
        <w:left w:val="none" w:sz="0" w:space="0" w:color="auto"/>
        <w:bottom w:val="none" w:sz="0" w:space="0" w:color="auto"/>
        <w:right w:val="none" w:sz="0" w:space="0" w:color="auto"/>
      </w:divBdr>
    </w:div>
    <w:div w:id="1347974107">
      <w:bodyDiv w:val="1"/>
      <w:marLeft w:val="0pt"/>
      <w:marRight w:val="0pt"/>
      <w:marTop w:val="0pt"/>
      <w:marBottom w:val="0pt"/>
      <w:divBdr>
        <w:top w:val="none" w:sz="0" w:space="0" w:color="auto"/>
        <w:left w:val="none" w:sz="0" w:space="0" w:color="auto"/>
        <w:bottom w:val="none" w:sz="0" w:space="0" w:color="auto"/>
        <w:right w:val="none" w:sz="0" w:space="0" w:color="auto"/>
      </w:divBdr>
    </w:div>
    <w:div w:id="1350372057">
      <w:bodyDiv w:val="1"/>
      <w:marLeft w:val="0pt"/>
      <w:marRight w:val="0pt"/>
      <w:marTop w:val="0pt"/>
      <w:marBottom w:val="0pt"/>
      <w:divBdr>
        <w:top w:val="none" w:sz="0" w:space="0" w:color="auto"/>
        <w:left w:val="none" w:sz="0" w:space="0" w:color="auto"/>
        <w:bottom w:val="none" w:sz="0" w:space="0" w:color="auto"/>
        <w:right w:val="none" w:sz="0" w:space="0" w:color="auto"/>
      </w:divBdr>
    </w:div>
    <w:div w:id="1351684701">
      <w:bodyDiv w:val="1"/>
      <w:marLeft w:val="0pt"/>
      <w:marRight w:val="0pt"/>
      <w:marTop w:val="0pt"/>
      <w:marBottom w:val="0pt"/>
      <w:divBdr>
        <w:top w:val="none" w:sz="0" w:space="0" w:color="auto"/>
        <w:left w:val="none" w:sz="0" w:space="0" w:color="auto"/>
        <w:bottom w:val="none" w:sz="0" w:space="0" w:color="auto"/>
        <w:right w:val="none" w:sz="0" w:space="0" w:color="auto"/>
      </w:divBdr>
    </w:div>
    <w:div w:id="1351756791">
      <w:bodyDiv w:val="1"/>
      <w:marLeft w:val="0pt"/>
      <w:marRight w:val="0pt"/>
      <w:marTop w:val="0pt"/>
      <w:marBottom w:val="0pt"/>
      <w:divBdr>
        <w:top w:val="none" w:sz="0" w:space="0" w:color="auto"/>
        <w:left w:val="none" w:sz="0" w:space="0" w:color="auto"/>
        <w:bottom w:val="none" w:sz="0" w:space="0" w:color="auto"/>
        <w:right w:val="none" w:sz="0" w:space="0" w:color="auto"/>
      </w:divBdr>
    </w:div>
    <w:div w:id="1352300803">
      <w:bodyDiv w:val="1"/>
      <w:marLeft w:val="0pt"/>
      <w:marRight w:val="0pt"/>
      <w:marTop w:val="0pt"/>
      <w:marBottom w:val="0pt"/>
      <w:divBdr>
        <w:top w:val="none" w:sz="0" w:space="0" w:color="auto"/>
        <w:left w:val="none" w:sz="0" w:space="0" w:color="auto"/>
        <w:bottom w:val="none" w:sz="0" w:space="0" w:color="auto"/>
        <w:right w:val="none" w:sz="0" w:space="0" w:color="auto"/>
      </w:divBdr>
    </w:div>
    <w:div w:id="1352611855">
      <w:bodyDiv w:val="1"/>
      <w:marLeft w:val="0pt"/>
      <w:marRight w:val="0pt"/>
      <w:marTop w:val="0pt"/>
      <w:marBottom w:val="0pt"/>
      <w:divBdr>
        <w:top w:val="none" w:sz="0" w:space="0" w:color="auto"/>
        <w:left w:val="none" w:sz="0" w:space="0" w:color="auto"/>
        <w:bottom w:val="none" w:sz="0" w:space="0" w:color="auto"/>
        <w:right w:val="none" w:sz="0" w:space="0" w:color="auto"/>
      </w:divBdr>
    </w:div>
    <w:div w:id="1356810229">
      <w:bodyDiv w:val="1"/>
      <w:marLeft w:val="0pt"/>
      <w:marRight w:val="0pt"/>
      <w:marTop w:val="0pt"/>
      <w:marBottom w:val="0pt"/>
      <w:divBdr>
        <w:top w:val="none" w:sz="0" w:space="0" w:color="auto"/>
        <w:left w:val="none" w:sz="0" w:space="0" w:color="auto"/>
        <w:bottom w:val="none" w:sz="0" w:space="0" w:color="auto"/>
        <w:right w:val="none" w:sz="0" w:space="0" w:color="auto"/>
      </w:divBdr>
    </w:div>
    <w:div w:id="1357578359">
      <w:bodyDiv w:val="1"/>
      <w:marLeft w:val="0pt"/>
      <w:marRight w:val="0pt"/>
      <w:marTop w:val="0pt"/>
      <w:marBottom w:val="0pt"/>
      <w:divBdr>
        <w:top w:val="none" w:sz="0" w:space="0" w:color="auto"/>
        <w:left w:val="none" w:sz="0" w:space="0" w:color="auto"/>
        <w:bottom w:val="none" w:sz="0" w:space="0" w:color="auto"/>
        <w:right w:val="none" w:sz="0" w:space="0" w:color="auto"/>
      </w:divBdr>
    </w:div>
    <w:div w:id="1366248315">
      <w:bodyDiv w:val="1"/>
      <w:marLeft w:val="0pt"/>
      <w:marRight w:val="0pt"/>
      <w:marTop w:val="0pt"/>
      <w:marBottom w:val="0pt"/>
      <w:divBdr>
        <w:top w:val="none" w:sz="0" w:space="0" w:color="auto"/>
        <w:left w:val="none" w:sz="0" w:space="0" w:color="auto"/>
        <w:bottom w:val="none" w:sz="0" w:space="0" w:color="auto"/>
        <w:right w:val="none" w:sz="0" w:space="0" w:color="auto"/>
      </w:divBdr>
    </w:div>
    <w:div w:id="1366253381">
      <w:bodyDiv w:val="1"/>
      <w:marLeft w:val="0pt"/>
      <w:marRight w:val="0pt"/>
      <w:marTop w:val="0pt"/>
      <w:marBottom w:val="0pt"/>
      <w:divBdr>
        <w:top w:val="none" w:sz="0" w:space="0" w:color="auto"/>
        <w:left w:val="none" w:sz="0" w:space="0" w:color="auto"/>
        <w:bottom w:val="none" w:sz="0" w:space="0" w:color="auto"/>
        <w:right w:val="none" w:sz="0" w:space="0" w:color="auto"/>
      </w:divBdr>
    </w:div>
    <w:div w:id="1366565766">
      <w:bodyDiv w:val="1"/>
      <w:marLeft w:val="0pt"/>
      <w:marRight w:val="0pt"/>
      <w:marTop w:val="0pt"/>
      <w:marBottom w:val="0pt"/>
      <w:divBdr>
        <w:top w:val="none" w:sz="0" w:space="0" w:color="auto"/>
        <w:left w:val="none" w:sz="0" w:space="0" w:color="auto"/>
        <w:bottom w:val="none" w:sz="0" w:space="0" w:color="auto"/>
        <w:right w:val="none" w:sz="0" w:space="0" w:color="auto"/>
      </w:divBdr>
    </w:div>
    <w:div w:id="136802287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7754">
      <w:bodyDiv w:val="1"/>
      <w:marLeft w:val="0pt"/>
      <w:marRight w:val="0pt"/>
      <w:marTop w:val="0pt"/>
      <w:marBottom w:val="0pt"/>
      <w:divBdr>
        <w:top w:val="none" w:sz="0" w:space="0" w:color="auto"/>
        <w:left w:val="none" w:sz="0" w:space="0" w:color="auto"/>
        <w:bottom w:val="none" w:sz="0" w:space="0" w:color="auto"/>
        <w:right w:val="none" w:sz="0" w:space="0" w:color="auto"/>
      </w:divBdr>
    </w:div>
    <w:div w:id="1383364652">
      <w:bodyDiv w:val="1"/>
      <w:marLeft w:val="0pt"/>
      <w:marRight w:val="0pt"/>
      <w:marTop w:val="0pt"/>
      <w:marBottom w:val="0pt"/>
      <w:divBdr>
        <w:top w:val="none" w:sz="0" w:space="0" w:color="auto"/>
        <w:left w:val="none" w:sz="0" w:space="0" w:color="auto"/>
        <w:bottom w:val="none" w:sz="0" w:space="0" w:color="auto"/>
        <w:right w:val="none" w:sz="0" w:space="0" w:color="auto"/>
      </w:divBdr>
    </w:div>
    <w:div w:id="1386879697">
      <w:bodyDiv w:val="1"/>
      <w:marLeft w:val="0pt"/>
      <w:marRight w:val="0pt"/>
      <w:marTop w:val="0pt"/>
      <w:marBottom w:val="0pt"/>
      <w:divBdr>
        <w:top w:val="none" w:sz="0" w:space="0" w:color="auto"/>
        <w:left w:val="none" w:sz="0" w:space="0" w:color="auto"/>
        <w:bottom w:val="none" w:sz="0" w:space="0" w:color="auto"/>
        <w:right w:val="none" w:sz="0" w:space="0" w:color="auto"/>
      </w:divBdr>
    </w:div>
    <w:div w:id="1388843027">
      <w:bodyDiv w:val="1"/>
      <w:marLeft w:val="0pt"/>
      <w:marRight w:val="0pt"/>
      <w:marTop w:val="0pt"/>
      <w:marBottom w:val="0pt"/>
      <w:divBdr>
        <w:top w:val="none" w:sz="0" w:space="0" w:color="auto"/>
        <w:left w:val="none" w:sz="0" w:space="0" w:color="auto"/>
        <w:bottom w:val="none" w:sz="0" w:space="0" w:color="auto"/>
        <w:right w:val="none" w:sz="0" w:space="0" w:color="auto"/>
      </w:divBdr>
    </w:div>
    <w:div w:id="1390885756">
      <w:bodyDiv w:val="1"/>
      <w:marLeft w:val="0pt"/>
      <w:marRight w:val="0pt"/>
      <w:marTop w:val="0pt"/>
      <w:marBottom w:val="0pt"/>
      <w:divBdr>
        <w:top w:val="none" w:sz="0" w:space="0" w:color="auto"/>
        <w:left w:val="none" w:sz="0" w:space="0" w:color="auto"/>
        <w:bottom w:val="none" w:sz="0" w:space="0" w:color="auto"/>
        <w:right w:val="none" w:sz="0" w:space="0" w:color="auto"/>
      </w:divBdr>
    </w:div>
    <w:div w:id="1395008395">
      <w:bodyDiv w:val="1"/>
      <w:marLeft w:val="0pt"/>
      <w:marRight w:val="0pt"/>
      <w:marTop w:val="0pt"/>
      <w:marBottom w:val="0pt"/>
      <w:divBdr>
        <w:top w:val="none" w:sz="0" w:space="0" w:color="auto"/>
        <w:left w:val="none" w:sz="0" w:space="0" w:color="auto"/>
        <w:bottom w:val="none" w:sz="0" w:space="0" w:color="auto"/>
        <w:right w:val="none" w:sz="0" w:space="0" w:color="auto"/>
      </w:divBdr>
    </w:div>
    <w:div w:id="1395935203">
      <w:bodyDiv w:val="1"/>
      <w:marLeft w:val="0pt"/>
      <w:marRight w:val="0pt"/>
      <w:marTop w:val="0pt"/>
      <w:marBottom w:val="0pt"/>
      <w:divBdr>
        <w:top w:val="none" w:sz="0" w:space="0" w:color="auto"/>
        <w:left w:val="none" w:sz="0" w:space="0" w:color="auto"/>
        <w:bottom w:val="none" w:sz="0" w:space="0" w:color="auto"/>
        <w:right w:val="none" w:sz="0" w:space="0" w:color="auto"/>
      </w:divBdr>
    </w:div>
    <w:div w:id="1399203196">
      <w:bodyDiv w:val="1"/>
      <w:marLeft w:val="0pt"/>
      <w:marRight w:val="0pt"/>
      <w:marTop w:val="0pt"/>
      <w:marBottom w:val="0pt"/>
      <w:divBdr>
        <w:top w:val="none" w:sz="0" w:space="0" w:color="auto"/>
        <w:left w:val="none" w:sz="0" w:space="0" w:color="auto"/>
        <w:bottom w:val="none" w:sz="0" w:space="0" w:color="auto"/>
        <w:right w:val="none" w:sz="0" w:space="0" w:color="auto"/>
      </w:divBdr>
    </w:div>
    <w:div w:id="1399788228">
      <w:bodyDiv w:val="1"/>
      <w:marLeft w:val="0pt"/>
      <w:marRight w:val="0pt"/>
      <w:marTop w:val="0pt"/>
      <w:marBottom w:val="0pt"/>
      <w:divBdr>
        <w:top w:val="none" w:sz="0" w:space="0" w:color="auto"/>
        <w:left w:val="none" w:sz="0" w:space="0" w:color="auto"/>
        <w:bottom w:val="none" w:sz="0" w:space="0" w:color="auto"/>
        <w:right w:val="none" w:sz="0" w:space="0" w:color="auto"/>
      </w:divBdr>
    </w:div>
    <w:div w:id="1401369429">
      <w:bodyDiv w:val="1"/>
      <w:marLeft w:val="0pt"/>
      <w:marRight w:val="0pt"/>
      <w:marTop w:val="0pt"/>
      <w:marBottom w:val="0pt"/>
      <w:divBdr>
        <w:top w:val="none" w:sz="0" w:space="0" w:color="auto"/>
        <w:left w:val="none" w:sz="0" w:space="0" w:color="auto"/>
        <w:bottom w:val="none" w:sz="0" w:space="0" w:color="auto"/>
        <w:right w:val="none" w:sz="0" w:space="0" w:color="auto"/>
      </w:divBdr>
    </w:div>
    <w:div w:id="1402169937">
      <w:bodyDiv w:val="1"/>
      <w:marLeft w:val="0pt"/>
      <w:marRight w:val="0pt"/>
      <w:marTop w:val="0pt"/>
      <w:marBottom w:val="0pt"/>
      <w:divBdr>
        <w:top w:val="none" w:sz="0" w:space="0" w:color="auto"/>
        <w:left w:val="none" w:sz="0" w:space="0" w:color="auto"/>
        <w:bottom w:val="none" w:sz="0" w:space="0" w:color="auto"/>
        <w:right w:val="none" w:sz="0" w:space="0" w:color="auto"/>
      </w:divBdr>
    </w:div>
    <w:div w:id="1403719359">
      <w:bodyDiv w:val="1"/>
      <w:marLeft w:val="0pt"/>
      <w:marRight w:val="0pt"/>
      <w:marTop w:val="0pt"/>
      <w:marBottom w:val="0pt"/>
      <w:divBdr>
        <w:top w:val="none" w:sz="0" w:space="0" w:color="auto"/>
        <w:left w:val="none" w:sz="0" w:space="0" w:color="auto"/>
        <w:bottom w:val="none" w:sz="0" w:space="0" w:color="auto"/>
        <w:right w:val="none" w:sz="0" w:space="0" w:color="auto"/>
      </w:divBdr>
    </w:div>
    <w:div w:id="1405833160">
      <w:bodyDiv w:val="1"/>
      <w:marLeft w:val="0pt"/>
      <w:marRight w:val="0pt"/>
      <w:marTop w:val="0pt"/>
      <w:marBottom w:val="0pt"/>
      <w:divBdr>
        <w:top w:val="none" w:sz="0" w:space="0" w:color="auto"/>
        <w:left w:val="none" w:sz="0" w:space="0" w:color="auto"/>
        <w:bottom w:val="none" w:sz="0" w:space="0" w:color="auto"/>
        <w:right w:val="none" w:sz="0" w:space="0" w:color="auto"/>
      </w:divBdr>
    </w:div>
    <w:div w:id="1410540574">
      <w:bodyDiv w:val="1"/>
      <w:marLeft w:val="0pt"/>
      <w:marRight w:val="0pt"/>
      <w:marTop w:val="0pt"/>
      <w:marBottom w:val="0pt"/>
      <w:divBdr>
        <w:top w:val="none" w:sz="0" w:space="0" w:color="auto"/>
        <w:left w:val="none" w:sz="0" w:space="0" w:color="auto"/>
        <w:bottom w:val="none" w:sz="0" w:space="0" w:color="auto"/>
        <w:right w:val="none" w:sz="0" w:space="0" w:color="auto"/>
      </w:divBdr>
    </w:div>
    <w:div w:id="1413426247">
      <w:bodyDiv w:val="1"/>
      <w:marLeft w:val="0pt"/>
      <w:marRight w:val="0pt"/>
      <w:marTop w:val="0pt"/>
      <w:marBottom w:val="0pt"/>
      <w:divBdr>
        <w:top w:val="none" w:sz="0" w:space="0" w:color="auto"/>
        <w:left w:val="none" w:sz="0" w:space="0" w:color="auto"/>
        <w:bottom w:val="none" w:sz="0" w:space="0" w:color="auto"/>
        <w:right w:val="none" w:sz="0" w:space="0" w:color="auto"/>
      </w:divBdr>
    </w:div>
    <w:div w:id="1417895702">
      <w:bodyDiv w:val="1"/>
      <w:marLeft w:val="0pt"/>
      <w:marRight w:val="0pt"/>
      <w:marTop w:val="0pt"/>
      <w:marBottom w:val="0pt"/>
      <w:divBdr>
        <w:top w:val="none" w:sz="0" w:space="0" w:color="auto"/>
        <w:left w:val="none" w:sz="0" w:space="0" w:color="auto"/>
        <w:bottom w:val="none" w:sz="0" w:space="0" w:color="auto"/>
        <w:right w:val="none" w:sz="0" w:space="0" w:color="auto"/>
      </w:divBdr>
    </w:div>
    <w:div w:id="1418138149">
      <w:bodyDiv w:val="1"/>
      <w:marLeft w:val="0pt"/>
      <w:marRight w:val="0pt"/>
      <w:marTop w:val="0pt"/>
      <w:marBottom w:val="0pt"/>
      <w:divBdr>
        <w:top w:val="none" w:sz="0" w:space="0" w:color="auto"/>
        <w:left w:val="none" w:sz="0" w:space="0" w:color="auto"/>
        <w:bottom w:val="none" w:sz="0" w:space="0" w:color="auto"/>
        <w:right w:val="none" w:sz="0" w:space="0" w:color="auto"/>
      </w:divBdr>
    </w:div>
    <w:div w:id="1420641851">
      <w:bodyDiv w:val="1"/>
      <w:marLeft w:val="0pt"/>
      <w:marRight w:val="0pt"/>
      <w:marTop w:val="0pt"/>
      <w:marBottom w:val="0pt"/>
      <w:divBdr>
        <w:top w:val="none" w:sz="0" w:space="0" w:color="auto"/>
        <w:left w:val="none" w:sz="0" w:space="0" w:color="auto"/>
        <w:bottom w:val="none" w:sz="0" w:space="0" w:color="auto"/>
        <w:right w:val="none" w:sz="0" w:space="0" w:color="auto"/>
      </w:divBdr>
    </w:div>
    <w:div w:id="1423146313">
      <w:bodyDiv w:val="1"/>
      <w:marLeft w:val="0pt"/>
      <w:marRight w:val="0pt"/>
      <w:marTop w:val="0pt"/>
      <w:marBottom w:val="0pt"/>
      <w:divBdr>
        <w:top w:val="none" w:sz="0" w:space="0" w:color="auto"/>
        <w:left w:val="none" w:sz="0" w:space="0" w:color="auto"/>
        <w:bottom w:val="none" w:sz="0" w:space="0" w:color="auto"/>
        <w:right w:val="none" w:sz="0" w:space="0" w:color="auto"/>
      </w:divBdr>
    </w:div>
    <w:div w:id="1423257663">
      <w:bodyDiv w:val="1"/>
      <w:marLeft w:val="0pt"/>
      <w:marRight w:val="0pt"/>
      <w:marTop w:val="0pt"/>
      <w:marBottom w:val="0pt"/>
      <w:divBdr>
        <w:top w:val="none" w:sz="0" w:space="0" w:color="auto"/>
        <w:left w:val="none" w:sz="0" w:space="0" w:color="auto"/>
        <w:bottom w:val="none" w:sz="0" w:space="0" w:color="auto"/>
        <w:right w:val="none" w:sz="0" w:space="0" w:color="auto"/>
      </w:divBdr>
    </w:div>
    <w:div w:id="1425034796">
      <w:bodyDiv w:val="1"/>
      <w:marLeft w:val="0pt"/>
      <w:marRight w:val="0pt"/>
      <w:marTop w:val="0pt"/>
      <w:marBottom w:val="0pt"/>
      <w:divBdr>
        <w:top w:val="none" w:sz="0" w:space="0" w:color="auto"/>
        <w:left w:val="none" w:sz="0" w:space="0" w:color="auto"/>
        <w:bottom w:val="none" w:sz="0" w:space="0" w:color="auto"/>
        <w:right w:val="none" w:sz="0" w:space="0" w:color="auto"/>
      </w:divBdr>
    </w:div>
    <w:div w:id="1427653641">
      <w:bodyDiv w:val="1"/>
      <w:marLeft w:val="0pt"/>
      <w:marRight w:val="0pt"/>
      <w:marTop w:val="0pt"/>
      <w:marBottom w:val="0pt"/>
      <w:divBdr>
        <w:top w:val="none" w:sz="0" w:space="0" w:color="auto"/>
        <w:left w:val="none" w:sz="0" w:space="0" w:color="auto"/>
        <w:bottom w:val="none" w:sz="0" w:space="0" w:color="auto"/>
        <w:right w:val="none" w:sz="0" w:space="0" w:color="auto"/>
      </w:divBdr>
    </w:div>
    <w:div w:id="1429352028">
      <w:bodyDiv w:val="1"/>
      <w:marLeft w:val="0pt"/>
      <w:marRight w:val="0pt"/>
      <w:marTop w:val="0pt"/>
      <w:marBottom w:val="0pt"/>
      <w:divBdr>
        <w:top w:val="none" w:sz="0" w:space="0" w:color="auto"/>
        <w:left w:val="none" w:sz="0" w:space="0" w:color="auto"/>
        <w:bottom w:val="none" w:sz="0" w:space="0" w:color="auto"/>
        <w:right w:val="none" w:sz="0" w:space="0" w:color="auto"/>
      </w:divBdr>
    </w:div>
    <w:div w:id="1429958522">
      <w:bodyDiv w:val="1"/>
      <w:marLeft w:val="0pt"/>
      <w:marRight w:val="0pt"/>
      <w:marTop w:val="0pt"/>
      <w:marBottom w:val="0pt"/>
      <w:divBdr>
        <w:top w:val="none" w:sz="0" w:space="0" w:color="auto"/>
        <w:left w:val="none" w:sz="0" w:space="0" w:color="auto"/>
        <w:bottom w:val="none" w:sz="0" w:space="0" w:color="auto"/>
        <w:right w:val="none" w:sz="0" w:space="0" w:color="auto"/>
      </w:divBdr>
    </w:div>
    <w:div w:id="1432435476">
      <w:bodyDiv w:val="1"/>
      <w:marLeft w:val="0pt"/>
      <w:marRight w:val="0pt"/>
      <w:marTop w:val="0pt"/>
      <w:marBottom w:val="0pt"/>
      <w:divBdr>
        <w:top w:val="none" w:sz="0" w:space="0" w:color="auto"/>
        <w:left w:val="none" w:sz="0" w:space="0" w:color="auto"/>
        <w:bottom w:val="none" w:sz="0" w:space="0" w:color="auto"/>
        <w:right w:val="none" w:sz="0" w:space="0" w:color="auto"/>
      </w:divBdr>
    </w:div>
    <w:div w:id="1434857818">
      <w:bodyDiv w:val="1"/>
      <w:marLeft w:val="0pt"/>
      <w:marRight w:val="0pt"/>
      <w:marTop w:val="0pt"/>
      <w:marBottom w:val="0pt"/>
      <w:divBdr>
        <w:top w:val="none" w:sz="0" w:space="0" w:color="auto"/>
        <w:left w:val="none" w:sz="0" w:space="0" w:color="auto"/>
        <w:bottom w:val="none" w:sz="0" w:space="0" w:color="auto"/>
        <w:right w:val="none" w:sz="0" w:space="0" w:color="auto"/>
      </w:divBdr>
    </w:div>
    <w:div w:id="1436051629">
      <w:bodyDiv w:val="1"/>
      <w:marLeft w:val="0pt"/>
      <w:marRight w:val="0pt"/>
      <w:marTop w:val="0pt"/>
      <w:marBottom w:val="0pt"/>
      <w:divBdr>
        <w:top w:val="none" w:sz="0" w:space="0" w:color="auto"/>
        <w:left w:val="none" w:sz="0" w:space="0" w:color="auto"/>
        <w:bottom w:val="none" w:sz="0" w:space="0" w:color="auto"/>
        <w:right w:val="none" w:sz="0" w:space="0" w:color="auto"/>
      </w:divBdr>
    </w:div>
    <w:div w:id="1436092216">
      <w:bodyDiv w:val="1"/>
      <w:marLeft w:val="0pt"/>
      <w:marRight w:val="0pt"/>
      <w:marTop w:val="0pt"/>
      <w:marBottom w:val="0pt"/>
      <w:divBdr>
        <w:top w:val="none" w:sz="0" w:space="0" w:color="auto"/>
        <w:left w:val="none" w:sz="0" w:space="0" w:color="auto"/>
        <w:bottom w:val="none" w:sz="0" w:space="0" w:color="auto"/>
        <w:right w:val="none" w:sz="0" w:space="0" w:color="auto"/>
      </w:divBdr>
    </w:div>
    <w:div w:id="1438210636">
      <w:bodyDiv w:val="1"/>
      <w:marLeft w:val="0pt"/>
      <w:marRight w:val="0pt"/>
      <w:marTop w:val="0pt"/>
      <w:marBottom w:val="0pt"/>
      <w:divBdr>
        <w:top w:val="none" w:sz="0" w:space="0" w:color="auto"/>
        <w:left w:val="none" w:sz="0" w:space="0" w:color="auto"/>
        <w:bottom w:val="none" w:sz="0" w:space="0" w:color="auto"/>
        <w:right w:val="none" w:sz="0" w:space="0" w:color="auto"/>
      </w:divBdr>
    </w:div>
    <w:div w:id="1439257530">
      <w:bodyDiv w:val="1"/>
      <w:marLeft w:val="0pt"/>
      <w:marRight w:val="0pt"/>
      <w:marTop w:val="0pt"/>
      <w:marBottom w:val="0pt"/>
      <w:divBdr>
        <w:top w:val="none" w:sz="0" w:space="0" w:color="auto"/>
        <w:left w:val="none" w:sz="0" w:space="0" w:color="auto"/>
        <w:bottom w:val="none" w:sz="0" w:space="0" w:color="auto"/>
        <w:right w:val="none" w:sz="0" w:space="0" w:color="auto"/>
      </w:divBdr>
    </w:div>
    <w:div w:id="1440176175">
      <w:bodyDiv w:val="1"/>
      <w:marLeft w:val="0pt"/>
      <w:marRight w:val="0pt"/>
      <w:marTop w:val="0pt"/>
      <w:marBottom w:val="0pt"/>
      <w:divBdr>
        <w:top w:val="none" w:sz="0" w:space="0" w:color="auto"/>
        <w:left w:val="none" w:sz="0" w:space="0" w:color="auto"/>
        <w:bottom w:val="none" w:sz="0" w:space="0" w:color="auto"/>
        <w:right w:val="none" w:sz="0" w:space="0" w:color="auto"/>
      </w:divBdr>
    </w:div>
    <w:div w:id="1440564414">
      <w:bodyDiv w:val="1"/>
      <w:marLeft w:val="0pt"/>
      <w:marRight w:val="0pt"/>
      <w:marTop w:val="0pt"/>
      <w:marBottom w:val="0pt"/>
      <w:divBdr>
        <w:top w:val="none" w:sz="0" w:space="0" w:color="auto"/>
        <w:left w:val="none" w:sz="0" w:space="0" w:color="auto"/>
        <w:bottom w:val="none" w:sz="0" w:space="0" w:color="auto"/>
        <w:right w:val="none" w:sz="0" w:space="0" w:color="auto"/>
      </w:divBdr>
    </w:div>
    <w:div w:id="1441418217">
      <w:bodyDiv w:val="1"/>
      <w:marLeft w:val="0pt"/>
      <w:marRight w:val="0pt"/>
      <w:marTop w:val="0pt"/>
      <w:marBottom w:val="0pt"/>
      <w:divBdr>
        <w:top w:val="none" w:sz="0" w:space="0" w:color="auto"/>
        <w:left w:val="none" w:sz="0" w:space="0" w:color="auto"/>
        <w:bottom w:val="none" w:sz="0" w:space="0" w:color="auto"/>
        <w:right w:val="none" w:sz="0" w:space="0" w:color="auto"/>
      </w:divBdr>
    </w:div>
    <w:div w:id="1444570898">
      <w:bodyDiv w:val="1"/>
      <w:marLeft w:val="0pt"/>
      <w:marRight w:val="0pt"/>
      <w:marTop w:val="0pt"/>
      <w:marBottom w:val="0pt"/>
      <w:divBdr>
        <w:top w:val="none" w:sz="0" w:space="0" w:color="auto"/>
        <w:left w:val="none" w:sz="0" w:space="0" w:color="auto"/>
        <w:bottom w:val="none" w:sz="0" w:space="0" w:color="auto"/>
        <w:right w:val="none" w:sz="0" w:space="0" w:color="auto"/>
      </w:divBdr>
    </w:div>
    <w:div w:id="1445803239">
      <w:bodyDiv w:val="1"/>
      <w:marLeft w:val="0pt"/>
      <w:marRight w:val="0pt"/>
      <w:marTop w:val="0pt"/>
      <w:marBottom w:val="0pt"/>
      <w:divBdr>
        <w:top w:val="none" w:sz="0" w:space="0" w:color="auto"/>
        <w:left w:val="none" w:sz="0" w:space="0" w:color="auto"/>
        <w:bottom w:val="none" w:sz="0" w:space="0" w:color="auto"/>
        <w:right w:val="none" w:sz="0" w:space="0" w:color="auto"/>
      </w:divBdr>
    </w:div>
    <w:div w:id="1446920159">
      <w:bodyDiv w:val="1"/>
      <w:marLeft w:val="0pt"/>
      <w:marRight w:val="0pt"/>
      <w:marTop w:val="0pt"/>
      <w:marBottom w:val="0pt"/>
      <w:divBdr>
        <w:top w:val="none" w:sz="0" w:space="0" w:color="auto"/>
        <w:left w:val="none" w:sz="0" w:space="0" w:color="auto"/>
        <w:bottom w:val="none" w:sz="0" w:space="0" w:color="auto"/>
        <w:right w:val="none" w:sz="0" w:space="0" w:color="auto"/>
      </w:divBdr>
    </w:div>
    <w:div w:id="1449742801">
      <w:bodyDiv w:val="1"/>
      <w:marLeft w:val="0pt"/>
      <w:marRight w:val="0pt"/>
      <w:marTop w:val="0pt"/>
      <w:marBottom w:val="0pt"/>
      <w:divBdr>
        <w:top w:val="none" w:sz="0" w:space="0" w:color="auto"/>
        <w:left w:val="none" w:sz="0" w:space="0" w:color="auto"/>
        <w:bottom w:val="none" w:sz="0" w:space="0" w:color="auto"/>
        <w:right w:val="none" w:sz="0" w:space="0" w:color="auto"/>
      </w:divBdr>
    </w:div>
    <w:div w:id="1458065673">
      <w:bodyDiv w:val="1"/>
      <w:marLeft w:val="0pt"/>
      <w:marRight w:val="0pt"/>
      <w:marTop w:val="0pt"/>
      <w:marBottom w:val="0pt"/>
      <w:divBdr>
        <w:top w:val="none" w:sz="0" w:space="0" w:color="auto"/>
        <w:left w:val="none" w:sz="0" w:space="0" w:color="auto"/>
        <w:bottom w:val="none" w:sz="0" w:space="0" w:color="auto"/>
        <w:right w:val="none" w:sz="0" w:space="0" w:color="auto"/>
      </w:divBdr>
    </w:div>
    <w:div w:id="1459108247">
      <w:bodyDiv w:val="1"/>
      <w:marLeft w:val="0pt"/>
      <w:marRight w:val="0pt"/>
      <w:marTop w:val="0pt"/>
      <w:marBottom w:val="0pt"/>
      <w:divBdr>
        <w:top w:val="none" w:sz="0" w:space="0" w:color="auto"/>
        <w:left w:val="none" w:sz="0" w:space="0" w:color="auto"/>
        <w:bottom w:val="none" w:sz="0" w:space="0" w:color="auto"/>
        <w:right w:val="none" w:sz="0" w:space="0" w:color="auto"/>
      </w:divBdr>
    </w:div>
    <w:div w:id="1460689010">
      <w:bodyDiv w:val="1"/>
      <w:marLeft w:val="0pt"/>
      <w:marRight w:val="0pt"/>
      <w:marTop w:val="0pt"/>
      <w:marBottom w:val="0pt"/>
      <w:divBdr>
        <w:top w:val="none" w:sz="0" w:space="0" w:color="auto"/>
        <w:left w:val="none" w:sz="0" w:space="0" w:color="auto"/>
        <w:bottom w:val="none" w:sz="0" w:space="0" w:color="auto"/>
        <w:right w:val="none" w:sz="0" w:space="0" w:color="auto"/>
      </w:divBdr>
    </w:div>
    <w:div w:id="1460800308">
      <w:bodyDiv w:val="1"/>
      <w:marLeft w:val="0pt"/>
      <w:marRight w:val="0pt"/>
      <w:marTop w:val="0pt"/>
      <w:marBottom w:val="0pt"/>
      <w:divBdr>
        <w:top w:val="none" w:sz="0" w:space="0" w:color="auto"/>
        <w:left w:val="none" w:sz="0" w:space="0" w:color="auto"/>
        <w:bottom w:val="none" w:sz="0" w:space="0" w:color="auto"/>
        <w:right w:val="none" w:sz="0" w:space="0" w:color="auto"/>
      </w:divBdr>
    </w:div>
    <w:div w:id="1461730710">
      <w:bodyDiv w:val="1"/>
      <w:marLeft w:val="0pt"/>
      <w:marRight w:val="0pt"/>
      <w:marTop w:val="0pt"/>
      <w:marBottom w:val="0pt"/>
      <w:divBdr>
        <w:top w:val="none" w:sz="0" w:space="0" w:color="auto"/>
        <w:left w:val="none" w:sz="0" w:space="0" w:color="auto"/>
        <w:bottom w:val="none" w:sz="0" w:space="0" w:color="auto"/>
        <w:right w:val="none" w:sz="0" w:space="0" w:color="auto"/>
      </w:divBdr>
    </w:div>
    <w:div w:id="1463615701">
      <w:bodyDiv w:val="1"/>
      <w:marLeft w:val="0pt"/>
      <w:marRight w:val="0pt"/>
      <w:marTop w:val="0pt"/>
      <w:marBottom w:val="0pt"/>
      <w:divBdr>
        <w:top w:val="none" w:sz="0" w:space="0" w:color="auto"/>
        <w:left w:val="none" w:sz="0" w:space="0" w:color="auto"/>
        <w:bottom w:val="none" w:sz="0" w:space="0" w:color="auto"/>
        <w:right w:val="none" w:sz="0" w:space="0" w:color="auto"/>
      </w:divBdr>
    </w:div>
    <w:div w:id="1465737417">
      <w:bodyDiv w:val="1"/>
      <w:marLeft w:val="0pt"/>
      <w:marRight w:val="0pt"/>
      <w:marTop w:val="0pt"/>
      <w:marBottom w:val="0pt"/>
      <w:divBdr>
        <w:top w:val="none" w:sz="0" w:space="0" w:color="auto"/>
        <w:left w:val="none" w:sz="0" w:space="0" w:color="auto"/>
        <w:bottom w:val="none" w:sz="0" w:space="0" w:color="auto"/>
        <w:right w:val="none" w:sz="0" w:space="0" w:color="auto"/>
      </w:divBdr>
    </w:div>
    <w:div w:id="1466701825">
      <w:bodyDiv w:val="1"/>
      <w:marLeft w:val="0pt"/>
      <w:marRight w:val="0pt"/>
      <w:marTop w:val="0pt"/>
      <w:marBottom w:val="0pt"/>
      <w:divBdr>
        <w:top w:val="none" w:sz="0" w:space="0" w:color="auto"/>
        <w:left w:val="none" w:sz="0" w:space="0" w:color="auto"/>
        <w:bottom w:val="none" w:sz="0" w:space="0" w:color="auto"/>
        <w:right w:val="none" w:sz="0" w:space="0" w:color="auto"/>
      </w:divBdr>
    </w:div>
    <w:div w:id="1468745934">
      <w:bodyDiv w:val="1"/>
      <w:marLeft w:val="0pt"/>
      <w:marRight w:val="0pt"/>
      <w:marTop w:val="0pt"/>
      <w:marBottom w:val="0pt"/>
      <w:divBdr>
        <w:top w:val="none" w:sz="0" w:space="0" w:color="auto"/>
        <w:left w:val="none" w:sz="0" w:space="0" w:color="auto"/>
        <w:bottom w:val="none" w:sz="0" w:space="0" w:color="auto"/>
        <w:right w:val="none" w:sz="0" w:space="0" w:color="auto"/>
      </w:divBdr>
    </w:div>
    <w:div w:id="1470323710">
      <w:bodyDiv w:val="1"/>
      <w:marLeft w:val="0pt"/>
      <w:marRight w:val="0pt"/>
      <w:marTop w:val="0pt"/>
      <w:marBottom w:val="0pt"/>
      <w:divBdr>
        <w:top w:val="none" w:sz="0" w:space="0" w:color="auto"/>
        <w:left w:val="none" w:sz="0" w:space="0" w:color="auto"/>
        <w:bottom w:val="none" w:sz="0" w:space="0" w:color="auto"/>
        <w:right w:val="none" w:sz="0" w:space="0" w:color="auto"/>
      </w:divBdr>
    </w:div>
    <w:div w:id="1472402056">
      <w:bodyDiv w:val="1"/>
      <w:marLeft w:val="0pt"/>
      <w:marRight w:val="0pt"/>
      <w:marTop w:val="0pt"/>
      <w:marBottom w:val="0pt"/>
      <w:divBdr>
        <w:top w:val="none" w:sz="0" w:space="0" w:color="auto"/>
        <w:left w:val="none" w:sz="0" w:space="0" w:color="auto"/>
        <w:bottom w:val="none" w:sz="0" w:space="0" w:color="auto"/>
        <w:right w:val="none" w:sz="0" w:space="0" w:color="auto"/>
      </w:divBdr>
    </w:div>
    <w:div w:id="1472941392">
      <w:bodyDiv w:val="1"/>
      <w:marLeft w:val="0pt"/>
      <w:marRight w:val="0pt"/>
      <w:marTop w:val="0pt"/>
      <w:marBottom w:val="0pt"/>
      <w:divBdr>
        <w:top w:val="none" w:sz="0" w:space="0" w:color="auto"/>
        <w:left w:val="none" w:sz="0" w:space="0" w:color="auto"/>
        <w:bottom w:val="none" w:sz="0" w:space="0" w:color="auto"/>
        <w:right w:val="none" w:sz="0" w:space="0" w:color="auto"/>
      </w:divBdr>
    </w:div>
    <w:div w:id="1474786117">
      <w:bodyDiv w:val="1"/>
      <w:marLeft w:val="0pt"/>
      <w:marRight w:val="0pt"/>
      <w:marTop w:val="0pt"/>
      <w:marBottom w:val="0pt"/>
      <w:divBdr>
        <w:top w:val="none" w:sz="0" w:space="0" w:color="auto"/>
        <w:left w:val="none" w:sz="0" w:space="0" w:color="auto"/>
        <w:bottom w:val="none" w:sz="0" w:space="0" w:color="auto"/>
        <w:right w:val="none" w:sz="0" w:space="0" w:color="auto"/>
      </w:divBdr>
    </w:div>
    <w:div w:id="1474978821">
      <w:bodyDiv w:val="1"/>
      <w:marLeft w:val="0pt"/>
      <w:marRight w:val="0pt"/>
      <w:marTop w:val="0pt"/>
      <w:marBottom w:val="0pt"/>
      <w:divBdr>
        <w:top w:val="none" w:sz="0" w:space="0" w:color="auto"/>
        <w:left w:val="none" w:sz="0" w:space="0" w:color="auto"/>
        <w:bottom w:val="none" w:sz="0" w:space="0" w:color="auto"/>
        <w:right w:val="none" w:sz="0" w:space="0" w:color="auto"/>
      </w:divBdr>
    </w:div>
    <w:div w:id="1476678108">
      <w:bodyDiv w:val="1"/>
      <w:marLeft w:val="0pt"/>
      <w:marRight w:val="0pt"/>
      <w:marTop w:val="0pt"/>
      <w:marBottom w:val="0pt"/>
      <w:divBdr>
        <w:top w:val="none" w:sz="0" w:space="0" w:color="auto"/>
        <w:left w:val="none" w:sz="0" w:space="0" w:color="auto"/>
        <w:bottom w:val="none" w:sz="0" w:space="0" w:color="auto"/>
        <w:right w:val="none" w:sz="0" w:space="0" w:color="auto"/>
      </w:divBdr>
    </w:div>
    <w:div w:id="1476994215">
      <w:bodyDiv w:val="1"/>
      <w:marLeft w:val="0pt"/>
      <w:marRight w:val="0pt"/>
      <w:marTop w:val="0pt"/>
      <w:marBottom w:val="0pt"/>
      <w:divBdr>
        <w:top w:val="none" w:sz="0" w:space="0" w:color="auto"/>
        <w:left w:val="none" w:sz="0" w:space="0" w:color="auto"/>
        <w:bottom w:val="none" w:sz="0" w:space="0" w:color="auto"/>
        <w:right w:val="none" w:sz="0" w:space="0" w:color="auto"/>
      </w:divBdr>
    </w:div>
    <w:div w:id="1479493074">
      <w:bodyDiv w:val="1"/>
      <w:marLeft w:val="0pt"/>
      <w:marRight w:val="0pt"/>
      <w:marTop w:val="0pt"/>
      <w:marBottom w:val="0pt"/>
      <w:divBdr>
        <w:top w:val="none" w:sz="0" w:space="0" w:color="auto"/>
        <w:left w:val="none" w:sz="0" w:space="0" w:color="auto"/>
        <w:bottom w:val="none" w:sz="0" w:space="0" w:color="auto"/>
        <w:right w:val="none" w:sz="0" w:space="0" w:color="auto"/>
      </w:divBdr>
    </w:div>
    <w:div w:id="1480615874">
      <w:bodyDiv w:val="1"/>
      <w:marLeft w:val="0pt"/>
      <w:marRight w:val="0pt"/>
      <w:marTop w:val="0pt"/>
      <w:marBottom w:val="0pt"/>
      <w:divBdr>
        <w:top w:val="none" w:sz="0" w:space="0" w:color="auto"/>
        <w:left w:val="none" w:sz="0" w:space="0" w:color="auto"/>
        <w:bottom w:val="none" w:sz="0" w:space="0" w:color="auto"/>
        <w:right w:val="none" w:sz="0" w:space="0" w:color="auto"/>
      </w:divBdr>
    </w:div>
    <w:div w:id="1482232138">
      <w:bodyDiv w:val="1"/>
      <w:marLeft w:val="0pt"/>
      <w:marRight w:val="0pt"/>
      <w:marTop w:val="0pt"/>
      <w:marBottom w:val="0pt"/>
      <w:divBdr>
        <w:top w:val="none" w:sz="0" w:space="0" w:color="auto"/>
        <w:left w:val="none" w:sz="0" w:space="0" w:color="auto"/>
        <w:bottom w:val="none" w:sz="0" w:space="0" w:color="auto"/>
        <w:right w:val="none" w:sz="0" w:space="0" w:color="auto"/>
      </w:divBdr>
    </w:div>
    <w:div w:id="1483429504">
      <w:bodyDiv w:val="1"/>
      <w:marLeft w:val="0pt"/>
      <w:marRight w:val="0pt"/>
      <w:marTop w:val="0pt"/>
      <w:marBottom w:val="0pt"/>
      <w:divBdr>
        <w:top w:val="none" w:sz="0" w:space="0" w:color="auto"/>
        <w:left w:val="none" w:sz="0" w:space="0" w:color="auto"/>
        <w:bottom w:val="none" w:sz="0" w:space="0" w:color="auto"/>
        <w:right w:val="none" w:sz="0" w:space="0" w:color="auto"/>
      </w:divBdr>
    </w:div>
    <w:div w:id="1483617095">
      <w:bodyDiv w:val="1"/>
      <w:marLeft w:val="0pt"/>
      <w:marRight w:val="0pt"/>
      <w:marTop w:val="0pt"/>
      <w:marBottom w:val="0pt"/>
      <w:divBdr>
        <w:top w:val="none" w:sz="0" w:space="0" w:color="auto"/>
        <w:left w:val="none" w:sz="0" w:space="0" w:color="auto"/>
        <w:bottom w:val="none" w:sz="0" w:space="0" w:color="auto"/>
        <w:right w:val="none" w:sz="0" w:space="0" w:color="auto"/>
      </w:divBdr>
    </w:div>
    <w:div w:id="1487748318">
      <w:bodyDiv w:val="1"/>
      <w:marLeft w:val="0pt"/>
      <w:marRight w:val="0pt"/>
      <w:marTop w:val="0pt"/>
      <w:marBottom w:val="0pt"/>
      <w:divBdr>
        <w:top w:val="none" w:sz="0" w:space="0" w:color="auto"/>
        <w:left w:val="none" w:sz="0" w:space="0" w:color="auto"/>
        <w:bottom w:val="none" w:sz="0" w:space="0" w:color="auto"/>
        <w:right w:val="none" w:sz="0" w:space="0" w:color="auto"/>
      </w:divBdr>
    </w:div>
    <w:div w:id="1488017697">
      <w:bodyDiv w:val="1"/>
      <w:marLeft w:val="0pt"/>
      <w:marRight w:val="0pt"/>
      <w:marTop w:val="0pt"/>
      <w:marBottom w:val="0pt"/>
      <w:divBdr>
        <w:top w:val="none" w:sz="0" w:space="0" w:color="auto"/>
        <w:left w:val="none" w:sz="0" w:space="0" w:color="auto"/>
        <w:bottom w:val="none" w:sz="0" w:space="0" w:color="auto"/>
        <w:right w:val="none" w:sz="0" w:space="0" w:color="auto"/>
      </w:divBdr>
    </w:div>
    <w:div w:id="1488473517">
      <w:bodyDiv w:val="1"/>
      <w:marLeft w:val="0pt"/>
      <w:marRight w:val="0pt"/>
      <w:marTop w:val="0pt"/>
      <w:marBottom w:val="0pt"/>
      <w:divBdr>
        <w:top w:val="none" w:sz="0" w:space="0" w:color="auto"/>
        <w:left w:val="none" w:sz="0" w:space="0" w:color="auto"/>
        <w:bottom w:val="none" w:sz="0" w:space="0" w:color="auto"/>
        <w:right w:val="none" w:sz="0" w:space="0" w:color="auto"/>
      </w:divBdr>
    </w:div>
    <w:div w:id="1490052983">
      <w:bodyDiv w:val="1"/>
      <w:marLeft w:val="0pt"/>
      <w:marRight w:val="0pt"/>
      <w:marTop w:val="0pt"/>
      <w:marBottom w:val="0pt"/>
      <w:divBdr>
        <w:top w:val="none" w:sz="0" w:space="0" w:color="auto"/>
        <w:left w:val="none" w:sz="0" w:space="0" w:color="auto"/>
        <w:bottom w:val="none" w:sz="0" w:space="0" w:color="auto"/>
        <w:right w:val="none" w:sz="0" w:space="0" w:color="auto"/>
      </w:divBdr>
    </w:div>
    <w:div w:id="1490370323">
      <w:bodyDiv w:val="1"/>
      <w:marLeft w:val="0pt"/>
      <w:marRight w:val="0pt"/>
      <w:marTop w:val="0pt"/>
      <w:marBottom w:val="0pt"/>
      <w:divBdr>
        <w:top w:val="none" w:sz="0" w:space="0" w:color="auto"/>
        <w:left w:val="none" w:sz="0" w:space="0" w:color="auto"/>
        <w:bottom w:val="none" w:sz="0" w:space="0" w:color="auto"/>
        <w:right w:val="none" w:sz="0" w:space="0" w:color="auto"/>
      </w:divBdr>
    </w:div>
    <w:div w:id="1496339135">
      <w:bodyDiv w:val="1"/>
      <w:marLeft w:val="0pt"/>
      <w:marRight w:val="0pt"/>
      <w:marTop w:val="0pt"/>
      <w:marBottom w:val="0pt"/>
      <w:divBdr>
        <w:top w:val="none" w:sz="0" w:space="0" w:color="auto"/>
        <w:left w:val="none" w:sz="0" w:space="0" w:color="auto"/>
        <w:bottom w:val="none" w:sz="0" w:space="0" w:color="auto"/>
        <w:right w:val="none" w:sz="0" w:space="0" w:color="auto"/>
      </w:divBdr>
    </w:div>
    <w:div w:id="1498770945">
      <w:bodyDiv w:val="1"/>
      <w:marLeft w:val="0pt"/>
      <w:marRight w:val="0pt"/>
      <w:marTop w:val="0pt"/>
      <w:marBottom w:val="0pt"/>
      <w:divBdr>
        <w:top w:val="none" w:sz="0" w:space="0" w:color="auto"/>
        <w:left w:val="none" w:sz="0" w:space="0" w:color="auto"/>
        <w:bottom w:val="none" w:sz="0" w:space="0" w:color="auto"/>
        <w:right w:val="none" w:sz="0" w:space="0" w:color="auto"/>
      </w:divBdr>
    </w:div>
    <w:div w:id="1499030508">
      <w:bodyDiv w:val="1"/>
      <w:marLeft w:val="0pt"/>
      <w:marRight w:val="0pt"/>
      <w:marTop w:val="0pt"/>
      <w:marBottom w:val="0pt"/>
      <w:divBdr>
        <w:top w:val="none" w:sz="0" w:space="0" w:color="auto"/>
        <w:left w:val="none" w:sz="0" w:space="0" w:color="auto"/>
        <w:bottom w:val="none" w:sz="0" w:space="0" w:color="auto"/>
        <w:right w:val="none" w:sz="0" w:space="0" w:color="auto"/>
      </w:divBdr>
    </w:div>
    <w:div w:id="1499229118">
      <w:bodyDiv w:val="1"/>
      <w:marLeft w:val="0pt"/>
      <w:marRight w:val="0pt"/>
      <w:marTop w:val="0pt"/>
      <w:marBottom w:val="0pt"/>
      <w:divBdr>
        <w:top w:val="none" w:sz="0" w:space="0" w:color="auto"/>
        <w:left w:val="none" w:sz="0" w:space="0" w:color="auto"/>
        <w:bottom w:val="none" w:sz="0" w:space="0" w:color="auto"/>
        <w:right w:val="none" w:sz="0" w:space="0" w:color="auto"/>
      </w:divBdr>
    </w:div>
    <w:div w:id="1500346923">
      <w:bodyDiv w:val="1"/>
      <w:marLeft w:val="0pt"/>
      <w:marRight w:val="0pt"/>
      <w:marTop w:val="0pt"/>
      <w:marBottom w:val="0pt"/>
      <w:divBdr>
        <w:top w:val="none" w:sz="0" w:space="0" w:color="auto"/>
        <w:left w:val="none" w:sz="0" w:space="0" w:color="auto"/>
        <w:bottom w:val="none" w:sz="0" w:space="0" w:color="auto"/>
        <w:right w:val="none" w:sz="0" w:space="0" w:color="auto"/>
      </w:divBdr>
    </w:div>
    <w:div w:id="1500347280">
      <w:bodyDiv w:val="1"/>
      <w:marLeft w:val="0pt"/>
      <w:marRight w:val="0pt"/>
      <w:marTop w:val="0pt"/>
      <w:marBottom w:val="0pt"/>
      <w:divBdr>
        <w:top w:val="none" w:sz="0" w:space="0" w:color="auto"/>
        <w:left w:val="none" w:sz="0" w:space="0" w:color="auto"/>
        <w:bottom w:val="none" w:sz="0" w:space="0" w:color="auto"/>
        <w:right w:val="none" w:sz="0" w:space="0" w:color="auto"/>
      </w:divBdr>
    </w:div>
    <w:div w:id="1508406038">
      <w:bodyDiv w:val="1"/>
      <w:marLeft w:val="0pt"/>
      <w:marRight w:val="0pt"/>
      <w:marTop w:val="0pt"/>
      <w:marBottom w:val="0pt"/>
      <w:divBdr>
        <w:top w:val="none" w:sz="0" w:space="0" w:color="auto"/>
        <w:left w:val="none" w:sz="0" w:space="0" w:color="auto"/>
        <w:bottom w:val="none" w:sz="0" w:space="0" w:color="auto"/>
        <w:right w:val="none" w:sz="0" w:space="0" w:color="auto"/>
      </w:divBdr>
    </w:div>
    <w:div w:id="1512405275">
      <w:bodyDiv w:val="1"/>
      <w:marLeft w:val="0pt"/>
      <w:marRight w:val="0pt"/>
      <w:marTop w:val="0pt"/>
      <w:marBottom w:val="0pt"/>
      <w:divBdr>
        <w:top w:val="none" w:sz="0" w:space="0" w:color="auto"/>
        <w:left w:val="none" w:sz="0" w:space="0" w:color="auto"/>
        <w:bottom w:val="none" w:sz="0" w:space="0" w:color="auto"/>
        <w:right w:val="none" w:sz="0" w:space="0" w:color="auto"/>
      </w:divBdr>
    </w:div>
    <w:div w:id="1515345072">
      <w:bodyDiv w:val="1"/>
      <w:marLeft w:val="0pt"/>
      <w:marRight w:val="0pt"/>
      <w:marTop w:val="0pt"/>
      <w:marBottom w:val="0pt"/>
      <w:divBdr>
        <w:top w:val="none" w:sz="0" w:space="0" w:color="auto"/>
        <w:left w:val="none" w:sz="0" w:space="0" w:color="auto"/>
        <w:bottom w:val="none" w:sz="0" w:space="0" w:color="auto"/>
        <w:right w:val="none" w:sz="0" w:space="0" w:color="auto"/>
      </w:divBdr>
    </w:div>
    <w:div w:id="1516767007">
      <w:bodyDiv w:val="1"/>
      <w:marLeft w:val="0pt"/>
      <w:marRight w:val="0pt"/>
      <w:marTop w:val="0pt"/>
      <w:marBottom w:val="0pt"/>
      <w:divBdr>
        <w:top w:val="none" w:sz="0" w:space="0" w:color="auto"/>
        <w:left w:val="none" w:sz="0" w:space="0" w:color="auto"/>
        <w:bottom w:val="none" w:sz="0" w:space="0" w:color="auto"/>
        <w:right w:val="none" w:sz="0" w:space="0" w:color="auto"/>
      </w:divBdr>
    </w:div>
    <w:div w:id="1517427739">
      <w:bodyDiv w:val="1"/>
      <w:marLeft w:val="0pt"/>
      <w:marRight w:val="0pt"/>
      <w:marTop w:val="0pt"/>
      <w:marBottom w:val="0pt"/>
      <w:divBdr>
        <w:top w:val="none" w:sz="0" w:space="0" w:color="auto"/>
        <w:left w:val="none" w:sz="0" w:space="0" w:color="auto"/>
        <w:bottom w:val="none" w:sz="0" w:space="0" w:color="auto"/>
        <w:right w:val="none" w:sz="0" w:space="0" w:color="auto"/>
      </w:divBdr>
    </w:div>
    <w:div w:id="1524902530">
      <w:bodyDiv w:val="1"/>
      <w:marLeft w:val="0pt"/>
      <w:marRight w:val="0pt"/>
      <w:marTop w:val="0pt"/>
      <w:marBottom w:val="0pt"/>
      <w:divBdr>
        <w:top w:val="none" w:sz="0" w:space="0" w:color="auto"/>
        <w:left w:val="none" w:sz="0" w:space="0" w:color="auto"/>
        <w:bottom w:val="none" w:sz="0" w:space="0" w:color="auto"/>
        <w:right w:val="none" w:sz="0" w:space="0" w:color="auto"/>
      </w:divBdr>
    </w:div>
    <w:div w:id="1525559668">
      <w:bodyDiv w:val="1"/>
      <w:marLeft w:val="0pt"/>
      <w:marRight w:val="0pt"/>
      <w:marTop w:val="0pt"/>
      <w:marBottom w:val="0pt"/>
      <w:divBdr>
        <w:top w:val="none" w:sz="0" w:space="0" w:color="auto"/>
        <w:left w:val="none" w:sz="0" w:space="0" w:color="auto"/>
        <w:bottom w:val="none" w:sz="0" w:space="0" w:color="auto"/>
        <w:right w:val="none" w:sz="0" w:space="0" w:color="auto"/>
      </w:divBdr>
    </w:div>
    <w:div w:id="1526795699">
      <w:bodyDiv w:val="1"/>
      <w:marLeft w:val="0pt"/>
      <w:marRight w:val="0pt"/>
      <w:marTop w:val="0pt"/>
      <w:marBottom w:val="0pt"/>
      <w:divBdr>
        <w:top w:val="none" w:sz="0" w:space="0" w:color="auto"/>
        <w:left w:val="none" w:sz="0" w:space="0" w:color="auto"/>
        <w:bottom w:val="none" w:sz="0" w:space="0" w:color="auto"/>
        <w:right w:val="none" w:sz="0" w:space="0" w:color="auto"/>
      </w:divBdr>
    </w:div>
    <w:div w:id="1534417844">
      <w:bodyDiv w:val="1"/>
      <w:marLeft w:val="0pt"/>
      <w:marRight w:val="0pt"/>
      <w:marTop w:val="0pt"/>
      <w:marBottom w:val="0pt"/>
      <w:divBdr>
        <w:top w:val="none" w:sz="0" w:space="0" w:color="auto"/>
        <w:left w:val="none" w:sz="0" w:space="0" w:color="auto"/>
        <w:bottom w:val="none" w:sz="0" w:space="0" w:color="auto"/>
        <w:right w:val="none" w:sz="0" w:space="0" w:color="auto"/>
      </w:divBdr>
    </w:div>
    <w:div w:id="1538202881">
      <w:bodyDiv w:val="1"/>
      <w:marLeft w:val="0pt"/>
      <w:marRight w:val="0pt"/>
      <w:marTop w:val="0pt"/>
      <w:marBottom w:val="0pt"/>
      <w:divBdr>
        <w:top w:val="none" w:sz="0" w:space="0" w:color="auto"/>
        <w:left w:val="none" w:sz="0" w:space="0" w:color="auto"/>
        <w:bottom w:val="none" w:sz="0" w:space="0" w:color="auto"/>
        <w:right w:val="none" w:sz="0" w:space="0" w:color="auto"/>
      </w:divBdr>
    </w:div>
    <w:div w:id="1539853346">
      <w:bodyDiv w:val="1"/>
      <w:marLeft w:val="0pt"/>
      <w:marRight w:val="0pt"/>
      <w:marTop w:val="0pt"/>
      <w:marBottom w:val="0pt"/>
      <w:divBdr>
        <w:top w:val="none" w:sz="0" w:space="0" w:color="auto"/>
        <w:left w:val="none" w:sz="0" w:space="0" w:color="auto"/>
        <w:bottom w:val="none" w:sz="0" w:space="0" w:color="auto"/>
        <w:right w:val="none" w:sz="0" w:space="0" w:color="auto"/>
      </w:divBdr>
    </w:div>
    <w:div w:id="1540823088">
      <w:bodyDiv w:val="1"/>
      <w:marLeft w:val="0pt"/>
      <w:marRight w:val="0pt"/>
      <w:marTop w:val="0pt"/>
      <w:marBottom w:val="0pt"/>
      <w:divBdr>
        <w:top w:val="none" w:sz="0" w:space="0" w:color="auto"/>
        <w:left w:val="none" w:sz="0" w:space="0" w:color="auto"/>
        <w:bottom w:val="none" w:sz="0" w:space="0" w:color="auto"/>
        <w:right w:val="none" w:sz="0" w:space="0" w:color="auto"/>
      </w:divBdr>
    </w:div>
    <w:div w:id="1541474132">
      <w:bodyDiv w:val="1"/>
      <w:marLeft w:val="0pt"/>
      <w:marRight w:val="0pt"/>
      <w:marTop w:val="0pt"/>
      <w:marBottom w:val="0pt"/>
      <w:divBdr>
        <w:top w:val="none" w:sz="0" w:space="0" w:color="auto"/>
        <w:left w:val="none" w:sz="0" w:space="0" w:color="auto"/>
        <w:bottom w:val="none" w:sz="0" w:space="0" w:color="auto"/>
        <w:right w:val="none" w:sz="0" w:space="0" w:color="auto"/>
      </w:divBdr>
    </w:div>
    <w:div w:id="1543863072">
      <w:bodyDiv w:val="1"/>
      <w:marLeft w:val="0pt"/>
      <w:marRight w:val="0pt"/>
      <w:marTop w:val="0pt"/>
      <w:marBottom w:val="0pt"/>
      <w:divBdr>
        <w:top w:val="none" w:sz="0" w:space="0" w:color="auto"/>
        <w:left w:val="none" w:sz="0" w:space="0" w:color="auto"/>
        <w:bottom w:val="none" w:sz="0" w:space="0" w:color="auto"/>
        <w:right w:val="none" w:sz="0" w:space="0" w:color="auto"/>
      </w:divBdr>
    </w:div>
    <w:div w:id="1547371935">
      <w:bodyDiv w:val="1"/>
      <w:marLeft w:val="0pt"/>
      <w:marRight w:val="0pt"/>
      <w:marTop w:val="0pt"/>
      <w:marBottom w:val="0pt"/>
      <w:divBdr>
        <w:top w:val="none" w:sz="0" w:space="0" w:color="auto"/>
        <w:left w:val="none" w:sz="0" w:space="0" w:color="auto"/>
        <w:bottom w:val="none" w:sz="0" w:space="0" w:color="auto"/>
        <w:right w:val="none" w:sz="0" w:space="0" w:color="auto"/>
      </w:divBdr>
    </w:div>
    <w:div w:id="1547834650">
      <w:bodyDiv w:val="1"/>
      <w:marLeft w:val="0pt"/>
      <w:marRight w:val="0pt"/>
      <w:marTop w:val="0pt"/>
      <w:marBottom w:val="0pt"/>
      <w:divBdr>
        <w:top w:val="none" w:sz="0" w:space="0" w:color="auto"/>
        <w:left w:val="none" w:sz="0" w:space="0" w:color="auto"/>
        <w:bottom w:val="none" w:sz="0" w:space="0" w:color="auto"/>
        <w:right w:val="none" w:sz="0" w:space="0" w:color="auto"/>
      </w:divBdr>
    </w:div>
    <w:div w:id="1548254354">
      <w:bodyDiv w:val="1"/>
      <w:marLeft w:val="0pt"/>
      <w:marRight w:val="0pt"/>
      <w:marTop w:val="0pt"/>
      <w:marBottom w:val="0pt"/>
      <w:divBdr>
        <w:top w:val="none" w:sz="0" w:space="0" w:color="auto"/>
        <w:left w:val="none" w:sz="0" w:space="0" w:color="auto"/>
        <w:bottom w:val="none" w:sz="0" w:space="0" w:color="auto"/>
        <w:right w:val="none" w:sz="0" w:space="0" w:color="auto"/>
      </w:divBdr>
    </w:div>
    <w:div w:id="1550385930">
      <w:bodyDiv w:val="1"/>
      <w:marLeft w:val="0pt"/>
      <w:marRight w:val="0pt"/>
      <w:marTop w:val="0pt"/>
      <w:marBottom w:val="0pt"/>
      <w:divBdr>
        <w:top w:val="none" w:sz="0" w:space="0" w:color="auto"/>
        <w:left w:val="none" w:sz="0" w:space="0" w:color="auto"/>
        <w:bottom w:val="none" w:sz="0" w:space="0" w:color="auto"/>
        <w:right w:val="none" w:sz="0" w:space="0" w:color="auto"/>
      </w:divBdr>
    </w:div>
    <w:div w:id="1553616008">
      <w:bodyDiv w:val="1"/>
      <w:marLeft w:val="0pt"/>
      <w:marRight w:val="0pt"/>
      <w:marTop w:val="0pt"/>
      <w:marBottom w:val="0pt"/>
      <w:divBdr>
        <w:top w:val="none" w:sz="0" w:space="0" w:color="auto"/>
        <w:left w:val="none" w:sz="0" w:space="0" w:color="auto"/>
        <w:bottom w:val="none" w:sz="0" w:space="0" w:color="auto"/>
        <w:right w:val="none" w:sz="0" w:space="0" w:color="auto"/>
      </w:divBdr>
    </w:div>
    <w:div w:id="1555698544">
      <w:bodyDiv w:val="1"/>
      <w:marLeft w:val="0pt"/>
      <w:marRight w:val="0pt"/>
      <w:marTop w:val="0pt"/>
      <w:marBottom w:val="0pt"/>
      <w:divBdr>
        <w:top w:val="none" w:sz="0" w:space="0" w:color="auto"/>
        <w:left w:val="none" w:sz="0" w:space="0" w:color="auto"/>
        <w:bottom w:val="none" w:sz="0" w:space="0" w:color="auto"/>
        <w:right w:val="none" w:sz="0" w:space="0" w:color="auto"/>
      </w:divBdr>
    </w:div>
    <w:div w:id="1556046230">
      <w:bodyDiv w:val="1"/>
      <w:marLeft w:val="0pt"/>
      <w:marRight w:val="0pt"/>
      <w:marTop w:val="0pt"/>
      <w:marBottom w:val="0pt"/>
      <w:divBdr>
        <w:top w:val="none" w:sz="0" w:space="0" w:color="auto"/>
        <w:left w:val="none" w:sz="0" w:space="0" w:color="auto"/>
        <w:bottom w:val="none" w:sz="0" w:space="0" w:color="auto"/>
        <w:right w:val="none" w:sz="0" w:space="0" w:color="auto"/>
      </w:divBdr>
    </w:div>
    <w:div w:id="1557278354">
      <w:bodyDiv w:val="1"/>
      <w:marLeft w:val="0pt"/>
      <w:marRight w:val="0pt"/>
      <w:marTop w:val="0pt"/>
      <w:marBottom w:val="0pt"/>
      <w:divBdr>
        <w:top w:val="none" w:sz="0" w:space="0" w:color="auto"/>
        <w:left w:val="none" w:sz="0" w:space="0" w:color="auto"/>
        <w:bottom w:val="none" w:sz="0" w:space="0" w:color="auto"/>
        <w:right w:val="none" w:sz="0" w:space="0" w:color="auto"/>
      </w:divBdr>
    </w:div>
    <w:div w:id="1560479067">
      <w:bodyDiv w:val="1"/>
      <w:marLeft w:val="0pt"/>
      <w:marRight w:val="0pt"/>
      <w:marTop w:val="0pt"/>
      <w:marBottom w:val="0pt"/>
      <w:divBdr>
        <w:top w:val="none" w:sz="0" w:space="0" w:color="auto"/>
        <w:left w:val="none" w:sz="0" w:space="0" w:color="auto"/>
        <w:bottom w:val="none" w:sz="0" w:space="0" w:color="auto"/>
        <w:right w:val="none" w:sz="0" w:space="0" w:color="auto"/>
      </w:divBdr>
    </w:div>
    <w:div w:id="1560747360">
      <w:bodyDiv w:val="1"/>
      <w:marLeft w:val="0pt"/>
      <w:marRight w:val="0pt"/>
      <w:marTop w:val="0pt"/>
      <w:marBottom w:val="0pt"/>
      <w:divBdr>
        <w:top w:val="none" w:sz="0" w:space="0" w:color="auto"/>
        <w:left w:val="none" w:sz="0" w:space="0" w:color="auto"/>
        <w:bottom w:val="none" w:sz="0" w:space="0" w:color="auto"/>
        <w:right w:val="none" w:sz="0" w:space="0" w:color="auto"/>
      </w:divBdr>
    </w:div>
    <w:div w:id="1562131562">
      <w:bodyDiv w:val="1"/>
      <w:marLeft w:val="0pt"/>
      <w:marRight w:val="0pt"/>
      <w:marTop w:val="0pt"/>
      <w:marBottom w:val="0pt"/>
      <w:divBdr>
        <w:top w:val="none" w:sz="0" w:space="0" w:color="auto"/>
        <w:left w:val="none" w:sz="0" w:space="0" w:color="auto"/>
        <w:bottom w:val="none" w:sz="0" w:space="0" w:color="auto"/>
        <w:right w:val="none" w:sz="0" w:space="0" w:color="auto"/>
      </w:divBdr>
    </w:div>
    <w:div w:id="1562401112">
      <w:bodyDiv w:val="1"/>
      <w:marLeft w:val="0pt"/>
      <w:marRight w:val="0pt"/>
      <w:marTop w:val="0pt"/>
      <w:marBottom w:val="0pt"/>
      <w:divBdr>
        <w:top w:val="none" w:sz="0" w:space="0" w:color="auto"/>
        <w:left w:val="none" w:sz="0" w:space="0" w:color="auto"/>
        <w:bottom w:val="none" w:sz="0" w:space="0" w:color="auto"/>
        <w:right w:val="none" w:sz="0" w:space="0" w:color="auto"/>
      </w:divBdr>
    </w:div>
    <w:div w:id="1564027131">
      <w:bodyDiv w:val="1"/>
      <w:marLeft w:val="0pt"/>
      <w:marRight w:val="0pt"/>
      <w:marTop w:val="0pt"/>
      <w:marBottom w:val="0pt"/>
      <w:divBdr>
        <w:top w:val="none" w:sz="0" w:space="0" w:color="auto"/>
        <w:left w:val="none" w:sz="0" w:space="0" w:color="auto"/>
        <w:bottom w:val="none" w:sz="0" w:space="0" w:color="auto"/>
        <w:right w:val="none" w:sz="0" w:space="0" w:color="auto"/>
      </w:divBdr>
    </w:div>
    <w:div w:id="1566912206">
      <w:bodyDiv w:val="1"/>
      <w:marLeft w:val="0pt"/>
      <w:marRight w:val="0pt"/>
      <w:marTop w:val="0pt"/>
      <w:marBottom w:val="0pt"/>
      <w:divBdr>
        <w:top w:val="none" w:sz="0" w:space="0" w:color="auto"/>
        <w:left w:val="none" w:sz="0" w:space="0" w:color="auto"/>
        <w:bottom w:val="none" w:sz="0" w:space="0" w:color="auto"/>
        <w:right w:val="none" w:sz="0" w:space="0" w:color="auto"/>
      </w:divBdr>
    </w:div>
    <w:div w:id="1567187234">
      <w:bodyDiv w:val="1"/>
      <w:marLeft w:val="0pt"/>
      <w:marRight w:val="0pt"/>
      <w:marTop w:val="0pt"/>
      <w:marBottom w:val="0pt"/>
      <w:divBdr>
        <w:top w:val="none" w:sz="0" w:space="0" w:color="auto"/>
        <w:left w:val="none" w:sz="0" w:space="0" w:color="auto"/>
        <w:bottom w:val="none" w:sz="0" w:space="0" w:color="auto"/>
        <w:right w:val="none" w:sz="0" w:space="0" w:color="auto"/>
      </w:divBdr>
    </w:div>
    <w:div w:id="1572546379">
      <w:bodyDiv w:val="1"/>
      <w:marLeft w:val="0pt"/>
      <w:marRight w:val="0pt"/>
      <w:marTop w:val="0pt"/>
      <w:marBottom w:val="0pt"/>
      <w:divBdr>
        <w:top w:val="none" w:sz="0" w:space="0" w:color="auto"/>
        <w:left w:val="none" w:sz="0" w:space="0" w:color="auto"/>
        <w:bottom w:val="none" w:sz="0" w:space="0" w:color="auto"/>
        <w:right w:val="none" w:sz="0" w:space="0" w:color="auto"/>
      </w:divBdr>
    </w:div>
    <w:div w:id="1576085639">
      <w:bodyDiv w:val="1"/>
      <w:marLeft w:val="0pt"/>
      <w:marRight w:val="0pt"/>
      <w:marTop w:val="0pt"/>
      <w:marBottom w:val="0pt"/>
      <w:divBdr>
        <w:top w:val="none" w:sz="0" w:space="0" w:color="auto"/>
        <w:left w:val="none" w:sz="0" w:space="0" w:color="auto"/>
        <w:bottom w:val="none" w:sz="0" w:space="0" w:color="auto"/>
        <w:right w:val="none" w:sz="0" w:space="0" w:color="auto"/>
      </w:divBdr>
    </w:div>
    <w:div w:id="1581719419">
      <w:bodyDiv w:val="1"/>
      <w:marLeft w:val="0pt"/>
      <w:marRight w:val="0pt"/>
      <w:marTop w:val="0pt"/>
      <w:marBottom w:val="0pt"/>
      <w:divBdr>
        <w:top w:val="none" w:sz="0" w:space="0" w:color="auto"/>
        <w:left w:val="none" w:sz="0" w:space="0" w:color="auto"/>
        <w:bottom w:val="none" w:sz="0" w:space="0" w:color="auto"/>
        <w:right w:val="none" w:sz="0" w:space="0" w:color="auto"/>
      </w:divBdr>
    </w:div>
    <w:div w:id="1582060249">
      <w:bodyDiv w:val="1"/>
      <w:marLeft w:val="0pt"/>
      <w:marRight w:val="0pt"/>
      <w:marTop w:val="0pt"/>
      <w:marBottom w:val="0pt"/>
      <w:divBdr>
        <w:top w:val="none" w:sz="0" w:space="0" w:color="auto"/>
        <w:left w:val="none" w:sz="0" w:space="0" w:color="auto"/>
        <w:bottom w:val="none" w:sz="0" w:space="0" w:color="auto"/>
        <w:right w:val="none" w:sz="0" w:space="0" w:color="auto"/>
      </w:divBdr>
    </w:div>
    <w:div w:id="1585870570">
      <w:bodyDiv w:val="1"/>
      <w:marLeft w:val="0pt"/>
      <w:marRight w:val="0pt"/>
      <w:marTop w:val="0pt"/>
      <w:marBottom w:val="0pt"/>
      <w:divBdr>
        <w:top w:val="none" w:sz="0" w:space="0" w:color="auto"/>
        <w:left w:val="none" w:sz="0" w:space="0" w:color="auto"/>
        <w:bottom w:val="none" w:sz="0" w:space="0" w:color="auto"/>
        <w:right w:val="none" w:sz="0" w:space="0" w:color="auto"/>
      </w:divBdr>
    </w:div>
    <w:div w:id="1596013919">
      <w:bodyDiv w:val="1"/>
      <w:marLeft w:val="0pt"/>
      <w:marRight w:val="0pt"/>
      <w:marTop w:val="0pt"/>
      <w:marBottom w:val="0pt"/>
      <w:divBdr>
        <w:top w:val="none" w:sz="0" w:space="0" w:color="auto"/>
        <w:left w:val="none" w:sz="0" w:space="0" w:color="auto"/>
        <w:bottom w:val="none" w:sz="0" w:space="0" w:color="auto"/>
        <w:right w:val="none" w:sz="0" w:space="0" w:color="auto"/>
      </w:divBdr>
    </w:div>
    <w:div w:id="1597057079">
      <w:bodyDiv w:val="1"/>
      <w:marLeft w:val="0pt"/>
      <w:marRight w:val="0pt"/>
      <w:marTop w:val="0pt"/>
      <w:marBottom w:val="0pt"/>
      <w:divBdr>
        <w:top w:val="none" w:sz="0" w:space="0" w:color="auto"/>
        <w:left w:val="none" w:sz="0" w:space="0" w:color="auto"/>
        <w:bottom w:val="none" w:sz="0" w:space="0" w:color="auto"/>
        <w:right w:val="none" w:sz="0" w:space="0" w:color="auto"/>
      </w:divBdr>
    </w:div>
    <w:div w:id="1598559325">
      <w:bodyDiv w:val="1"/>
      <w:marLeft w:val="0pt"/>
      <w:marRight w:val="0pt"/>
      <w:marTop w:val="0pt"/>
      <w:marBottom w:val="0pt"/>
      <w:divBdr>
        <w:top w:val="none" w:sz="0" w:space="0" w:color="auto"/>
        <w:left w:val="none" w:sz="0" w:space="0" w:color="auto"/>
        <w:bottom w:val="none" w:sz="0" w:space="0" w:color="auto"/>
        <w:right w:val="none" w:sz="0" w:space="0" w:color="auto"/>
      </w:divBdr>
    </w:div>
    <w:div w:id="1601990984">
      <w:bodyDiv w:val="1"/>
      <w:marLeft w:val="0pt"/>
      <w:marRight w:val="0pt"/>
      <w:marTop w:val="0pt"/>
      <w:marBottom w:val="0pt"/>
      <w:divBdr>
        <w:top w:val="none" w:sz="0" w:space="0" w:color="auto"/>
        <w:left w:val="none" w:sz="0" w:space="0" w:color="auto"/>
        <w:bottom w:val="none" w:sz="0" w:space="0" w:color="auto"/>
        <w:right w:val="none" w:sz="0" w:space="0" w:color="auto"/>
      </w:divBdr>
    </w:div>
    <w:div w:id="1602566523">
      <w:bodyDiv w:val="1"/>
      <w:marLeft w:val="0pt"/>
      <w:marRight w:val="0pt"/>
      <w:marTop w:val="0pt"/>
      <w:marBottom w:val="0pt"/>
      <w:divBdr>
        <w:top w:val="none" w:sz="0" w:space="0" w:color="auto"/>
        <w:left w:val="none" w:sz="0" w:space="0" w:color="auto"/>
        <w:bottom w:val="none" w:sz="0" w:space="0" w:color="auto"/>
        <w:right w:val="none" w:sz="0" w:space="0" w:color="auto"/>
      </w:divBdr>
    </w:div>
    <w:div w:id="1602689145">
      <w:bodyDiv w:val="1"/>
      <w:marLeft w:val="0pt"/>
      <w:marRight w:val="0pt"/>
      <w:marTop w:val="0pt"/>
      <w:marBottom w:val="0pt"/>
      <w:divBdr>
        <w:top w:val="none" w:sz="0" w:space="0" w:color="auto"/>
        <w:left w:val="none" w:sz="0" w:space="0" w:color="auto"/>
        <w:bottom w:val="none" w:sz="0" w:space="0" w:color="auto"/>
        <w:right w:val="none" w:sz="0" w:space="0" w:color="auto"/>
      </w:divBdr>
    </w:div>
    <w:div w:id="1603217599">
      <w:bodyDiv w:val="1"/>
      <w:marLeft w:val="0pt"/>
      <w:marRight w:val="0pt"/>
      <w:marTop w:val="0pt"/>
      <w:marBottom w:val="0pt"/>
      <w:divBdr>
        <w:top w:val="none" w:sz="0" w:space="0" w:color="auto"/>
        <w:left w:val="none" w:sz="0" w:space="0" w:color="auto"/>
        <w:bottom w:val="none" w:sz="0" w:space="0" w:color="auto"/>
        <w:right w:val="none" w:sz="0" w:space="0" w:color="auto"/>
      </w:divBdr>
    </w:div>
    <w:div w:id="1610089379">
      <w:bodyDiv w:val="1"/>
      <w:marLeft w:val="0pt"/>
      <w:marRight w:val="0pt"/>
      <w:marTop w:val="0pt"/>
      <w:marBottom w:val="0pt"/>
      <w:divBdr>
        <w:top w:val="none" w:sz="0" w:space="0" w:color="auto"/>
        <w:left w:val="none" w:sz="0" w:space="0" w:color="auto"/>
        <w:bottom w:val="none" w:sz="0" w:space="0" w:color="auto"/>
        <w:right w:val="none" w:sz="0" w:space="0" w:color="auto"/>
      </w:divBdr>
    </w:div>
    <w:div w:id="1613129113">
      <w:bodyDiv w:val="1"/>
      <w:marLeft w:val="0pt"/>
      <w:marRight w:val="0pt"/>
      <w:marTop w:val="0pt"/>
      <w:marBottom w:val="0pt"/>
      <w:divBdr>
        <w:top w:val="none" w:sz="0" w:space="0" w:color="auto"/>
        <w:left w:val="none" w:sz="0" w:space="0" w:color="auto"/>
        <w:bottom w:val="none" w:sz="0" w:space="0" w:color="auto"/>
        <w:right w:val="none" w:sz="0" w:space="0" w:color="auto"/>
      </w:divBdr>
    </w:div>
    <w:div w:id="1613245293">
      <w:bodyDiv w:val="1"/>
      <w:marLeft w:val="0pt"/>
      <w:marRight w:val="0pt"/>
      <w:marTop w:val="0pt"/>
      <w:marBottom w:val="0pt"/>
      <w:divBdr>
        <w:top w:val="none" w:sz="0" w:space="0" w:color="auto"/>
        <w:left w:val="none" w:sz="0" w:space="0" w:color="auto"/>
        <w:bottom w:val="none" w:sz="0" w:space="0" w:color="auto"/>
        <w:right w:val="none" w:sz="0" w:space="0" w:color="auto"/>
      </w:divBdr>
    </w:div>
    <w:div w:id="1615555959">
      <w:bodyDiv w:val="1"/>
      <w:marLeft w:val="0pt"/>
      <w:marRight w:val="0pt"/>
      <w:marTop w:val="0pt"/>
      <w:marBottom w:val="0pt"/>
      <w:divBdr>
        <w:top w:val="none" w:sz="0" w:space="0" w:color="auto"/>
        <w:left w:val="none" w:sz="0" w:space="0" w:color="auto"/>
        <w:bottom w:val="none" w:sz="0" w:space="0" w:color="auto"/>
        <w:right w:val="none" w:sz="0" w:space="0" w:color="auto"/>
      </w:divBdr>
    </w:div>
    <w:div w:id="1616445877">
      <w:bodyDiv w:val="1"/>
      <w:marLeft w:val="0pt"/>
      <w:marRight w:val="0pt"/>
      <w:marTop w:val="0pt"/>
      <w:marBottom w:val="0pt"/>
      <w:divBdr>
        <w:top w:val="none" w:sz="0" w:space="0" w:color="auto"/>
        <w:left w:val="none" w:sz="0" w:space="0" w:color="auto"/>
        <w:bottom w:val="none" w:sz="0" w:space="0" w:color="auto"/>
        <w:right w:val="none" w:sz="0" w:space="0" w:color="auto"/>
      </w:divBdr>
    </w:div>
    <w:div w:id="1617636822">
      <w:bodyDiv w:val="1"/>
      <w:marLeft w:val="0pt"/>
      <w:marRight w:val="0pt"/>
      <w:marTop w:val="0pt"/>
      <w:marBottom w:val="0pt"/>
      <w:divBdr>
        <w:top w:val="none" w:sz="0" w:space="0" w:color="auto"/>
        <w:left w:val="none" w:sz="0" w:space="0" w:color="auto"/>
        <w:bottom w:val="none" w:sz="0" w:space="0" w:color="auto"/>
        <w:right w:val="none" w:sz="0" w:space="0" w:color="auto"/>
      </w:divBdr>
    </w:div>
    <w:div w:id="1617786580">
      <w:bodyDiv w:val="1"/>
      <w:marLeft w:val="0pt"/>
      <w:marRight w:val="0pt"/>
      <w:marTop w:val="0pt"/>
      <w:marBottom w:val="0pt"/>
      <w:divBdr>
        <w:top w:val="none" w:sz="0" w:space="0" w:color="auto"/>
        <w:left w:val="none" w:sz="0" w:space="0" w:color="auto"/>
        <w:bottom w:val="none" w:sz="0" w:space="0" w:color="auto"/>
        <w:right w:val="none" w:sz="0" w:space="0" w:color="auto"/>
      </w:divBdr>
    </w:div>
    <w:div w:id="1621954298">
      <w:bodyDiv w:val="1"/>
      <w:marLeft w:val="0pt"/>
      <w:marRight w:val="0pt"/>
      <w:marTop w:val="0pt"/>
      <w:marBottom w:val="0pt"/>
      <w:divBdr>
        <w:top w:val="none" w:sz="0" w:space="0" w:color="auto"/>
        <w:left w:val="none" w:sz="0" w:space="0" w:color="auto"/>
        <w:bottom w:val="none" w:sz="0" w:space="0" w:color="auto"/>
        <w:right w:val="none" w:sz="0" w:space="0" w:color="auto"/>
      </w:divBdr>
    </w:div>
    <w:div w:id="1624507047">
      <w:bodyDiv w:val="1"/>
      <w:marLeft w:val="0pt"/>
      <w:marRight w:val="0pt"/>
      <w:marTop w:val="0pt"/>
      <w:marBottom w:val="0pt"/>
      <w:divBdr>
        <w:top w:val="none" w:sz="0" w:space="0" w:color="auto"/>
        <w:left w:val="none" w:sz="0" w:space="0" w:color="auto"/>
        <w:bottom w:val="none" w:sz="0" w:space="0" w:color="auto"/>
        <w:right w:val="none" w:sz="0" w:space="0" w:color="auto"/>
      </w:divBdr>
    </w:div>
    <w:div w:id="1625229099">
      <w:bodyDiv w:val="1"/>
      <w:marLeft w:val="0pt"/>
      <w:marRight w:val="0pt"/>
      <w:marTop w:val="0pt"/>
      <w:marBottom w:val="0pt"/>
      <w:divBdr>
        <w:top w:val="none" w:sz="0" w:space="0" w:color="auto"/>
        <w:left w:val="none" w:sz="0" w:space="0" w:color="auto"/>
        <w:bottom w:val="none" w:sz="0" w:space="0" w:color="auto"/>
        <w:right w:val="none" w:sz="0" w:space="0" w:color="auto"/>
      </w:divBdr>
    </w:div>
    <w:div w:id="1625236700">
      <w:bodyDiv w:val="1"/>
      <w:marLeft w:val="0pt"/>
      <w:marRight w:val="0pt"/>
      <w:marTop w:val="0pt"/>
      <w:marBottom w:val="0pt"/>
      <w:divBdr>
        <w:top w:val="none" w:sz="0" w:space="0" w:color="auto"/>
        <w:left w:val="none" w:sz="0" w:space="0" w:color="auto"/>
        <w:bottom w:val="none" w:sz="0" w:space="0" w:color="auto"/>
        <w:right w:val="none" w:sz="0" w:space="0" w:color="auto"/>
      </w:divBdr>
    </w:div>
    <w:div w:id="1625428947">
      <w:bodyDiv w:val="1"/>
      <w:marLeft w:val="0pt"/>
      <w:marRight w:val="0pt"/>
      <w:marTop w:val="0pt"/>
      <w:marBottom w:val="0pt"/>
      <w:divBdr>
        <w:top w:val="none" w:sz="0" w:space="0" w:color="auto"/>
        <w:left w:val="none" w:sz="0" w:space="0" w:color="auto"/>
        <w:bottom w:val="none" w:sz="0" w:space="0" w:color="auto"/>
        <w:right w:val="none" w:sz="0" w:space="0" w:color="auto"/>
      </w:divBdr>
    </w:div>
    <w:div w:id="1626425893">
      <w:bodyDiv w:val="1"/>
      <w:marLeft w:val="0pt"/>
      <w:marRight w:val="0pt"/>
      <w:marTop w:val="0pt"/>
      <w:marBottom w:val="0pt"/>
      <w:divBdr>
        <w:top w:val="none" w:sz="0" w:space="0" w:color="auto"/>
        <w:left w:val="none" w:sz="0" w:space="0" w:color="auto"/>
        <w:bottom w:val="none" w:sz="0" w:space="0" w:color="auto"/>
        <w:right w:val="none" w:sz="0" w:space="0" w:color="auto"/>
      </w:divBdr>
    </w:div>
    <w:div w:id="1626696967">
      <w:bodyDiv w:val="1"/>
      <w:marLeft w:val="0pt"/>
      <w:marRight w:val="0pt"/>
      <w:marTop w:val="0pt"/>
      <w:marBottom w:val="0pt"/>
      <w:divBdr>
        <w:top w:val="none" w:sz="0" w:space="0" w:color="auto"/>
        <w:left w:val="none" w:sz="0" w:space="0" w:color="auto"/>
        <w:bottom w:val="none" w:sz="0" w:space="0" w:color="auto"/>
        <w:right w:val="none" w:sz="0" w:space="0" w:color="auto"/>
      </w:divBdr>
    </w:div>
    <w:div w:id="1628048725">
      <w:bodyDiv w:val="1"/>
      <w:marLeft w:val="0pt"/>
      <w:marRight w:val="0pt"/>
      <w:marTop w:val="0pt"/>
      <w:marBottom w:val="0pt"/>
      <w:divBdr>
        <w:top w:val="none" w:sz="0" w:space="0" w:color="auto"/>
        <w:left w:val="none" w:sz="0" w:space="0" w:color="auto"/>
        <w:bottom w:val="none" w:sz="0" w:space="0" w:color="auto"/>
        <w:right w:val="none" w:sz="0" w:space="0" w:color="auto"/>
      </w:divBdr>
    </w:div>
    <w:div w:id="1628975039">
      <w:bodyDiv w:val="1"/>
      <w:marLeft w:val="0pt"/>
      <w:marRight w:val="0pt"/>
      <w:marTop w:val="0pt"/>
      <w:marBottom w:val="0pt"/>
      <w:divBdr>
        <w:top w:val="none" w:sz="0" w:space="0" w:color="auto"/>
        <w:left w:val="none" w:sz="0" w:space="0" w:color="auto"/>
        <w:bottom w:val="none" w:sz="0" w:space="0" w:color="auto"/>
        <w:right w:val="none" w:sz="0" w:space="0" w:color="auto"/>
      </w:divBdr>
    </w:div>
    <w:div w:id="1629312628">
      <w:bodyDiv w:val="1"/>
      <w:marLeft w:val="0pt"/>
      <w:marRight w:val="0pt"/>
      <w:marTop w:val="0pt"/>
      <w:marBottom w:val="0pt"/>
      <w:divBdr>
        <w:top w:val="none" w:sz="0" w:space="0" w:color="auto"/>
        <w:left w:val="none" w:sz="0" w:space="0" w:color="auto"/>
        <w:bottom w:val="none" w:sz="0" w:space="0" w:color="auto"/>
        <w:right w:val="none" w:sz="0" w:space="0" w:color="auto"/>
      </w:divBdr>
    </w:div>
    <w:div w:id="1631209181">
      <w:bodyDiv w:val="1"/>
      <w:marLeft w:val="0pt"/>
      <w:marRight w:val="0pt"/>
      <w:marTop w:val="0pt"/>
      <w:marBottom w:val="0pt"/>
      <w:divBdr>
        <w:top w:val="none" w:sz="0" w:space="0" w:color="auto"/>
        <w:left w:val="none" w:sz="0" w:space="0" w:color="auto"/>
        <w:bottom w:val="none" w:sz="0" w:space="0" w:color="auto"/>
        <w:right w:val="none" w:sz="0" w:space="0" w:color="auto"/>
      </w:divBdr>
    </w:div>
    <w:div w:id="1631783701">
      <w:bodyDiv w:val="1"/>
      <w:marLeft w:val="0pt"/>
      <w:marRight w:val="0pt"/>
      <w:marTop w:val="0pt"/>
      <w:marBottom w:val="0pt"/>
      <w:divBdr>
        <w:top w:val="none" w:sz="0" w:space="0" w:color="auto"/>
        <w:left w:val="none" w:sz="0" w:space="0" w:color="auto"/>
        <w:bottom w:val="none" w:sz="0" w:space="0" w:color="auto"/>
        <w:right w:val="none" w:sz="0" w:space="0" w:color="auto"/>
      </w:divBdr>
    </w:div>
    <w:div w:id="1632006820">
      <w:bodyDiv w:val="1"/>
      <w:marLeft w:val="0pt"/>
      <w:marRight w:val="0pt"/>
      <w:marTop w:val="0pt"/>
      <w:marBottom w:val="0pt"/>
      <w:divBdr>
        <w:top w:val="none" w:sz="0" w:space="0" w:color="auto"/>
        <w:left w:val="none" w:sz="0" w:space="0" w:color="auto"/>
        <w:bottom w:val="none" w:sz="0" w:space="0" w:color="auto"/>
        <w:right w:val="none" w:sz="0" w:space="0" w:color="auto"/>
      </w:divBdr>
    </w:div>
    <w:div w:id="1638217679">
      <w:bodyDiv w:val="1"/>
      <w:marLeft w:val="0pt"/>
      <w:marRight w:val="0pt"/>
      <w:marTop w:val="0pt"/>
      <w:marBottom w:val="0pt"/>
      <w:divBdr>
        <w:top w:val="none" w:sz="0" w:space="0" w:color="auto"/>
        <w:left w:val="none" w:sz="0" w:space="0" w:color="auto"/>
        <w:bottom w:val="none" w:sz="0" w:space="0" w:color="auto"/>
        <w:right w:val="none" w:sz="0" w:space="0" w:color="auto"/>
      </w:divBdr>
    </w:div>
    <w:div w:id="1639408922">
      <w:bodyDiv w:val="1"/>
      <w:marLeft w:val="0pt"/>
      <w:marRight w:val="0pt"/>
      <w:marTop w:val="0pt"/>
      <w:marBottom w:val="0pt"/>
      <w:divBdr>
        <w:top w:val="none" w:sz="0" w:space="0" w:color="auto"/>
        <w:left w:val="none" w:sz="0" w:space="0" w:color="auto"/>
        <w:bottom w:val="none" w:sz="0" w:space="0" w:color="auto"/>
        <w:right w:val="none" w:sz="0" w:space="0" w:color="auto"/>
      </w:divBdr>
    </w:div>
    <w:div w:id="1639913095">
      <w:bodyDiv w:val="1"/>
      <w:marLeft w:val="0pt"/>
      <w:marRight w:val="0pt"/>
      <w:marTop w:val="0pt"/>
      <w:marBottom w:val="0pt"/>
      <w:divBdr>
        <w:top w:val="none" w:sz="0" w:space="0" w:color="auto"/>
        <w:left w:val="none" w:sz="0" w:space="0" w:color="auto"/>
        <w:bottom w:val="none" w:sz="0" w:space="0" w:color="auto"/>
        <w:right w:val="none" w:sz="0" w:space="0" w:color="auto"/>
      </w:divBdr>
    </w:div>
    <w:div w:id="1645770754">
      <w:bodyDiv w:val="1"/>
      <w:marLeft w:val="0pt"/>
      <w:marRight w:val="0pt"/>
      <w:marTop w:val="0pt"/>
      <w:marBottom w:val="0pt"/>
      <w:divBdr>
        <w:top w:val="none" w:sz="0" w:space="0" w:color="auto"/>
        <w:left w:val="none" w:sz="0" w:space="0" w:color="auto"/>
        <w:bottom w:val="none" w:sz="0" w:space="0" w:color="auto"/>
        <w:right w:val="none" w:sz="0" w:space="0" w:color="auto"/>
      </w:divBdr>
    </w:div>
    <w:div w:id="1647666339">
      <w:bodyDiv w:val="1"/>
      <w:marLeft w:val="0pt"/>
      <w:marRight w:val="0pt"/>
      <w:marTop w:val="0pt"/>
      <w:marBottom w:val="0pt"/>
      <w:divBdr>
        <w:top w:val="none" w:sz="0" w:space="0" w:color="auto"/>
        <w:left w:val="none" w:sz="0" w:space="0" w:color="auto"/>
        <w:bottom w:val="none" w:sz="0" w:space="0" w:color="auto"/>
        <w:right w:val="none" w:sz="0" w:space="0" w:color="auto"/>
      </w:divBdr>
    </w:div>
    <w:div w:id="1653871179">
      <w:bodyDiv w:val="1"/>
      <w:marLeft w:val="0pt"/>
      <w:marRight w:val="0pt"/>
      <w:marTop w:val="0pt"/>
      <w:marBottom w:val="0pt"/>
      <w:divBdr>
        <w:top w:val="none" w:sz="0" w:space="0" w:color="auto"/>
        <w:left w:val="none" w:sz="0" w:space="0" w:color="auto"/>
        <w:bottom w:val="none" w:sz="0" w:space="0" w:color="auto"/>
        <w:right w:val="none" w:sz="0" w:space="0" w:color="auto"/>
      </w:divBdr>
    </w:div>
    <w:div w:id="1656646104">
      <w:bodyDiv w:val="1"/>
      <w:marLeft w:val="0pt"/>
      <w:marRight w:val="0pt"/>
      <w:marTop w:val="0pt"/>
      <w:marBottom w:val="0pt"/>
      <w:divBdr>
        <w:top w:val="none" w:sz="0" w:space="0" w:color="auto"/>
        <w:left w:val="none" w:sz="0" w:space="0" w:color="auto"/>
        <w:bottom w:val="none" w:sz="0" w:space="0" w:color="auto"/>
        <w:right w:val="none" w:sz="0" w:space="0" w:color="auto"/>
      </w:divBdr>
    </w:div>
    <w:div w:id="1657689804">
      <w:bodyDiv w:val="1"/>
      <w:marLeft w:val="0pt"/>
      <w:marRight w:val="0pt"/>
      <w:marTop w:val="0pt"/>
      <w:marBottom w:val="0pt"/>
      <w:divBdr>
        <w:top w:val="none" w:sz="0" w:space="0" w:color="auto"/>
        <w:left w:val="none" w:sz="0" w:space="0" w:color="auto"/>
        <w:bottom w:val="none" w:sz="0" w:space="0" w:color="auto"/>
        <w:right w:val="none" w:sz="0" w:space="0" w:color="auto"/>
      </w:divBdr>
    </w:div>
    <w:div w:id="1660304355">
      <w:bodyDiv w:val="1"/>
      <w:marLeft w:val="0pt"/>
      <w:marRight w:val="0pt"/>
      <w:marTop w:val="0pt"/>
      <w:marBottom w:val="0pt"/>
      <w:divBdr>
        <w:top w:val="none" w:sz="0" w:space="0" w:color="auto"/>
        <w:left w:val="none" w:sz="0" w:space="0" w:color="auto"/>
        <w:bottom w:val="none" w:sz="0" w:space="0" w:color="auto"/>
        <w:right w:val="none" w:sz="0" w:space="0" w:color="auto"/>
      </w:divBdr>
    </w:div>
    <w:div w:id="1661496600">
      <w:bodyDiv w:val="1"/>
      <w:marLeft w:val="0pt"/>
      <w:marRight w:val="0pt"/>
      <w:marTop w:val="0pt"/>
      <w:marBottom w:val="0pt"/>
      <w:divBdr>
        <w:top w:val="none" w:sz="0" w:space="0" w:color="auto"/>
        <w:left w:val="none" w:sz="0" w:space="0" w:color="auto"/>
        <w:bottom w:val="none" w:sz="0" w:space="0" w:color="auto"/>
        <w:right w:val="none" w:sz="0" w:space="0" w:color="auto"/>
      </w:divBdr>
    </w:div>
    <w:div w:id="1662196300">
      <w:bodyDiv w:val="1"/>
      <w:marLeft w:val="0pt"/>
      <w:marRight w:val="0pt"/>
      <w:marTop w:val="0pt"/>
      <w:marBottom w:val="0pt"/>
      <w:divBdr>
        <w:top w:val="none" w:sz="0" w:space="0" w:color="auto"/>
        <w:left w:val="none" w:sz="0" w:space="0" w:color="auto"/>
        <w:bottom w:val="none" w:sz="0" w:space="0" w:color="auto"/>
        <w:right w:val="none" w:sz="0" w:space="0" w:color="auto"/>
      </w:divBdr>
    </w:div>
    <w:div w:id="1662613897">
      <w:bodyDiv w:val="1"/>
      <w:marLeft w:val="0pt"/>
      <w:marRight w:val="0pt"/>
      <w:marTop w:val="0pt"/>
      <w:marBottom w:val="0pt"/>
      <w:divBdr>
        <w:top w:val="none" w:sz="0" w:space="0" w:color="auto"/>
        <w:left w:val="none" w:sz="0" w:space="0" w:color="auto"/>
        <w:bottom w:val="none" w:sz="0" w:space="0" w:color="auto"/>
        <w:right w:val="none" w:sz="0" w:space="0" w:color="auto"/>
      </w:divBdr>
    </w:div>
    <w:div w:id="1663851016">
      <w:bodyDiv w:val="1"/>
      <w:marLeft w:val="0pt"/>
      <w:marRight w:val="0pt"/>
      <w:marTop w:val="0pt"/>
      <w:marBottom w:val="0pt"/>
      <w:divBdr>
        <w:top w:val="none" w:sz="0" w:space="0" w:color="auto"/>
        <w:left w:val="none" w:sz="0" w:space="0" w:color="auto"/>
        <w:bottom w:val="none" w:sz="0" w:space="0" w:color="auto"/>
        <w:right w:val="none" w:sz="0" w:space="0" w:color="auto"/>
      </w:divBdr>
    </w:div>
    <w:div w:id="1666082283">
      <w:bodyDiv w:val="1"/>
      <w:marLeft w:val="0pt"/>
      <w:marRight w:val="0pt"/>
      <w:marTop w:val="0pt"/>
      <w:marBottom w:val="0pt"/>
      <w:divBdr>
        <w:top w:val="none" w:sz="0" w:space="0" w:color="auto"/>
        <w:left w:val="none" w:sz="0" w:space="0" w:color="auto"/>
        <w:bottom w:val="none" w:sz="0" w:space="0" w:color="auto"/>
        <w:right w:val="none" w:sz="0" w:space="0" w:color="auto"/>
      </w:divBdr>
    </w:div>
    <w:div w:id="1669358489">
      <w:bodyDiv w:val="1"/>
      <w:marLeft w:val="0pt"/>
      <w:marRight w:val="0pt"/>
      <w:marTop w:val="0pt"/>
      <w:marBottom w:val="0pt"/>
      <w:divBdr>
        <w:top w:val="none" w:sz="0" w:space="0" w:color="auto"/>
        <w:left w:val="none" w:sz="0" w:space="0" w:color="auto"/>
        <w:bottom w:val="none" w:sz="0" w:space="0" w:color="auto"/>
        <w:right w:val="none" w:sz="0" w:space="0" w:color="auto"/>
      </w:divBdr>
    </w:div>
    <w:div w:id="1670282154">
      <w:bodyDiv w:val="1"/>
      <w:marLeft w:val="0pt"/>
      <w:marRight w:val="0pt"/>
      <w:marTop w:val="0pt"/>
      <w:marBottom w:val="0pt"/>
      <w:divBdr>
        <w:top w:val="none" w:sz="0" w:space="0" w:color="auto"/>
        <w:left w:val="none" w:sz="0" w:space="0" w:color="auto"/>
        <w:bottom w:val="none" w:sz="0" w:space="0" w:color="auto"/>
        <w:right w:val="none" w:sz="0" w:space="0" w:color="auto"/>
      </w:divBdr>
    </w:div>
    <w:div w:id="1670865980">
      <w:bodyDiv w:val="1"/>
      <w:marLeft w:val="0pt"/>
      <w:marRight w:val="0pt"/>
      <w:marTop w:val="0pt"/>
      <w:marBottom w:val="0pt"/>
      <w:divBdr>
        <w:top w:val="none" w:sz="0" w:space="0" w:color="auto"/>
        <w:left w:val="none" w:sz="0" w:space="0" w:color="auto"/>
        <w:bottom w:val="none" w:sz="0" w:space="0" w:color="auto"/>
        <w:right w:val="none" w:sz="0" w:space="0" w:color="auto"/>
      </w:divBdr>
    </w:div>
    <w:div w:id="1671178242">
      <w:bodyDiv w:val="1"/>
      <w:marLeft w:val="0pt"/>
      <w:marRight w:val="0pt"/>
      <w:marTop w:val="0pt"/>
      <w:marBottom w:val="0pt"/>
      <w:divBdr>
        <w:top w:val="none" w:sz="0" w:space="0" w:color="auto"/>
        <w:left w:val="none" w:sz="0" w:space="0" w:color="auto"/>
        <w:bottom w:val="none" w:sz="0" w:space="0" w:color="auto"/>
        <w:right w:val="none" w:sz="0" w:space="0" w:color="auto"/>
      </w:divBdr>
    </w:div>
    <w:div w:id="1671761789">
      <w:bodyDiv w:val="1"/>
      <w:marLeft w:val="0pt"/>
      <w:marRight w:val="0pt"/>
      <w:marTop w:val="0pt"/>
      <w:marBottom w:val="0pt"/>
      <w:divBdr>
        <w:top w:val="none" w:sz="0" w:space="0" w:color="auto"/>
        <w:left w:val="none" w:sz="0" w:space="0" w:color="auto"/>
        <w:bottom w:val="none" w:sz="0" w:space="0" w:color="auto"/>
        <w:right w:val="none" w:sz="0" w:space="0" w:color="auto"/>
      </w:divBdr>
    </w:div>
    <w:div w:id="1671836201">
      <w:bodyDiv w:val="1"/>
      <w:marLeft w:val="0pt"/>
      <w:marRight w:val="0pt"/>
      <w:marTop w:val="0pt"/>
      <w:marBottom w:val="0pt"/>
      <w:divBdr>
        <w:top w:val="none" w:sz="0" w:space="0" w:color="auto"/>
        <w:left w:val="none" w:sz="0" w:space="0" w:color="auto"/>
        <w:bottom w:val="none" w:sz="0" w:space="0" w:color="auto"/>
        <w:right w:val="none" w:sz="0" w:space="0" w:color="auto"/>
      </w:divBdr>
    </w:div>
    <w:div w:id="1673409561">
      <w:bodyDiv w:val="1"/>
      <w:marLeft w:val="0pt"/>
      <w:marRight w:val="0pt"/>
      <w:marTop w:val="0pt"/>
      <w:marBottom w:val="0pt"/>
      <w:divBdr>
        <w:top w:val="none" w:sz="0" w:space="0" w:color="auto"/>
        <w:left w:val="none" w:sz="0" w:space="0" w:color="auto"/>
        <w:bottom w:val="none" w:sz="0" w:space="0" w:color="auto"/>
        <w:right w:val="none" w:sz="0" w:space="0" w:color="auto"/>
      </w:divBdr>
    </w:div>
    <w:div w:id="1673724944">
      <w:bodyDiv w:val="1"/>
      <w:marLeft w:val="0pt"/>
      <w:marRight w:val="0pt"/>
      <w:marTop w:val="0pt"/>
      <w:marBottom w:val="0pt"/>
      <w:divBdr>
        <w:top w:val="none" w:sz="0" w:space="0" w:color="auto"/>
        <w:left w:val="none" w:sz="0" w:space="0" w:color="auto"/>
        <w:bottom w:val="none" w:sz="0" w:space="0" w:color="auto"/>
        <w:right w:val="none" w:sz="0" w:space="0" w:color="auto"/>
      </w:divBdr>
    </w:div>
    <w:div w:id="1675064206">
      <w:bodyDiv w:val="1"/>
      <w:marLeft w:val="0pt"/>
      <w:marRight w:val="0pt"/>
      <w:marTop w:val="0pt"/>
      <w:marBottom w:val="0pt"/>
      <w:divBdr>
        <w:top w:val="none" w:sz="0" w:space="0" w:color="auto"/>
        <w:left w:val="none" w:sz="0" w:space="0" w:color="auto"/>
        <w:bottom w:val="none" w:sz="0" w:space="0" w:color="auto"/>
        <w:right w:val="none" w:sz="0" w:space="0" w:color="auto"/>
      </w:divBdr>
    </w:div>
    <w:div w:id="1677852696">
      <w:bodyDiv w:val="1"/>
      <w:marLeft w:val="0pt"/>
      <w:marRight w:val="0pt"/>
      <w:marTop w:val="0pt"/>
      <w:marBottom w:val="0pt"/>
      <w:divBdr>
        <w:top w:val="none" w:sz="0" w:space="0" w:color="auto"/>
        <w:left w:val="none" w:sz="0" w:space="0" w:color="auto"/>
        <w:bottom w:val="none" w:sz="0" w:space="0" w:color="auto"/>
        <w:right w:val="none" w:sz="0" w:space="0" w:color="auto"/>
      </w:divBdr>
    </w:div>
    <w:div w:id="1678266871">
      <w:bodyDiv w:val="1"/>
      <w:marLeft w:val="0pt"/>
      <w:marRight w:val="0pt"/>
      <w:marTop w:val="0pt"/>
      <w:marBottom w:val="0pt"/>
      <w:divBdr>
        <w:top w:val="none" w:sz="0" w:space="0" w:color="auto"/>
        <w:left w:val="none" w:sz="0" w:space="0" w:color="auto"/>
        <w:bottom w:val="none" w:sz="0" w:space="0" w:color="auto"/>
        <w:right w:val="none" w:sz="0" w:space="0" w:color="auto"/>
      </w:divBdr>
    </w:div>
    <w:div w:id="1679309433">
      <w:bodyDiv w:val="1"/>
      <w:marLeft w:val="0pt"/>
      <w:marRight w:val="0pt"/>
      <w:marTop w:val="0pt"/>
      <w:marBottom w:val="0pt"/>
      <w:divBdr>
        <w:top w:val="none" w:sz="0" w:space="0" w:color="auto"/>
        <w:left w:val="none" w:sz="0" w:space="0" w:color="auto"/>
        <w:bottom w:val="none" w:sz="0" w:space="0" w:color="auto"/>
        <w:right w:val="none" w:sz="0" w:space="0" w:color="auto"/>
      </w:divBdr>
    </w:div>
    <w:div w:id="1680428378">
      <w:bodyDiv w:val="1"/>
      <w:marLeft w:val="0pt"/>
      <w:marRight w:val="0pt"/>
      <w:marTop w:val="0pt"/>
      <w:marBottom w:val="0pt"/>
      <w:divBdr>
        <w:top w:val="none" w:sz="0" w:space="0" w:color="auto"/>
        <w:left w:val="none" w:sz="0" w:space="0" w:color="auto"/>
        <w:bottom w:val="none" w:sz="0" w:space="0" w:color="auto"/>
        <w:right w:val="none" w:sz="0" w:space="0" w:color="auto"/>
      </w:divBdr>
    </w:div>
    <w:div w:id="1681085311">
      <w:bodyDiv w:val="1"/>
      <w:marLeft w:val="0pt"/>
      <w:marRight w:val="0pt"/>
      <w:marTop w:val="0pt"/>
      <w:marBottom w:val="0pt"/>
      <w:divBdr>
        <w:top w:val="none" w:sz="0" w:space="0" w:color="auto"/>
        <w:left w:val="none" w:sz="0" w:space="0" w:color="auto"/>
        <w:bottom w:val="none" w:sz="0" w:space="0" w:color="auto"/>
        <w:right w:val="none" w:sz="0" w:space="0" w:color="auto"/>
      </w:divBdr>
    </w:div>
    <w:div w:id="1681155384">
      <w:bodyDiv w:val="1"/>
      <w:marLeft w:val="0pt"/>
      <w:marRight w:val="0pt"/>
      <w:marTop w:val="0pt"/>
      <w:marBottom w:val="0pt"/>
      <w:divBdr>
        <w:top w:val="none" w:sz="0" w:space="0" w:color="auto"/>
        <w:left w:val="none" w:sz="0" w:space="0" w:color="auto"/>
        <w:bottom w:val="none" w:sz="0" w:space="0" w:color="auto"/>
        <w:right w:val="none" w:sz="0" w:space="0" w:color="auto"/>
      </w:divBdr>
    </w:div>
    <w:div w:id="1685787984">
      <w:bodyDiv w:val="1"/>
      <w:marLeft w:val="0pt"/>
      <w:marRight w:val="0pt"/>
      <w:marTop w:val="0pt"/>
      <w:marBottom w:val="0pt"/>
      <w:divBdr>
        <w:top w:val="none" w:sz="0" w:space="0" w:color="auto"/>
        <w:left w:val="none" w:sz="0" w:space="0" w:color="auto"/>
        <w:bottom w:val="none" w:sz="0" w:space="0" w:color="auto"/>
        <w:right w:val="none" w:sz="0" w:space="0" w:color="auto"/>
      </w:divBdr>
    </w:div>
    <w:div w:id="1686203420">
      <w:bodyDiv w:val="1"/>
      <w:marLeft w:val="0pt"/>
      <w:marRight w:val="0pt"/>
      <w:marTop w:val="0pt"/>
      <w:marBottom w:val="0pt"/>
      <w:divBdr>
        <w:top w:val="none" w:sz="0" w:space="0" w:color="auto"/>
        <w:left w:val="none" w:sz="0" w:space="0" w:color="auto"/>
        <w:bottom w:val="none" w:sz="0" w:space="0" w:color="auto"/>
        <w:right w:val="none" w:sz="0" w:space="0" w:color="auto"/>
      </w:divBdr>
    </w:div>
    <w:div w:id="1687101494">
      <w:bodyDiv w:val="1"/>
      <w:marLeft w:val="0pt"/>
      <w:marRight w:val="0pt"/>
      <w:marTop w:val="0pt"/>
      <w:marBottom w:val="0pt"/>
      <w:divBdr>
        <w:top w:val="none" w:sz="0" w:space="0" w:color="auto"/>
        <w:left w:val="none" w:sz="0" w:space="0" w:color="auto"/>
        <w:bottom w:val="none" w:sz="0" w:space="0" w:color="auto"/>
        <w:right w:val="none" w:sz="0" w:space="0" w:color="auto"/>
      </w:divBdr>
    </w:div>
    <w:div w:id="1687437759">
      <w:bodyDiv w:val="1"/>
      <w:marLeft w:val="0pt"/>
      <w:marRight w:val="0pt"/>
      <w:marTop w:val="0pt"/>
      <w:marBottom w:val="0pt"/>
      <w:divBdr>
        <w:top w:val="none" w:sz="0" w:space="0" w:color="auto"/>
        <w:left w:val="none" w:sz="0" w:space="0" w:color="auto"/>
        <w:bottom w:val="none" w:sz="0" w:space="0" w:color="auto"/>
        <w:right w:val="none" w:sz="0" w:space="0" w:color="auto"/>
      </w:divBdr>
    </w:div>
    <w:div w:id="1689871036">
      <w:bodyDiv w:val="1"/>
      <w:marLeft w:val="0pt"/>
      <w:marRight w:val="0pt"/>
      <w:marTop w:val="0pt"/>
      <w:marBottom w:val="0pt"/>
      <w:divBdr>
        <w:top w:val="none" w:sz="0" w:space="0" w:color="auto"/>
        <w:left w:val="none" w:sz="0" w:space="0" w:color="auto"/>
        <w:bottom w:val="none" w:sz="0" w:space="0" w:color="auto"/>
        <w:right w:val="none" w:sz="0" w:space="0" w:color="auto"/>
      </w:divBdr>
    </w:div>
    <w:div w:id="1692027890">
      <w:bodyDiv w:val="1"/>
      <w:marLeft w:val="0pt"/>
      <w:marRight w:val="0pt"/>
      <w:marTop w:val="0pt"/>
      <w:marBottom w:val="0pt"/>
      <w:divBdr>
        <w:top w:val="none" w:sz="0" w:space="0" w:color="auto"/>
        <w:left w:val="none" w:sz="0" w:space="0" w:color="auto"/>
        <w:bottom w:val="none" w:sz="0" w:space="0" w:color="auto"/>
        <w:right w:val="none" w:sz="0" w:space="0" w:color="auto"/>
      </w:divBdr>
    </w:div>
    <w:div w:id="1692536868">
      <w:bodyDiv w:val="1"/>
      <w:marLeft w:val="0pt"/>
      <w:marRight w:val="0pt"/>
      <w:marTop w:val="0pt"/>
      <w:marBottom w:val="0pt"/>
      <w:divBdr>
        <w:top w:val="none" w:sz="0" w:space="0" w:color="auto"/>
        <w:left w:val="none" w:sz="0" w:space="0" w:color="auto"/>
        <w:bottom w:val="none" w:sz="0" w:space="0" w:color="auto"/>
        <w:right w:val="none" w:sz="0" w:space="0" w:color="auto"/>
      </w:divBdr>
    </w:div>
    <w:div w:id="1692754068">
      <w:bodyDiv w:val="1"/>
      <w:marLeft w:val="0pt"/>
      <w:marRight w:val="0pt"/>
      <w:marTop w:val="0pt"/>
      <w:marBottom w:val="0pt"/>
      <w:divBdr>
        <w:top w:val="none" w:sz="0" w:space="0" w:color="auto"/>
        <w:left w:val="none" w:sz="0" w:space="0" w:color="auto"/>
        <w:bottom w:val="none" w:sz="0" w:space="0" w:color="auto"/>
        <w:right w:val="none" w:sz="0" w:space="0" w:color="auto"/>
      </w:divBdr>
    </w:div>
    <w:div w:id="1695184310">
      <w:bodyDiv w:val="1"/>
      <w:marLeft w:val="0pt"/>
      <w:marRight w:val="0pt"/>
      <w:marTop w:val="0pt"/>
      <w:marBottom w:val="0pt"/>
      <w:divBdr>
        <w:top w:val="none" w:sz="0" w:space="0" w:color="auto"/>
        <w:left w:val="none" w:sz="0" w:space="0" w:color="auto"/>
        <w:bottom w:val="none" w:sz="0" w:space="0" w:color="auto"/>
        <w:right w:val="none" w:sz="0" w:space="0" w:color="auto"/>
      </w:divBdr>
    </w:div>
    <w:div w:id="1696810709">
      <w:bodyDiv w:val="1"/>
      <w:marLeft w:val="0pt"/>
      <w:marRight w:val="0pt"/>
      <w:marTop w:val="0pt"/>
      <w:marBottom w:val="0pt"/>
      <w:divBdr>
        <w:top w:val="none" w:sz="0" w:space="0" w:color="auto"/>
        <w:left w:val="none" w:sz="0" w:space="0" w:color="auto"/>
        <w:bottom w:val="none" w:sz="0" w:space="0" w:color="auto"/>
        <w:right w:val="none" w:sz="0" w:space="0" w:color="auto"/>
      </w:divBdr>
    </w:div>
    <w:div w:id="1697585327">
      <w:bodyDiv w:val="1"/>
      <w:marLeft w:val="0pt"/>
      <w:marRight w:val="0pt"/>
      <w:marTop w:val="0pt"/>
      <w:marBottom w:val="0pt"/>
      <w:divBdr>
        <w:top w:val="none" w:sz="0" w:space="0" w:color="auto"/>
        <w:left w:val="none" w:sz="0" w:space="0" w:color="auto"/>
        <w:bottom w:val="none" w:sz="0" w:space="0" w:color="auto"/>
        <w:right w:val="none" w:sz="0" w:space="0" w:color="auto"/>
      </w:divBdr>
    </w:div>
    <w:div w:id="1699815943">
      <w:bodyDiv w:val="1"/>
      <w:marLeft w:val="0pt"/>
      <w:marRight w:val="0pt"/>
      <w:marTop w:val="0pt"/>
      <w:marBottom w:val="0pt"/>
      <w:divBdr>
        <w:top w:val="none" w:sz="0" w:space="0" w:color="auto"/>
        <w:left w:val="none" w:sz="0" w:space="0" w:color="auto"/>
        <w:bottom w:val="none" w:sz="0" w:space="0" w:color="auto"/>
        <w:right w:val="none" w:sz="0" w:space="0" w:color="auto"/>
      </w:divBdr>
    </w:div>
    <w:div w:id="1701662286">
      <w:bodyDiv w:val="1"/>
      <w:marLeft w:val="0pt"/>
      <w:marRight w:val="0pt"/>
      <w:marTop w:val="0pt"/>
      <w:marBottom w:val="0pt"/>
      <w:divBdr>
        <w:top w:val="none" w:sz="0" w:space="0" w:color="auto"/>
        <w:left w:val="none" w:sz="0" w:space="0" w:color="auto"/>
        <w:bottom w:val="none" w:sz="0" w:space="0" w:color="auto"/>
        <w:right w:val="none" w:sz="0" w:space="0" w:color="auto"/>
      </w:divBdr>
    </w:div>
    <w:div w:id="1704282480">
      <w:bodyDiv w:val="1"/>
      <w:marLeft w:val="0pt"/>
      <w:marRight w:val="0pt"/>
      <w:marTop w:val="0pt"/>
      <w:marBottom w:val="0pt"/>
      <w:divBdr>
        <w:top w:val="none" w:sz="0" w:space="0" w:color="auto"/>
        <w:left w:val="none" w:sz="0" w:space="0" w:color="auto"/>
        <w:bottom w:val="none" w:sz="0" w:space="0" w:color="auto"/>
        <w:right w:val="none" w:sz="0" w:space="0" w:color="auto"/>
      </w:divBdr>
    </w:div>
    <w:div w:id="1710910500">
      <w:bodyDiv w:val="1"/>
      <w:marLeft w:val="0pt"/>
      <w:marRight w:val="0pt"/>
      <w:marTop w:val="0pt"/>
      <w:marBottom w:val="0pt"/>
      <w:divBdr>
        <w:top w:val="none" w:sz="0" w:space="0" w:color="auto"/>
        <w:left w:val="none" w:sz="0" w:space="0" w:color="auto"/>
        <w:bottom w:val="none" w:sz="0" w:space="0" w:color="auto"/>
        <w:right w:val="none" w:sz="0" w:space="0" w:color="auto"/>
      </w:divBdr>
    </w:div>
    <w:div w:id="1714772839">
      <w:bodyDiv w:val="1"/>
      <w:marLeft w:val="0pt"/>
      <w:marRight w:val="0pt"/>
      <w:marTop w:val="0pt"/>
      <w:marBottom w:val="0pt"/>
      <w:divBdr>
        <w:top w:val="none" w:sz="0" w:space="0" w:color="auto"/>
        <w:left w:val="none" w:sz="0" w:space="0" w:color="auto"/>
        <w:bottom w:val="none" w:sz="0" w:space="0" w:color="auto"/>
        <w:right w:val="none" w:sz="0" w:space="0" w:color="auto"/>
      </w:divBdr>
    </w:div>
    <w:div w:id="1714846370">
      <w:bodyDiv w:val="1"/>
      <w:marLeft w:val="0pt"/>
      <w:marRight w:val="0pt"/>
      <w:marTop w:val="0pt"/>
      <w:marBottom w:val="0pt"/>
      <w:divBdr>
        <w:top w:val="none" w:sz="0" w:space="0" w:color="auto"/>
        <w:left w:val="none" w:sz="0" w:space="0" w:color="auto"/>
        <w:bottom w:val="none" w:sz="0" w:space="0" w:color="auto"/>
        <w:right w:val="none" w:sz="0" w:space="0" w:color="auto"/>
      </w:divBdr>
    </w:div>
    <w:div w:id="1715501364">
      <w:bodyDiv w:val="1"/>
      <w:marLeft w:val="0pt"/>
      <w:marRight w:val="0pt"/>
      <w:marTop w:val="0pt"/>
      <w:marBottom w:val="0pt"/>
      <w:divBdr>
        <w:top w:val="none" w:sz="0" w:space="0" w:color="auto"/>
        <w:left w:val="none" w:sz="0" w:space="0" w:color="auto"/>
        <w:bottom w:val="none" w:sz="0" w:space="0" w:color="auto"/>
        <w:right w:val="none" w:sz="0" w:space="0" w:color="auto"/>
      </w:divBdr>
    </w:div>
    <w:div w:id="1715806284">
      <w:bodyDiv w:val="1"/>
      <w:marLeft w:val="0pt"/>
      <w:marRight w:val="0pt"/>
      <w:marTop w:val="0pt"/>
      <w:marBottom w:val="0pt"/>
      <w:divBdr>
        <w:top w:val="none" w:sz="0" w:space="0" w:color="auto"/>
        <w:left w:val="none" w:sz="0" w:space="0" w:color="auto"/>
        <w:bottom w:val="none" w:sz="0" w:space="0" w:color="auto"/>
        <w:right w:val="none" w:sz="0" w:space="0" w:color="auto"/>
      </w:divBdr>
    </w:div>
    <w:div w:id="1716849701">
      <w:bodyDiv w:val="1"/>
      <w:marLeft w:val="0pt"/>
      <w:marRight w:val="0pt"/>
      <w:marTop w:val="0pt"/>
      <w:marBottom w:val="0pt"/>
      <w:divBdr>
        <w:top w:val="none" w:sz="0" w:space="0" w:color="auto"/>
        <w:left w:val="none" w:sz="0" w:space="0" w:color="auto"/>
        <w:bottom w:val="none" w:sz="0" w:space="0" w:color="auto"/>
        <w:right w:val="none" w:sz="0" w:space="0" w:color="auto"/>
      </w:divBdr>
    </w:div>
    <w:div w:id="1718698211">
      <w:bodyDiv w:val="1"/>
      <w:marLeft w:val="0pt"/>
      <w:marRight w:val="0pt"/>
      <w:marTop w:val="0pt"/>
      <w:marBottom w:val="0pt"/>
      <w:divBdr>
        <w:top w:val="none" w:sz="0" w:space="0" w:color="auto"/>
        <w:left w:val="none" w:sz="0" w:space="0" w:color="auto"/>
        <w:bottom w:val="none" w:sz="0" w:space="0" w:color="auto"/>
        <w:right w:val="none" w:sz="0" w:space="0" w:color="auto"/>
      </w:divBdr>
    </w:div>
    <w:div w:id="1720975617">
      <w:bodyDiv w:val="1"/>
      <w:marLeft w:val="0pt"/>
      <w:marRight w:val="0pt"/>
      <w:marTop w:val="0pt"/>
      <w:marBottom w:val="0pt"/>
      <w:divBdr>
        <w:top w:val="none" w:sz="0" w:space="0" w:color="auto"/>
        <w:left w:val="none" w:sz="0" w:space="0" w:color="auto"/>
        <w:bottom w:val="none" w:sz="0" w:space="0" w:color="auto"/>
        <w:right w:val="none" w:sz="0" w:space="0" w:color="auto"/>
      </w:divBdr>
    </w:div>
    <w:div w:id="1721053006">
      <w:bodyDiv w:val="1"/>
      <w:marLeft w:val="0pt"/>
      <w:marRight w:val="0pt"/>
      <w:marTop w:val="0pt"/>
      <w:marBottom w:val="0pt"/>
      <w:divBdr>
        <w:top w:val="none" w:sz="0" w:space="0" w:color="auto"/>
        <w:left w:val="none" w:sz="0" w:space="0" w:color="auto"/>
        <w:bottom w:val="none" w:sz="0" w:space="0" w:color="auto"/>
        <w:right w:val="none" w:sz="0" w:space="0" w:color="auto"/>
      </w:divBdr>
    </w:div>
    <w:div w:id="1725180729">
      <w:bodyDiv w:val="1"/>
      <w:marLeft w:val="0pt"/>
      <w:marRight w:val="0pt"/>
      <w:marTop w:val="0pt"/>
      <w:marBottom w:val="0pt"/>
      <w:divBdr>
        <w:top w:val="none" w:sz="0" w:space="0" w:color="auto"/>
        <w:left w:val="none" w:sz="0" w:space="0" w:color="auto"/>
        <w:bottom w:val="none" w:sz="0" w:space="0" w:color="auto"/>
        <w:right w:val="none" w:sz="0" w:space="0" w:color="auto"/>
      </w:divBdr>
    </w:div>
    <w:div w:id="1728142921">
      <w:bodyDiv w:val="1"/>
      <w:marLeft w:val="0pt"/>
      <w:marRight w:val="0pt"/>
      <w:marTop w:val="0pt"/>
      <w:marBottom w:val="0pt"/>
      <w:divBdr>
        <w:top w:val="none" w:sz="0" w:space="0" w:color="auto"/>
        <w:left w:val="none" w:sz="0" w:space="0" w:color="auto"/>
        <w:bottom w:val="none" w:sz="0" w:space="0" w:color="auto"/>
        <w:right w:val="none" w:sz="0" w:space="0" w:color="auto"/>
      </w:divBdr>
    </w:div>
    <w:div w:id="1729524028">
      <w:bodyDiv w:val="1"/>
      <w:marLeft w:val="0pt"/>
      <w:marRight w:val="0pt"/>
      <w:marTop w:val="0pt"/>
      <w:marBottom w:val="0pt"/>
      <w:divBdr>
        <w:top w:val="none" w:sz="0" w:space="0" w:color="auto"/>
        <w:left w:val="none" w:sz="0" w:space="0" w:color="auto"/>
        <w:bottom w:val="none" w:sz="0" w:space="0" w:color="auto"/>
        <w:right w:val="none" w:sz="0" w:space="0" w:color="auto"/>
      </w:divBdr>
    </w:div>
    <w:div w:id="1731461480">
      <w:bodyDiv w:val="1"/>
      <w:marLeft w:val="0pt"/>
      <w:marRight w:val="0pt"/>
      <w:marTop w:val="0pt"/>
      <w:marBottom w:val="0pt"/>
      <w:divBdr>
        <w:top w:val="none" w:sz="0" w:space="0" w:color="auto"/>
        <w:left w:val="none" w:sz="0" w:space="0" w:color="auto"/>
        <w:bottom w:val="none" w:sz="0" w:space="0" w:color="auto"/>
        <w:right w:val="none" w:sz="0" w:space="0" w:color="auto"/>
      </w:divBdr>
    </w:div>
    <w:div w:id="1733850426">
      <w:bodyDiv w:val="1"/>
      <w:marLeft w:val="0pt"/>
      <w:marRight w:val="0pt"/>
      <w:marTop w:val="0pt"/>
      <w:marBottom w:val="0pt"/>
      <w:divBdr>
        <w:top w:val="none" w:sz="0" w:space="0" w:color="auto"/>
        <w:left w:val="none" w:sz="0" w:space="0" w:color="auto"/>
        <w:bottom w:val="none" w:sz="0" w:space="0" w:color="auto"/>
        <w:right w:val="none" w:sz="0" w:space="0" w:color="auto"/>
      </w:divBdr>
    </w:div>
    <w:div w:id="1734044316">
      <w:bodyDiv w:val="1"/>
      <w:marLeft w:val="0pt"/>
      <w:marRight w:val="0pt"/>
      <w:marTop w:val="0pt"/>
      <w:marBottom w:val="0pt"/>
      <w:divBdr>
        <w:top w:val="none" w:sz="0" w:space="0" w:color="auto"/>
        <w:left w:val="none" w:sz="0" w:space="0" w:color="auto"/>
        <w:bottom w:val="none" w:sz="0" w:space="0" w:color="auto"/>
        <w:right w:val="none" w:sz="0" w:space="0" w:color="auto"/>
      </w:divBdr>
    </w:div>
    <w:div w:id="1736968969">
      <w:bodyDiv w:val="1"/>
      <w:marLeft w:val="0pt"/>
      <w:marRight w:val="0pt"/>
      <w:marTop w:val="0pt"/>
      <w:marBottom w:val="0pt"/>
      <w:divBdr>
        <w:top w:val="none" w:sz="0" w:space="0" w:color="auto"/>
        <w:left w:val="none" w:sz="0" w:space="0" w:color="auto"/>
        <w:bottom w:val="none" w:sz="0" w:space="0" w:color="auto"/>
        <w:right w:val="none" w:sz="0" w:space="0" w:color="auto"/>
      </w:divBdr>
    </w:div>
    <w:div w:id="1738816537">
      <w:bodyDiv w:val="1"/>
      <w:marLeft w:val="0pt"/>
      <w:marRight w:val="0pt"/>
      <w:marTop w:val="0pt"/>
      <w:marBottom w:val="0pt"/>
      <w:divBdr>
        <w:top w:val="none" w:sz="0" w:space="0" w:color="auto"/>
        <w:left w:val="none" w:sz="0" w:space="0" w:color="auto"/>
        <w:bottom w:val="none" w:sz="0" w:space="0" w:color="auto"/>
        <w:right w:val="none" w:sz="0" w:space="0" w:color="auto"/>
      </w:divBdr>
    </w:div>
    <w:div w:id="1739665920">
      <w:bodyDiv w:val="1"/>
      <w:marLeft w:val="0pt"/>
      <w:marRight w:val="0pt"/>
      <w:marTop w:val="0pt"/>
      <w:marBottom w:val="0pt"/>
      <w:divBdr>
        <w:top w:val="none" w:sz="0" w:space="0" w:color="auto"/>
        <w:left w:val="none" w:sz="0" w:space="0" w:color="auto"/>
        <w:bottom w:val="none" w:sz="0" w:space="0" w:color="auto"/>
        <w:right w:val="none" w:sz="0" w:space="0" w:color="auto"/>
      </w:divBdr>
    </w:div>
    <w:div w:id="1740251771">
      <w:bodyDiv w:val="1"/>
      <w:marLeft w:val="0pt"/>
      <w:marRight w:val="0pt"/>
      <w:marTop w:val="0pt"/>
      <w:marBottom w:val="0pt"/>
      <w:divBdr>
        <w:top w:val="none" w:sz="0" w:space="0" w:color="auto"/>
        <w:left w:val="none" w:sz="0" w:space="0" w:color="auto"/>
        <w:bottom w:val="none" w:sz="0" w:space="0" w:color="auto"/>
        <w:right w:val="none" w:sz="0" w:space="0" w:color="auto"/>
      </w:divBdr>
    </w:div>
    <w:div w:id="1740787190">
      <w:bodyDiv w:val="1"/>
      <w:marLeft w:val="0pt"/>
      <w:marRight w:val="0pt"/>
      <w:marTop w:val="0pt"/>
      <w:marBottom w:val="0pt"/>
      <w:divBdr>
        <w:top w:val="none" w:sz="0" w:space="0" w:color="auto"/>
        <w:left w:val="none" w:sz="0" w:space="0" w:color="auto"/>
        <w:bottom w:val="none" w:sz="0" w:space="0" w:color="auto"/>
        <w:right w:val="none" w:sz="0" w:space="0" w:color="auto"/>
      </w:divBdr>
    </w:div>
    <w:div w:id="1741098362">
      <w:bodyDiv w:val="1"/>
      <w:marLeft w:val="0pt"/>
      <w:marRight w:val="0pt"/>
      <w:marTop w:val="0pt"/>
      <w:marBottom w:val="0pt"/>
      <w:divBdr>
        <w:top w:val="none" w:sz="0" w:space="0" w:color="auto"/>
        <w:left w:val="none" w:sz="0" w:space="0" w:color="auto"/>
        <w:bottom w:val="none" w:sz="0" w:space="0" w:color="auto"/>
        <w:right w:val="none" w:sz="0" w:space="0" w:color="auto"/>
      </w:divBdr>
    </w:div>
    <w:div w:id="1742218625">
      <w:bodyDiv w:val="1"/>
      <w:marLeft w:val="0pt"/>
      <w:marRight w:val="0pt"/>
      <w:marTop w:val="0pt"/>
      <w:marBottom w:val="0pt"/>
      <w:divBdr>
        <w:top w:val="none" w:sz="0" w:space="0" w:color="auto"/>
        <w:left w:val="none" w:sz="0" w:space="0" w:color="auto"/>
        <w:bottom w:val="none" w:sz="0" w:space="0" w:color="auto"/>
        <w:right w:val="none" w:sz="0" w:space="0" w:color="auto"/>
      </w:divBdr>
    </w:div>
    <w:div w:id="1743945136">
      <w:bodyDiv w:val="1"/>
      <w:marLeft w:val="0pt"/>
      <w:marRight w:val="0pt"/>
      <w:marTop w:val="0pt"/>
      <w:marBottom w:val="0pt"/>
      <w:divBdr>
        <w:top w:val="none" w:sz="0" w:space="0" w:color="auto"/>
        <w:left w:val="none" w:sz="0" w:space="0" w:color="auto"/>
        <w:bottom w:val="none" w:sz="0" w:space="0" w:color="auto"/>
        <w:right w:val="none" w:sz="0" w:space="0" w:color="auto"/>
      </w:divBdr>
    </w:div>
    <w:div w:id="1744596796">
      <w:bodyDiv w:val="1"/>
      <w:marLeft w:val="0pt"/>
      <w:marRight w:val="0pt"/>
      <w:marTop w:val="0pt"/>
      <w:marBottom w:val="0pt"/>
      <w:divBdr>
        <w:top w:val="none" w:sz="0" w:space="0" w:color="auto"/>
        <w:left w:val="none" w:sz="0" w:space="0" w:color="auto"/>
        <w:bottom w:val="none" w:sz="0" w:space="0" w:color="auto"/>
        <w:right w:val="none" w:sz="0" w:space="0" w:color="auto"/>
      </w:divBdr>
    </w:div>
    <w:div w:id="1747803865">
      <w:bodyDiv w:val="1"/>
      <w:marLeft w:val="0pt"/>
      <w:marRight w:val="0pt"/>
      <w:marTop w:val="0pt"/>
      <w:marBottom w:val="0pt"/>
      <w:divBdr>
        <w:top w:val="none" w:sz="0" w:space="0" w:color="auto"/>
        <w:left w:val="none" w:sz="0" w:space="0" w:color="auto"/>
        <w:bottom w:val="none" w:sz="0" w:space="0" w:color="auto"/>
        <w:right w:val="none" w:sz="0" w:space="0" w:color="auto"/>
      </w:divBdr>
    </w:div>
    <w:div w:id="1750419504">
      <w:bodyDiv w:val="1"/>
      <w:marLeft w:val="0pt"/>
      <w:marRight w:val="0pt"/>
      <w:marTop w:val="0pt"/>
      <w:marBottom w:val="0pt"/>
      <w:divBdr>
        <w:top w:val="none" w:sz="0" w:space="0" w:color="auto"/>
        <w:left w:val="none" w:sz="0" w:space="0" w:color="auto"/>
        <w:bottom w:val="none" w:sz="0" w:space="0" w:color="auto"/>
        <w:right w:val="none" w:sz="0" w:space="0" w:color="auto"/>
      </w:divBdr>
    </w:div>
    <w:div w:id="1750804056">
      <w:bodyDiv w:val="1"/>
      <w:marLeft w:val="0pt"/>
      <w:marRight w:val="0pt"/>
      <w:marTop w:val="0pt"/>
      <w:marBottom w:val="0pt"/>
      <w:divBdr>
        <w:top w:val="none" w:sz="0" w:space="0" w:color="auto"/>
        <w:left w:val="none" w:sz="0" w:space="0" w:color="auto"/>
        <w:bottom w:val="none" w:sz="0" w:space="0" w:color="auto"/>
        <w:right w:val="none" w:sz="0" w:space="0" w:color="auto"/>
      </w:divBdr>
    </w:div>
    <w:div w:id="1751075501">
      <w:bodyDiv w:val="1"/>
      <w:marLeft w:val="0pt"/>
      <w:marRight w:val="0pt"/>
      <w:marTop w:val="0pt"/>
      <w:marBottom w:val="0pt"/>
      <w:divBdr>
        <w:top w:val="none" w:sz="0" w:space="0" w:color="auto"/>
        <w:left w:val="none" w:sz="0" w:space="0" w:color="auto"/>
        <w:bottom w:val="none" w:sz="0" w:space="0" w:color="auto"/>
        <w:right w:val="none" w:sz="0" w:space="0" w:color="auto"/>
      </w:divBdr>
    </w:div>
    <w:div w:id="1752240269">
      <w:bodyDiv w:val="1"/>
      <w:marLeft w:val="0pt"/>
      <w:marRight w:val="0pt"/>
      <w:marTop w:val="0pt"/>
      <w:marBottom w:val="0pt"/>
      <w:divBdr>
        <w:top w:val="none" w:sz="0" w:space="0" w:color="auto"/>
        <w:left w:val="none" w:sz="0" w:space="0" w:color="auto"/>
        <w:bottom w:val="none" w:sz="0" w:space="0" w:color="auto"/>
        <w:right w:val="none" w:sz="0" w:space="0" w:color="auto"/>
      </w:divBdr>
    </w:div>
    <w:div w:id="1754232903">
      <w:bodyDiv w:val="1"/>
      <w:marLeft w:val="0pt"/>
      <w:marRight w:val="0pt"/>
      <w:marTop w:val="0pt"/>
      <w:marBottom w:val="0pt"/>
      <w:divBdr>
        <w:top w:val="none" w:sz="0" w:space="0" w:color="auto"/>
        <w:left w:val="none" w:sz="0" w:space="0" w:color="auto"/>
        <w:bottom w:val="none" w:sz="0" w:space="0" w:color="auto"/>
        <w:right w:val="none" w:sz="0" w:space="0" w:color="auto"/>
      </w:divBdr>
    </w:div>
    <w:div w:id="1760640643">
      <w:bodyDiv w:val="1"/>
      <w:marLeft w:val="0pt"/>
      <w:marRight w:val="0pt"/>
      <w:marTop w:val="0pt"/>
      <w:marBottom w:val="0pt"/>
      <w:divBdr>
        <w:top w:val="none" w:sz="0" w:space="0" w:color="auto"/>
        <w:left w:val="none" w:sz="0" w:space="0" w:color="auto"/>
        <w:bottom w:val="none" w:sz="0" w:space="0" w:color="auto"/>
        <w:right w:val="none" w:sz="0" w:space="0" w:color="auto"/>
      </w:divBdr>
    </w:div>
    <w:div w:id="1768310322">
      <w:bodyDiv w:val="1"/>
      <w:marLeft w:val="0pt"/>
      <w:marRight w:val="0pt"/>
      <w:marTop w:val="0pt"/>
      <w:marBottom w:val="0pt"/>
      <w:divBdr>
        <w:top w:val="none" w:sz="0" w:space="0" w:color="auto"/>
        <w:left w:val="none" w:sz="0" w:space="0" w:color="auto"/>
        <w:bottom w:val="none" w:sz="0" w:space="0" w:color="auto"/>
        <w:right w:val="none" w:sz="0" w:space="0" w:color="auto"/>
      </w:divBdr>
    </w:div>
    <w:div w:id="1771969590">
      <w:bodyDiv w:val="1"/>
      <w:marLeft w:val="0pt"/>
      <w:marRight w:val="0pt"/>
      <w:marTop w:val="0pt"/>
      <w:marBottom w:val="0pt"/>
      <w:divBdr>
        <w:top w:val="none" w:sz="0" w:space="0" w:color="auto"/>
        <w:left w:val="none" w:sz="0" w:space="0" w:color="auto"/>
        <w:bottom w:val="none" w:sz="0" w:space="0" w:color="auto"/>
        <w:right w:val="none" w:sz="0" w:space="0" w:color="auto"/>
      </w:divBdr>
    </w:div>
    <w:div w:id="1772891891">
      <w:bodyDiv w:val="1"/>
      <w:marLeft w:val="0pt"/>
      <w:marRight w:val="0pt"/>
      <w:marTop w:val="0pt"/>
      <w:marBottom w:val="0pt"/>
      <w:divBdr>
        <w:top w:val="none" w:sz="0" w:space="0" w:color="auto"/>
        <w:left w:val="none" w:sz="0" w:space="0" w:color="auto"/>
        <w:bottom w:val="none" w:sz="0" w:space="0" w:color="auto"/>
        <w:right w:val="none" w:sz="0" w:space="0" w:color="auto"/>
      </w:divBdr>
    </w:div>
    <w:div w:id="1775704977">
      <w:bodyDiv w:val="1"/>
      <w:marLeft w:val="0pt"/>
      <w:marRight w:val="0pt"/>
      <w:marTop w:val="0pt"/>
      <w:marBottom w:val="0pt"/>
      <w:divBdr>
        <w:top w:val="none" w:sz="0" w:space="0" w:color="auto"/>
        <w:left w:val="none" w:sz="0" w:space="0" w:color="auto"/>
        <w:bottom w:val="none" w:sz="0" w:space="0" w:color="auto"/>
        <w:right w:val="none" w:sz="0" w:space="0" w:color="auto"/>
      </w:divBdr>
    </w:div>
    <w:div w:id="1781677378">
      <w:bodyDiv w:val="1"/>
      <w:marLeft w:val="0pt"/>
      <w:marRight w:val="0pt"/>
      <w:marTop w:val="0pt"/>
      <w:marBottom w:val="0pt"/>
      <w:divBdr>
        <w:top w:val="none" w:sz="0" w:space="0" w:color="auto"/>
        <w:left w:val="none" w:sz="0" w:space="0" w:color="auto"/>
        <w:bottom w:val="none" w:sz="0" w:space="0" w:color="auto"/>
        <w:right w:val="none" w:sz="0" w:space="0" w:color="auto"/>
      </w:divBdr>
    </w:div>
    <w:div w:id="1782216316">
      <w:bodyDiv w:val="1"/>
      <w:marLeft w:val="0pt"/>
      <w:marRight w:val="0pt"/>
      <w:marTop w:val="0pt"/>
      <w:marBottom w:val="0pt"/>
      <w:divBdr>
        <w:top w:val="none" w:sz="0" w:space="0" w:color="auto"/>
        <w:left w:val="none" w:sz="0" w:space="0" w:color="auto"/>
        <w:bottom w:val="none" w:sz="0" w:space="0" w:color="auto"/>
        <w:right w:val="none" w:sz="0" w:space="0" w:color="auto"/>
      </w:divBdr>
    </w:div>
    <w:div w:id="1785148032">
      <w:bodyDiv w:val="1"/>
      <w:marLeft w:val="0pt"/>
      <w:marRight w:val="0pt"/>
      <w:marTop w:val="0pt"/>
      <w:marBottom w:val="0pt"/>
      <w:divBdr>
        <w:top w:val="none" w:sz="0" w:space="0" w:color="auto"/>
        <w:left w:val="none" w:sz="0" w:space="0" w:color="auto"/>
        <w:bottom w:val="none" w:sz="0" w:space="0" w:color="auto"/>
        <w:right w:val="none" w:sz="0" w:space="0" w:color="auto"/>
      </w:divBdr>
    </w:div>
    <w:div w:id="1787579311">
      <w:bodyDiv w:val="1"/>
      <w:marLeft w:val="0pt"/>
      <w:marRight w:val="0pt"/>
      <w:marTop w:val="0pt"/>
      <w:marBottom w:val="0pt"/>
      <w:divBdr>
        <w:top w:val="none" w:sz="0" w:space="0" w:color="auto"/>
        <w:left w:val="none" w:sz="0" w:space="0" w:color="auto"/>
        <w:bottom w:val="none" w:sz="0" w:space="0" w:color="auto"/>
        <w:right w:val="none" w:sz="0" w:space="0" w:color="auto"/>
      </w:divBdr>
    </w:div>
    <w:div w:id="1792476214">
      <w:bodyDiv w:val="1"/>
      <w:marLeft w:val="0pt"/>
      <w:marRight w:val="0pt"/>
      <w:marTop w:val="0pt"/>
      <w:marBottom w:val="0pt"/>
      <w:divBdr>
        <w:top w:val="none" w:sz="0" w:space="0" w:color="auto"/>
        <w:left w:val="none" w:sz="0" w:space="0" w:color="auto"/>
        <w:bottom w:val="none" w:sz="0" w:space="0" w:color="auto"/>
        <w:right w:val="none" w:sz="0" w:space="0" w:color="auto"/>
      </w:divBdr>
    </w:div>
    <w:div w:id="1795950394">
      <w:bodyDiv w:val="1"/>
      <w:marLeft w:val="0pt"/>
      <w:marRight w:val="0pt"/>
      <w:marTop w:val="0pt"/>
      <w:marBottom w:val="0pt"/>
      <w:divBdr>
        <w:top w:val="none" w:sz="0" w:space="0" w:color="auto"/>
        <w:left w:val="none" w:sz="0" w:space="0" w:color="auto"/>
        <w:bottom w:val="none" w:sz="0" w:space="0" w:color="auto"/>
        <w:right w:val="none" w:sz="0" w:space="0" w:color="auto"/>
      </w:divBdr>
    </w:div>
    <w:div w:id="1796293502">
      <w:bodyDiv w:val="1"/>
      <w:marLeft w:val="0pt"/>
      <w:marRight w:val="0pt"/>
      <w:marTop w:val="0pt"/>
      <w:marBottom w:val="0pt"/>
      <w:divBdr>
        <w:top w:val="none" w:sz="0" w:space="0" w:color="auto"/>
        <w:left w:val="none" w:sz="0" w:space="0" w:color="auto"/>
        <w:bottom w:val="none" w:sz="0" w:space="0" w:color="auto"/>
        <w:right w:val="none" w:sz="0" w:space="0" w:color="auto"/>
      </w:divBdr>
    </w:div>
    <w:div w:id="1797916878">
      <w:bodyDiv w:val="1"/>
      <w:marLeft w:val="0pt"/>
      <w:marRight w:val="0pt"/>
      <w:marTop w:val="0pt"/>
      <w:marBottom w:val="0pt"/>
      <w:divBdr>
        <w:top w:val="none" w:sz="0" w:space="0" w:color="auto"/>
        <w:left w:val="none" w:sz="0" w:space="0" w:color="auto"/>
        <w:bottom w:val="none" w:sz="0" w:space="0" w:color="auto"/>
        <w:right w:val="none" w:sz="0" w:space="0" w:color="auto"/>
      </w:divBdr>
    </w:div>
    <w:div w:id="1798640020">
      <w:bodyDiv w:val="1"/>
      <w:marLeft w:val="0pt"/>
      <w:marRight w:val="0pt"/>
      <w:marTop w:val="0pt"/>
      <w:marBottom w:val="0pt"/>
      <w:divBdr>
        <w:top w:val="none" w:sz="0" w:space="0" w:color="auto"/>
        <w:left w:val="none" w:sz="0" w:space="0" w:color="auto"/>
        <w:bottom w:val="none" w:sz="0" w:space="0" w:color="auto"/>
        <w:right w:val="none" w:sz="0" w:space="0" w:color="auto"/>
      </w:divBdr>
    </w:div>
    <w:div w:id="1801805670">
      <w:bodyDiv w:val="1"/>
      <w:marLeft w:val="0pt"/>
      <w:marRight w:val="0pt"/>
      <w:marTop w:val="0pt"/>
      <w:marBottom w:val="0pt"/>
      <w:divBdr>
        <w:top w:val="none" w:sz="0" w:space="0" w:color="auto"/>
        <w:left w:val="none" w:sz="0" w:space="0" w:color="auto"/>
        <w:bottom w:val="none" w:sz="0" w:space="0" w:color="auto"/>
        <w:right w:val="none" w:sz="0" w:space="0" w:color="auto"/>
      </w:divBdr>
    </w:div>
    <w:div w:id="1802502621">
      <w:bodyDiv w:val="1"/>
      <w:marLeft w:val="0pt"/>
      <w:marRight w:val="0pt"/>
      <w:marTop w:val="0pt"/>
      <w:marBottom w:val="0pt"/>
      <w:divBdr>
        <w:top w:val="none" w:sz="0" w:space="0" w:color="auto"/>
        <w:left w:val="none" w:sz="0" w:space="0" w:color="auto"/>
        <w:bottom w:val="none" w:sz="0" w:space="0" w:color="auto"/>
        <w:right w:val="none" w:sz="0" w:space="0" w:color="auto"/>
      </w:divBdr>
    </w:div>
    <w:div w:id="1803886872">
      <w:bodyDiv w:val="1"/>
      <w:marLeft w:val="0pt"/>
      <w:marRight w:val="0pt"/>
      <w:marTop w:val="0pt"/>
      <w:marBottom w:val="0pt"/>
      <w:divBdr>
        <w:top w:val="none" w:sz="0" w:space="0" w:color="auto"/>
        <w:left w:val="none" w:sz="0" w:space="0" w:color="auto"/>
        <w:bottom w:val="none" w:sz="0" w:space="0" w:color="auto"/>
        <w:right w:val="none" w:sz="0" w:space="0" w:color="auto"/>
      </w:divBdr>
    </w:div>
    <w:div w:id="1805007146">
      <w:bodyDiv w:val="1"/>
      <w:marLeft w:val="0pt"/>
      <w:marRight w:val="0pt"/>
      <w:marTop w:val="0pt"/>
      <w:marBottom w:val="0pt"/>
      <w:divBdr>
        <w:top w:val="none" w:sz="0" w:space="0" w:color="auto"/>
        <w:left w:val="none" w:sz="0" w:space="0" w:color="auto"/>
        <w:bottom w:val="none" w:sz="0" w:space="0" w:color="auto"/>
        <w:right w:val="none" w:sz="0" w:space="0" w:color="auto"/>
      </w:divBdr>
    </w:div>
    <w:div w:id="1805780278">
      <w:bodyDiv w:val="1"/>
      <w:marLeft w:val="0pt"/>
      <w:marRight w:val="0pt"/>
      <w:marTop w:val="0pt"/>
      <w:marBottom w:val="0pt"/>
      <w:divBdr>
        <w:top w:val="none" w:sz="0" w:space="0" w:color="auto"/>
        <w:left w:val="none" w:sz="0" w:space="0" w:color="auto"/>
        <w:bottom w:val="none" w:sz="0" w:space="0" w:color="auto"/>
        <w:right w:val="none" w:sz="0" w:space="0" w:color="auto"/>
      </w:divBdr>
    </w:div>
    <w:div w:id="1806925561">
      <w:bodyDiv w:val="1"/>
      <w:marLeft w:val="0pt"/>
      <w:marRight w:val="0pt"/>
      <w:marTop w:val="0pt"/>
      <w:marBottom w:val="0pt"/>
      <w:divBdr>
        <w:top w:val="none" w:sz="0" w:space="0" w:color="auto"/>
        <w:left w:val="none" w:sz="0" w:space="0" w:color="auto"/>
        <w:bottom w:val="none" w:sz="0" w:space="0" w:color="auto"/>
        <w:right w:val="none" w:sz="0" w:space="0" w:color="auto"/>
      </w:divBdr>
    </w:div>
    <w:div w:id="1809056941">
      <w:bodyDiv w:val="1"/>
      <w:marLeft w:val="0pt"/>
      <w:marRight w:val="0pt"/>
      <w:marTop w:val="0pt"/>
      <w:marBottom w:val="0pt"/>
      <w:divBdr>
        <w:top w:val="none" w:sz="0" w:space="0" w:color="auto"/>
        <w:left w:val="none" w:sz="0" w:space="0" w:color="auto"/>
        <w:bottom w:val="none" w:sz="0" w:space="0" w:color="auto"/>
        <w:right w:val="none" w:sz="0" w:space="0" w:color="auto"/>
      </w:divBdr>
    </w:div>
    <w:div w:id="1809318613">
      <w:bodyDiv w:val="1"/>
      <w:marLeft w:val="0pt"/>
      <w:marRight w:val="0pt"/>
      <w:marTop w:val="0pt"/>
      <w:marBottom w:val="0pt"/>
      <w:divBdr>
        <w:top w:val="none" w:sz="0" w:space="0" w:color="auto"/>
        <w:left w:val="none" w:sz="0" w:space="0" w:color="auto"/>
        <w:bottom w:val="none" w:sz="0" w:space="0" w:color="auto"/>
        <w:right w:val="none" w:sz="0" w:space="0" w:color="auto"/>
      </w:divBdr>
    </w:div>
    <w:div w:id="1813518989">
      <w:bodyDiv w:val="1"/>
      <w:marLeft w:val="0pt"/>
      <w:marRight w:val="0pt"/>
      <w:marTop w:val="0pt"/>
      <w:marBottom w:val="0pt"/>
      <w:divBdr>
        <w:top w:val="none" w:sz="0" w:space="0" w:color="auto"/>
        <w:left w:val="none" w:sz="0" w:space="0" w:color="auto"/>
        <w:bottom w:val="none" w:sz="0" w:space="0" w:color="auto"/>
        <w:right w:val="none" w:sz="0" w:space="0" w:color="auto"/>
      </w:divBdr>
    </w:div>
    <w:div w:id="1813861960">
      <w:bodyDiv w:val="1"/>
      <w:marLeft w:val="0pt"/>
      <w:marRight w:val="0pt"/>
      <w:marTop w:val="0pt"/>
      <w:marBottom w:val="0pt"/>
      <w:divBdr>
        <w:top w:val="none" w:sz="0" w:space="0" w:color="auto"/>
        <w:left w:val="none" w:sz="0" w:space="0" w:color="auto"/>
        <w:bottom w:val="none" w:sz="0" w:space="0" w:color="auto"/>
        <w:right w:val="none" w:sz="0" w:space="0" w:color="auto"/>
      </w:divBdr>
    </w:div>
    <w:div w:id="1815029299">
      <w:bodyDiv w:val="1"/>
      <w:marLeft w:val="0pt"/>
      <w:marRight w:val="0pt"/>
      <w:marTop w:val="0pt"/>
      <w:marBottom w:val="0pt"/>
      <w:divBdr>
        <w:top w:val="none" w:sz="0" w:space="0" w:color="auto"/>
        <w:left w:val="none" w:sz="0" w:space="0" w:color="auto"/>
        <w:bottom w:val="none" w:sz="0" w:space="0" w:color="auto"/>
        <w:right w:val="none" w:sz="0" w:space="0" w:color="auto"/>
      </w:divBdr>
    </w:div>
    <w:div w:id="1820730012">
      <w:bodyDiv w:val="1"/>
      <w:marLeft w:val="0pt"/>
      <w:marRight w:val="0pt"/>
      <w:marTop w:val="0pt"/>
      <w:marBottom w:val="0pt"/>
      <w:divBdr>
        <w:top w:val="none" w:sz="0" w:space="0" w:color="auto"/>
        <w:left w:val="none" w:sz="0" w:space="0" w:color="auto"/>
        <w:bottom w:val="none" w:sz="0" w:space="0" w:color="auto"/>
        <w:right w:val="none" w:sz="0" w:space="0" w:color="auto"/>
      </w:divBdr>
    </w:div>
    <w:div w:id="1822843755">
      <w:bodyDiv w:val="1"/>
      <w:marLeft w:val="0pt"/>
      <w:marRight w:val="0pt"/>
      <w:marTop w:val="0pt"/>
      <w:marBottom w:val="0pt"/>
      <w:divBdr>
        <w:top w:val="none" w:sz="0" w:space="0" w:color="auto"/>
        <w:left w:val="none" w:sz="0" w:space="0" w:color="auto"/>
        <w:bottom w:val="none" w:sz="0" w:space="0" w:color="auto"/>
        <w:right w:val="none" w:sz="0" w:space="0" w:color="auto"/>
      </w:divBdr>
    </w:div>
    <w:div w:id="1824617236">
      <w:bodyDiv w:val="1"/>
      <w:marLeft w:val="0pt"/>
      <w:marRight w:val="0pt"/>
      <w:marTop w:val="0pt"/>
      <w:marBottom w:val="0pt"/>
      <w:divBdr>
        <w:top w:val="none" w:sz="0" w:space="0" w:color="auto"/>
        <w:left w:val="none" w:sz="0" w:space="0" w:color="auto"/>
        <w:bottom w:val="none" w:sz="0" w:space="0" w:color="auto"/>
        <w:right w:val="none" w:sz="0" w:space="0" w:color="auto"/>
      </w:divBdr>
    </w:div>
    <w:div w:id="1825930736">
      <w:bodyDiv w:val="1"/>
      <w:marLeft w:val="0pt"/>
      <w:marRight w:val="0pt"/>
      <w:marTop w:val="0pt"/>
      <w:marBottom w:val="0pt"/>
      <w:divBdr>
        <w:top w:val="none" w:sz="0" w:space="0" w:color="auto"/>
        <w:left w:val="none" w:sz="0" w:space="0" w:color="auto"/>
        <w:bottom w:val="none" w:sz="0" w:space="0" w:color="auto"/>
        <w:right w:val="none" w:sz="0" w:space="0" w:color="auto"/>
      </w:divBdr>
    </w:div>
    <w:div w:id="1826313429">
      <w:bodyDiv w:val="1"/>
      <w:marLeft w:val="0pt"/>
      <w:marRight w:val="0pt"/>
      <w:marTop w:val="0pt"/>
      <w:marBottom w:val="0pt"/>
      <w:divBdr>
        <w:top w:val="none" w:sz="0" w:space="0" w:color="auto"/>
        <w:left w:val="none" w:sz="0" w:space="0" w:color="auto"/>
        <w:bottom w:val="none" w:sz="0" w:space="0" w:color="auto"/>
        <w:right w:val="none" w:sz="0" w:space="0" w:color="auto"/>
      </w:divBdr>
    </w:div>
    <w:div w:id="1826360840">
      <w:bodyDiv w:val="1"/>
      <w:marLeft w:val="0pt"/>
      <w:marRight w:val="0pt"/>
      <w:marTop w:val="0pt"/>
      <w:marBottom w:val="0pt"/>
      <w:divBdr>
        <w:top w:val="none" w:sz="0" w:space="0" w:color="auto"/>
        <w:left w:val="none" w:sz="0" w:space="0" w:color="auto"/>
        <w:bottom w:val="none" w:sz="0" w:space="0" w:color="auto"/>
        <w:right w:val="none" w:sz="0" w:space="0" w:color="auto"/>
      </w:divBdr>
    </w:div>
    <w:div w:id="1828008258">
      <w:bodyDiv w:val="1"/>
      <w:marLeft w:val="0pt"/>
      <w:marRight w:val="0pt"/>
      <w:marTop w:val="0pt"/>
      <w:marBottom w:val="0pt"/>
      <w:divBdr>
        <w:top w:val="none" w:sz="0" w:space="0" w:color="auto"/>
        <w:left w:val="none" w:sz="0" w:space="0" w:color="auto"/>
        <w:bottom w:val="none" w:sz="0" w:space="0" w:color="auto"/>
        <w:right w:val="none" w:sz="0" w:space="0" w:color="auto"/>
      </w:divBdr>
    </w:div>
    <w:div w:id="1828128430">
      <w:bodyDiv w:val="1"/>
      <w:marLeft w:val="0pt"/>
      <w:marRight w:val="0pt"/>
      <w:marTop w:val="0pt"/>
      <w:marBottom w:val="0pt"/>
      <w:divBdr>
        <w:top w:val="none" w:sz="0" w:space="0" w:color="auto"/>
        <w:left w:val="none" w:sz="0" w:space="0" w:color="auto"/>
        <w:bottom w:val="none" w:sz="0" w:space="0" w:color="auto"/>
        <w:right w:val="none" w:sz="0" w:space="0" w:color="auto"/>
      </w:divBdr>
    </w:div>
    <w:div w:id="1829903697">
      <w:bodyDiv w:val="1"/>
      <w:marLeft w:val="0pt"/>
      <w:marRight w:val="0pt"/>
      <w:marTop w:val="0pt"/>
      <w:marBottom w:val="0pt"/>
      <w:divBdr>
        <w:top w:val="none" w:sz="0" w:space="0" w:color="auto"/>
        <w:left w:val="none" w:sz="0" w:space="0" w:color="auto"/>
        <w:bottom w:val="none" w:sz="0" w:space="0" w:color="auto"/>
        <w:right w:val="none" w:sz="0" w:space="0" w:color="auto"/>
      </w:divBdr>
    </w:div>
    <w:div w:id="1830638241">
      <w:bodyDiv w:val="1"/>
      <w:marLeft w:val="0pt"/>
      <w:marRight w:val="0pt"/>
      <w:marTop w:val="0pt"/>
      <w:marBottom w:val="0pt"/>
      <w:divBdr>
        <w:top w:val="none" w:sz="0" w:space="0" w:color="auto"/>
        <w:left w:val="none" w:sz="0" w:space="0" w:color="auto"/>
        <w:bottom w:val="none" w:sz="0" w:space="0" w:color="auto"/>
        <w:right w:val="none" w:sz="0" w:space="0" w:color="auto"/>
      </w:divBdr>
    </w:div>
    <w:div w:id="1838108839">
      <w:bodyDiv w:val="1"/>
      <w:marLeft w:val="0pt"/>
      <w:marRight w:val="0pt"/>
      <w:marTop w:val="0pt"/>
      <w:marBottom w:val="0pt"/>
      <w:divBdr>
        <w:top w:val="none" w:sz="0" w:space="0" w:color="auto"/>
        <w:left w:val="none" w:sz="0" w:space="0" w:color="auto"/>
        <w:bottom w:val="none" w:sz="0" w:space="0" w:color="auto"/>
        <w:right w:val="none" w:sz="0" w:space="0" w:color="auto"/>
      </w:divBdr>
    </w:div>
    <w:div w:id="1839883534">
      <w:bodyDiv w:val="1"/>
      <w:marLeft w:val="0pt"/>
      <w:marRight w:val="0pt"/>
      <w:marTop w:val="0pt"/>
      <w:marBottom w:val="0pt"/>
      <w:divBdr>
        <w:top w:val="none" w:sz="0" w:space="0" w:color="auto"/>
        <w:left w:val="none" w:sz="0" w:space="0" w:color="auto"/>
        <w:bottom w:val="none" w:sz="0" w:space="0" w:color="auto"/>
        <w:right w:val="none" w:sz="0" w:space="0" w:color="auto"/>
      </w:divBdr>
    </w:div>
    <w:div w:id="1842700455">
      <w:bodyDiv w:val="1"/>
      <w:marLeft w:val="0pt"/>
      <w:marRight w:val="0pt"/>
      <w:marTop w:val="0pt"/>
      <w:marBottom w:val="0pt"/>
      <w:divBdr>
        <w:top w:val="none" w:sz="0" w:space="0" w:color="auto"/>
        <w:left w:val="none" w:sz="0" w:space="0" w:color="auto"/>
        <w:bottom w:val="none" w:sz="0" w:space="0" w:color="auto"/>
        <w:right w:val="none" w:sz="0" w:space="0" w:color="auto"/>
      </w:divBdr>
    </w:div>
    <w:div w:id="1844274858">
      <w:bodyDiv w:val="1"/>
      <w:marLeft w:val="0pt"/>
      <w:marRight w:val="0pt"/>
      <w:marTop w:val="0pt"/>
      <w:marBottom w:val="0pt"/>
      <w:divBdr>
        <w:top w:val="none" w:sz="0" w:space="0" w:color="auto"/>
        <w:left w:val="none" w:sz="0" w:space="0" w:color="auto"/>
        <w:bottom w:val="none" w:sz="0" w:space="0" w:color="auto"/>
        <w:right w:val="none" w:sz="0" w:space="0" w:color="auto"/>
      </w:divBdr>
    </w:div>
    <w:div w:id="1845827224">
      <w:bodyDiv w:val="1"/>
      <w:marLeft w:val="0pt"/>
      <w:marRight w:val="0pt"/>
      <w:marTop w:val="0pt"/>
      <w:marBottom w:val="0pt"/>
      <w:divBdr>
        <w:top w:val="none" w:sz="0" w:space="0" w:color="auto"/>
        <w:left w:val="none" w:sz="0" w:space="0" w:color="auto"/>
        <w:bottom w:val="none" w:sz="0" w:space="0" w:color="auto"/>
        <w:right w:val="none" w:sz="0" w:space="0" w:color="auto"/>
      </w:divBdr>
    </w:div>
    <w:div w:id="1850950337">
      <w:bodyDiv w:val="1"/>
      <w:marLeft w:val="0pt"/>
      <w:marRight w:val="0pt"/>
      <w:marTop w:val="0pt"/>
      <w:marBottom w:val="0pt"/>
      <w:divBdr>
        <w:top w:val="none" w:sz="0" w:space="0" w:color="auto"/>
        <w:left w:val="none" w:sz="0" w:space="0" w:color="auto"/>
        <w:bottom w:val="none" w:sz="0" w:space="0" w:color="auto"/>
        <w:right w:val="none" w:sz="0" w:space="0" w:color="auto"/>
      </w:divBdr>
    </w:div>
    <w:div w:id="1854538504">
      <w:bodyDiv w:val="1"/>
      <w:marLeft w:val="0pt"/>
      <w:marRight w:val="0pt"/>
      <w:marTop w:val="0pt"/>
      <w:marBottom w:val="0pt"/>
      <w:divBdr>
        <w:top w:val="none" w:sz="0" w:space="0" w:color="auto"/>
        <w:left w:val="none" w:sz="0" w:space="0" w:color="auto"/>
        <w:bottom w:val="none" w:sz="0" w:space="0" w:color="auto"/>
        <w:right w:val="none" w:sz="0" w:space="0" w:color="auto"/>
      </w:divBdr>
    </w:div>
    <w:div w:id="1856070428">
      <w:bodyDiv w:val="1"/>
      <w:marLeft w:val="0pt"/>
      <w:marRight w:val="0pt"/>
      <w:marTop w:val="0pt"/>
      <w:marBottom w:val="0pt"/>
      <w:divBdr>
        <w:top w:val="none" w:sz="0" w:space="0" w:color="auto"/>
        <w:left w:val="none" w:sz="0" w:space="0" w:color="auto"/>
        <w:bottom w:val="none" w:sz="0" w:space="0" w:color="auto"/>
        <w:right w:val="none" w:sz="0" w:space="0" w:color="auto"/>
      </w:divBdr>
    </w:div>
    <w:div w:id="1858736685">
      <w:bodyDiv w:val="1"/>
      <w:marLeft w:val="0pt"/>
      <w:marRight w:val="0pt"/>
      <w:marTop w:val="0pt"/>
      <w:marBottom w:val="0pt"/>
      <w:divBdr>
        <w:top w:val="none" w:sz="0" w:space="0" w:color="auto"/>
        <w:left w:val="none" w:sz="0" w:space="0" w:color="auto"/>
        <w:bottom w:val="none" w:sz="0" w:space="0" w:color="auto"/>
        <w:right w:val="none" w:sz="0" w:space="0" w:color="auto"/>
      </w:divBdr>
    </w:div>
    <w:div w:id="1859393084">
      <w:bodyDiv w:val="1"/>
      <w:marLeft w:val="0pt"/>
      <w:marRight w:val="0pt"/>
      <w:marTop w:val="0pt"/>
      <w:marBottom w:val="0pt"/>
      <w:divBdr>
        <w:top w:val="none" w:sz="0" w:space="0" w:color="auto"/>
        <w:left w:val="none" w:sz="0" w:space="0" w:color="auto"/>
        <w:bottom w:val="none" w:sz="0" w:space="0" w:color="auto"/>
        <w:right w:val="none" w:sz="0" w:space="0" w:color="auto"/>
      </w:divBdr>
    </w:div>
    <w:div w:id="1860657254">
      <w:bodyDiv w:val="1"/>
      <w:marLeft w:val="0pt"/>
      <w:marRight w:val="0pt"/>
      <w:marTop w:val="0pt"/>
      <w:marBottom w:val="0pt"/>
      <w:divBdr>
        <w:top w:val="none" w:sz="0" w:space="0" w:color="auto"/>
        <w:left w:val="none" w:sz="0" w:space="0" w:color="auto"/>
        <w:bottom w:val="none" w:sz="0" w:space="0" w:color="auto"/>
        <w:right w:val="none" w:sz="0" w:space="0" w:color="auto"/>
      </w:divBdr>
    </w:div>
    <w:div w:id="1862670103">
      <w:bodyDiv w:val="1"/>
      <w:marLeft w:val="0pt"/>
      <w:marRight w:val="0pt"/>
      <w:marTop w:val="0pt"/>
      <w:marBottom w:val="0pt"/>
      <w:divBdr>
        <w:top w:val="none" w:sz="0" w:space="0" w:color="auto"/>
        <w:left w:val="none" w:sz="0" w:space="0" w:color="auto"/>
        <w:bottom w:val="none" w:sz="0" w:space="0" w:color="auto"/>
        <w:right w:val="none" w:sz="0" w:space="0" w:color="auto"/>
      </w:divBdr>
    </w:div>
    <w:div w:id="1863662083">
      <w:bodyDiv w:val="1"/>
      <w:marLeft w:val="0pt"/>
      <w:marRight w:val="0pt"/>
      <w:marTop w:val="0pt"/>
      <w:marBottom w:val="0pt"/>
      <w:divBdr>
        <w:top w:val="none" w:sz="0" w:space="0" w:color="auto"/>
        <w:left w:val="none" w:sz="0" w:space="0" w:color="auto"/>
        <w:bottom w:val="none" w:sz="0" w:space="0" w:color="auto"/>
        <w:right w:val="none" w:sz="0" w:space="0" w:color="auto"/>
      </w:divBdr>
    </w:div>
    <w:div w:id="1864324749">
      <w:bodyDiv w:val="1"/>
      <w:marLeft w:val="0pt"/>
      <w:marRight w:val="0pt"/>
      <w:marTop w:val="0pt"/>
      <w:marBottom w:val="0pt"/>
      <w:divBdr>
        <w:top w:val="none" w:sz="0" w:space="0" w:color="auto"/>
        <w:left w:val="none" w:sz="0" w:space="0" w:color="auto"/>
        <w:bottom w:val="none" w:sz="0" w:space="0" w:color="auto"/>
        <w:right w:val="none" w:sz="0" w:space="0" w:color="auto"/>
      </w:divBdr>
    </w:div>
    <w:div w:id="1866940626">
      <w:bodyDiv w:val="1"/>
      <w:marLeft w:val="0pt"/>
      <w:marRight w:val="0pt"/>
      <w:marTop w:val="0pt"/>
      <w:marBottom w:val="0pt"/>
      <w:divBdr>
        <w:top w:val="none" w:sz="0" w:space="0" w:color="auto"/>
        <w:left w:val="none" w:sz="0" w:space="0" w:color="auto"/>
        <w:bottom w:val="none" w:sz="0" w:space="0" w:color="auto"/>
        <w:right w:val="none" w:sz="0" w:space="0" w:color="auto"/>
      </w:divBdr>
    </w:div>
    <w:div w:id="1867676561">
      <w:bodyDiv w:val="1"/>
      <w:marLeft w:val="0pt"/>
      <w:marRight w:val="0pt"/>
      <w:marTop w:val="0pt"/>
      <w:marBottom w:val="0pt"/>
      <w:divBdr>
        <w:top w:val="none" w:sz="0" w:space="0" w:color="auto"/>
        <w:left w:val="none" w:sz="0" w:space="0" w:color="auto"/>
        <w:bottom w:val="none" w:sz="0" w:space="0" w:color="auto"/>
        <w:right w:val="none" w:sz="0" w:space="0" w:color="auto"/>
      </w:divBdr>
    </w:div>
    <w:div w:id="1868592848">
      <w:bodyDiv w:val="1"/>
      <w:marLeft w:val="0pt"/>
      <w:marRight w:val="0pt"/>
      <w:marTop w:val="0pt"/>
      <w:marBottom w:val="0pt"/>
      <w:divBdr>
        <w:top w:val="none" w:sz="0" w:space="0" w:color="auto"/>
        <w:left w:val="none" w:sz="0" w:space="0" w:color="auto"/>
        <w:bottom w:val="none" w:sz="0" w:space="0" w:color="auto"/>
        <w:right w:val="none" w:sz="0" w:space="0" w:color="auto"/>
      </w:divBdr>
    </w:div>
    <w:div w:id="1869102067">
      <w:bodyDiv w:val="1"/>
      <w:marLeft w:val="0pt"/>
      <w:marRight w:val="0pt"/>
      <w:marTop w:val="0pt"/>
      <w:marBottom w:val="0pt"/>
      <w:divBdr>
        <w:top w:val="none" w:sz="0" w:space="0" w:color="auto"/>
        <w:left w:val="none" w:sz="0" w:space="0" w:color="auto"/>
        <w:bottom w:val="none" w:sz="0" w:space="0" w:color="auto"/>
        <w:right w:val="none" w:sz="0" w:space="0" w:color="auto"/>
      </w:divBdr>
    </w:div>
    <w:div w:id="1871189033">
      <w:bodyDiv w:val="1"/>
      <w:marLeft w:val="0pt"/>
      <w:marRight w:val="0pt"/>
      <w:marTop w:val="0pt"/>
      <w:marBottom w:val="0pt"/>
      <w:divBdr>
        <w:top w:val="none" w:sz="0" w:space="0" w:color="auto"/>
        <w:left w:val="none" w:sz="0" w:space="0" w:color="auto"/>
        <w:bottom w:val="none" w:sz="0" w:space="0" w:color="auto"/>
        <w:right w:val="none" w:sz="0" w:space="0" w:color="auto"/>
      </w:divBdr>
    </w:div>
    <w:div w:id="1871407271">
      <w:bodyDiv w:val="1"/>
      <w:marLeft w:val="0pt"/>
      <w:marRight w:val="0pt"/>
      <w:marTop w:val="0pt"/>
      <w:marBottom w:val="0pt"/>
      <w:divBdr>
        <w:top w:val="none" w:sz="0" w:space="0" w:color="auto"/>
        <w:left w:val="none" w:sz="0" w:space="0" w:color="auto"/>
        <w:bottom w:val="none" w:sz="0" w:space="0" w:color="auto"/>
        <w:right w:val="none" w:sz="0" w:space="0" w:color="auto"/>
      </w:divBdr>
    </w:div>
    <w:div w:id="1874271473">
      <w:bodyDiv w:val="1"/>
      <w:marLeft w:val="0pt"/>
      <w:marRight w:val="0pt"/>
      <w:marTop w:val="0pt"/>
      <w:marBottom w:val="0pt"/>
      <w:divBdr>
        <w:top w:val="none" w:sz="0" w:space="0" w:color="auto"/>
        <w:left w:val="none" w:sz="0" w:space="0" w:color="auto"/>
        <w:bottom w:val="none" w:sz="0" w:space="0" w:color="auto"/>
        <w:right w:val="none" w:sz="0" w:space="0" w:color="auto"/>
      </w:divBdr>
    </w:div>
    <w:div w:id="1874533828">
      <w:bodyDiv w:val="1"/>
      <w:marLeft w:val="0pt"/>
      <w:marRight w:val="0pt"/>
      <w:marTop w:val="0pt"/>
      <w:marBottom w:val="0pt"/>
      <w:divBdr>
        <w:top w:val="none" w:sz="0" w:space="0" w:color="auto"/>
        <w:left w:val="none" w:sz="0" w:space="0" w:color="auto"/>
        <w:bottom w:val="none" w:sz="0" w:space="0" w:color="auto"/>
        <w:right w:val="none" w:sz="0" w:space="0" w:color="auto"/>
      </w:divBdr>
    </w:div>
    <w:div w:id="1876507235">
      <w:bodyDiv w:val="1"/>
      <w:marLeft w:val="0pt"/>
      <w:marRight w:val="0pt"/>
      <w:marTop w:val="0pt"/>
      <w:marBottom w:val="0pt"/>
      <w:divBdr>
        <w:top w:val="none" w:sz="0" w:space="0" w:color="auto"/>
        <w:left w:val="none" w:sz="0" w:space="0" w:color="auto"/>
        <w:bottom w:val="none" w:sz="0" w:space="0" w:color="auto"/>
        <w:right w:val="none" w:sz="0" w:space="0" w:color="auto"/>
      </w:divBdr>
    </w:div>
    <w:div w:id="1878421280">
      <w:bodyDiv w:val="1"/>
      <w:marLeft w:val="0pt"/>
      <w:marRight w:val="0pt"/>
      <w:marTop w:val="0pt"/>
      <w:marBottom w:val="0pt"/>
      <w:divBdr>
        <w:top w:val="none" w:sz="0" w:space="0" w:color="auto"/>
        <w:left w:val="none" w:sz="0" w:space="0" w:color="auto"/>
        <w:bottom w:val="none" w:sz="0" w:space="0" w:color="auto"/>
        <w:right w:val="none" w:sz="0" w:space="0" w:color="auto"/>
      </w:divBdr>
    </w:div>
    <w:div w:id="1878540939">
      <w:bodyDiv w:val="1"/>
      <w:marLeft w:val="0pt"/>
      <w:marRight w:val="0pt"/>
      <w:marTop w:val="0pt"/>
      <w:marBottom w:val="0pt"/>
      <w:divBdr>
        <w:top w:val="none" w:sz="0" w:space="0" w:color="auto"/>
        <w:left w:val="none" w:sz="0" w:space="0" w:color="auto"/>
        <w:bottom w:val="none" w:sz="0" w:space="0" w:color="auto"/>
        <w:right w:val="none" w:sz="0" w:space="0" w:color="auto"/>
      </w:divBdr>
    </w:div>
    <w:div w:id="1878619041">
      <w:bodyDiv w:val="1"/>
      <w:marLeft w:val="0pt"/>
      <w:marRight w:val="0pt"/>
      <w:marTop w:val="0pt"/>
      <w:marBottom w:val="0pt"/>
      <w:divBdr>
        <w:top w:val="none" w:sz="0" w:space="0" w:color="auto"/>
        <w:left w:val="none" w:sz="0" w:space="0" w:color="auto"/>
        <w:bottom w:val="none" w:sz="0" w:space="0" w:color="auto"/>
        <w:right w:val="none" w:sz="0" w:space="0" w:color="auto"/>
      </w:divBdr>
    </w:div>
    <w:div w:id="1884441905">
      <w:bodyDiv w:val="1"/>
      <w:marLeft w:val="0pt"/>
      <w:marRight w:val="0pt"/>
      <w:marTop w:val="0pt"/>
      <w:marBottom w:val="0pt"/>
      <w:divBdr>
        <w:top w:val="none" w:sz="0" w:space="0" w:color="auto"/>
        <w:left w:val="none" w:sz="0" w:space="0" w:color="auto"/>
        <w:bottom w:val="none" w:sz="0" w:space="0" w:color="auto"/>
        <w:right w:val="none" w:sz="0" w:space="0" w:color="auto"/>
      </w:divBdr>
    </w:div>
    <w:div w:id="1885408351">
      <w:bodyDiv w:val="1"/>
      <w:marLeft w:val="0pt"/>
      <w:marRight w:val="0pt"/>
      <w:marTop w:val="0pt"/>
      <w:marBottom w:val="0pt"/>
      <w:divBdr>
        <w:top w:val="none" w:sz="0" w:space="0" w:color="auto"/>
        <w:left w:val="none" w:sz="0" w:space="0" w:color="auto"/>
        <w:bottom w:val="none" w:sz="0" w:space="0" w:color="auto"/>
        <w:right w:val="none" w:sz="0" w:space="0" w:color="auto"/>
      </w:divBdr>
    </w:div>
    <w:div w:id="1886871513">
      <w:bodyDiv w:val="1"/>
      <w:marLeft w:val="0pt"/>
      <w:marRight w:val="0pt"/>
      <w:marTop w:val="0pt"/>
      <w:marBottom w:val="0pt"/>
      <w:divBdr>
        <w:top w:val="none" w:sz="0" w:space="0" w:color="auto"/>
        <w:left w:val="none" w:sz="0" w:space="0" w:color="auto"/>
        <w:bottom w:val="none" w:sz="0" w:space="0" w:color="auto"/>
        <w:right w:val="none" w:sz="0" w:space="0" w:color="auto"/>
      </w:divBdr>
    </w:div>
    <w:div w:id="1888953339">
      <w:bodyDiv w:val="1"/>
      <w:marLeft w:val="0pt"/>
      <w:marRight w:val="0pt"/>
      <w:marTop w:val="0pt"/>
      <w:marBottom w:val="0pt"/>
      <w:divBdr>
        <w:top w:val="none" w:sz="0" w:space="0" w:color="auto"/>
        <w:left w:val="none" w:sz="0" w:space="0" w:color="auto"/>
        <w:bottom w:val="none" w:sz="0" w:space="0" w:color="auto"/>
        <w:right w:val="none" w:sz="0" w:space="0" w:color="auto"/>
      </w:divBdr>
    </w:div>
    <w:div w:id="1889219295">
      <w:bodyDiv w:val="1"/>
      <w:marLeft w:val="0pt"/>
      <w:marRight w:val="0pt"/>
      <w:marTop w:val="0pt"/>
      <w:marBottom w:val="0pt"/>
      <w:divBdr>
        <w:top w:val="none" w:sz="0" w:space="0" w:color="auto"/>
        <w:left w:val="none" w:sz="0" w:space="0" w:color="auto"/>
        <w:bottom w:val="none" w:sz="0" w:space="0" w:color="auto"/>
        <w:right w:val="none" w:sz="0" w:space="0" w:color="auto"/>
      </w:divBdr>
    </w:div>
    <w:div w:id="1890721308">
      <w:bodyDiv w:val="1"/>
      <w:marLeft w:val="0pt"/>
      <w:marRight w:val="0pt"/>
      <w:marTop w:val="0pt"/>
      <w:marBottom w:val="0pt"/>
      <w:divBdr>
        <w:top w:val="none" w:sz="0" w:space="0" w:color="auto"/>
        <w:left w:val="none" w:sz="0" w:space="0" w:color="auto"/>
        <w:bottom w:val="none" w:sz="0" w:space="0" w:color="auto"/>
        <w:right w:val="none" w:sz="0" w:space="0" w:color="auto"/>
      </w:divBdr>
    </w:div>
    <w:div w:id="1891308166">
      <w:bodyDiv w:val="1"/>
      <w:marLeft w:val="0pt"/>
      <w:marRight w:val="0pt"/>
      <w:marTop w:val="0pt"/>
      <w:marBottom w:val="0pt"/>
      <w:divBdr>
        <w:top w:val="none" w:sz="0" w:space="0" w:color="auto"/>
        <w:left w:val="none" w:sz="0" w:space="0" w:color="auto"/>
        <w:bottom w:val="none" w:sz="0" w:space="0" w:color="auto"/>
        <w:right w:val="none" w:sz="0" w:space="0" w:color="auto"/>
      </w:divBdr>
    </w:div>
    <w:div w:id="1895385261">
      <w:bodyDiv w:val="1"/>
      <w:marLeft w:val="0pt"/>
      <w:marRight w:val="0pt"/>
      <w:marTop w:val="0pt"/>
      <w:marBottom w:val="0pt"/>
      <w:divBdr>
        <w:top w:val="none" w:sz="0" w:space="0" w:color="auto"/>
        <w:left w:val="none" w:sz="0" w:space="0" w:color="auto"/>
        <w:bottom w:val="none" w:sz="0" w:space="0" w:color="auto"/>
        <w:right w:val="none" w:sz="0" w:space="0" w:color="auto"/>
      </w:divBdr>
    </w:div>
    <w:div w:id="1895846680">
      <w:bodyDiv w:val="1"/>
      <w:marLeft w:val="0pt"/>
      <w:marRight w:val="0pt"/>
      <w:marTop w:val="0pt"/>
      <w:marBottom w:val="0pt"/>
      <w:divBdr>
        <w:top w:val="none" w:sz="0" w:space="0" w:color="auto"/>
        <w:left w:val="none" w:sz="0" w:space="0" w:color="auto"/>
        <w:bottom w:val="none" w:sz="0" w:space="0" w:color="auto"/>
        <w:right w:val="none" w:sz="0" w:space="0" w:color="auto"/>
      </w:divBdr>
    </w:div>
    <w:div w:id="1896237935">
      <w:bodyDiv w:val="1"/>
      <w:marLeft w:val="0pt"/>
      <w:marRight w:val="0pt"/>
      <w:marTop w:val="0pt"/>
      <w:marBottom w:val="0pt"/>
      <w:divBdr>
        <w:top w:val="none" w:sz="0" w:space="0" w:color="auto"/>
        <w:left w:val="none" w:sz="0" w:space="0" w:color="auto"/>
        <w:bottom w:val="none" w:sz="0" w:space="0" w:color="auto"/>
        <w:right w:val="none" w:sz="0" w:space="0" w:color="auto"/>
      </w:divBdr>
    </w:div>
    <w:div w:id="1896771166">
      <w:bodyDiv w:val="1"/>
      <w:marLeft w:val="0pt"/>
      <w:marRight w:val="0pt"/>
      <w:marTop w:val="0pt"/>
      <w:marBottom w:val="0pt"/>
      <w:divBdr>
        <w:top w:val="none" w:sz="0" w:space="0" w:color="auto"/>
        <w:left w:val="none" w:sz="0" w:space="0" w:color="auto"/>
        <w:bottom w:val="none" w:sz="0" w:space="0" w:color="auto"/>
        <w:right w:val="none" w:sz="0" w:space="0" w:color="auto"/>
      </w:divBdr>
    </w:div>
    <w:div w:id="1899129021">
      <w:bodyDiv w:val="1"/>
      <w:marLeft w:val="0pt"/>
      <w:marRight w:val="0pt"/>
      <w:marTop w:val="0pt"/>
      <w:marBottom w:val="0pt"/>
      <w:divBdr>
        <w:top w:val="none" w:sz="0" w:space="0" w:color="auto"/>
        <w:left w:val="none" w:sz="0" w:space="0" w:color="auto"/>
        <w:bottom w:val="none" w:sz="0" w:space="0" w:color="auto"/>
        <w:right w:val="none" w:sz="0" w:space="0" w:color="auto"/>
      </w:divBdr>
    </w:div>
    <w:div w:id="1899314843">
      <w:bodyDiv w:val="1"/>
      <w:marLeft w:val="0pt"/>
      <w:marRight w:val="0pt"/>
      <w:marTop w:val="0pt"/>
      <w:marBottom w:val="0pt"/>
      <w:divBdr>
        <w:top w:val="none" w:sz="0" w:space="0" w:color="auto"/>
        <w:left w:val="none" w:sz="0" w:space="0" w:color="auto"/>
        <w:bottom w:val="none" w:sz="0" w:space="0" w:color="auto"/>
        <w:right w:val="none" w:sz="0" w:space="0" w:color="auto"/>
      </w:divBdr>
    </w:div>
    <w:div w:id="1900629360">
      <w:bodyDiv w:val="1"/>
      <w:marLeft w:val="0pt"/>
      <w:marRight w:val="0pt"/>
      <w:marTop w:val="0pt"/>
      <w:marBottom w:val="0pt"/>
      <w:divBdr>
        <w:top w:val="none" w:sz="0" w:space="0" w:color="auto"/>
        <w:left w:val="none" w:sz="0" w:space="0" w:color="auto"/>
        <w:bottom w:val="none" w:sz="0" w:space="0" w:color="auto"/>
        <w:right w:val="none" w:sz="0" w:space="0" w:color="auto"/>
      </w:divBdr>
    </w:div>
    <w:div w:id="1900968846">
      <w:bodyDiv w:val="1"/>
      <w:marLeft w:val="0pt"/>
      <w:marRight w:val="0pt"/>
      <w:marTop w:val="0pt"/>
      <w:marBottom w:val="0pt"/>
      <w:divBdr>
        <w:top w:val="none" w:sz="0" w:space="0" w:color="auto"/>
        <w:left w:val="none" w:sz="0" w:space="0" w:color="auto"/>
        <w:bottom w:val="none" w:sz="0" w:space="0" w:color="auto"/>
        <w:right w:val="none" w:sz="0" w:space="0" w:color="auto"/>
      </w:divBdr>
    </w:div>
    <w:div w:id="1903835125">
      <w:bodyDiv w:val="1"/>
      <w:marLeft w:val="0pt"/>
      <w:marRight w:val="0pt"/>
      <w:marTop w:val="0pt"/>
      <w:marBottom w:val="0pt"/>
      <w:divBdr>
        <w:top w:val="none" w:sz="0" w:space="0" w:color="auto"/>
        <w:left w:val="none" w:sz="0" w:space="0" w:color="auto"/>
        <w:bottom w:val="none" w:sz="0" w:space="0" w:color="auto"/>
        <w:right w:val="none" w:sz="0" w:space="0" w:color="auto"/>
      </w:divBdr>
    </w:div>
    <w:div w:id="1907691327">
      <w:bodyDiv w:val="1"/>
      <w:marLeft w:val="0pt"/>
      <w:marRight w:val="0pt"/>
      <w:marTop w:val="0pt"/>
      <w:marBottom w:val="0pt"/>
      <w:divBdr>
        <w:top w:val="none" w:sz="0" w:space="0" w:color="auto"/>
        <w:left w:val="none" w:sz="0" w:space="0" w:color="auto"/>
        <w:bottom w:val="none" w:sz="0" w:space="0" w:color="auto"/>
        <w:right w:val="none" w:sz="0" w:space="0" w:color="auto"/>
      </w:divBdr>
    </w:div>
    <w:div w:id="1910841540">
      <w:bodyDiv w:val="1"/>
      <w:marLeft w:val="0pt"/>
      <w:marRight w:val="0pt"/>
      <w:marTop w:val="0pt"/>
      <w:marBottom w:val="0pt"/>
      <w:divBdr>
        <w:top w:val="none" w:sz="0" w:space="0" w:color="auto"/>
        <w:left w:val="none" w:sz="0" w:space="0" w:color="auto"/>
        <w:bottom w:val="none" w:sz="0" w:space="0" w:color="auto"/>
        <w:right w:val="none" w:sz="0" w:space="0" w:color="auto"/>
      </w:divBdr>
    </w:div>
    <w:div w:id="1913468896">
      <w:bodyDiv w:val="1"/>
      <w:marLeft w:val="0pt"/>
      <w:marRight w:val="0pt"/>
      <w:marTop w:val="0pt"/>
      <w:marBottom w:val="0pt"/>
      <w:divBdr>
        <w:top w:val="none" w:sz="0" w:space="0" w:color="auto"/>
        <w:left w:val="none" w:sz="0" w:space="0" w:color="auto"/>
        <w:bottom w:val="none" w:sz="0" w:space="0" w:color="auto"/>
        <w:right w:val="none" w:sz="0" w:space="0" w:color="auto"/>
      </w:divBdr>
    </w:div>
    <w:div w:id="1914319513">
      <w:bodyDiv w:val="1"/>
      <w:marLeft w:val="0pt"/>
      <w:marRight w:val="0pt"/>
      <w:marTop w:val="0pt"/>
      <w:marBottom w:val="0pt"/>
      <w:divBdr>
        <w:top w:val="none" w:sz="0" w:space="0" w:color="auto"/>
        <w:left w:val="none" w:sz="0" w:space="0" w:color="auto"/>
        <w:bottom w:val="none" w:sz="0" w:space="0" w:color="auto"/>
        <w:right w:val="none" w:sz="0" w:space="0" w:color="auto"/>
      </w:divBdr>
    </w:div>
    <w:div w:id="1914505136">
      <w:bodyDiv w:val="1"/>
      <w:marLeft w:val="0pt"/>
      <w:marRight w:val="0pt"/>
      <w:marTop w:val="0pt"/>
      <w:marBottom w:val="0pt"/>
      <w:divBdr>
        <w:top w:val="none" w:sz="0" w:space="0" w:color="auto"/>
        <w:left w:val="none" w:sz="0" w:space="0" w:color="auto"/>
        <w:bottom w:val="none" w:sz="0" w:space="0" w:color="auto"/>
        <w:right w:val="none" w:sz="0" w:space="0" w:color="auto"/>
      </w:divBdr>
    </w:div>
    <w:div w:id="1914729459">
      <w:bodyDiv w:val="1"/>
      <w:marLeft w:val="0pt"/>
      <w:marRight w:val="0pt"/>
      <w:marTop w:val="0pt"/>
      <w:marBottom w:val="0pt"/>
      <w:divBdr>
        <w:top w:val="none" w:sz="0" w:space="0" w:color="auto"/>
        <w:left w:val="none" w:sz="0" w:space="0" w:color="auto"/>
        <w:bottom w:val="none" w:sz="0" w:space="0" w:color="auto"/>
        <w:right w:val="none" w:sz="0" w:space="0" w:color="auto"/>
      </w:divBdr>
    </w:div>
    <w:div w:id="1919512107">
      <w:bodyDiv w:val="1"/>
      <w:marLeft w:val="0pt"/>
      <w:marRight w:val="0pt"/>
      <w:marTop w:val="0pt"/>
      <w:marBottom w:val="0pt"/>
      <w:divBdr>
        <w:top w:val="none" w:sz="0" w:space="0" w:color="auto"/>
        <w:left w:val="none" w:sz="0" w:space="0" w:color="auto"/>
        <w:bottom w:val="none" w:sz="0" w:space="0" w:color="auto"/>
        <w:right w:val="none" w:sz="0" w:space="0" w:color="auto"/>
      </w:divBdr>
    </w:div>
    <w:div w:id="1922179036">
      <w:bodyDiv w:val="1"/>
      <w:marLeft w:val="0pt"/>
      <w:marRight w:val="0pt"/>
      <w:marTop w:val="0pt"/>
      <w:marBottom w:val="0pt"/>
      <w:divBdr>
        <w:top w:val="none" w:sz="0" w:space="0" w:color="auto"/>
        <w:left w:val="none" w:sz="0" w:space="0" w:color="auto"/>
        <w:bottom w:val="none" w:sz="0" w:space="0" w:color="auto"/>
        <w:right w:val="none" w:sz="0" w:space="0" w:color="auto"/>
      </w:divBdr>
    </w:div>
    <w:div w:id="1926527527">
      <w:bodyDiv w:val="1"/>
      <w:marLeft w:val="0pt"/>
      <w:marRight w:val="0pt"/>
      <w:marTop w:val="0pt"/>
      <w:marBottom w:val="0pt"/>
      <w:divBdr>
        <w:top w:val="none" w:sz="0" w:space="0" w:color="auto"/>
        <w:left w:val="none" w:sz="0" w:space="0" w:color="auto"/>
        <w:bottom w:val="none" w:sz="0" w:space="0" w:color="auto"/>
        <w:right w:val="none" w:sz="0" w:space="0" w:color="auto"/>
      </w:divBdr>
    </w:div>
    <w:div w:id="1926760096">
      <w:bodyDiv w:val="1"/>
      <w:marLeft w:val="0pt"/>
      <w:marRight w:val="0pt"/>
      <w:marTop w:val="0pt"/>
      <w:marBottom w:val="0pt"/>
      <w:divBdr>
        <w:top w:val="none" w:sz="0" w:space="0" w:color="auto"/>
        <w:left w:val="none" w:sz="0" w:space="0" w:color="auto"/>
        <w:bottom w:val="none" w:sz="0" w:space="0" w:color="auto"/>
        <w:right w:val="none" w:sz="0" w:space="0" w:color="auto"/>
      </w:divBdr>
    </w:div>
    <w:div w:id="1927030178">
      <w:bodyDiv w:val="1"/>
      <w:marLeft w:val="0pt"/>
      <w:marRight w:val="0pt"/>
      <w:marTop w:val="0pt"/>
      <w:marBottom w:val="0pt"/>
      <w:divBdr>
        <w:top w:val="none" w:sz="0" w:space="0" w:color="auto"/>
        <w:left w:val="none" w:sz="0" w:space="0" w:color="auto"/>
        <w:bottom w:val="none" w:sz="0" w:space="0" w:color="auto"/>
        <w:right w:val="none" w:sz="0" w:space="0" w:color="auto"/>
      </w:divBdr>
    </w:div>
    <w:div w:id="1927686795">
      <w:bodyDiv w:val="1"/>
      <w:marLeft w:val="0pt"/>
      <w:marRight w:val="0pt"/>
      <w:marTop w:val="0pt"/>
      <w:marBottom w:val="0pt"/>
      <w:divBdr>
        <w:top w:val="none" w:sz="0" w:space="0" w:color="auto"/>
        <w:left w:val="none" w:sz="0" w:space="0" w:color="auto"/>
        <w:bottom w:val="none" w:sz="0" w:space="0" w:color="auto"/>
        <w:right w:val="none" w:sz="0" w:space="0" w:color="auto"/>
      </w:divBdr>
    </w:div>
    <w:div w:id="1928031837">
      <w:bodyDiv w:val="1"/>
      <w:marLeft w:val="0pt"/>
      <w:marRight w:val="0pt"/>
      <w:marTop w:val="0pt"/>
      <w:marBottom w:val="0pt"/>
      <w:divBdr>
        <w:top w:val="none" w:sz="0" w:space="0" w:color="auto"/>
        <w:left w:val="none" w:sz="0" w:space="0" w:color="auto"/>
        <w:bottom w:val="none" w:sz="0" w:space="0" w:color="auto"/>
        <w:right w:val="none" w:sz="0" w:space="0" w:color="auto"/>
      </w:divBdr>
    </w:div>
    <w:div w:id="1931696067">
      <w:bodyDiv w:val="1"/>
      <w:marLeft w:val="0pt"/>
      <w:marRight w:val="0pt"/>
      <w:marTop w:val="0pt"/>
      <w:marBottom w:val="0pt"/>
      <w:divBdr>
        <w:top w:val="none" w:sz="0" w:space="0" w:color="auto"/>
        <w:left w:val="none" w:sz="0" w:space="0" w:color="auto"/>
        <w:bottom w:val="none" w:sz="0" w:space="0" w:color="auto"/>
        <w:right w:val="none" w:sz="0" w:space="0" w:color="auto"/>
      </w:divBdr>
    </w:div>
    <w:div w:id="1932623688">
      <w:bodyDiv w:val="1"/>
      <w:marLeft w:val="0pt"/>
      <w:marRight w:val="0pt"/>
      <w:marTop w:val="0pt"/>
      <w:marBottom w:val="0pt"/>
      <w:divBdr>
        <w:top w:val="none" w:sz="0" w:space="0" w:color="auto"/>
        <w:left w:val="none" w:sz="0" w:space="0" w:color="auto"/>
        <w:bottom w:val="none" w:sz="0" w:space="0" w:color="auto"/>
        <w:right w:val="none" w:sz="0" w:space="0" w:color="auto"/>
      </w:divBdr>
    </w:div>
    <w:div w:id="1933661598">
      <w:bodyDiv w:val="1"/>
      <w:marLeft w:val="0pt"/>
      <w:marRight w:val="0pt"/>
      <w:marTop w:val="0pt"/>
      <w:marBottom w:val="0pt"/>
      <w:divBdr>
        <w:top w:val="none" w:sz="0" w:space="0" w:color="auto"/>
        <w:left w:val="none" w:sz="0" w:space="0" w:color="auto"/>
        <w:bottom w:val="none" w:sz="0" w:space="0" w:color="auto"/>
        <w:right w:val="none" w:sz="0" w:space="0" w:color="auto"/>
      </w:divBdr>
    </w:div>
    <w:div w:id="1933928132">
      <w:bodyDiv w:val="1"/>
      <w:marLeft w:val="0pt"/>
      <w:marRight w:val="0pt"/>
      <w:marTop w:val="0pt"/>
      <w:marBottom w:val="0pt"/>
      <w:divBdr>
        <w:top w:val="none" w:sz="0" w:space="0" w:color="auto"/>
        <w:left w:val="none" w:sz="0" w:space="0" w:color="auto"/>
        <w:bottom w:val="none" w:sz="0" w:space="0" w:color="auto"/>
        <w:right w:val="none" w:sz="0" w:space="0" w:color="auto"/>
      </w:divBdr>
    </w:div>
    <w:div w:id="1934708063">
      <w:bodyDiv w:val="1"/>
      <w:marLeft w:val="0pt"/>
      <w:marRight w:val="0pt"/>
      <w:marTop w:val="0pt"/>
      <w:marBottom w:val="0pt"/>
      <w:divBdr>
        <w:top w:val="none" w:sz="0" w:space="0" w:color="auto"/>
        <w:left w:val="none" w:sz="0" w:space="0" w:color="auto"/>
        <w:bottom w:val="none" w:sz="0" w:space="0" w:color="auto"/>
        <w:right w:val="none" w:sz="0" w:space="0" w:color="auto"/>
      </w:divBdr>
    </w:div>
    <w:div w:id="1936016087">
      <w:bodyDiv w:val="1"/>
      <w:marLeft w:val="0pt"/>
      <w:marRight w:val="0pt"/>
      <w:marTop w:val="0pt"/>
      <w:marBottom w:val="0pt"/>
      <w:divBdr>
        <w:top w:val="none" w:sz="0" w:space="0" w:color="auto"/>
        <w:left w:val="none" w:sz="0" w:space="0" w:color="auto"/>
        <w:bottom w:val="none" w:sz="0" w:space="0" w:color="auto"/>
        <w:right w:val="none" w:sz="0" w:space="0" w:color="auto"/>
      </w:divBdr>
    </w:div>
    <w:div w:id="1939217357">
      <w:bodyDiv w:val="1"/>
      <w:marLeft w:val="0pt"/>
      <w:marRight w:val="0pt"/>
      <w:marTop w:val="0pt"/>
      <w:marBottom w:val="0pt"/>
      <w:divBdr>
        <w:top w:val="none" w:sz="0" w:space="0" w:color="auto"/>
        <w:left w:val="none" w:sz="0" w:space="0" w:color="auto"/>
        <w:bottom w:val="none" w:sz="0" w:space="0" w:color="auto"/>
        <w:right w:val="none" w:sz="0" w:space="0" w:color="auto"/>
      </w:divBdr>
    </w:div>
    <w:div w:id="1939218194">
      <w:bodyDiv w:val="1"/>
      <w:marLeft w:val="0pt"/>
      <w:marRight w:val="0pt"/>
      <w:marTop w:val="0pt"/>
      <w:marBottom w:val="0pt"/>
      <w:divBdr>
        <w:top w:val="none" w:sz="0" w:space="0" w:color="auto"/>
        <w:left w:val="none" w:sz="0" w:space="0" w:color="auto"/>
        <w:bottom w:val="none" w:sz="0" w:space="0" w:color="auto"/>
        <w:right w:val="none" w:sz="0" w:space="0" w:color="auto"/>
      </w:divBdr>
    </w:div>
    <w:div w:id="1941638690">
      <w:bodyDiv w:val="1"/>
      <w:marLeft w:val="0pt"/>
      <w:marRight w:val="0pt"/>
      <w:marTop w:val="0pt"/>
      <w:marBottom w:val="0pt"/>
      <w:divBdr>
        <w:top w:val="none" w:sz="0" w:space="0" w:color="auto"/>
        <w:left w:val="none" w:sz="0" w:space="0" w:color="auto"/>
        <w:bottom w:val="none" w:sz="0" w:space="0" w:color="auto"/>
        <w:right w:val="none" w:sz="0" w:space="0" w:color="auto"/>
      </w:divBdr>
    </w:div>
    <w:div w:id="1942757963">
      <w:bodyDiv w:val="1"/>
      <w:marLeft w:val="0pt"/>
      <w:marRight w:val="0pt"/>
      <w:marTop w:val="0pt"/>
      <w:marBottom w:val="0pt"/>
      <w:divBdr>
        <w:top w:val="none" w:sz="0" w:space="0" w:color="auto"/>
        <w:left w:val="none" w:sz="0" w:space="0" w:color="auto"/>
        <w:bottom w:val="none" w:sz="0" w:space="0" w:color="auto"/>
        <w:right w:val="none" w:sz="0" w:space="0" w:color="auto"/>
      </w:divBdr>
    </w:div>
    <w:div w:id="1944798148">
      <w:bodyDiv w:val="1"/>
      <w:marLeft w:val="0pt"/>
      <w:marRight w:val="0pt"/>
      <w:marTop w:val="0pt"/>
      <w:marBottom w:val="0pt"/>
      <w:divBdr>
        <w:top w:val="none" w:sz="0" w:space="0" w:color="auto"/>
        <w:left w:val="none" w:sz="0" w:space="0" w:color="auto"/>
        <w:bottom w:val="none" w:sz="0" w:space="0" w:color="auto"/>
        <w:right w:val="none" w:sz="0" w:space="0" w:color="auto"/>
      </w:divBdr>
    </w:div>
    <w:div w:id="1945454705">
      <w:bodyDiv w:val="1"/>
      <w:marLeft w:val="0pt"/>
      <w:marRight w:val="0pt"/>
      <w:marTop w:val="0pt"/>
      <w:marBottom w:val="0pt"/>
      <w:divBdr>
        <w:top w:val="none" w:sz="0" w:space="0" w:color="auto"/>
        <w:left w:val="none" w:sz="0" w:space="0" w:color="auto"/>
        <w:bottom w:val="none" w:sz="0" w:space="0" w:color="auto"/>
        <w:right w:val="none" w:sz="0" w:space="0" w:color="auto"/>
      </w:divBdr>
    </w:div>
    <w:div w:id="1949309707">
      <w:bodyDiv w:val="1"/>
      <w:marLeft w:val="0pt"/>
      <w:marRight w:val="0pt"/>
      <w:marTop w:val="0pt"/>
      <w:marBottom w:val="0pt"/>
      <w:divBdr>
        <w:top w:val="none" w:sz="0" w:space="0" w:color="auto"/>
        <w:left w:val="none" w:sz="0" w:space="0" w:color="auto"/>
        <w:bottom w:val="none" w:sz="0" w:space="0" w:color="auto"/>
        <w:right w:val="none" w:sz="0" w:space="0" w:color="auto"/>
      </w:divBdr>
    </w:div>
    <w:div w:id="1950896129">
      <w:bodyDiv w:val="1"/>
      <w:marLeft w:val="0pt"/>
      <w:marRight w:val="0pt"/>
      <w:marTop w:val="0pt"/>
      <w:marBottom w:val="0pt"/>
      <w:divBdr>
        <w:top w:val="none" w:sz="0" w:space="0" w:color="auto"/>
        <w:left w:val="none" w:sz="0" w:space="0" w:color="auto"/>
        <w:bottom w:val="none" w:sz="0" w:space="0" w:color="auto"/>
        <w:right w:val="none" w:sz="0" w:space="0" w:color="auto"/>
      </w:divBdr>
    </w:div>
    <w:div w:id="1952319873">
      <w:bodyDiv w:val="1"/>
      <w:marLeft w:val="0pt"/>
      <w:marRight w:val="0pt"/>
      <w:marTop w:val="0pt"/>
      <w:marBottom w:val="0pt"/>
      <w:divBdr>
        <w:top w:val="none" w:sz="0" w:space="0" w:color="auto"/>
        <w:left w:val="none" w:sz="0" w:space="0" w:color="auto"/>
        <w:bottom w:val="none" w:sz="0" w:space="0" w:color="auto"/>
        <w:right w:val="none" w:sz="0" w:space="0" w:color="auto"/>
      </w:divBdr>
    </w:div>
    <w:div w:id="1953202080">
      <w:bodyDiv w:val="1"/>
      <w:marLeft w:val="0pt"/>
      <w:marRight w:val="0pt"/>
      <w:marTop w:val="0pt"/>
      <w:marBottom w:val="0pt"/>
      <w:divBdr>
        <w:top w:val="none" w:sz="0" w:space="0" w:color="auto"/>
        <w:left w:val="none" w:sz="0" w:space="0" w:color="auto"/>
        <w:bottom w:val="none" w:sz="0" w:space="0" w:color="auto"/>
        <w:right w:val="none" w:sz="0" w:space="0" w:color="auto"/>
      </w:divBdr>
    </w:div>
    <w:div w:id="1954480951">
      <w:bodyDiv w:val="1"/>
      <w:marLeft w:val="0pt"/>
      <w:marRight w:val="0pt"/>
      <w:marTop w:val="0pt"/>
      <w:marBottom w:val="0pt"/>
      <w:divBdr>
        <w:top w:val="none" w:sz="0" w:space="0" w:color="auto"/>
        <w:left w:val="none" w:sz="0" w:space="0" w:color="auto"/>
        <w:bottom w:val="none" w:sz="0" w:space="0" w:color="auto"/>
        <w:right w:val="none" w:sz="0" w:space="0" w:color="auto"/>
      </w:divBdr>
    </w:div>
    <w:div w:id="1954826325">
      <w:bodyDiv w:val="1"/>
      <w:marLeft w:val="0pt"/>
      <w:marRight w:val="0pt"/>
      <w:marTop w:val="0pt"/>
      <w:marBottom w:val="0pt"/>
      <w:divBdr>
        <w:top w:val="none" w:sz="0" w:space="0" w:color="auto"/>
        <w:left w:val="none" w:sz="0" w:space="0" w:color="auto"/>
        <w:bottom w:val="none" w:sz="0" w:space="0" w:color="auto"/>
        <w:right w:val="none" w:sz="0" w:space="0" w:color="auto"/>
      </w:divBdr>
    </w:div>
    <w:div w:id="1957055812">
      <w:bodyDiv w:val="1"/>
      <w:marLeft w:val="0pt"/>
      <w:marRight w:val="0pt"/>
      <w:marTop w:val="0pt"/>
      <w:marBottom w:val="0pt"/>
      <w:divBdr>
        <w:top w:val="none" w:sz="0" w:space="0" w:color="auto"/>
        <w:left w:val="none" w:sz="0" w:space="0" w:color="auto"/>
        <w:bottom w:val="none" w:sz="0" w:space="0" w:color="auto"/>
        <w:right w:val="none" w:sz="0" w:space="0" w:color="auto"/>
      </w:divBdr>
    </w:div>
    <w:div w:id="1958485139">
      <w:bodyDiv w:val="1"/>
      <w:marLeft w:val="0pt"/>
      <w:marRight w:val="0pt"/>
      <w:marTop w:val="0pt"/>
      <w:marBottom w:val="0pt"/>
      <w:divBdr>
        <w:top w:val="none" w:sz="0" w:space="0" w:color="auto"/>
        <w:left w:val="none" w:sz="0" w:space="0" w:color="auto"/>
        <w:bottom w:val="none" w:sz="0" w:space="0" w:color="auto"/>
        <w:right w:val="none" w:sz="0" w:space="0" w:color="auto"/>
      </w:divBdr>
    </w:div>
    <w:div w:id="1958637475">
      <w:bodyDiv w:val="1"/>
      <w:marLeft w:val="0pt"/>
      <w:marRight w:val="0pt"/>
      <w:marTop w:val="0pt"/>
      <w:marBottom w:val="0pt"/>
      <w:divBdr>
        <w:top w:val="none" w:sz="0" w:space="0" w:color="auto"/>
        <w:left w:val="none" w:sz="0" w:space="0" w:color="auto"/>
        <w:bottom w:val="none" w:sz="0" w:space="0" w:color="auto"/>
        <w:right w:val="none" w:sz="0" w:space="0" w:color="auto"/>
      </w:divBdr>
    </w:div>
    <w:div w:id="1965696337">
      <w:bodyDiv w:val="1"/>
      <w:marLeft w:val="0pt"/>
      <w:marRight w:val="0pt"/>
      <w:marTop w:val="0pt"/>
      <w:marBottom w:val="0pt"/>
      <w:divBdr>
        <w:top w:val="none" w:sz="0" w:space="0" w:color="auto"/>
        <w:left w:val="none" w:sz="0" w:space="0" w:color="auto"/>
        <w:bottom w:val="none" w:sz="0" w:space="0" w:color="auto"/>
        <w:right w:val="none" w:sz="0" w:space="0" w:color="auto"/>
      </w:divBdr>
    </w:div>
    <w:div w:id="1966306894">
      <w:bodyDiv w:val="1"/>
      <w:marLeft w:val="0pt"/>
      <w:marRight w:val="0pt"/>
      <w:marTop w:val="0pt"/>
      <w:marBottom w:val="0pt"/>
      <w:divBdr>
        <w:top w:val="none" w:sz="0" w:space="0" w:color="auto"/>
        <w:left w:val="none" w:sz="0" w:space="0" w:color="auto"/>
        <w:bottom w:val="none" w:sz="0" w:space="0" w:color="auto"/>
        <w:right w:val="none" w:sz="0" w:space="0" w:color="auto"/>
      </w:divBdr>
    </w:div>
    <w:div w:id="1966813722">
      <w:bodyDiv w:val="1"/>
      <w:marLeft w:val="0pt"/>
      <w:marRight w:val="0pt"/>
      <w:marTop w:val="0pt"/>
      <w:marBottom w:val="0pt"/>
      <w:divBdr>
        <w:top w:val="none" w:sz="0" w:space="0" w:color="auto"/>
        <w:left w:val="none" w:sz="0" w:space="0" w:color="auto"/>
        <w:bottom w:val="none" w:sz="0" w:space="0" w:color="auto"/>
        <w:right w:val="none" w:sz="0" w:space="0" w:color="auto"/>
      </w:divBdr>
    </w:div>
    <w:div w:id="1967849753">
      <w:bodyDiv w:val="1"/>
      <w:marLeft w:val="0pt"/>
      <w:marRight w:val="0pt"/>
      <w:marTop w:val="0pt"/>
      <w:marBottom w:val="0pt"/>
      <w:divBdr>
        <w:top w:val="none" w:sz="0" w:space="0" w:color="auto"/>
        <w:left w:val="none" w:sz="0" w:space="0" w:color="auto"/>
        <w:bottom w:val="none" w:sz="0" w:space="0" w:color="auto"/>
        <w:right w:val="none" w:sz="0" w:space="0" w:color="auto"/>
      </w:divBdr>
    </w:div>
    <w:div w:id="1968974790">
      <w:bodyDiv w:val="1"/>
      <w:marLeft w:val="0pt"/>
      <w:marRight w:val="0pt"/>
      <w:marTop w:val="0pt"/>
      <w:marBottom w:val="0pt"/>
      <w:divBdr>
        <w:top w:val="none" w:sz="0" w:space="0" w:color="auto"/>
        <w:left w:val="none" w:sz="0" w:space="0" w:color="auto"/>
        <w:bottom w:val="none" w:sz="0" w:space="0" w:color="auto"/>
        <w:right w:val="none" w:sz="0" w:space="0" w:color="auto"/>
      </w:divBdr>
    </w:div>
    <w:div w:id="1969121064">
      <w:bodyDiv w:val="1"/>
      <w:marLeft w:val="0pt"/>
      <w:marRight w:val="0pt"/>
      <w:marTop w:val="0pt"/>
      <w:marBottom w:val="0pt"/>
      <w:divBdr>
        <w:top w:val="none" w:sz="0" w:space="0" w:color="auto"/>
        <w:left w:val="none" w:sz="0" w:space="0" w:color="auto"/>
        <w:bottom w:val="none" w:sz="0" w:space="0" w:color="auto"/>
        <w:right w:val="none" w:sz="0" w:space="0" w:color="auto"/>
      </w:divBdr>
    </w:div>
    <w:div w:id="1970043532">
      <w:bodyDiv w:val="1"/>
      <w:marLeft w:val="0pt"/>
      <w:marRight w:val="0pt"/>
      <w:marTop w:val="0pt"/>
      <w:marBottom w:val="0pt"/>
      <w:divBdr>
        <w:top w:val="none" w:sz="0" w:space="0" w:color="auto"/>
        <w:left w:val="none" w:sz="0" w:space="0" w:color="auto"/>
        <w:bottom w:val="none" w:sz="0" w:space="0" w:color="auto"/>
        <w:right w:val="none" w:sz="0" w:space="0" w:color="auto"/>
      </w:divBdr>
    </w:div>
    <w:div w:id="1970816893">
      <w:bodyDiv w:val="1"/>
      <w:marLeft w:val="0pt"/>
      <w:marRight w:val="0pt"/>
      <w:marTop w:val="0pt"/>
      <w:marBottom w:val="0pt"/>
      <w:divBdr>
        <w:top w:val="none" w:sz="0" w:space="0" w:color="auto"/>
        <w:left w:val="none" w:sz="0" w:space="0" w:color="auto"/>
        <w:bottom w:val="none" w:sz="0" w:space="0" w:color="auto"/>
        <w:right w:val="none" w:sz="0" w:space="0" w:color="auto"/>
      </w:divBdr>
    </w:div>
    <w:div w:id="1971133303">
      <w:bodyDiv w:val="1"/>
      <w:marLeft w:val="0pt"/>
      <w:marRight w:val="0pt"/>
      <w:marTop w:val="0pt"/>
      <w:marBottom w:val="0pt"/>
      <w:divBdr>
        <w:top w:val="none" w:sz="0" w:space="0" w:color="auto"/>
        <w:left w:val="none" w:sz="0" w:space="0" w:color="auto"/>
        <w:bottom w:val="none" w:sz="0" w:space="0" w:color="auto"/>
        <w:right w:val="none" w:sz="0" w:space="0" w:color="auto"/>
      </w:divBdr>
    </w:div>
    <w:div w:id="1971789316">
      <w:bodyDiv w:val="1"/>
      <w:marLeft w:val="0pt"/>
      <w:marRight w:val="0pt"/>
      <w:marTop w:val="0pt"/>
      <w:marBottom w:val="0pt"/>
      <w:divBdr>
        <w:top w:val="none" w:sz="0" w:space="0" w:color="auto"/>
        <w:left w:val="none" w:sz="0" w:space="0" w:color="auto"/>
        <w:bottom w:val="none" w:sz="0" w:space="0" w:color="auto"/>
        <w:right w:val="none" w:sz="0" w:space="0" w:color="auto"/>
      </w:divBdr>
    </w:div>
    <w:div w:id="1980067231">
      <w:bodyDiv w:val="1"/>
      <w:marLeft w:val="0pt"/>
      <w:marRight w:val="0pt"/>
      <w:marTop w:val="0pt"/>
      <w:marBottom w:val="0pt"/>
      <w:divBdr>
        <w:top w:val="none" w:sz="0" w:space="0" w:color="auto"/>
        <w:left w:val="none" w:sz="0" w:space="0" w:color="auto"/>
        <w:bottom w:val="none" w:sz="0" w:space="0" w:color="auto"/>
        <w:right w:val="none" w:sz="0" w:space="0" w:color="auto"/>
      </w:divBdr>
    </w:div>
    <w:div w:id="1987589856">
      <w:bodyDiv w:val="1"/>
      <w:marLeft w:val="0pt"/>
      <w:marRight w:val="0pt"/>
      <w:marTop w:val="0pt"/>
      <w:marBottom w:val="0pt"/>
      <w:divBdr>
        <w:top w:val="none" w:sz="0" w:space="0" w:color="auto"/>
        <w:left w:val="none" w:sz="0" w:space="0" w:color="auto"/>
        <w:bottom w:val="none" w:sz="0" w:space="0" w:color="auto"/>
        <w:right w:val="none" w:sz="0" w:space="0" w:color="auto"/>
      </w:divBdr>
    </w:div>
    <w:div w:id="1989286981">
      <w:bodyDiv w:val="1"/>
      <w:marLeft w:val="0pt"/>
      <w:marRight w:val="0pt"/>
      <w:marTop w:val="0pt"/>
      <w:marBottom w:val="0pt"/>
      <w:divBdr>
        <w:top w:val="none" w:sz="0" w:space="0" w:color="auto"/>
        <w:left w:val="none" w:sz="0" w:space="0" w:color="auto"/>
        <w:bottom w:val="none" w:sz="0" w:space="0" w:color="auto"/>
        <w:right w:val="none" w:sz="0" w:space="0" w:color="auto"/>
      </w:divBdr>
    </w:div>
    <w:div w:id="1990396950">
      <w:bodyDiv w:val="1"/>
      <w:marLeft w:val="0pt"/>
      <w:marRight w:val="0pt"/>
      <w:marTop w:val="0pt"/>
      <w:marBottom w:val="0pt"/>
      <w:divBdr>
        <w:top w:val="none" w:sz="0" w:space="0" w:color="auto"/>
        <w:left w:val="none" w:sz="0" w:space="0" w:color="auto"/>
        <w:bottom w:val="none" w:sz="0" w:space="0" w:color="auto"/>
        <w:right w:val="none" w:sz="0" w:space="0" w:color="auto"/>
      </w:divBdr>
    </w:div>
    <w:div w:id="1993216639">
      <w:bodyDiv w:val="1"/>
      <w:marLeft w:val="0pt"/>
      <w:marRight w:val="0pt"/>
      <w:marTop w:val="0pt"/>
      <w:marBottom w:val="0pt"/>
      <w:divBdr>
        <w:top w:val="none" w:sz="0" w:space="0" w:color="auto"/>
        <w:left w:val="none" w:sz="0" w:space="0" w:color="auto"/>
        <w:bottom w:val="none" w:sz="0" w:space="0" w:color="auto"/>
        <w:right w:val="none" w:sz="0" w:space="0" w:color="auto"/>
      </w:divBdr>
    </w:div>
    <w:div w:id="1996373935">
      <w:bodyDiv w:val="1"/>
      <w:marLeft w:val="0pt"/>
      <w:marRight w:val="0pt"/>
      <w:marTop w:val="0pt"/>
      <w:marBottom w:val="0pt"/>
      <w:divBdr>
        <w:top w:val="none" w:sz="0" w:space="0" w:color="auto"/>
        <w:left w:val="none" w:sz="0" w:space="0" w:color="auto"/>
        <w:bottom w:val="none" w:sz="0" w:space="0" w:color="auto"/>
        <w:right w:val="none" w:sz="0" w:space="0" w:color="auto"/>
      </w:divBdr>
    </w:div>
    <w:div w:id="1997763088">
      <w:bodyDiv w:val="1"/>
      <w:marLeft w:val="0pt"/>
      <w:marRight w:val="0pt"/>
      <w:marTop w:val="0pt"/>
      <w:marBottom w:val="0pt"/>
      <w:divBdr>
        <w:top w:val="none" w:sz="0" w:space="0" w:color="auto"/>
        <w:left w:val="none" w:sz="0" w:space="0" w:color="auto"/>
        <w:bottom w:val="none" w:sz="0" w:space="0" w:color="auto"/>
        <w:right w:val="none" w:sz="0" w:space="0" w:color="auto"/>
      </w:divBdr>
    </w:div>
    <w:div w:id="2000226984">
      <w:bodyDiv w:val="1"/>
      <w:marLeft w:val="0pt"/>
      <w:marRight w:val="0pt"/>
      <w:marTop w:val="0pt"/>
      <w:marBottom w:val="0pt"/>
      <w:divBdr>
        <w:top w:val="none" w:sz="0" w:space="0" w:color="auto"/>
        <w:left w:val="none" w:sz="0" w:space="0" w:color="auto"/>
        <w:bottom w:val="none" w:sz="0" w:space="0" w:color="auto"/>
        <w:right w:val="none" w:sz="0" w:space="0" w:color="auto"/>
      </w:divBdr>
    </w:div>
    <w:div w:id="2001033923">
      <w:bodyDiv w:val="1"/>
      <w:marLeft w:val="0pt"/>
      <w:marRight w:val="0pt"/>
      <w:marTop w:val="0pt"/>
      <w:marBottom w:val="0pt"/>
      <w:divBdr>
        <w:top w:val="none" w:sz="0" w:space="0" w:color="auto"/>
        <w:left w:val="none" w:sz="0" w:space="0" w:color="auto"/>
        <w:bottom w:val="none" w:sz="0" w:space="0" w:color="auto"/>
        <w:right w:val="none" w:sz="0" w:space="0" w:color="auto"/>
      </w:divBdr>
    </w:div>
    <w:div w:id="2004041587">
      <w:bodyDiv w:val="1"/>
      <w:marLeft w:val="0pt"/>
      <w:marRight w:val="0pt"/>
      <w:marTop w:val="0pt"/>
      <w:marBottom w:val="0pt"/>
      <w:divBdr>
        <w:top w:val="none" w:sz="0" w:space="0" w:color="auto"/>
        <w:left w:val="none" w:sz="0" w:space="0" w:color="auto"/>
        <w:bottom w:val="none" w:sz="0" w:space="0" w:color="auto"/>
        <w:right w:val="none" w:sz="0" w:space="0" w:color="auto"/>
      </w:divBdr>
    </w:div>
    <w:div w:id="2004121542">
      <w:bodyDiv w:val="1"/>
      <w:marLeft w:val="0pt"/>
      <w:marRight w:val="0pt"/>
      <w:marTop w:val="0pt"/>
      <w:marBottom w:val="0pt"/>
      <w:divBdr>
        <w:top w:val="none" w:sz="0" w:space="0" w:color="auto"/>
        <w:left w:val="none" w:sz="0" w:space="0" w:color="auto"/>
        <w:bottom w:val="none" w:sz="0" w:space="0" w:color="auto"/>
        <w:right w:val="none" w:sz="0" w:space="0" w:color="auto"/>
      </w:divBdr>
    </w:div>
    <w:div w:id="2004505252">
      <w:bodyDiv w:val="1"/>
      <w:marLeft w:val="0pt"/>
      <w:marRight w:val="0pt"/>
      <w:marTop w:val="0pt"/>
      <w:marBottom w:val="0pt"/>
      <w:divBdr>
        <w:top w:val="none" w:sz="0" w:space="0" w:color="auto"/>
        <w:left w:val="none" w:sz="0" w:space="0" w:color="auto"/>
        <w:bottom w:val="none" w:sz="0" w:space="0" w:color="auto"/>
        <w:right w:val="none" w:sz="0" w:space="0" w:color="auto"/>
      </w:divBdr>
    </w:div>
    <w:div w:id="2004696060">
      <w:bodyDiv w:val="1"/>
      <w:marLeft w:val="0pt"/>
      <w:marRight w:val="0pt"/>
      <w:marTop w:val="0pt"/>
      <w:marBottom w:val="0pt"/>
      <w:divBdr>
        <w:top w:val="none" w:sz="0" w:space="0" w:color="auto"/>
        <w:left w:val="none" w:sz="0" w:space="0" w:color="auto"/>
        <w:bottom w:val="none" w:sz="0" w:space="0" w:color="auto"/>
        <w:right w:val="none" w:sz="0" w:space="0" w:color="auto"/>
      </w:divBdr>
    </w:div>
    <w:div w:id="2005165821">
      <w:bodyDiv w:val="1"/>
      <w:marLeft w:val="0pt"/>
      <w:marRight w:val="0pt"/>
      <w:marTop w:val="0pt"/>
      <w:marBottom w:val="0pt"/>
      <w:divBdr>
        <w:top w:val="none" w:sz="0" w:space="0" w:color="auto"/>
        <w:left w:val="none" w:sz="0" w:space="0" w:color="auto"/>
        <w:bottom w:val="none" w:sz="0" w:space="0" w:color="auto"/>
        <w:right w:val="none" w:sz="0" w:space="0" w:color="auto"/>
      </w:divBdr>
    </w:div>
    <w:div w:id="2005356808">
      <w:bodyDiv w:val="1"/>
      <w:marLeft w:val="0pt"/>
      <w:marRight w:val="0pt"/>
      <w:marTop w:val="0pt"/>
      <w:marBottom w:val="0pt"/>
      <w:divBdr>
        <w:top w:val="none" w:sz="0" w:space="0" w:color="auto"/>
        <w:left w:val="none" w:sz="0" w:space="0" w:color="auto"/>
        <w:bottom w:val="none" w:sz="0" w:space="0" w:color="auto"/>
        <w:right w:val="none" w:sz="0" w:space="0" w:color="auto"/>
      </w:divBdr>
    </w:div>
    <w:div w:id="2005737902">
      <w:bodyDiv w:val="1"/>
      <w:marLeft w:val="0pt"/>
      <w:marRight w:val="0pt"/>
      <w:marTop w:val="0pt"/>
      <w:marBottom w:val="0pt"/>
      <w:divBdr>
        <w:top w:val="none" w:sz="0" w:space="0" w:color="auto"/>
        <w:left w:val="none" w:sz="0" w:space="0" w:color="auto"/>
        <w:bottom w:val="none" w:sz="0" w:space="0" w:color="auto"/>
        <w:right w:val="none" w:sz="0" w:space="0" w:color="auto"/>
      </w:divBdr>
    </w:div>
    <w:div w:id="2005891576">
      <w:bodyDiv w:val="1"/>
      <w:marLeft w:val="0pt"/>
      <w:marRight w:val="0pt"/>
      <w:marTop w:val="0pt"/>
      <w:marBottom w:val="0pt"/>
      <w:divBdr>
        <w:top w:val="none" w:sz="0" w:space="0" w:color="auto"/>
        <w:left w:val="none" w:sz="0" w:space="0" w:color="auto"/>
        <w:bottom w:val="none" w:sz="0" w:space="0" w:color="auto"/>
        <w:right w:val="none" w:sz="0" w:space="0" w:color="auto"/>
      </w:divBdr>
    </w:div>
    <w:div w:id="2006934115">
      <w:bodyDiv w:val="1"/>
      <w:marLeft w:val="0pt"/>
      <w:marRight w:val="0pt"/>
      <w:marTop w:val="0pt"/>
      <w:marBottom w:val="0pt"/>
      <w:divBdr>
        <w:top w:val="none" w:sz="0" w:space="0" w:color="auto"/>
        <w:left w:val="none" w:sz="0" w:space="0" w:color="auto"/>
        <w:bottom w:val="none" w:sz="0" w:space="0" w:color="auto"/>
        <w:right w:val="none" w:sz="0" w:space="0" w:color="auto"/>
      </w:divBdr>
    </w:div>
    <w:div w:id="2012685333">
      <w:bodyDiv w:val="1"/>
      <w:marLeft w:val="0pt"/>
      <w:marRight w:val="0pt"/>
      <w:marTop w:val="0pt"/>
      <w:marBottom w:val="0pt"/>
      <w:divBdr>
        <w:top w:val="none" w:sz="0" w:space="0" w:color="auto"/>
        <w:left w:val="none" w:sz="0" w:space="0" w:color="auto"/>
        <w:bottom w:val="none" w:sz="0" w:space="0" w:color="auto"/>
        <w:right w:val="none" w:sz="0" w:space="0" w:color="auto"/>
      </w:divBdr>
    </w:div>
    <w:div w:id="2012831693">
      <w:bodyDiv w:val="1"/>
      <w:marLeft w:val="0pt"/>
      <w:marRight w:val="0pt"/>
      <w:marTop w:val="0pt"/>
      <w:marBottom w:val="0pt"/>
      <w:divBdr>
        <w:top w:val="none" w:sz="0" w:space="0" w:color="auto"/>
        <w:left w:val="none" w:sz="0" w:space="0" w:color="auto"/>
        <w:bottom w:val="none" w:sz="0" w:space="0" w:color="auto"/>
        <w:right w:val="none" w:sz="0" w:space="0" w:color="auto"/>
      </w:divBdr>
    </w:div>
    <w:div w:id="2013408031">
      <w:bodyDiv w:val="1"/>
      <w:marLeft w:val="0pt"/>
      <w:marRight w:val="0pt"/>
      <w:marTop w:val="0pt"/>
      <w:marBottom w:val="0pt"/>
      <w:divBdr>
        <w:top w:val="none" w:sz="0" w:space="0" w:color="auto"/>
        <w:left w:val="none" w:sz="0" w:space="0" w:color="auto"/>
        <w:bottom w:val="none" w:sz="0" w:space="0" w:color="auto"/>
        <w:right w:val="none" w:sz="0" w:space="0" w:color="auto"/>
      </w:divBdr>
    </w:div>
    <w:div w:id="2014604324">
      <w:bodyDiv w:val="1"/>
      <w:marLeft w:val="0pt"/>
      <w:marRight w:val="0pt"/>
      <w:marTop w:val="0pt"/>
      <w:marBottom w:val="0pt"/>
      <w:divBdr>
        <w:top w:val="none" w:sz="0" w:space="0" w:color="auto"/>
        <w:left w:val="none" w:sz="0" w:space="0" w:color="auto"/>
        <w:bottom w:val="none" w:sz="0" w:space="0" w:color="auto"/>
        <w:right w:val="none" w:sz="0" w:space="0" w:color="auto"/>
      </w:divBdr>
    </w:div>
    <w:div w:id="2015499425">
      <w:bodyDiv w:val="1"/>
      <w:marLeft w:val="0pt"/>
      <w:marRight w:val="0pt"/>
      <w:marTop w:val="0pt"/>
      <w:marBottom w:val="0pt"/>
      <w:divBdr>
        <w:top w:val="none" w:sz="0" w:space="0" w:color="auto"/>
        <w:left w:val="none" w:sz="0" w:space="0" w:color="auto"/>
        <w:bottom w:val="none" w:sz="0" w:space="0" w:color="auto"/>
        <w:right w:val="none" w:sz="0" w:space="0" w:color="auto"/>
      </w:divBdr>
    </w:div>
    <w:div w:id="2021809155">
      <w:bodyDiv w:val="1"/>
      <w:marLeft w:val="0pt"/>
      <w:marRight w:val="0pt"/>
      <w:marTop w:val="0pt"/>
      <w:marBottom w:val="0pt"/>
      <w:divBdr>
        <w:top w:val="none" w:sz="0" w:space="0" w:color="auto"/>
        <w:left w:val="none" w:sz="0" w:space="0" w:color="auto"/>
        <w:bottom w:val="none" w:sz="0" w:space="0" w:color="auto"/>
        <w:right w:val="none" w:sz="0" w:space="0" w:color="auto"/>
      </w:divBdr>
    </w:div>
    <w:div w:id="2022124277">
      <w:bodyDiv w:val="1"/>
      <w:marLeft w:val="0pt"/>
      <w:marRight w:val="0pt"/>
      <w:marTop w:val="0pt"/>
      <w:marBottom w:val="0pt"/>
      <w:divBdr>
        <w:top w:val="none" w:sz="0" w:space="0" w:color="auto"/>
        <w:left w:val="none" w:sz="0" w:space="0" w:color="auto"/>
        <w:bottom w:val="none" w:sz="0" w:space="0" w:color="auto"/>
        <w:right w:val="none" w:sz="0" w:space="0" w:color="auto"/>
      </w:divBdr>
    </w:div>
    <w:div w:id="2022538525">
      <w:bodyDiv w:val="1"/>
      <w:marLeft w:val="0pt"/>
      <w:marRight w:val="0pt"/>
      <w:marTop w:val="0pt"/>
      <w:marBottom w:val="0pt"/>
      <w:divBdr>
        <w:top w:val="none" w:sz="0" w:space="0" w:color="auto"/>
        <w:left w:val="none" w:sz="0" w:space="0" w:color="auto"/>
        <w:bottom w:val="none" w:sz="0" w:space="0" w:color="auto"/>
        <w:right w:val="none" w:sz="0" w:space="0" w:color="auto"/>
      </w:divBdr>
    </w:div>
    <w:div w:id="2023362394">
      <w:bodyDiv w:val="1"/>
      <w:marLeft w:val="0pt"/>
      <w:marRight w:val="0pt"/>
      <w:marTop w:val="0pt"/>
      <w:marBottom w:val="0pt"/>
      <w:divBdr>
        <w:top w:val="none" w:sz="0" w:space="0" w:color="auto"/>
        <w:left w:val="none" w:sz="0" w:space="0" w:color="auto"/>
        <w:bottom w:val="none" w:sz="0" w:space="0" w:color="auto"/>
        <w:right w:val="none" w:sz="0" w:space="0" w:color="auto"/>
      </w:divBdr>
    </w:div>
    <w:div w:id="2023974237">
      <w:bodyDiv w:val="1"/>
      <w:marLeft w:val="0pt"/>
      <w:marRight w:val="0pt"/>
      <w:marTop w:val="0pt"/>
      <w:marBottom w:val="0pt"/>
      <w:divBdr>
        <w:top w:val="none" w:sz="0" w:space="0" w:color="auto"/>
        <w:left w:val="none" w:sz="0" w:space="0" w:color="auto"/>
        <w:bottom w:val="none" w:sz="0" w:space="0" w:color="auto"/>
        <w:right w:val="none" w:sz="0" w:space="0" w:color="auto"/>
      </w:divBdr>
    </w:div>
    <w:div w:id="2024283252">
      <w:bodyDiv w:val="1"/>
      <w:marLeft w:val="0pt"/>
      <w:marRight w:val="0pt"/>
      <w:marTop w:val="0pt"/>
      <w:marBottom w:val="0pt"/>
      <w:divBdr>
        <w:top w:val="none" w:sz="0" w:space="0" w:color="auto"/>
        <w:left w:val="none" w:sz="0" w:space="0" w:color="auto"/>
        <w:bottom w:val="none" w:sz="0" w:space="0" w:color="auto"/>
        <w:right w:val="none" w:sz="0" w:space="0" w:color="auto"/>
      </w:divBdr>
    </w:div>
    <w:div w:id="2024547363">
      <w:bodyDiv w:val="1"/>
      <w:marLeft w:val="0pt"/>
      <w:marRight w:val="0pt"/>
      <w:marTop w:val="0pt"/>
      <w:marBottom w:val="0pt"/>
      <w:divBdr>
        <w:top w:val="none" w:sz="0" w:space="0" w:color="auto"/>
        <w:left w:val="none" w:sz="0" w:space="0" w:color="auto"/>
        <w:bottom w:val="none" w:sz="0" w:space="0" w:color="auto"/>
        <w:right w:val="none" w:sz="0" w:space="0" w:color="auto"/>
      </w:divBdr>
    </w:div>
    <w:div w:id="2028822499">
      <w:bodyDiv w:val="1"/>
      <w:marLeft w:val="0pt"/>
      <w:marRight w:val="0pt"/>
      <w:marTop w:val="0pt"/>
      <w:marBottom w:val="0pt"/>
      <w:divBdr>
        <w:top w:val="none" w:sz="0" w:space="0" w:color="auto"/>
        <w:left w:val="none" w:sz="0" w:space="0" w:color="auto"/>
        <w:bottom w:val="none" w:sz="0" w:space="0" w:color="auto"/>
        <w:right w:val="none" w:sz="0" w:space="0" w:color="auto"/>
      </w:divBdr>
    </w:div>
    <w:div w:id="2032602430">
      <w:bodyDiv w:val="1"/>
      <w:marLeft w:val="0pt"/>
      <w:marRight w:val="0pt"/>
      <w:marTop w:val="0pt"/>
      <w:marBottom w:val="0pt"/>
      <w:divBdr>
        <w:top w:val="none" w:sz="0" w:space="0" w:color="auto"/>
        <w:left w:val="none" w:sz="0" w:space="0" w:color="auto"/>
        <w:bottom w:val="none" w:sz="0" w:space="0" w:color="auto"/>
        <w:right w:val="none" w:sz="0" w:space="0" w:color="auto"/>
      </w:divBdr>
    </w:div>
    <w:div w:id="2033146053">
      <w:bodyDiv w:val="1"/>
      <w:marLeft w:val="0pt"/>
      <w:marRight w:val="0pt"/>
      <w:marTop w:val="0pt"/>
      <w:marBottom w:val="0pt"/>
      <w:divBdr>
        <w:top w:val="none" w:sz="0" w:space="0" w:color="auto"/>
        <w:left w:val="none" w:sz="0" w:space="0" w:color="auto"/>
        <w:bottom w:val="none" w:sz="0" w:space="0" w:color="auto"/>
        <w:right w:val="none" w:sz="0" w:space="0" w:color="auto"/>
      </w:divBdr>
    </w:div>
    <w:div w:id="2034113108">
      <w:bodyDiv w:val="1"/>
      <w:marLeft w:val="0pt"/>
      <w:marRight w:val="0pt"/>
      <w:marTop w:val="0pt"/>
      <w:marBottom w:val="0pt"/>
      <w:divBdr>
        <w:top w:val="none" w:sz="0" w:space="0" w:color="auto"/>
        <w:left w:val="none" w:sz="0" w:space="0" w:color="auto"/>
        <w:bottom w:val="none" w:sz="0" w:space="0" w:color="auto"/>
        <w:right w:val="none" w:sz="0" w:space="0" w:color="auto"/>
      </w:divBdr>
    </w:div>
    <w:div w:id="2036301758">
      <w:bodyDiv w:val="1"/>
      <w:marLeft w:val="0pt"/>
      <w:marRight w:val="0pt"/>
      <w:marTop w:val="0pt"/>
      <w:marBottom w:val="0pt"/>
      <w:divBdr>
        <w:top w:val="none" w:sz="0" w:space="0" w:color="auto"/>
        <w:left w:val="none" w:sz="0" w:space="0" w:color="auto"/>
        <w:bottom w:val="none" w:sz="0" w:space="0" w:color="auto"/>
        <w:right w:val="none" w:sz="0" w:space="0" w:color="auto"/>
      </w:divBdr>
    </w:div>
    <w:div w:id="2037922231">
      <w:bodyDiv w:val="1"/>
      <w:marLeft w:val="0pt"/>
      <w:marRight w:val="0pt"/>
      <w:marTop w:val="0pt"/>
      <w:marBottom w:val="0pt"/>
      <w:divBdr>
        <w:top w:val="none" w:sz="0" w:space="0" w:color="auto"/>
        <w:left w:val="none" w:sz="0" w:space="0" w:color="auto"/>
        <w:bottom w:val="none" w:sz="0" w:space="0" w:color="auto"/>
        <w:right w:val="none" w:sz="0" w:space="0" w:color="auto"/>
      </w:divBdr>
    </w:div>
    <w:div w:id="2043749599">
      <w:bodyDiv w:val="1"/>
      <w:marLeft w:val="0pt"/>
      <w:marRight w:val="0pt"/>
      <w:marTop w:val="0pt"/>
      <w:marBottom w:val="0pt"/>
      <w:divBdr>
        <w:top w:val="none" w:sz="0" w:space="0" w:color="auto"/>
        <w:left w:val="none" w:sz="0" w:space="0" w:color="auto"/>
        <w:bottom w:val="none" w:sz="0" w:space="0" w:color="auto"/>
        <w:right w:val="none" w:sz="0" w:space="0" w:color="auto"/>
      </w:divBdr>
    </w:div>
    <w:div w:id="2043822442">
      <w:bodyDiv w:val="1"/>
      <w:marLeft w:val="0pt"/>
      <w:marRight w:val="0pt"/>
      <w:marTop w:val="0pt"/>
      <w:marBottom w:val="0pt"/>
      <w:divBdr>
        <w:top w:val="none" w:sz="0" w:space="0" w:color="auto"/>
        <w:left w:val="none" w:sz="0" w:space="0" w:color="auto"/>
        <w:bottom w:val="none" w:sz="0" w:space="0" w:color="auto"/>
        <w:right w:val="none" w:sz="0" w:space="0" w:color="auto"/>
      </w:divBdr>
    </w:div>
    <w:div w:id="2044356882">
      <w:bodyDiv w:val="1"/>
      <w:marLeft w:val="0pt"/>
      <w:marRight w:val="0pt"/>
      <w:marTop w:val="0pt"/>
      <w:marBottom w:val="0pt"/>
      <w:divBdr>
        <w:top w:val="none" w:sz="0" w:space="0" w:color="auto"/>
        <w:left w:val="none" w:sz="0" w:space="0" w:color="auto"/>
        <w:bottom w:val="none" w:sz="0" w:space="0" w:color="auto"/>
        <w:right w:val="none" w:sz="0" w:space="0" w:color="auto"/>
      </w:divBdr>
    </w:div>
    <w:div w:id="2046632349">
      <w:bodyDiv w:val="1"/>
      <w:marLeft w:val="0pt"/>
      <w:marRight w:val="0pt"/>
      <w:marTop w:val="0pt"/>
      <w:marBottom w:val="0pt"/>
      <w:divBdr>
        <w:top w:val="none" w:sz="0" w:space="0" w:color="auto"/>
        <w:left w:val="none" w:sz="0" w:space="0" w:color="auto"/>
        <w:bottom w:val="none" w:sz="0" w:space="0" w:color="auto"/>
        <w:right w:val="none" w:sz="0" w:space="0" w:color="auto"/>
      </w:divBdr>
    </w:div>
    <w:div w:id="2047371791">
      <w:bodyDiv w:val="1"/>
      <w:marLeft w:val="0pt"/>
      <w:marRight w:val="0pt"/>
      <w:marTop w:val="0pt"/>
      <w:marBottom w:val="0pt"/>
      <w:divBdr>
        <w:top w:val="none" w:sz="0" w:space="0" w:color="auto"/>
        <w:left w:val="none" w:sz="0" w:space="0" w:color="auto"/>
        <w:bottom w:val="none" w:sz="0" w:space="0" w:color="auto"/>
        <w:right w:val="none" w:sz="0" w:space="0" w:color="auto"/>
      </w:divBdr>
    </w:div>
    <w:div w:id="2047488174">
      <w:bodyDiv w:val="1"/>
      <w:marLeft w:val="0pt"/>
      <w:marRight w:val="0pt"/>
      <w:marTop w:val="0pt"/>
      <w:marBottom w:val="0pt"/>
      <w:divBdr>
        <w:top w:val="none" w:sz="0" w:space="0" w:color="auto"/>
        <w:left w:val="none" w:sz="0" w:space="0" w:color="auto"/>
        <w:bottom w:val="none" w:sz="0" w:space="0" w:color="auto"/>
        <w:right w:val="none" w:sz="0" w:space="0" w:color="auto"/>
      </w:divBdr>
    </w:div>
    <w:div w:id="2049599489">
      <w:bodyDiv w:val="1"/>
      <w:marLeft w:val="0pt"/>
      <w:marRight w:val="0pt"/>
      <w:marTop w:val="0pt"/>
      <w:marBottom w:val="0pt"/>
      <w:divBdr>
        <w:top w:val="none" w:sz="0" w:space="0" w:color="auto"/>
        <w:left w:val="none" w:sz="0" w:space="0" w:color="auto"/>
        <w:bottom w:val="none" w:sz="0" w:space="0" w:color="auto"/>
        <w:right w:val="none" w:sz="0" w:space="0" w:color="auto"/>
      </w:divBdr>
    </w:div>
    <w:div w:id="2051566715">
      <w:bodyDiv w:val="1"/>
      <w:marLeft w:val="0pt"/>
      <w:marRight w:val="0pt"/>
      <w:marTop w:val="0pt"/>
      <w:marBottom w:val="0pt"/>
      <w:divBdr>
        <w:top w:val="none" w:sz="0" w:space="0" w:color="auto"/>
        <w:left w:val="none" w:sz="0" w:space="0" w:color="auto"/>
        <w:bottom w:val="none" w:sz="0" w:space="0" w:color="auto"/>
        <w:right w:val="none" w:sz="0" w:space="0" w:color="auto"/>
      </w:divBdr>
    </w:div>
    <w:div w:id="2051950470">
      <w:bodyDiv w:val="1"/>
      <w:marLeft w:val="0pt"/>
      <w:marRight w:val="0pt"/>
      <w:marTop w:val="0pt"/>
      <w:marBottom w:val="0pt"/>
      <w:divBdr>
        <w:top w:val="none" w:sz="0" w:space="0" w:color="auto"/>
        <w:left w:val="none" w:sz="0" w:space="0" w:color="auto"/>
        <w:bottom w:val="none" w:sz="0" w:space="0" w:color="auto"/>
        <w:right w:val="none" w:sz="0" w:space="0" w:color="auto"/>
      </w:divBdr>
    </w:div>
    <w:div w:id="2054041169">
      <w:bodyDiv w:val="1"/>
      <w:marLeft w:val="0pt"/>
      <w:marRight w:val="0pt"/>
      <w:marTop w:val="0pt"/>
      <w:marBottom w:val="0pt"/>
      <w:divBdr>
        <w:top w:val="none" w:sz="0" w:space="0" w:color="auto"/>
        <w:left w:val="none" w:sz="0" w:space="0" w:color="auto"/>
        <w:bottom w:val="none" w:sz="0" w:space="0" w:color="auto"/>
        <w:right w:val="none" w:sz="0" w:space="0" w:color="auto"/>
      </w:divBdr>
    </w:div>
    <w:div w:id="2054841878">
      <w:bodyDiv w:val="1"/>
      <w:marLeft w:val="0pt"/>
      <w:marRight w:val="0pt"/>
      <w:marTop w:val="0pt"/>
      <w:marBottom w:val="0pt"/>
      <w:divBdr>
        <w:top w:val="none" w:sz="0" w:space="0" w:color="auto"/>
        <w:left w:val="none" w:sz="0" w:space="0" w:color="auto"/>
        <w:bottom w:val="none" w:sz="0" w:space="0" w:color="auto"/>
        <w:right w:val="none" w:sz="0" w:space="0" w:color="auto"/>
      </w:divBdr>
    </w:div>
    <w:div w:id="2057922526">
      <w:bodyDiv w:val="1"/>
      <w:marLeft w:val="0pt"/>
      <w:marRight w:val="0pt"/>
      <w:marTop w:val="0pt"/>
      <w:marBottom w:val="0pt"/>
      <w:divBdr>
        <w:top w:val="none" w:sz="0" w:space="0" w:color="auto"/>
        <w:left w:val="none" w:sz="0" w:space="0" w:color="auto"/>
        <w:bottom w:val="none" w:sz="0" w:space="0" w:color="auto"/>
        <w:right w:val="none" w:sz="0" w:space="0" w:color="auto"/>
      </w:divBdr>
    </w:div>
    <w:div w:id="2059235506">
      <w:bodyDiv w:val="1"/>
      <w:marLeft w:val="0pt"/>
      <w:marRight w:val="0pt"/>
      <w:marTop w:val="0pt"/>
      <w:marBottom w:val="0pt"/>
      <w:divBdr>
        <w:top w:val="none" w:sz="0" w:space="0" w:color="auto"/>
        <w:left w:val="none" w:sz="0" w:space="0" w:color="auto"/>
        <w:bottom w:val="none" w:sz="0" w:space="0" w:color="auto"/>
        <w:right w:val="none" w:sz="0" w:space="0" w:color="auto"/>
      </w:divBdr>
    </w:div>
    <w:div w:id="2059433798">
      <w:bodyDiv w:val="1"/>
      <w:marLeft w:val="0pt"/>
      <w:marRight w:val="0pt"/>
      <w:marTop w:val="0pt"/>
      <w:marBottom w:val="0pt"/>
      <w:divBdr>
        <w:top w:val="none" w:sz="0" w:space="0" w:color="auto"/>
        <w:left w:val="none" w:sz="0" w:space="0" w:color="auto"/>
        <w:bottom w:val="none" w:sz="0" w:space="0" w:color="auto"/>
        <w:right w:val="none" w:sz="0" w:space="0" w:color="auto"/>
      </w:divBdr>
    </w:div>
    <w:div w:id="2063750444">
      <w:bodyDiv w:val="1"/>
      <w:marLeft w:val="0pt"/>
      <w:marRight w:val="0pt"/>
      <w:marTop w:val="0pt"/>
      <w:marBottom w:val="0pt"/>
      <w:divBdr>
        <w:top w:val="none" w:sz="0" w:space="0" w:color="auto"/>
        <w:left w:val="none" w:sz="0" w:space="0" w:color="auto"/>
        <w:bottom w:val="none" w:sz="0" w:space="0" w:color="auto"/>
        <w:right w:val="none" w:sz="0" w:space="0" w:color="auto"/>
      </w:divBdr>
    </w:div>
    <w:div w:id="2065835225">
      <w:bodyDiv w:val="1"/>
      <w:marLeft w:val="0pt"/>
      <w:marRight w:val="0pt"/>
      <w:marTop w:val="0pt"/>
      <w:marBottom w:val="0pt"/>
      <w:divBdr>
        <w:top w:val="none" w:sz="0" w:space="0" w:color="auto"/>
        <w:left w:val="none" w:sz="0" w:space="0" w:color="auto"/>
        <w:bottom w:val="none" w:sz="0" w:space="0" w:color="auto"/>
        <w:right w:val="none" w:sz="0" w:space="0" w:color="auto"/>
      </w:divBdr>
    </w:div>
    <w:div w:id="2067219963">
      <w:bodyDiv w:val="1"/>
      <w:marLeft w:val="0pt"/>
      <w:marRight w:val="0pt"/>
      <w:marTop w:val="0pt"/>
      <w:marBottom w:val="0pt"/>
      <w:divBdr>
        <w:top w:val="none" w:sz="0" w:space="0" w:color="auto"/>
        <w:left w:val="none" w:sz="0" w:space="0" w:color="auto"/>
        <w:bottom w:val="none" w:sz="0" w:space="0" w:color="auto"/>
        <w:right w:val="none" w:sz="0" w:space="0" w:color="auto"/>
      </w:divBdr>
    </w:div>
    <w:div w:id="2067874233">
      <w:bodyDiv w:val="1"/>
      <w:marLeft w:val="0pt"/>
      <w:marRight w:val="0pt"/>
      <w:marTop w:val="0pt"/>
      <w:marBottom w:val="0pt"/>
      <w:divBdr>
        <w:top w:val="none" w:sz="0" w:space="0" w:color="auto"/>
        <w:left w:val="none" w:sz="0" w:space="0" w:color="auto"/>
        <w:bottom w:val="none" w:sz="0" w:space="0" w:color="auto"/>
        <w:right w:val="none" w:sz="0" w:space="0" w:color="auto"/>
      </w:divBdr>
    </w:div>
    <w:div w:id="2069258085">
      <w:bodyDiv w:val="1"/>
      <w:marLeft w:val="0pt"/>
      <w:marRight w:val="0pt"/>
      <w:marTop w:val="0pt"/>
      <w:marBottom w:val="0pt"/>
      <w:divBdr>
        <w:top w:val="none" w:sz="0" w:space="0" w:color="auto"/>
        <w:left w:val="none" w:sz="0" w:space="0" w:color="auto"/>
        <w:bottom w:val="none" w:sz="0" w:space="0" w:color="auto"/>
        <w:right w:val="none" w:sz="0" w:space="0" w:color="auto"/>
      </w:divBdr>
    </w:div>
    <w:div w:id="2071540587">
      <w:bodyDiv w:val="1"/>
      <w:marLeft w:val="0pt"/>
      <w:marRight w:val="0pt"/>
      <w:marTop w:val="0pt"/>
      <w:marBottom w:val="0pt"/>
      <w:divBdr>
        <w:top w:val="none" w:sz="0" w:space="0" w:color="auto"/>
        <w:left w:val="none" w:sz="0" w:space="0" w:color="auto"/>
        <w:bottom w:val="none" w:sz="0" w:space="0" w:color="auto"/>
        <w:right w:val="none" w:sz="0" w:space="0" w:color="auto"/>
      </w:divBdr>
    </w:div>
    <w:div w:id="2072539500">
      <w:bodyDiv w:val="1"/>
      <w:marLeft w:val="0pt"/>
      <w:marRight w:val="0pt"/>
      <w:marTop w:val="0pt"/>
      <w:marBottom w:val="0pt"/>
      <w:divBdr>
        <w:top w:val="none" w:sz="0" w:space="0" w:color="auto"/>
        <w:left w:val="none" w:sz="0" w:space="0" w:color="auto"/>
        <w:bottom w:val="none" w:sz="0" w:space="0" w:color="auto"/>
        <w:right w:val="none" w:sz="0" w:space="0" w:color="auto"/>
      </w:divBdr>
    </w:div>
    <w:div w:id="2073652537">
      <w:bodyDiv w:val="1"/>
      <w:marLeft w:val="0pt"/>
      <w:marRight w:val="0pt"/>
      <w:marTop w:val="0pt"/>
      <w:marBottom w:val="0pt"/>
      <w:divBdr>
        <w:top w:val="none" w:sz="0" w:space="0" w:color="auto"/>
        <w:left w:val="none" w:sz="0" w:space="0" w:color="auto"/>
        <w:bottom w:val="none" w:sz="0" w:space="0" w:color="auto"/>
        <w:right w:val="none" w:sz="0" w:space="0" w:color="auto"/>
      </w:divBdr>
    </w:div>
    <w:div w:id="2075275643">
      <w:bodyDiv w:val="1"/>
      <w:marLeft w:val="0pt"/>
      <w:marRight w:val="0pt"/>
      <w:marTop w:val="0pt"/>
      <w:marBottom w:val="0pt"/>
      <w:divBdr>
        <w:top w:val="none" w:sz="0" w:space="0" w:color="auto"/>
        <w:left w:val="none" w:sz="0" w:space="0" w:color="auto"/>
        <w:bottom w:val="none" w:sz="0" w:space="0" w:color="auto"/>
        <w:right w:val="none" w:sz="0" w:space="0" w:color="auto"/>
      </w:divBdr>
    </w:div>
    <w:div w:id="2077244893">
      <w:bodyDiv w:val="1"/>
      <w:marLeft w:val="0pt"/>
      <w:marRight w:val="0pt"/>
      <w:marTop w:val="0pt"/>
      <w:marBottom w:val="0pt"/>
      <w:divBdr>
        <w:top w:val="none" w:sz="0" w:space="0" w:color="auto"/>
        <w:left w:val="none" w:sz="0" w:space="0" w:color="auto"/>
        <w:bottom w:val="none" w:sz="0" w:space="0" w:color="auto"/>
        <w:right w:val="none" w:sz="0" w:space="0" w:color="auto"/>
      </w:divBdr>
    </w:div>
    <w:div w:id="2077586565">
      <w:bodyDiv w:val="1"/>
      <w:marLeft w:val="0pt"/>
      <w:marRight w:val="0pt"/>
      <w:marTop w:val="0pt"/>
      <w:marBottom w:val="0pt"/>
      <w:divBdr>
        <w:top w:val="none" w:sz="0" w:space="0" w:color="auto"/>
        <w:left w:val="none" w:sz="0" w:space="0" w:color="auto"/>
        <w:bottom w:val="none" w:sz="0" w:space="0" w:color="auto"/>
        <w:right w:val="none" w:sz="0" w:space="0" w:color="auto"/>
      </w:divBdr>
    </w:div>
    <w:div w:id="2080592732">
      <w:bodyDiv w:val="1"/>
      <w:marLeft w:val="0pt"/>
      <w:marRight w:val="0pt"/>
      <w:marTop w:val="0pt"/>
      <w:marBottom w:val="0pt"/>
      <w:divBdr>
        <w:top w:val="none" w:sz="0" w:space="0" w:color="auto"/>
        <w:left w:val="none" w:sz="0" w:space="0" w:color="auto"/>
        <w:bottom w:val="none" w:sz="0" w:space="0" w:color="auto"/>
        <w:right w:val="none" w:sz="0" w:space="0" w:color="auto"/>
      </w:divBdr>
    </w:div>
    <w:div w:id="2081249058">
      <w:bodyDiv w:val="1"/>
      <w:marLeft w:val="0pt"/>
      <w:marRight w:val="0pt"/>
      <w:marTop w:val="0pt"/>
      <w:marBottom w:val="0pt"/>
      <w:divBdr>
        <w:top w:val="none" w:sz="0" w:space="0" w:color="auto"/>
        <w:left w:val="none" w:sz="0" w:space="0" w:color="auto"/>
        <w:bottom w:val="none" w:sz="0" w:space="0" w:color="auto"/>
        <w:right w:val="none" w:sz="0" w:space="0" w:color="auto"/>
      </w:divBdr>
    </w:div>
    <w:div w:id="2081439707">
      <w:bodyDiv w:val="1"/>
      <w:marLeft w:val="0pt"/>
      <w:marRight w:val="0pt"/>
      <w:marTop w:val="0pt"/>
      <w:marBottom w:val="0pt"/>
      <w:divBdr>
        <w:top w:val="none" w:sz="0" w:space="0" w:color="auto"/>
        <w:left w:val="none" w:sz="0" w:space="0" w:color="auto"/>
        <w:bottom w:val="none" w:sz="0" w:space="0" w:color="auto"/>
        <w:right w:val="none" w:sz="0" w:space="0" w:color="auto"/>
      </w:divBdr>
    </w:div>
    <w:div w:id="2084372877">
      <w:bodyDiv w:val="1"/>
      <w:marLeft w:val="0pt"/>
      <w:marRight w:val="0pt"/>
      <w:marTop w:val="0pt"/>
      <w:marBottom w:val="0pt"/>
      <w:divBdr>
        <w:top w:val="none" w:sz="0" w:space="0" w:color="auto"/>
        <w:left w:val="none" w:sz="0" w:space="0" w:color="auto"/>
        <w:bottom w:val="none" w:sz="0" w:space="0" w:color="auto"/>
        <w:right w:val="none" w:sz="0" w:space="0" w:color="auto"/>
      </w:divBdr>
    </w:div>
    <w:div w:id="2084792320">
      <w:bodyDiv w:val="1"/>
      <w:marLeft w:val="0pt"/>
      <w:marRight w:val="0pt"/>
      <w:marTop w:val="0pt"/>
      <w:marBottom w:val="0pt"/>
      <w:divBdr>
        <w:top w:val="none" w:sz="0" w:space="0" w:color="auto"/>
        <w:left w:val="none" w:sz="0" w:space="0" w:color="auto"/>
        <w:bottom w:val="none" w:sz="0" w:space="0" w:color="auto"/>
        <w:right w:val="none" w:sz="0" w:space="0" w:color="auto"/>
      </w:divBdr>
    </w:div>
    <w:div w:id="2086218932">
      <w:bodyDiv w:val="1"/>
      <w:marLeft w:val="0pt"/>
      <w:marRight w:val="0pt"/>
      <w:marTop w:val="0pt"/>
      <w:marBottom w:val="0pt"/>
      <w:divBdr>
        <w:top w:val="none" w:sz="0" w:space="0" w:color="auto"/>
        <w:left w:val="none" w:sz="0" w:space="0" w:color="auto"/>
        <w:bottom w:val="none" w:sz="0" w:space="0" w:color="auto"/>
        <w:right w:val="none" w:sz="0" w:space="0" w:color="auto"/>
      </w:divBdr>
    </w:div>
    <w:div w:id="2091001100">
      <w:bodyDiv w:val="1"/>
      <w:marLeft w:val="0pt"/>
      <w:marRight w:val="0pt"/>
      <w:marTop w:val="0pt"/>
      <w:marBottom w:val="0pt"/>
      <w:divBdr>
        <w:top w:val="none" w:sz="0" w:space="0" w:color="auto"/>
        <w:left w:val="none" w:sz="0" w:space="0" w:color="auto"/>
        <w:bottom w:val="none" w:sz="0" w:space="0" w:color="auto"/>
        <w:right w:val="none" w:sz="0" w:space="0" w:color="auto"/>
      </w:divBdr>
    </w:div>
    <w:div w:id="2091152882">
      <w:bodyDiv w:val="1"/>
      <w:marLeft w:val="0pt"/>
      <w:marRight w:val="0pt"/>
      <w:marTop w:val="0pt"/>
      <w:marBottom w:val="0pt"/>
      <w:divBdr>
        <w:top w:val="none" w:sz="0" w:space="0" w:color="auto"/>
        <w:left w:val="none" w:sz="0" w:space="0" w:color="auto"/>
        <w:bottom w:val="none" w:sz="0" w:space="0" w:color="auto"/>
        <w:right w:val="none" w:sz="0" w:space="0" w:color="auto"/>
      </w:divBdr>
    </w:div>
    <w:div w:id="2092045202">
      <w:bodyDiv w:val="1"/>
      <w:marLeft w:val="0pt"/>
      <w:marRight w:val="0pt"/>
      <w:marTop w:val="0pt"/>
      <w:marBottom w:val="0pt"/>
      <w:divBdr>
        <w:top w:val="none" w:sz="0" w:space="0" w:color="auto"/>
        <w:left w:val="none" w:sz="0" w:space="0" w:color="auto"/>
        <w:bottom w:val="none" w:sz="0" w:space="0" w:color="auto"/>
        <w:right w:val="none" w:sz="0" w:space="0" w:color="auto"/>
      </w:divBdr>
    </w:div>
    <w:div w:id="2092922544">
      <w:bodyDiv w:val="1"/>
      <w:marLeft w:val="0pt"/>
      <w:marRight w:val="0pt"/>
      <w:marTop w:val="0pt"/>
      <w:marBottom w:val="0pt"/>
      <w:divBdr>
        <w:top w:val="none" w:sz="0" w:space="0" w:color="auto"/>
        <w:left w:val="none" w:sz="0" w:space="0" w:color="auto"/>
        <w:bottom w:val="none" w:sz="0" w:space="0" w:color="auto"/>
        <w:right w:val="none" w:sz="0" w:space="0" w:color="auto"/>
      </w:divBdr>
    </w:div>
    <w:div w:id="2094929979">
      <w:bodyDiv w:val="1"/>
      <w:marLeft w:val="0pt"/>
      <w:marRight w:val="0pt"/>
      <w:marTop w:val="0pt"/>
      <w:marBottom w:val="0pt"/>
      <w:divBdr>
        <w:top w:val="none" w:sz="0" w:space="0" w:color="auto"/>
        <w:left w:val="none" w:sz="0" w:space="0" w:color="auto"/>
        <w:bottom w:val="none" w:sz="0" w:space="0" w:color="auto"/>
        <w:right w:val="none" w:sz="0" w:space="0" w:color="auto"/>
      </w:divBdr>
    </w:div>
    <w:div w:id="2096438364">
      <w:bodyDiv w:val="1"/>
      <w:marLeft w:val="0pt"/>
      <w:marRight w:val="0pt"/>
      <w:marTop w:val="0pt"/>
      <w:marBottom w:val="0pt"/>
      <w:divBdr>
        <w:top w:val="none" w:sz="0" w:space="0" w:color="auto"/>
        <w:left w:val="none" w:sz="0" w:space="0" w:color="auto"/>
        <w:bottom w:val="none" w:sz="0" w:space="0" w:color="auto"/>
        <w:right w:val="none" w:sz="0" w:space="0" w:color="auto"/>
      </w:divBdr>
    </w:div>
    <w:div w:id="2100515598">
      <w:bodyDiv w:val="1"/>
      <w:marLeft w:val="0pt"/>
      <w:marRight w:val="0pt"/>
      <w:marTop w:val="0pt"/>
      <w:marBottom w:val="0pt"/>
      <w:divBdr>
        <w:top w:val="none" w:sz="0" w:space="0" w:color="auto"/>
        <w:left w:val="none" w:sz="0" w:space="0" w:color="auto"/>
        <w:bottom w:val="none" w:sz="0" w:space="0" w:color="auto"/>
        <w:right w:val="none" w:sz="0" w:space="0" w:color="auto"/>
      </w:divBdr>
    </w:div>
    <w:div w:id="2104916686">
      <w:bodyDiv w:val="1"/>
      <w:marLeft w:val="0pt"/>
      <w:marRight w:val="0pt"/>
      <w:marTop w:val="0pt"/>
      <w:marBottom w:val="0pt"/>
      <w:divBdr>
        <w:top w:val="none" w:sz="0" w:space="0" w:color="auto"/>
        <w:left w:val="none" w:sz="0" w:space="0" w:color="auto"/>
        <w:bottom w:val="none" w:sz="0" w:space="0" w:color="auto"/>
        <w:right w:val="none" w:sz="0" w:space="0" w:color="auto"/>
      </w:divBdr>
    </w:div>
    <w:div w:id="2105033496">
      <w:bodyDiv w:val="1"/>
      <w:marLeft w:val="0pt"/>
      <w:marRight w:val="0pt"/>
      <w:marTop w:val="0pt"/>
      <w:marBottom w:val="0pt"/>
      <w:divBdr>
        <w:top w:val="none" w:sz="0" w:space="0" w:color="auto"/>
        <w:left w:val="none" w:sz="0" w:space="0" w:color="auto"/>
        <w:bottom w:val="none" w:sz="0" w:space="0" w:color="auto"/>
        <w:right w:val="none" w:sz="0" w:space="0" w:color="auto"/>
      </w:divBdr>
    </w:div>
    <w:div w:id="2109962067">
      <w:bodyDiv w:val="1"/>
      <w:marLeft w:val="0pt"/>
      <w:marRight w:val="0pt"/>
      <w:marTop w:val="0pt"/>
      <w:marBottom w:val="0pt"/>
      <w:divBdr>
        <w:top w:val="none" w:sz="0" w:space="0" w:color="auto"/>
        <w:left w:val="none" w:sz="0" w:space="0" w:color="auto"/>
        <w:bottom w:val="none" w:sz="0" w:space="0" w:color="auto"/>
        <w:right w:val="none" w:sz="0" w:space="0" w:color="auto"/>
      </w:divBdr>
    </w:div>
    <w:div w:id="2111391003">
      <w:bodyDiv w:val="1"/>
      <w:marLeft w:val="0pt"/>
      <w:marRight w:val="0pt"/>
      <w:marTop w:val="0pt"/>
      <w:marBottom w:val="0pt"/>
      <w:divBdr>
        <w:top w:val="none" w:sz="0" w:space="0" w:color="auto"/>
        <w:left w:val="none" w:sz="0" w:space="0" w:color="auto"/>
        <w:bottom w:val="none" w:sz="0" w:space="0" w:color="auto"/>
        <w:right w:val="none" w:sz="0" w:space="0" w:color="auto"/>
      </w:divBdr>
    </w:div>
    <w:div w:id="2112965249">
      <w:bodyDiv w:val="1"/>
      <w:marLeft w:val="0pt"/>
      <w:marRight w:val="0pt"/>
      <w:marTop w:val="0pt"/>
      <w:marBottom w:val="0pt"/>
      <w:divBdr>
        <w:top w:val="none" w:sz="0" w:space="0" w:color="auto"/>
        <w:left w:val="none" w:sz="0" w:space="0" w:color="auto"/>
        <w:bottom w:val="none" w:sz="0" w:space="0" w:color="auto"/>
        <w:right w:val="none" w:sz="0" w:space="0" w:color="auto"/>
      </w:divBdr>
    </w:div>
    <w:div w:id="2112973299">
      <w:bodyDiv w:val="1"/>
      <w:marLeft w:val="0pt"/>
      <w:marRight w:val="0pt"/>
      <w:marTop w:val="0pt"/>
      <w:marBottom w:val="0pt"/>
      <w:divBdr>
        <w:top w:val="none" w:sz="0" w:space="0" w:color="auto"/>
        <w:left w:val="none" w:sz="0" w:space="0" w:color="auto"/>
        <w:bottom w:val="none" w:sz="0" w:space="0" w:color="auto"/>
        <w:right w:val="none" w:sz="0" w:space="0" w:color="auto"/>
      </w:divBdr>
    </w:div>
    <w:div w:id="2119525582">
      <w:bodyDiv w:val="1"/>
      <w:marLeft w:val="0pt"/>
      <w:marRight w:val="0pt"/>
      <w:marTop w:val="0pt"/>
      <w:marBottom w:val="0pt"/>
      <w:divBdr>
        <w:top w:val="none" w:sz="0" w:space="0" w:color="auto"/>
        <w:left w:val="none" w:sz="0" w:space="0" w:color="auto"/>
        <w:bottom w:val="none" w:sz="0" w:space="0" w:color="auto"/>
        <w:right w:val="none" w:sz="0" w:space="0" w:color="auto"/>
      </w:divBdr>
    </w:div>
    <w:div w:id="2121025206">
      <w:bodyDiv w:val="1"/>
      <w:marLeft w:val="0pt"/>
      <w:marRight w:val="0pt"/>
      <w:marTop w:val="0pt"/>
      <w:marBottom w:val="0pt"/>
      <w:divBdr>
        <w:top w:val="none" w:sz="0" w:space="0" w:color="auto"/>
        <w:left w:val="none" w:sz="0" w:space="0" w:color="auto"/>
        <w:bottom w:val="none" w:sz="0" w:space="0" w:color="auto"/>
        <w:right w:val="none" w:sz="0" w:space="0" w:color="auto"/>
      </w:divBdr>
    </w:div>
    <w:div w:id="2124641661">
      <w:bodyDiv w:val="1"/>
      <w:marLeft w:val="0pt"/>
      <w:marRight w:val="0pt"/>
      <w:marTop w:val="0pt"/>
      <w:marBottom w:val="0pt"/>
      <w:divBdr>
        <w:top w:val="none" w:sz="0" w:space="0" w:color="auto"/>
        <w:left w:val="none" w:sz="0" w:space="0" w:color="auto"/>
        <w:bottom w:val="none" w:sz="0" w:space="0" w:color="auto"/>
        <w:right w:val="none" w:sz="0" w:space="0" w:color="auto"/>
      </w:divBdr>
    </w:div>
    <w:div w:id="2125297174">
      <w:bodyDiv w:val="1"/>
      <w:marLeft w:val="0pt"/>
      <w:marRight w:val="0pt"/>
      <w:marTop w:val="0pt"/>
      <w:marBottom w:val="0pt"/>
      <w:divBdr>
        <w:top w:val="none" w:sz="0" w:space="0" w:color="auto"/>
        <w:left w:val="none" w:sz="0" w:space="0" w:color="auto"/>
        <w:bottom w:val="none" w:sz="0" w:space="0" w:color="auto"/>
        <w:right w:val="none" w:sz="0" w:space="0" w:color="auto"/>
      </w:divBdr>
    </w:div>
    <w:div w:id="2125733022">
      <w:bodyDiv w:val="1"/>
      <w:marLeft w:val="0pt"/>
      <w:marRight w:val="0pt"/>
      <w:marTop w:val="0pt"/>
      <w:marBottom w:val="0pt"/>
      <w:divBdr>
        <w:top w:val="none" w:sz="0" w:space="0" w:color="auto"/>
        <w:left w:val="none" w:sz="0" w:space="0" w:color="auto"/>
        <w:bottom w:val="none" w:sz="0" w:space="0" w:color="auto"/>
        <w:right w:val="none" w:sz="0" w:space="0" w:color="auto"/>
      </w:divBdr>
    </w:div>
    <w:div w:id="2126195008">
      <w:bodyDiv w:val="1"/>
      <w:marLeft w:val="0pt"/>
      <w:marRight w:val="0pt"/>
      <w:marTop w:val="0pt"/>
      <w:marBottom w:val="0pt"/>
      <w:divBdr>
        <w:top w:val="none" w:sz="0" w:space="0" w:color="auto"/>
        <w:left w:val="none" w:sz="0" w:space="0" w:color="auto"/>
        <w:bottom w:val="none" w:sz="0" w:space="0" w:color="auto"/>
        <w:right w:val="none" w:sz="0" w:space="0" w:color="auto"/>
      </w:divBdr>
    </w:div>
    <w:div w:id="2130077007">
      <w:bodyDiv w:val="1"/>
      <w:marLeft w:val="0pt"/>
      <w:marRight w:val="0pt"/>
      <w:marTop w:val="0pt"/>
      <w:marBottom w:val="0pt"/>
      <w:divBdr>
        <w:top w:val="none" w:sz="0" w:space="0" w:color="auto"/>
        <w:left w:val="none" w:sz="0" w:space="0" w:color="auto"/>
        <w:bottom w:val="none" w:sz="0" w:space="0" w:color="auto"/>
        <w:right w:val="none" w:sz="0" w:space="0" w:color="auto"/>
      </w:divBdr>
    </w:div>
    <w:div w:id="2131509166">
      <w:bodyDiv w:val="1"/>
      <w:marLeft w:val="0pt"/>
      <w:marRight w:val="0pt"/>
      <w:marTop w:val="0pt"/>
      <w:marBottom w:val="0pt"/>
      <w:divBdr>
        <w:top w:val="none" w:sz="0" w:space="0" w:color="auto"/>
        <w:left w:val="none" w:sz="0" w:space="0" w:color="auto"/>
        <w:bottom w:val="none" w:sz="0" w:space="0" w:color="auto"/>
        <w:right w:val="none" w:sz="0" w:space="0" w:color="auto"/>
      </w:divBdr>
    </w:div>
    <w:div w:id="2132939582">
      <w:bodyDiv w:val="1"/>
      <w:marLeft w:val="0pt"/>
      <w:marRight w:val="0pt"/>
      <w:marTop w:val="0pt"/>
      <w:marBottom w:val="0pt"/>
      <w:divBdr>
        <w:top w:val="none" w:sz="0" w:space="0" w:color="auto"/>
        <w:left w:val="none" w:sz="0" w:space="0" w:color="auto"/>
        <w:bottom w:val="none" w:sz="0" w:space="0" w:color="auto"/>
        <w:right w:val="none" w:sz="0" w:space="0" w:color="auto"/>
      </w:divBdr>
    </w:div>
    <w:div w:id="2135245259">
      <w:bodyDiv w:val="1"/>
      <w:marLeft w:val="0pt"/>
      <w:marRight w:val="0pt"/>
      <w:marTop w:val="0pt"/>
      <w:marBottom w:val="0pt"/>
      <w:divBdr>
        <w:top w:val="none" w:sz="0" w:space="0" w:color="auto"/>
        <w:left w:val="none" w:sz="0" w:space="0" w:color="auto"/>
        <w:bottom w:val="none" w:sz="0" w:space="0" w:color="auto"/>
        <w:right w:val="none" w:sz="0" w:space="0" w:color="auto"/>
      </w:divBdr>
    </w:div>
    <w:div w:id="2136286739">
      <w:bodyDiv w:val="1"/>
      <w:marLeft w:val="0pt"/>
      <w:marRight w:val="0pt"/>
      <w:marTop w:val="0pt"/>
      <w:marBottom w:val="0pt"/>
      <w:divBdr>
        <w:top w:val="none" w:sz="0" w:space="0" w:color="auto"/>
        <w:left w:val="none" w:sz="0" w:space="0" w:color="auto"/>
        <w:bottom w:val="none" w:sz="0" w:space="0" w:color="auto"/>
        <w:right w:val="none" w:sz="0" w:space="0" w:color="auto"/>
      </w:divBdr>
    </w:div>
    <w:div w:id="2136410333">
      <w:bodyDiv w:val="1"/>
      <w:marLeft w:val="0pt"/>
      <w:marRight w:val="0pt"/>
      <w:marTop w:val="0pt"/>
      <w:marBottom w:val="0pt"/>
      <w:divBdr>
        <w:top w:val="none" w:sz="0" w:space="0" w:color="auto"/>
        <w:left w:val="none" w:sz="0" w:space="0" w:color="auto"/>
        <w:bottom w:val="none" w:sz="0" w:space="0" w:color="auto"/>
        <w:right w:val="none" w:sz="0" w:space="0" w:color="auto"/>
      </w:divBdr>
    </w:div>
    <w:div w:id="2138792497">
      <w:bodyDiv w:val="1"/>
      <w:marLeft w:val="0pt"/>
      <w:marRight w:val="0pt"/>
      <w:marTop w:val="0pt"/>
      <w:marBottom w:val="0pt"/>
      <w:divBdr>
        <w:top w:val="none" w:sz="0" w:space="0" w:color="auto"/>
        <w:left w:val="none" w:sz="0" w:space="0" w:color="auto"/>
        <w:bottom w:val="none" w:sz="0" w:space="0" w:color="auto"/>
        <w:right w:val="none" w:sz="0" w:space="0" w:color="auto"/>
      </w:divBdr>
    </w:div>
    <w:div w:id="2139955210">
      <w:bodyDiv w:val="1"/>
      <w:marLeft w:val="0pt"/>
      <w:marRight w:val="0pt"/>
      <w:marTop w:val="0pt"/>
      <w:marBottom w:val="0pt"/>
      <w:divBdr>
        <w:top w:val="none" w:sz="0" w:space="0" w:color="auto"/>
        <w:left w:val="none" w:sz="0" w:space="0" w:color="auto"/>
        <w:bottom w:val="none" w:sz="0" w:space="0" w:color="auto"/>
        <w:right w:val="none" w:sz="0" w:space="0" w:color="auto"/>
      </w:divBdr>
    </w:div>
    <w:div w:id="2140493603">
      <w:bodyDiv w:val="1"/>
      <w:marLeft w:val="0pt"/>
      <w:marRight w:val="0pt"/>
      <w:marTop w:val="0pt"/>
      <w:marBottom w:val="0pt"/>
      <w:divBdr>
        <w:top w:val="none" w:sz="0" w:space="0" w:color="auto"/>
        <w:left w:val="none" w:sz="0" w:space="0" w:color="auto"/>
        <w:bottom w:val="none" w:sz="0" w:space="0" w:color="auto"/>
        <w:right w:val="none" w:sz="0" w:space="0" w:color="auto"/>
      </w:divBdr>
    </w:div>
    <w:div w:id="2141992727">
      <w:bodyDiv w:val="1"/>
      <w:marLeft w:val="0pt"/>
      <w:marRight w:val="0pt"/>
      <w:marTop w:val="0pt"/>
      <w:marBottom w:val="0pt"/>
      <w:divBdr>
        <w:top w:val="none" w:sz="0" w:space="0" w:color="auto"/>
        <w:left w:val="none" w:sz="0" w:space="0" w:color="auto"/>
        <w:bottom w:val="none" w:sz="0" w:space="0" w:color="auto"/>
        <w:right w:val="none" w:sz="0" w:space="0" w:color="auto"/>
      </w:divBdr>
    </w:div>
    <w:div w:id="2142962704">
      <w:bodyDiv w:val="1"/>
      <w:marLeft w:val="0pt"/>
      <w:marRight w:val="0pt"/>
      <w:marTop w:val="0pt"/>
      <w:marBottom w:val="0pt"/>
      <w:divBdr>
        <w:top w:val="none" w:sz="0" w:space="0" w:color="auto"/>
        <w:left w:val="none" w:sz="0" w:space="0" w:color="auto"/>
        <w:bottom w:val="none" w:sz="0" w:space="0" w:color="auto"/>
        <w:right w:val="none" w:sz="0" w:space="0" w:color="auto"/>
      </w:divBdr>
    </w:div>
    <w:div w:id="2146503986">
      <w:bodyDiv w:val="1"/>
      <w:marLeft w:val="0pt"/>
      <w:marRight w:val="0pt"/>
      <w:marTop w:val="0pt"/>
      <w:marBottom w:val="0pt"/>
      <w:divBdr>
        <w:top w:val="none" w:sz="0" w:space="0" w:color="auto"/>
        <w:left w:val="none" w:sz="0" w:space="0" w:color="auto"/>
        <w:bottom w:val="none" w:sz="0" w:space="0" w:color="auto"/>
        <w:right w:val="none" w:sz="0" w:space="0" w:color="auto"/>
      </w:divBdr>
    </w:div>
    <w:div w:id="214692628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Ima04</b:Tag>
    <b:SourceType>JournalArticle</b:SourceType>
    <b:Guid>{9C381986-BF0B-4ADE-BFC7-5D2E26BDF615}</b:Guid>
    <b:Title>Image Quality Assessment: From Error Visibility to Structural Similarity</b:Title>
    <b:Year>2004</b:Year>
    <b:Month>April</b:Month>
    <b:JournalName>IEEE Transactions on Image Processing</b:JournalName>
    <b:Pages>600-612</b:Pages>
    <b:Volume>13</b:Volume>
    <b:Issue>4</b:Issue>
    <b:DOI>10.1109/tip.2003.819861</b:DOI>
    <b:RefOrder>25</b:RefOrder>
  </b:Source>
  <b:Source>
    <b:Tag>Wan04</b:Tag>
    <b:SourceType>JournalArticle</b:SourceType>
    <b:Guid>{9EEC58D0-1141-458F-9DCC-93E9C2C1D443}</b:Guid>
    <b:Title>Image Quality Assessment: From Error Visibility to Structural Similarity</b:Title>
    <b:Year>2004</b:Year>
    <b:Author>
      <b:Author>
        <b:NameList>
          <b:Person>
            <b:Last>Wang</b:Last>
            <b:First>Zhou</b:First>
          </b:Person>
          <b:Person>
            <b:Last>Bovik</b:Last>
            <b:First>A.C.</b:First>
          </b:Person>
          <b:Person>
            <b:Last>Sheikh</b:Last>
            <b:First>H.R.</b:First>
          </b:Person>
          <b:Person>
            <b:Last>Simoncelli</b:Last>
            <b:First>E.P.</b:First>
          </b:Person>
        </b:NameList>
      </b:Author>
    </b:Author>
    <b:JournalName>IEEE Transactions on Image Processing</b:JournalName>
    <b:Pages>600-612</b:Pages>
    <b:Volume>13</b:Volume>
    <b:Issue>4</b:Issue>
    <b:DOI>10.1109/tip.2003.819861</b:DOI>
    <b:RefOrder>18</b:RefOrder>
  </b:Source>
  <b:Source>
    <b:Tag>Twi25</b:Tag>
    <b:SourceType>JournalArticle</b:SourceType>
    <b:Guid>{47F59D63-E9C4-41C9-B525-05364170737E}</b:Guid>
    <b:Title>Despeckling Images Using Elementary Cellular Automata</b:Title>
    <b:Year>2025</b:Year>
    <b:JournalName>Communications in Computer and Information Science</b:JournalName>
    <b:Pages>191-202</b:Pages>
    <b:Volume>2499</b:Volume>
    <b:Author>
      <b:Author>
        <b:NameList>
          <b:Person>
            <b:Last>Twinkle</b:Last>
            <b:Middle>Aishwarya</b:Middle>
            <b:First>Swarna</b:First>
          </b:Person>
          <b:Person>
            <b:Last>Kamilya</b:Last>
            <b:First>Supreeti</b:First>
          </b:Person>
          <b:Person>
            <b:Last>Mukherjee</b:Last>
            <b:First>Jit</b:First>
          </b:Person>
        </b:NameList>
      </b:Author>
    </b:Author>
    <b:RefOrder>24</b:RefOrder>
  </b:Source>
  <b:Source>
    <b:Tag>Sya25</b:Tag>
    <b:SourceType>JournalArticle</b:SourceType>
    <b:Guid>{6F2176DA-826F-4BD7-B697-FFA817120D33}</b:Guid>
    <b:Title>Real-Time Feasibility vs Frequency Analysis:</b:Title>
    <b:Year>2025</b:Year>
    <b:Pages>107-113</b:Pages>
    <b:JournalName>International Journal of Scientific Engineering and Science</b:JournalName>
    <b:Volume>9</b:Volume>
    <b:Issue>3</b:Issue>
    <b:Author>
      <b:Author>
        <b:NameList>
          <b:Person>
            <b:Last>Syah</b:Last>
            <b:Middle>Fahrul </b:Middle>
            <b:First>Octavian</b:First>
          </b:Person>
          <b:Person>
            <b:Last>Amar</b:Last>
            <b:First>Raihan </b:First>
          </b:Person>
          <b:Person>
            <b:Last>Dzaqi</b:Last>
            <b:Middle>Satria </b:Middle>
            <b:First>Dimas </b:First>
          </b:Person>
          <b:Person>
            <b:Last>Adiputra</b:Last>
            <b:First>M</b:First>
          </b:Person>
          <b:Person>
            <b:Last>Zukman</b:Last>
            <b:First>Ferdi </b:First>
          </b:Person>
          <b:Person>
            <b:Last>Efgivia</b:Last>
            <b:Middle>Givi </b:Middle>
            <b:First>Muhammad </b:First>
          </b:Person>
        </b:NameList>
      </b:Author>
    </b:Author>
    <b:RefOrder>11</b:RefOrder>
  </b:Source>
  <b:Source>
    <b:Tag>Shi26</b:Tag>
    <b:SourceType>InternetSite</b:SourceType>
    <b:Guid>{ABE86DDC-D914-44F9-A0F0-953CF29A84FA}</b:Guid>
    <b:Author>
      <b:Author>
        <b:NameList>
          <b:Person>
            <b:Last>Shiffman</b:Last>
            <b:First>Daniel</b:First>
          </b:Person>
        </b:NameList>
      </b:Author>
    </b:Author>
    <b:Title>7. Cellular Automata</b:Title>
    <b:YearAccessed>2026</b:YearAccessed>
    <b:MonthAccessed>June</b:MonthAccessed>
    <b:DayAccessed>21</b:DayAccessed>
    <b:URL>https://natureofcode.com/cellular-automata/</b:URL>
    <b:Year>2024</b:Year>
    <b:BookTitle>The Nature of Code: Simulating Natural Systems with JavaScript</b:BookTitle>
    <b:RefOrder>14</b:RefOrder>
  </b:Source>
  <b:Source>
    <b:Tag>Sap26</b:Tag>
    <b:SourceType>InternetSite</b:SourceType>
    <b:Guid>{D7C2A674-7C86-40AE-ACCE-188DE6200AAC}</b:Guid>
    <b:Author>
      <b:Author>
        <b:NameList>
          <b:Person>
            <b:Last>Sapunov</b:Last>
            <b:First>Nikolay</b:First>
          </b:Person>
        </b:NameList>
      </b:Author>
    </b:Author>
    <b:Title>PSNR Explained: What It Measures and Where It Lies · Telemedicine · Fora Soft Learn</b:Title>
    <b:ProductionCompany>Fora Soft</b:ProductionCompany>
    <b:Year>2026</b:Year>
    <b:Month>June</b:Month>
    <b:Day>23</b:Day>
    <b:YearAccessed>2026</b:YearAccessed>
    <b:MonthAccessed>July</b:MonthAccessed>
    <b:DayAccessed>1</b:DayAccessed>
    <b:URL>https://www.forasoft.com/learn/video-quality/articles-vqm/psnr-explained</b:URL>
    <b:RefOrder>17</b:RefOrder>
  </b:Source>
  <b:Source>
    <b:Tag>Sad12</b:Tag>
    <b:SourceType>JournalArticle</b:SourceType>
    <b:Guid>{6FB280FF-9F6F-4FF4-8EA0-53BA8EC6D4D1}</b:Guid>
    <b:Title>An efficient method for impulse noise reduction from images using fuzzy cellular automata</b:Title>
    <b:JournalName>AEU - International Journal of Electronics and Communications</b:JournalName>
    <b:Year>2012</b:Year>
    <b:Pages>772-779</b:Pages>
    <b:Volume>66</b:Volume>
    <b:Issue>9</b:Issue>
    <b:Author>
      <b:Author>
        <b:NameList>
          <b:Person>
            <b:Last>Sadeghi</b:Last>
            <b:First>Sana</b:First>
          </b:Person>
          <b:Person>
            <b:Last>Rezvanian</b:Last>
            <b:First>Alireza </b:First>
          </b:Person>
          <b:Person>
            <b:Last>Kamrani</b:Last>
            <b:First>Ebrahim </b:First>
          </b:Person>
        </b:NameList>
      </b:Author>
    </b:Author>
    <b:DOI>10.1016/j.aeue.2012.01.010</b:DOI>
    <b:RefOrder>5</b:RefOrder>
  </b:Source>
  <b:Source>
    <b:Tag>Ros06</b:Tag>
    <b:SourceType>JournalArticle</b:SourceType>
    <b:Guid>{D84F2DAD-360C-4489-8F4F-63B1D9159146}</b:Guid>
    <b:Title>Training cellular automata for image processing</b:Title>
    <b:JournalName>IEEE Transactions on Image Processing</b:JournalName>
    <b:Year>2006</b:Year>
    <b:Pages>2076-2087</b:Pages>
    <b:Volume>15</b:Volume>
    <b:Issue>7</b:Issue>
    <b:Author>
      <b:Author>
        <b:NameList>
          <b:Person>
            <b:Last>Rosin</b:Last>
            <b:Middle>L</b:Middle>
            <b:First>Paul</b:First>
          </b:Person>
        </b:NameList>
      </b:Author>
    </b:Author>
    <b:DOI>10.1109/tip.2006.877040</b:DOI>
    <b:RefOrder>3</b:RefOrder>
  </b:Source>
  <b:Source>
    <b:Tag>Per07</b:Tag>
    <b:SourceType>JournalArticle</b:SourceType>
    <b:Guid>{288A6526-F38E-4A06-99C8-F832DD9F1821}</b:Guid>
    <b:Title>Median Filtering in Constant Time</b:Title>
    <b:JournalName>IEEE Transactions on Image Processing</b:JournalName>
    <b:Year>2007</b:Year>
    <b:Pages>2389-2394</b:Pages>
    <b:Volume>16</b:Volume>
    <b:Issue>9</b:Issue>
    <b:Author>
      <b:Author>
        <b:NameList>
          <b:Person>
            <b:Last>Perreault</b:Last>
            <b:First>Simon</b:First>
          </b:Person>
          <b:Person>
            <b:Last>Hebert</b:Last>
            <b:First>Patrick</b:First>
          </b:Person>
        </b:NameList>
      </b:Author>
    </b:Author>
    <b:DOI>10.1109/tip.2007.902329</b:DOI>
    <b:RefOrder>13</b:RefOrder>
  </b:Source>
  <b:Source>
    <b:Tag>Maz25</b:Tag>
    <b:SourceType>InternetSite</b:SourceType>
    <b:Guid>{65FCCB15-AE1E-48EF-B512-A3C27D4220D2}</b:Guid>
    <b:Author>
      <b:Author>
        <b:NameList>
          <b:Person>
            <b:Last>Mazraeh</b:Last>
            <b:First>Adnan</b:First>
          </b:Person>
        </b:NameList>
      </b:Author>
    </b:Author>
    <b:Title>Week 3: Fuzzification and Defuzzification</b:Title>
    <b:Year>2025</b:Year>
    <b:Month>February</b:Month>
    <b:Day>11</b:Day>
    <b:YearAccessed>2026</b:YearAccessed>
    <b:MonthAccessed>June</b:MonthAccessed>
    <b:DayAccessed>27</b:DayAccessed>
    <b:URL>https://medium.com/@adnan.mazraeh1993/fuzzification-and-defuzzification-6fbfe059047e</b:URL>
    <b:RefOrder>26</b:RefOrder>
  </b:Source>
  <b:Source>
    <b:Tag>LiT13</b:Tag>
    <b:SourceType>JournalArticle</b:SourceType>
    <b:Guid>{D180AAFF-1377-4735-9FEC-51A26E5E9DFB}</b:Guid>
    <b:Title>Estimation of Salt-Pepper Noise in Images with Correlation Inspection</b:Title>
    <b:JournalName>Applied Mechanics and Materials</b:JournalName>
    <b:Year>2013</b:Year>
    <b:Pages>391-398</b:Pages>
    <b:Volume>462-463</b:Volume>
    <b:Author>
      <b:Author>
        <b:NameList>
          <b:Person>
            <b:Last>Li</b:Last>
            <b:Middle>Yi</b:Middle>
            <b:First>Tian</b:First>
          </b:Person>
          <b:Person>
            <b:Last>Yuan</b:Last>
            <b:Middle>Gen</b:Middle>
            <b:First>Pei</b:First>
          </b:Person>
          <b:Person>
            <b:Last>Yang</b:Last>
            <b:Middle>Yan</b:Middle>
            <b:First>Dong</b:First>
          </b:Person>
          <b:Person>
            <b:Last>Hu</b:Last>
            <b:Middle>Yao</b:Middle>
            <b:First>Xi</b:First>
          </b:Person>
        </b:NameList>
      </b:Author>
    </b:Author>
    <b:DOI>10.4028/www.scientific.net/AMM.462-463.391</b:DOI>
    <b:RefOrder>22</b:RefOrder>
  </b:Source>
  <b:Source>
    <b:Tag>Lak26</b:Tag>
    <b:SourceType>InternetSite</b:SourceType>
    <b:Guid>{56A81361-88CE-4CA8-90B3-F1A16754D724}</b:Guid>
    <b:Author>
      <b:Author>
        <b:NameList>
          <b:Person>
            <b:Last>Lakhloufi</b:Last>
            <b:First>Hassane</b:First>
          </b:Person>
        </b:NameList>
      </b:Author>
    </b:Author>
    <b:Title>Structural Similarity Index (SSIM)</b:Title>
    <b:ProductionCompany>MetricGate</b:ProductionCompany>
    <b:Year>2026</b:Year>
    <b:Month>February</b:Month>
    <b:Day>10</b:Day>
    <b:YearAccessed>2026</b:YearAccessed>
    <b:MonthAccessed>June</b:MonthAccessed>
    <b:DayAccessed>26</b:DayAccessed>
    <b:URL>https://metricgate.com/docs/structural-similarity-index/</b:URL>
    <b:RefOrder>19</b:RefOrder>
  </b:Source>
  <b:Source>
    <b:Tag>Lak25</b:Tag>
    <b:SourceType>InternetSite</b:SourceType>
    <b:Guid>{C519EE6C-5E40-4BA9-B655-1DD8C360C59A}</b:Guid>
    <b:Title>Peak Signal-to-Noise Ratio (PSNR)</b:Title>
    <b:Year>2025</b:Year>
    <b:Author>
      <b:Author>
        <b:NameList>
          <b:Person>
            <b:Last>Lakhloufi</b:Last>
            <b:First>Hassane</b:First>
          </b:Person>
        </b:NameList>
      </b:Author>
    </b:Author>
    <b:Month>October</b:Month>
    <b:Day>18</b:Day>
    <b:YearAccessed>2026</b:YearAccessed>
    <b:MonthAccessed>June</b:MonthAccessed>
    <b:DayAccessed>26</b:DayAccessed>
    <b:URL>https://metricgate.com/docs/peak-signal-to-noise-ratio/</b:URL>
    <b:ProductionCompany>MetricGate</b:ProductionCompany>
    <b:RefOrder>16</b:RefOrder>
  </b:Source>
  <b:Source>
    <b:Tag>Kon26</b:Tag>
    <b:SourceType>JournalArticle</b:SourceType>
    <b:Guid>{3345EC8A-AC1B-4C1D-8D94-6ACFC1043F3D}</b:Guid>
    <b:Title>A cellular automata-based method for salt-and-pepper noise removal in images</b:Title>
    <b:Year>2026</b:Year>
    <b:URL>https://link.springer.com/article/10.1007/s11042-026-21455-8#citeas</b:URL>
    <b:JournalName>Multimedia Tools and Applications</b:JournalName>
    <b:Volume>85</b:Volume>
    <b:Issue>3</b:Issue>
    <b:Author>
      <b:Author>
        <b:NameList>
          <b:Person>
            <b:Last>Kong</b:Last>
            <b:First>GT</b:First>
          </b:Person>
          <b:Person>
            <b:Last>Choi</b:Last>
            <b:First>US</b:First>
          </b:Person>
        </b:NameList>
      </b:Author>
    </b:Author>
    <b:DOI>10.1007/s11042-026-21455-8</b:DOI>
    <b:RefOrder>7</b:RefOrder>
  </b:Source>
  <b:Source>
    <b:Tag>Kan18</b:Tag>
    <b:SourceType>JournalArticle</b:SourceType>
    <b:Guid>{C5912FCB-031B-4C9F-B51D-DE1E23149C60}</b:Guid>
    <b:Title>Model to estimate the salt and pepper noise density level on gray-scale digital image</b:Title>
    <b:JournalName>EAI Endorsed Transactions on Energy Web</b:JournalName>
    <b:Year>2018</b:Year>
    <b:Volume>5</b:Volume>
    <b:Issue>18</b:Issue>
    <b:Author>
      <b:Author>
        <b:NameList>
          <b:Person>
            <b:Last>Kanna B</b:Last>
            <b:First>Rajesh</b:First>
          </b:Person>
          <b:Person>
            <b:Last>Shafi Bhat</b:Last>
            <b:First>Mohd</b:First>
          </b:Person>
          <b:Person>
            <b:Last>Vijayalakshmi </b:Last>
            <b:First>C</b:First>
          </b:Person>
          <b:Person>
            <b:Last>Raj4</b:Last>
            <b:Middle> Noel Joseph</b:Middle>
            <b:First>Alex </b:First>
          </b:Person>
        </b:NameList>
      </b:Author>
    </b:Author>
    <b:Month>June</b:Month>
    <b:DOI>10.4108/eai.12-6-2018.154816</b:DOI>
    <b:RefOrder>21</b:RefOrder>
  </b:Source>
  <b:Source>
    <b:Tag>Jee18</b:Tag>
    <b:SourceType>JournalArticle</b:SourceType>
    <b:Guid>{28DC6A33-7A12-4867-8339-8F0F5FA84785}</b:Guid>
    <b:Author>
      <b:Author>
        <b:NameList>
          <b:Person>
            <b:Last>Jeelani</b:Last>
            <b:First>Zubair</b:First>
          </b:Person>
          <b:Person>
            <b:Last>Qadir</b:Last>
            <b:First>Fasel</b:First>
          </b:Person>
        </b:NameList>
      </b:Author>
    </b:Author>
    <b:Title>Cellular automata-based approach for salt-and-pepper noise filtration</b:Title>
    <b:JournalName>Journal of King Saud University - Computer and Information Sciences</b:JournalName>
    <b:Year>2018</b:Year>
    <b:Pages>365-374</b:Pages>
    <b:Volume>34</b:Volume>
    <b:Issue>2</b:Issue>
    <b:Month>December</b:Month>
    <b:DOI>10.1016/j.jksuci.2018.12.006</b:DOI>
    <b:RefOrder>6</b:RefOrder>
  </b:Source>
  <b:Source>
    <b:Tag>Gon08</b:Tag>
    <b:SourceType>BookSection</b:SourceType>
    <b:Guid>{9B42661F-7FD3-4F76-B833-BA5C23A6DC7A}</b:Guid>
    <b:Title>Restoration in the Presence of Noise Only - Spatial Filtering</b:Title>
    <b:Year>2008</b:Year>
    <b:BookTitle>Digital Image Processing</b:BookTitle>
    <b:Pages>322-335</b:Pages>
    <b:City>New Jersey</b:City>
    <b:Publisher>Prentice Hall</b:Publisher>
    <b:Author>
      <b:Author>
        <b:NameList>
          <b:Person>
            <b:Last>Gonzales</b:Last>
            <b:Middle>C</b:Middle>
            <b:First>Rafael</b:First>
          </b:Person>
          <b:Person>
            <b:Last>Woods</b:Last>
            <b:Middle>E</b:Middle>
            <b:First>Richard</b:First>
          </b:Person>
        </b:NameList>
      </b:Author>
    </b:Author>
    <b:RefOrder>9</b:RefOrder>
  </b:Source>
  <b:Source>
    <b:Tag>Cha22</b:Tag>
    <b:SourceType>JournalArticle</b:SourceType>
    <b:Guid>{FCC90742-D054-456B-BA83-0F23666BEB33}</b:Guid>
    <b:Title>Noise Reduction Using Cellular Automata</b:Title>
    <b:JournalName>NeuroQuantology</b:JournalName>
    <b:Year>2022</b:Year>
    <b:Pages>4650-4672</b:Pages>
    <b:Volume>20</b:Volume>
    <b:Issue>6</b:Issue>
    <b:Author>
      <b:Author>
        <b:NameList>
          <b:Person>
            <b:Last>Chandra</b:Last>
            <b:First>Naveen</b:First>
          </b:Person>
          <b:Person>
            <b:Last>Teotia</b:Last>
            <b:First>Shashiraj</b:First>
          </b:Person>
          <b:Person>
            <b:Last>Chaudhary</b:Last>
            <b:First>Ankur</b:First>
          </b:Person>
          <b:Person>
            <b:Last>Jain</b:Last>
            <b:First>Vikas</b:First>
          </b:Person>
          <b:Person>
            <b:Last>Vashishtha</b:Last>
            <b:First>Tarun </b:First>
          </b:Person>
          <b:Person>
            <b:Last>Dwivedi</b:Last>
            <b:Middle>Nand </b:Middle>
            <b:First>Nitya </b:First>
          </b:Person>
        </b:NameList>
      </b:Author>
    </b:Author>
    <b:DOI>10.14704/nq.2022.20.6.NQ22456</b:DOI>
    <b:RefOrder>8</b:RefOrder>
  </b:Source>
  <b:Source>
    <b:Tag>Ans25</b:Tag>
    <b:SourceType>InternetSite</b:SourceType>
    <b:Guid>{750678F4-8E76-40AE-8B53-69D0A710BC0A}</b:Guid>
    <b:Author>
      <b:Author>
        <b:NameList>
          <b:Person>
            <b:Last>Ansari</b:Last>
            <b:First>Zargul</b:First>
          </b:Person>
        </b:NameList>
      </b:Author>
    </b:Author>
    <b:Title>Understanding Image Noise: Exploring Different Kinds of Noises in Image Processing</b:Title>
    <b:InternetSiteTitle>Medium</b:InternetSiteTitle>
    <b:Year>2025</b:Year>
    <b:Month>February</b:Month>
    <b:Day>4</b:Day>
    <b:URL>https://medium.com/@zar_373/understanding-image-noise-exploring-different-kinds-of-noises-in-image-processing-dcd26c6c9e5a</b:URL>
    <b:RefOrder>1</b:RefOrder>
  </b:Source>
  <b:Source>
    <b:Tag>Ang19</b:Tag>
    <b:SourceType>JournalArticle</b:SourceType>
    <b:Guid>{4C1BF3C7-5237-48A3-9CA7-7D54D3709503}</b:Guid>
    <b:Title>A NOVEL ALGORITHM BASED ON CELLULAR AUTOMATA TO ELIMINATE NOISE IN DIGITAL IMAGES</b:Title>
    <b:JournalName>ARPN Journal of Engineering and Applied Sciences</b:JournalName>
    <b:Year>2019</b:Year>
    <b:Pages>3289-3300</b:Pages>
    <b:Volume>14</b:Volume>
    <b:Issue>18</b:Issue>
    <b:Author>
      <b:Author>
        <b:NameList>
          <b:Person>
            <b:Last>Angulo-Sogamoso</b:Last>
            <b:First>Karen</b:First>
          </b:Person>
          <b:Person>
            <b:Last>Gil-Sierra</b:Last>
            <b:First>Danilo</b:First>
          </b:Person>
          <b:Person>
            <b:Last>Espitia-Cuchango</b:Last>
            <b:First>Helbert</b:First>
          </b:Person>
        </b:NameList>
      </b:Author>
    </b:Author>
    <b:URL>https://www.arpnjournals.org/jeas/research_papers/rp_2019/jeas_0919_7931.pdf</b:URL>
    <b:RefOrder>20</b:RefOrder>
  </b:Source>
  <b:Source>
    <b:Tag>Uni20</b:Tag>
    <b:SourceType>InternetSite</b:SourceType>
    <b:Guid>{0C192C0E-3087-4306-BE78-A72CEAFDB9E0}</b:Guid>
    <b:Author>
      <b:Author>
        <b:Corporate>University of Edinburgh</b:Corporate>
      </b:Author>
    </b:Author>
    <b:Title>Spatial Filters - Median Filter</b:Title>
    <b:Year>2020</b:Year>
    <b:YearAccessed>2026</b:YearAccessed>
    <b:MonthAccessed>June</b:MonthAccessed>
    <b:DayAccessed>24</b:DayAccessed>
    <b:URL>https://homepages.inf.ed.ac.uk/rbf/HIPR2/median.htm</b:URL>
    <b:RefOrder>12</b:RefOrder>
  </b:Source>
  <b:Source>
    <b:Tag>Uni26</b:Tag>
    <b:SourceType>InternetSite</b:SourceType>
    <b:Guid>{F54402DE-49C1-4BB3-B629-C727A3A1B668}</b:Guid>
    <b:Title>Spatial Filters - Mean Filter</b:Title>
    <b:Author>
      <b:Author>
        <b:Corporate>University of Edinburgh</b:Corporate>
      </b:Author>
    </b:Author>
    <b:YearAccessed>2026</b:YearAccessed>
    <b:MonthAccessed>June</b:MonthAccessed>
    <b:DayAccessed>24</b:DayAccessed>
    <b:URL>https://homepages.inf.ed.ac.uk/rbf/HIPR2/mean.htm</b:URL>
    <b:RefOrder>10</b:RefOrder>
  </b:Source>
  <b:Source>
    <b:Tag>Had17</b:Tag>
    <b:SourceType>BookSection</b:SourceType>
    <b:Guid>{C1BA76F4-3C20-49E0-869F-7ED8B5FD898C}</b:Guid>
    <b:Title>Cellular Automata: Basic Definitions</b:Title>
    <b:Year>2017</b:Year>
    <b:BookTitle>Cellular Automata: Analysis and Applications</b:BookTitle>
    <b:Pages>19-35</b:Pages>
    <b:Publisher>Springer International Publishing</b:Publisher>
    <b:Author>
      <b:Author>
        <b:NameList>
          <b:Person>
            <b:Last>Hadeler</b:Last>
            <b:Middle>Peter</b:Middle>
            <b:First>Karl</b:First>
          </b:Person>
          <b:Person>
            <b:Last>Müller</b:Last>
            <b:First>Johannes</b:First>
          </b:Person>
        </b:NameList>
      </b:Author>
    </b:Author>
    <b:RefOrder>15</b:RefOrder>
  </b:Source>
  <b:Source>
    <b:Tag>Ros10</b:Tag>
    <b:SourceType>JournalArticle</b:SourceType>
    <b:Guid>{3CBE7C37-2074-4192-A689-EAFE4BF4B484}</b:Guid>
    <b:Title>Image processing using 3-state cellular automata</b:Title>
    <b:Year>2010</b:Year>
    <b:JournalName>Computer Vision and Image Understanding</b:JournalName>
    <b:Pages>790-802</b:Pages>
    <b:Volume>114</b:Volume>
    <b:Issue>7</b:Issue>
    <b:Author>
      <b:Author>
        <b:NameList>
          <b:Person>
            <b:Last>Rosin</b:Last>
            <b:Middle>L</b:Middle>
            <b:First>Paul</b:First>
          </b:Person>
        </b:NameList>
      </b:Author>
    </b:Author>
    <b:DOI>10.1016/j.cviu.2010.02.005</b:DOI>
    <b:RefOrder>4</b:RefOrder>
  </b:Source>
  <b:Source>
    <b:Tag>Pop02</b:Tag>
    <b:SourceType>ConferenceProceedings</b:SourceType>
    <b:Guid>{20B07355-5015-44E7-8835-E3452C06B497}</b:Guid>
    <b:Title>Cellular Automata in Image Processing</b:Title>
    <b:Year>2002</b:Year>
    <b:ConferenceName>Fifteenth International Symposium on Mathematical Theory of Networks and Systems</b:ConferenceName>
    <b:Pages>1-6</b:Pages>
    <b:Volume>1</b:Volume>
    <b:URL>https://www.semanticscholar.org/paper/Cellular-Automata-in-Image-Processing-Popovici-Popovici/56f44a60caa2687186ef18fd0dc9a7a531c174ae</b:URL>
    <b:Author>
      <b:Author>
        <b:NameList>
          <b:Person>
            <b:Last>Popovici</b:Last>
            <b:First>Adriana</b:First>
          </b:Person>
          <b:Person>
            <b:Last>Popovici</b:Last>
            <b:First>Dan</b:First>
          </b:Person>
        </b:NameList>
      </b:Author>
    </b:Author>
    <b:RefOrder>2</b:RefOrder>
  </b:Source>
  <b:Source>
    <b:Tag>Pri18</b:Tag>
    <b:SourceType>InternetSite</b:SourceType>
    <b:Guid>{51D23BC1-DA7B-4357-915F-8ED8756F68F8}</b:Guid>
    <b:Title>Fuzzy Logic | Introduction - GeeksforGeeks</b:Title>
    <b:Year>2018</b:Year>
    <b:Author>
      <b:Author>
        <b:NameList>
          <b:Person>
            <b:Last>Priy</b:Last>
            <b:First>Surya</b:First>
          </b:Person>
        </b:NameList>
      </b:Author>
    </b:Author>
    <b:Month>October</b:Month>
    <b:Day>4</b:Day>
    <b:YearAccessed>2026</b:YearAccessed>
    <b:MonthAccessed>June</b:MonthAccessed>
    <b:DayAccessed>16</b:DayAccessed>
    <b:URL>https://www.geeksforgeeks.org/artificial-intelligence/fuzzy-logic-introduction/</b:URL>
    <b:InternetSiteTitle>GeeksforGeeks</b:InternetSiteTitle>
    <b:RefOrder>23</b:RefOrder>
  </b:Source>
</b:Sources>
</file>

<file path=customXml/itemProps1.xml><?xml version="1.0" encoding="utf-8"?>
<ds:datastoreItem xmlns:ds="http://purl.oclc.org/ooxml/officeDocument/customXml" ds:itemID="{19F43849-E727-414F-A9B8-9E95C971B62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10</Pages>
  <Words>7451</Words>
  <Characters>46944</Characters>
  <Application>Microsoft Office Word</Application>
  <DocSecurity>0</DocSecurity>
  <Lines>391</Lines>
  <Paragraphs>108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Julia I.</cp:lastModifiedBy>
  <cp:revision>1559</cp:revision>
  <cp:lastPrinted>2026-07-07T18:58:00Z</cp:lastPrinted>
  <dcterms:created xsi:type="dcterms:W3CDTF">2024-07-16T13:42:00Z</dcterms:created>
  <dcterms:modified xsi:type="dcterms:W3CDTF">2026-07-07T19:00:00Z</dcterms:modified>
</cp:coreProperties>
</file>