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3B8F" w14:textId="0D54CE3A" w:rsidR="007229E5" w:rsidRDefault="007229E5" w:rsidP="007229E5">
      <w:pPr>
        <w:rPr>
          <w:lang w:val="en-US"/>
        </w:rPr>
      </w:pPr>
      <w:r>
        <w:rPr>
          <w:lang w:val="en-US"/>
        </w:rPr>
        <w:t>Test 01</w:t>
      </w:r>
      <w:r w:rsidR="00C162AE">
        <w:rPr>
          <w:lang w:val="en-US"/>
        </w:rPr>
        <w:t xml:space="preserve"> </w:t>
      </w:r>
      <w:r w:rsidR="000A0DF1">
        <w:rPr>
          <w:lang w:val="en-US"/>
        </w:rPr>
        <w:t>–</w:t>
      </w:r>
      <w:r w:rsidR="00C162AE">
        <w:rPr>
          <w:lang w:val="en-US"/>
        </w:rPr>
        <w:t xml:space="preserve"> Motivation</w:t>
      </w:r>
      <w:r w:rsidR="000A0DF1">
        <w:rPr>
          <w:lang w:val="en-US"/>
        </w:rPr>
        <w:t>, Goals</w:t>
      </w:r>
    </w:p>
    <w:p w14:paraId="3FB00654" w14:textId="0D2C41E4" w:rsidR="007229E5" w:rsidRDefault="007229E5" w:rsidP="007229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CIA</w:t>
      </w:r>
    </w:p>
    <w:p w14:paraId="72C97143" w14:textId="754F045D" w:rsidR="007229E5" w:rsidRDefault="007229E5" w:rsidP="007229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Vulnerabilites Meltdown and Spectre</w:t>
      </w:r>
    </w:p>
    <w:p w14:paraId="610C0BBA" w14:textId="5827C269" w:rsidR="007229E5" w:rsidRDefault="007229E5" w:rsidP="007229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Bash shell shock</w:t>
      </w:r>
    </w:p>
    <w:p w14:paraId="04600E7D" w14:textId="33C734AB" w:rsidR="007229E5" w:rsidRDefault="007229E5" w:rsidP="007229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Difference Security and Safety</w:t>
      </w:r>
    </w:p>
    <w:p w14:paraId="335AB320" w14:textId="143ADD98" w:rsidR="007229E5" w:rsidRDefault="007229E5" w:rsidP="007229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Security management system</w:t>
      </w:r>
    </w:p>
    <w:p w14:paraId="78B4D0BC" w14:textId="0AFB19D9" w:rsidR="007229E5" w:rsidRDefault="007229E5" w:rsidP="007229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Botnet</w:t>
      </w:r>
    </w:p>
    <w:p w14:paraId="77A3ED55" w14:textId="1F339E06" w:rsidR="007229E5" w:rsidRDefault="007229E5" w:rsidP="007229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Malware</w:t>
      </w:r>
    </w:p>
    <w:p w14:paraId="0AA963B3" w14:textId="3E480111" w:rsidR="007229E5" w:rsidRDefault="007229E5" w:rsidP="007229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Pass the hash</w:t>
      </w:r>
    </w:p>
    <w:p w14:paraId="34CE2732" w14:textId="79B22206" w:rsidR="00534ED8" w:rsidRDefault="00534ED8" w:rsidP="00534ED8">
      <w:pPr>
        <w:rPr>
          <w:lang w:val="en-US"/>
        </w:rPr>
      </w:pPr>
      <w:r>
        <w:rPr>
          <w:lang w:val="en-US"/>
        </w:rPr>
        <w:t xml:space="preserve">Test 02 </w:t>
      </w:r>
      <w:r w:rsidR="0000337A">
        <w:rPr>
          <w:lang w:val="en-US"/>
        </w:rPr>
        <w:t>–</w:t>
      </w:r>
      <w:r>
        <w:rPr>
          <w:lang w:val="en-US"/>
        </w:rPr>
        <w:t xml:space="preserve"> Encryption</w:t>
      </w:r>
    </w:p>
    <w:p w14:paraId="38BEC09C" w14:textId="7E914F7F" w:rsidR="0000337A" w:rsidRDefault="00684290" w:rsidP="000033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Insecure encryption methods (ECB, DES, RC4)</w:t>
      </w:r>
    </w:p>
    <w:p w14:paraId="4FE0C425" w14:textId="4E488355" w:rsidR="00684290" w:rsidRDefault="007E3FFF" w:rsidP="000033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AES based on </w:t>
      </w:r>
      <w:r w:rsidRPr="007E3FFF">
        <w:rPr>
          <w:lang w:val="en-US"/>
        </w:rPr>
        <w:t>Rijndael</w:t>
      </w:r>
    </w:p>
    <w:p w14:paraId="2BA198FB" w14:textId="715357A1" w:rsidR="008A02D1" w:rsidRDefault="008A02D1" w:rsidP="0000337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Stream cipher</w:t>
      </w:r>
    </w:p>
    <w:p w14:paraId="643C7090" w14:textId="09469B43" w:rsidR="008A02D1" w:rsidRDefault="008A02D1" w:rsidP="008A02D1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Encrypt with XOR</w:t>
      </w:r>
    </w:p>
    <w:p w14:paraId="373B6391" w14:textId="6EE6F564" w:rsidR="003A42B8" w:rsidRDefault="003A42B8" w:rsidP="008A02D1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ChaCha20 is stream cipher</w:t>
      </w:r>
    </w:p>
    <w:p w14:paraId="7D52977E" w14:textId="51428BFE" w:rsidR="003A42B8" w:rsidRDefault="003A42B8" w:rsidP="008A02D1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Some block can be implemented as stream</w:t>
      </w:r>
    </w:p>
    <w:p w14:paraId="6EFD5D15" w14:textId="738C7246" w:rsidR="0096191A" w:rsidRDefault="0096191A" w:rsidP="009619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Operating modes ECB and CBC</w:t>
      </w:r>
    </w:p>
    <w:p w14:paraId="0D3D59BA" w14:textId="77E99852" w:rsidR="006E08F8" w:rsidRDefault="006E08F8" w:rsidP="009619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Initialization vector</w:t>
      </w:r>
    </w:p>
    <w:p w14:paraId="344F47AF" w14:textId="29883483" w:rsidR="00B85EFC" w:rsidRDefault="00B85EFC" w:rsidP="009619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Authenticated encryption</w:t>
      </w:r>
    </w:p>
    <w:p w14:paraId="50F3B340" w14:textId="7397510A" w:rsidR="00FF0E20" w:rsidRDefault="00FF0E20" w:rsidP="00FF0E2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Can be done via MAC</w:t>
      </w:r>
    </w:p>
    <w:p w14:paraId="7C7C6FC8" w14:textId="21C22F55" w:rsidR="00FF0E20" w:rsidRDefault="00FF0E20" w:rsidP="00FF0E2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Confidentiality and integrity of data ensured</w:t>
      </w:r>
    </w:p>
    <w:p w14:paraId="2C5B069E" w14:textId="613CD9C4" w:rsidR="00FF0E20" w:rsidRDefault="00FF0E20" w:rsidP="00FF0E2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AES with GCM suitable method</w:t>
      </w:r>
    </w:p>
    <w:p w14:paraId="6CD32B44" w14:textId="2EC4B1D0" w:rsidR="00FF0E20" w:rsidRDefault="00FF0E20" w:rsidP="00FF0E2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Encrypt then mac, else ciphertext can be manipulated</w:t>
      </w:r>
    </w:p>
    <w:p w14:paraId="076E2235" w14:textId="6141D50E" w:rsidR="009E0A65" w:rsidRDefault="009E0A65" w:rsidP="009E0A65">
      <w:pPr>
        <w:rPr>
          <w:lang w:val="en-US"/>
        </w:rPr>
      </w:pPr>
      <w:r>
        <w:rPr>
          <w:lang w:val="en-US"/>
        </w:rPr>
        <w:t>Part 02</w:t>
      </w:r>
    </w:p>
    <w:p w14:paraId="0DDC8A56" w14:textId="74CD0A0E" w:rsidR="009E0A65" w:rsidRDefault="009E0A65" w:rsidP="009E0A6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Compression encryption checksum</w:t>
      </w:r>
    </w:p>
    <w:p w14:paraId="34D1C3DC" w14:textId="48D06727" w:rsidR="009E0A65" w:rsidRDefault="009E0A65" w:rsidP="009E0A6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Atck on encrypted data: fault attack, choosen plaintext, brute force, social engineering</w:t>
      </w:r>
    </w:p>
    <w:p w14:paraId="177CAC93" w14:textId="1F51E359" w:rsidR="009E0A65" w:rsidRDefault="009E0A65" w:rsidP="009E0A6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ECIES</w:t>
      </w:r>
      <w:r w:rsidR="000B13A1">
        <w:rPr>
          <w:lang w:val="en-US"/>
        </w:rPr>
        <w:t xml:space="preserve"> </w:t>
      </w:r>
      <w:r w:rsidR="000B13A1" w:rsidRPr="000B13A1">
        <w:rPr>
          <w:lang w:val="en-US"/>
        </w:rPr>
        <w:t>Elliptic Curve Integrated Encryption Scheme</w:t>
      </w:r>
    </w:p>
    <w:p w14:paraId="34416268" w14:textId="2A737569" w:rsidR="009E0A65" w:rsidRDefault="009E0A65" w:rsidP="009E0A6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Crypto key storage: keystore with PBE, enveloped by asym encrypt, in a HSM</w:t>
      </w:r>
      <w:r w:rsidR="006719B6">
        <w:rPr>
          <w:lang w:val="en-US"/>
        </w:rPr>
        <w:t xml:space="preserve"> (hardware security module)</w:t>
      </w:r>
    </w:p>
    <w:p w14:paraId="6A64ED1F" w14:textId="0AFF499E" w:rsidR="00D63F3F" w:rsidRDefault="00FB3E5F" w:rsidP="009E0A6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RSA and ECC differences</w:t>
      </w:r>
    </w:p>
    <w:p w14:paraId="746F59A9" w14:textId="4410ACDB" w:rsidR="00E62A06" w:rsidRDefault="00E62A06" w:rsidP="00E62A0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Ecc shorter key length</w:t>
      </w:r>
    </w:p>
    <w:p w14:paraId="331A891E" w14:textId="541155D3" w:rsidR="00DB5384" w:rsidRDefault="00DB5384" w:rsidP="00E62A0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Ecc based on number of passes in projection and reflection in elliptic curve</w:t>
      </w:r>
    </w:p>
    <w:p w14:paraId="35234E7B" w14:textId="411FBBCF" w:rsidR="00CE370D" w:rsidRDefault="00CE370D" w:rsidP="009E0A6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Kerhoff’s principle</w:t>
      </w:r>
    </w:p>
    <w:p w14:paraId="6D569235" w14:textId="0C5016BE" w:rsidR="003A218D" w:rsidRDefault="003A218D" w:rsidP="009E0A6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Good random num generator</w:t>
      </w:r>
    </w:p>
    <w:p w14:paraId="48CAF88C" w14:textId="4E4ECCB2" w:rsidR="00B34D9F" w:rsidRDefault="00B34D9F" w:rsidP="009E0A6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Diffie hellman</w:t>
      </w:r>
      <w:r w:rsidR="0012301C">
        <w:rPr>
          <w:lang w:val="en-US"/>
        </w:rPr>
        <w:t>, ECDH</w:t>
      </w:r>
    </w:p>
    <w:p w14:paraId="2787093A" w14:textId="0213AD2A" w:rsidR="00EF27BF" w:rsidRDefault="00EF27BF" w:rsidP="00EF27BF">
      <w:pPr>
        <w:rPr>
          <w:lang w:val="en-US"/>
        </w:rPr>
      </w:pPr>
      <w:r>
        <w:rPr>
          <w:lang w:val="en-US"/>
        </w:rPr>
        <w:t>Test 04</w:t>
      </w:r>
      <w:r w:rsidR="00A34A19">
        <w:rPr>
          <w:lang w:val="en-US"/>
        </w:rPr>
        <w:t xml:space="preserve"> - </w:t>
      </w:r>
      <w:r>
        <w:rPr>
          <w:lang w:val="en-US"/>
        </w:rPr>
        <w:t>checksums and digital signatures</w:t>
      </w:r>
    </w:p>
    <w:p w14:paraId="389D6A37" w14:textId="04310909" w:rsidR="00AF2F27" w:rsidRDefault="00AF2F27" w:rsidP="00AF2F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Good hash function: non-invertible, collision resistant, algo disclosed</w:t>
      </w:r>
    </w:p>
    <w:p w14:paraId="3BD48B2D" w14:textId="1B9B0880" w:rsidR="00AF2F27" w:rsidRDefault="00AF2F27" w:rsidP="00AF2F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Hash methods (SHA-384)</w:t>
      </w:r>
    </w:p>
    <w:p w14:paraId="09C8F59E" w14:textId="7B3D211C" w:rsidR="00043061" w:rsidRDefault="00043061" w:rsidP="00AF2F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Digital signatures secure data for integrity and non-repudiation</w:t>
      </w:r>
    </w:p>
    <w:p w14:paraId="1870774D" w14:textId="19F7C5FB" w:rsidR="001D4CA7" w:rsidRDefault="001D4CA7" w:rsidP="00AF2F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MAC ensures integrity, authenticity of msg</w:t>
      </w:r>
      <w:r w:rsidR="00CA1E1E">
        <w:rPr>
          <w:lang w:val="en-US"/>
        </w:rPr>
        <w:t>, uses sym keys</w:t>
      </w:r>
    </w:p>
    <w:p w14:paraId="15974D57" w14:textId="2FF0E5D7" w:rsidR="00B44911" w:rsidRDefault="0079382F" w:rsidP="00AF2F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Authentication done via digital signature, cryptographic checksums</w:t>
      </w:r>
      <w:r w:rsidR="006D2985">
        <w:rPr>
          <w:lang w:val="en-US"/>
        </w:rPr>
        <w:t>, asym encrypt of hash values</w:t>
      </w:r>
    </w:p>
    <w:p w14:paraId="5330EF89" w14:textId="7D275FCE" w:rsidR="00BC40F1" w:rsidRDefault="00BC40F1" w:rsidP="00AF2F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HMAC</w:t>
      </w:r>
      <w:r w:rsidR="00376483">
        <w:rPr>
          <w:lang w:val="en-US"/>
        </w:rPr>
        <w:t xml:space="preserve"> operation: twice XOR, twice concatenation, twice hash</w:t>
      </w:r>
    </w:p>
    <w:p w14:paraId="0B1BFEFD" w14:textId="7370CBDD" w:rsidR="00CE29EA" w:rsidRDefault="00CE29EA" w:rsidP="00AF2F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Signature payload for verification: canonicalization algorithm, hash method used, hash values of referenced doc, pubKey</w:t>
      </w:r>
    </w:p>
    <w:p w14:paraId="5CC09621" w14:textId="4F6FC918" w:rsidR="00D75F3E" w:rsidRDefault="00D75F3E" w:rsidP="00AF2F2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MAC usage: </w:t>
      </w:r>
      <w:r w:rsidR="00E21CF6">
        <w:rPr>
          <w:lang w:val="en-US"/>
        </w:rPr>
        <w:t>integrity of SSL, authenticity of software updates</w:t>
      </w:r>
    </w:p>
    <w:p w14:paraId="6C2B3C09" w14:textId="1F990C62" w:rsidR="00D45AF0" w:rsidRDefault="00D45AF0" w:rsidP="00D45AF0">
      <w:pPr>
        <w:rPr>
          <w:lang w:val="en-US"/>
        </w:rPr>
      </w:pPr>
      <w:r>
        <w:rPr>
          <w:lang w:val="en-US"/>
        </w:rPr>
        <w:t>Part 02</w:t>
      </w:r>
    </w:p>
    <w:p w14:paraId="4708A4F0" w14:textId="22A7EC01" w:rsidR="00D45AF0" w:rsidRDefault="005C2629" w:rsidP="00074DE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Sequence for digital signatures: </w:t>
      </w:r>
      <w:r w:rsidR="00E5593F">
        <w:rPr>
          <w:lang w:val="en-US"/>
        </w:rPr>
        <w:t xml:space="preserve">sign then encrypt, </w:t>
      </w:r>
      <w:r w:rsidR="00723C39">
        <w:rPr>
          <w:lang w:val="en-US"/>
        </w:rPr>
        <w:t>canonicalize</w:t>
      </w:r>
      <w:r w:rsidR="002E0F42">
        <w:rPr>
          <w:lang w:val="en-US"/>
        </w:rPr>
        <w:t xml:space="preserve"> then sign</w:t>
      </w:r>
      <w:r w:rsidR="00B318C8">
        <w:rPr>
          <w:lang w:val="en-US"/>
        </w:rPr>
        <w:t>, calc hash then sign</w:t>
      </w:r>
    </w:p>
    <w:p w14:paraId="43E0E9F2" w14:textId="5073A776" w:rsidR="00057B93" w:rsidRDefault="00057B93" w:rsidP="00074DE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WYSIWYS:</w:t>
      </w:r>
      <w:r w:rsidR="005252FB">
        <w:rPr>
          <w:lang w:val="en-US"/>
        </w:rPr>
        <w:t xml:space="preserve"> what you sign is what you see</w:t>
      </w:r>
    </w:p>
    <w:p w14:paraId="523A7364" w14:textId="3E16DC7E" w:rsidR="00812476" w:rsidRDefault="00A125BC" w:rsidP="00074DE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PBE</w:t>
      </w:r>
      <w:r w:rsidR="000F5735">
        <w:rPr>
          <w:lang w:val="en-US"/>
        </w:rPr>
        <w:t xml:space="preserve"> (password based encryption)</w:t>
      </w:r>
      <w:r w:rsidR="00E56C38">
        <w:rPr>
          <w:lang w:val="en-US"/>
        </w:rPr>
        <w:t>: gen keys from pswds</w:t>
      </w:r>
      <w:r w:rsidR="00350D16">
        <w:rPr>
          <w:lang w:val="en-US"/>
        </w:rPr>
        <w:t>, enabled encrypt decrypt with pswd</w:t>
      </w:r>
    </w:p>
    <w:p w14:paraId="7F40E51B" w14:textId="1EE961F2" w:rsidR="00577941" w:rsidRDefault="00577941" w:rsidP="00074DE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Signature renewal bc of signature format must change, insecure hash method, doc format no longer supported</w:t>
      </w:r>
    </w:p>
    <w:p w14:paraId="24AE0B3F" w14:textId="16271577" w:rsidR="007D04C8" w:rsidRDefault="007D04C8" w:rsidP="00074DEC">
      <w:pPr>
        <w:pStyle w:val="ListParagraph"/>
        <w:numPr>
          <w:ilvl w:val="0"/>
          <w:numId w:val="6"/>
        </w:numPr>
        <w:rPr>
          <w:lang w:val="en-US"/>
        </w:rPr>
      </w:pPr>
      <w:r w:rsidRPr="007D04C8">
        <w:rPr>
          <w:lang w:val="en-US"/>
        </w:rPr>
        <w:t>What must be considered when issuing a certificate within a PKI</w:t>
      </w:r>
      <w:r w:rsidR="00105C16">
        <w:rPr>
          <w:lang w:val="en-US"/>
        </w:rPr>
        <w:t xml:space="preserve"> (public key infrastructure)</w:t>
      </w:r>
      <w:r w:rsidRPr="007D04C8">
        <w:rPr>
          <w:lang w:val="en-US"/>
        </w:rPr>
        <w:t>?</w:t>
      </w:r>
    </w:p>
    <w:p w14:paraId="43BE294F" w14:textId="26439DC2" w:rsidR="00A8384A" w:rsidRDefault="00A8384A" w:rsidP="00A8384A">
      <w:pPr>
        <w:pStyle w:val="ListParagraph"/>
        <w:numPr>
          <w:ilvl w:val="1"/>
          <w:numId w:val="6"/>
        </w:numPr>
        <w:rPr>
          <w:lang w:val="en-US"/>
        </w:rPr>
      </w:pPr>
      <w:r w:rsidRPr="00A8384A">
        <w:rPr>
          <w:lang w:val="en-US"/>
        </w:rPr>
        <w:t>The user sends a CSR</w:t>
      </w:r>
      <w:r w:rsidR="00093B51">
        <w:rPr>
          <w:lang w:val="en-US"/>
        </w:rPr>
        <w:t xml:space="preserve"> (certificate signing request)</w:t>
      </w:r>
      <w:r w:rsidRPr="00A8384A">
        <w:rPr>
          <w:lang w:val="en-US"/>
        </w:rPr>
        <w:t xml:space="preserve"> to the CA</w:t>
      </w:r>
      <w:r w:rsidR="00AD3188">
        <w:rPr>
          <w:lang w:val="en-US"/>
        </w:rPr>
        <w:t xml:space="preserve"> (certificate authority)</w:t>
      </w:r>
      <w:r w:rsidRPr="00A8384A">
        <w:rPr>
          <w:lang w:val="en-US"/>
        </w:rPr>
        <w:t>, The CA signs the certificate, The CA enters a validity period in the certificate, The CA publishes the certificate in a directory service</w:t>
      </w:r>
    </w:p>
    <w:p w14:paraId="516AAAE2" w14:textId="77A257BA" w:rsidR="00FB0389" w:rsidRDefault="00FB0389" w:rsidP="00FB038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eIDAS</w:t>
      </w:r>
      <w:r w:rsidR="00CF195C">
        <w:rPr>
          <w:lang w:val="en-US"/>
        </w:rPr>
        <w:t xml:space="preserve"> </w:t>
      </w:r>
      <w:r w:rsidR="00CF195C" w:rsidRPr="00BF42BD">
        <w:rPr>
          <w:lang w:val="en-US"/>
        </w:rPr>
        <w:t>(electronic Identification, Authentication, and Trust Services)</w:t>
      </w:r>
      <w:r>
        <w:rPr>
          <w:lang w:val="en-US"/>
        </w:rPr>
        <w:t xml:space="preserve"> enables</w:t>
      </w:r>
    </w:p>
    <w:p w14:paraId="37A592B7" w14:textId="69E12B00" w:rsidR="00FB0389" w:rsidRDefault="00FB0389" w:rsidP="00B52398">
      <w:pPr>
        <w:pStyle w:val="ListParagraph"/>
        <w:numPr>
          <w:ilvl w:val="1"/>
          <w:numId w:val="6"/>
        </w:numPr>
        <w:rPr>
          <w:lang w:val="en-US"/>
        </w:rPr>
      </w:pPr>
      <w:r w:rsidRPr="00FB0389">
        <w:rPr>
          <w:lang w:val="en-US"/>
        </w:rPr>
        <w:t>electronic seals, secure authentication for websites, cross-border electronic transactions, legitim proof of electronic documents, signed emails</w:t>
      </w:r>
    </w:p>
    <w:p w14:paraId="34098501" w14:textId="6A3BB6C0" w:rsidR="00BF42BD" w:rsidRDefault="00BF42BD" w:rsidP="00BF42B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Bitcoin</w:t>
      </w:r>
      <w:r w:rsidR="00CC0510">
        <w:rPr>
          <w:lang w:val="en-US"/>
        </w:rPr>
        <w:t xml:space="preserve"> uses hash function, merkle trees and digital signatures</w:t>
      </w:r>
    </w:p>
    <w:p w14:paraId="22FA2E0F" w14:textId="1B22C1E3" w:rsidR="003B626D" w:rsidRDefault="003B626D" w:rsidP="00BF42B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Signature verified via </w:t>
      </w:r>
      <w:r w:rsidRPr="003B626D">
        <w:rPr>
          <w:lang w:val="en-US"/>
        </w:rPr>
        <w:t>Certificate Revocation List</w:t>
      </w:r>
      <w:r>
        <w:rPr>
          <w:lang w:val="en-US"/>
        </w:rPr>
        <w:t>, certificate hash value, document hash value and pubKey validity perio</w:t>
      </w:r>
      <w:r w:rsidR="00E01BEB">
        <w:rPr>
          <w:lang w:val="en-US"/>
        </w:rPr>
        <w:t>d</w:t>
      </w:r>
    </w:p>
    <w:p w14:paraId="7CCF63C2" w14:textId="00AFE254" w:rsidR="00522B8B" w:rsidRDefault="00522B8B" w:rsidP="00BF42B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Standard for certificates: X509</w:t>
      </w:r>
    </w:p>
    <w:p w14:paraId="00EC85CE" w14:textId="3245A83A" w:rsidR="00FF3943" w:rsidRPr="0035519F" w:rsidRDefault="00FF3943" w:rsidP="00BF42B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CSR (</w:t>
      </w:r>
      <w:r w:rsidRPr="00FF3943">
        <w:t>Certificate Signing Request</w:t>
      </w:r>
      <w:r>
        <w:t>)</w:t>
      </w:r>
    </w:p>
    <w:p w14:paraId="323D1F23" w14:textId="07DF4452" w:rsidR="0035519F" w:rsidRDefault="0035519F" w:rsidP="0035519F">
      <w:pPr>
        <w:rPr>
          <w:lang w:val="en-US"/>
        </w:rPr>
      </w:pPr>
      <w:r>
        <w:rPr>
          <w:lang w:val="en-US"/>
        </w:rPr>
        <w:t xml:space="preserve">Test 06 </w:t>
      </w:r>
      <w:r w:rsidR="004A4C64">
        <w:rPr>
          <w:lang w:val="en-US"/>
        </w:rPr>
        <w:t>–</w:t>
      </w:r>
      <w:r>
        <w:rPr>
          <w:lang w:val="en-US"/>
        </w:rPr>
        <w:t xml:space="preserve"> </w:t>
      </w:r>
      <w:r w:rsidR="004A4C64">
        <w:rPr>
          <w:lang w:val="en-US"/>
        </w:rPr>
        <w:t>authentication and autorization</w:t>
      </w:r>
    </w:p>
    <w:p w14:paraId="13F40B55" w14:textId="325CF5C3" w:rsidR="001065D8" w:rsidRDefault="001065D8" w:rsidP="001065D8">
      <w:pPr>
        <w:pStyle w:val="ListParagraph"/>
        <w:numPr>
          <w:ilvl w:val="0"/>
          <w:numId w:val="7"/>
        </w:numPr>
        <w:rPr>
          <w:lang w:val="en-US"/>
        </w:rPr>
      </w:pPr>
      <w:r w:rsidRPr="001065D8">
        <w:rPr>
          <w:lang w:val="en-US"/>
        </w:rPr>
        <w:t>Identification comes before authentication, Authentication is the process of verifying a person's identity</w:t>
      </w:r>
    </w:p>
    <w:p w14:paraId="71A05A0B" w14:textId="3DDFDF3F" w:rsidR="00711FF0" w:rsidRDefault="00711FF0" w:rsidP="001065D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Make pswd procedure more secure: </w:t>
      </w:r>
      <w:r w:rsidR="00602532">
        <w:rPr>
          <w:lang w:val="en-US"/>
        </w:rPr>
        <w:t xml:space="preserve">delay login after fail, control min length pswd, </w:t>
      </w:r>
      <w:r w:rsidR="00855E06">
        <w:rPr>
          <w:lang w:val="en-US"/>
        </w:rPr>
        <w:t>no pswds in plaintext</w:t>
      </w:r>
      <w:r w:rsidR="005F6B07">
        <w:rPr>
          <w:lang w:val="en-US"/>
        </w:rPr>
        <w:t>, display last valid login attempt</w:t>
      </w:r>
    </w:p>
    <w:p w14:paraId="43323AB3" w14:textId="0DF39D17" w:rsidR="00E97817" w:rsidRDefault="00E97817" w:rsidP="001065D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FRR (false rejection rate)</w:t>
      </w:r>
      <w:r w:rsidR="00D16624">
        <w:rPr>
          <w:lang w:val="en-US"/>
        </w:rPr>
        <w:t xml:space="preserve"> and FAR (false acceptance rate)</w:t>
      </w:r>
    </w:p>
    <w:p w14:paraId="1F04DB85" w14:textId="5CF2AE71" w:rsidR="00D16624" w:rsidRDefault="002A42FC" w:rsidP="001065D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Challenge </w:t>
      </w:r>
      <w:r w:rsidR="00455CEC">
        <w:rPr>
          <w:lang w:val="en-US"/>
        </w:rPr>
        <w:t>Response</w:t>
      </w:r>
    </w:p>
    <w:p w14:paraId="11F63F7D" w14:textId="70896A54" w:rsidR="002A42FC" w:rsidRDefault="002A42FC" w:rsidP="002A42FC">
      <w:pPr>
        <w:pStyle w:val="ListParagraph"/>
        <w:numPr>
          <w:ilvl w:val="1"/>
          <w:numId w:val="7"/>
        </w:numPr>
        <w:rPr>
          <w:lang w:val="en-US"/>
        </w:rPr>
      </w:pPr>
      <w:r w:rsidRPr="002A42FC">
        <w:rPr>
          <w:lang w:val="en-US"/>
        </w:rPr>
        <w:t>Challenge Response works with symmetric encryption methods, Challenge Response works with asymmetric encryption methods, Challenge Response also works between systems without human interaction</w:t>
      </w:r>
    </w:p>
    <w:p w14:paraId="21B0A11E" w14:textId="3DACA749" w:rsidR="00BF4B2E" w:rsidRDefault="00746D87" w:rsidP="00BF4B2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SSO</w:t>
      </w:r>
      <w:r w:rsidR="00F967BB">
        <w:rPr>
          <w:lang w:val="en-US"/>
        </w:rPr>
        <w:t xml:space="preserve"> (single sign on)</w:t>
      </w:r>
    </w:p>
    <w:p w14:paraId="4075EB27" w14:textId="695C66E8" w:rsidR="00E07848" w:rsidRDefault="00FA2F1C" w:rsidP="00E07848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User only needs to log in once</w:t>
      </w:r>
    </w:p>
    <w:p w14:paraId="1D5DCAE6" w14:textId="0BE3D280" w:rsidR="00D54399" w:rsidRDefault="006D33BA" w:rsidP="00695BB3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No need to show my login information</w:t>
      </w:r>
    </w:p>
    <w:p w14:paraId="6716E77D" w14:textId="2B2C4985" w:rsidR="00695BB3" w:rsidRDefault="00A517A0" w:rsidP="00695BB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Kerberos</w:t>
      </w:r>
    </w:p>
    <w:p w14:paraId="6AABE95D" w14:textId="370B65C1" w:rsidR="00B477BD" w:rsidRDefault="00B467FF" w:rsidP="00B477BD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lastRenderedPageBreak/>
        <w:t>Request to Kerberos server for ticket granting ticket</w:t>
      </w:r>
    </w:p>
    <w:p w14:paraId="70F52BC6" w14:textId="3947BB27" w:rsidR="002812CF" w:rsidRDefault="002812CF" w:rsidP="00B477BD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Authorization by Ticket Granting Server</w:t>
      </w:r>
    </w:p>
    <w:p w14:paraId="7263C6C7" w14:textId="1EA427B3" w:rsidR="003D5A5C" w:rsidRDefault="003D5A5C" w:rsidP="00B477BD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Encrypt of tickets for the services</w:t>
      </w:r>
    </w:p>
    <w:p w14:paraId="4ADF535D" w14:textId="4FE00544" w:rsidR="006A60ED" w:rsidRDefault="006A60ED" w:rsidP="006A60E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SAML and OAUTH 2.0 standards</w:t>
      </w:r>
    </w:p>
    <w:p w14:paraId="51E14AAF" w14:textId="3CCA6FEC" w:rsidR="00C31106" w:rsidRPr="00695BB3" w:rsidRDefault="00C31106" w:rsidP="00C31106">
      <w:pPr>
        <w:pStyle w:val="ListParagraph"/>
        <w:numPr>
          <w:ilvl w:val="1"/>
          <w:numId w:val="7"/>
        </w:numPr>
        <w:rPr>
          <w:lang w:val="en-US"/>
        </w:rPr>
      </w:pPr>
      <w:r w:rsidRPr="00C31106">
        <w:rPr>
          <w:lang w:val="en-US"/>
        </w:rPr>
        <w:t>Both are suitable for authorization, The SAML assertions correspond to the Access Token of OAUTH 2.0, Both are suitable for SSO applications</w:t>
      </w:r>
    </w:p>
    <w:p w14:paraId="650CF683" w14:textId="77777777" w:rsidR="00B4725D" w:rsidRDefault="00B4725D" w:rsidP="00B4725D">
      <w:pPr>
        <w:rPr>
          <w:lang w:val="en-US"/>
        </w:rPr>
      </w:pPr>
    </w:p>
    <w:p w14:paraId="2DD494F1" w14:textId="25BBA781" w:rsidR="00B4725D" w:rsidRPr="00B4725D" w:rsidRDefault="00B4725D" w:rsidP="00B4725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2 OWAS</w:t>
      </w:r>
      <w:r w:rsidR="009942DA">
        <w:rPr>
          <w:lang w:val="en-US"/>
        </w:rPr>
        <w:t>P</w:t>
      </w:r>
    </w:p>
    <w:sectPr w:rsidR="00B4725D" w:rsidRPr="00B4725D" w:rsidSect="002C0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7414"/>
    <w:multiLevelType w:val="hybridMultilevel"/>
    <w:tmpl w:val="D34A78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0681B"/>
    <w:multiLevelType w:val="hybridMultilevel"/>
    <w:tmpl w:val="2FB6B5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7004E"/>
    <w:multiLevelType w:val="hybridMultilevel"/>
    <w:tmpl w:val="DD56C3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E6018"/>
    <w:multiLevelType w:val="hybridMultilevel"/>
    <w:tmpl w:val="A91627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1B7B62"/>
    <w:multiLevelType w:val="hybridMultilevel"/>
    <w:tmpl w:val="76ECA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95438D"/>
    <w:multiLevelType w:val="hybridMultilevel"/>
    <w:tmpl w:val="6C00AD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4F46AA"/>
    <w:multiLevelType w:val="hybridMultilevel"/>
    <w:tmpl w:val="5B227C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959519">
    <w:abstractNumId w:val="5"/>
  </w:num>
  <w:num w:numId="2" w16cid:durableId="186873684">
    <w:abstractNumId w:val="0"/>
  </w:num>
  <w:num w:numId="3" w16cid:durableId="478158535">
    <w:abstractNumId w:val="3"/>
  </w:num>
  <w:num w:numId="4" w16cid:durableId="1324361119">
    <w:abstractNumId w:val="6"/>
  </w:num>
  <w:num w:numId="5" w16cid:durableId="436482692">
    <w:abstractNumId w:val="1"/>
  </w:num>
  <w:num w:numId="6" w16cid:durableId="163204450">
    <w:abstractNumId w:val="4"/>
  </w:num>
  <w:num w:numId="7" w16cid:durableId="608971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E5"/>
    <w:rsid w:val="0000337A"/>
    <w:rsid w:val="00043061"/>
    <w:rsid w:val="00057B93"/>
    <w:rsid w:val="00074DEC"/>
    <w:rsid w:val="000834DC"/>
    <w:rsid w:val="00093B51"/>
    <w:rsid w:val="000A0DF1"/>
    <w:rsid w:val="000B13A1"/>
    <w:rsid w:val="000F5735"/>
    <w:rsid w:val="00105C16"/>
    <w:rsid w:val="001065D8"/>
    <w:rsid w:val="0012301C"/>
    <w:rsid w:val="001D4CA7"/>
    <w:rsid w:val="002812CF"/>
    <w:rsid w:val="00284AAE"/>
    <w:rsid w:val="002A42FC"/>
    <w:rsid w:val="002C0C98"/>
    <w:rsid w:val="002E0F42"/>
    <w:rsid w:val="00323E1D"/>
    <w:rsid w:val="00350D16"/>
    <w:rsid w:val="0035519F"/>
    <w:rsid w:val="00376483"/>
    <w:rsid w:val="003A218D"/>
    <w:rsid w:val="003A42B8"/>
    <w:rsid w:val="003B626D"/>
    <w:rsid w:val="003D5A5C"/>
    <w:rsid w:val="00455CEC"/>
    <w:rsid w:val="004A4C64"/>
    <w:rsid w:val="004B5CE4"/>
    <w:rsid w:val="00522B8B"/>
    <w:rsid w:val="005252FB"/>
    <w:rsid w:val="00534ED8"/>
    <w:rsid w:val="00577941"/>
    <w:rsid w:val="0058763F"/>
    <w:rsid w:val="005C2629"/>
    <w:rsid w:val="005F6B07"/>
    <w:rsid w:val="00602532"/>
    <w:rsid w:val="006719B6"/>
    <w:rsid w:val="00684290"/>
    <w:rsid w:val="00695BB3"/>
    <w:rsid w:val="006A60ED"/>
    <w:rsid w:val="006D2985"/>
    <w:rsid w:val="006D33BA"/>
    <w:rsid w:val="006E08F8"/>
    <w:rsid w:val="00711FF0"/>
    <w:rsid w:val="007229E5"/>
    <w:rsid w:val="00723438"/>
    <w:rsid w:val="00723C39"/>
    <w:rsid w:val="00746D87"/>
    <w:rsid w:val="0079382F"/>
    <w:rsid w:val="007D04C8"/>
    <w:rsid w:val="007E3FFF"/>
    <w:rsid w:val="00812476"/>
    <w:rsid w:val="00855E06"/>
    <w:rsid w:val="008A02D1"/>
    <w:rsid w:val="00916D57"/>
    <w:rsid w:val="0096191A"/>
    <w:rsid w:val="009942DA"/>
    <w:rsid w:val="009E0A65"/>
    <w:rsid w:val="00A125BC"/>
    <w:rsid w:val="00A34A19"/>
    <w:rsid w:val="00A517A0"/>
    <w:rsid w:val="00A8384A"/>
    <w:rsid w:val="00AD3188"/>
    <w:rsid w:val="00AF2F27"/>
    <w:rsid w:val="00B318C8"/>
    <w:rsid w:val="00B34D9F"/>
    <w:rsid w:val="00B44911"/>
    <w:rsid w:val="00B467FF"/>
    <w:rsid w:val="00B4725D"/>
    <w:rsid w:val="00B477BD"/>
    <w:rsid w:val="00B52398"/>
    <w:rsid w:val="00B85EFC"/>
    <w:rsid w:val="00BC40F1"/>
    <w:rsid w:val="00BF42BD"/>
    <w:rsid w:val="00BF4B2E"/>
    <w:rsid w:val="00C15ED7"/>
    <w:rsid w:val="00C162AE"/>
    <w:rsid w:val="00C31106"/>
    <w:rsid w:val="00CA1E1E"/>
    <w:rsid w:val="00CC0510"/>
    <w:rsid w:val="00CE29EA"/>
    <w:rsid w:val="00CE370D"/>
    <w:rsid w:val="00CF195C"/>
    <w:rsid w:val="00D16624"/>
    <w:rsid w:val="00D45AF0"/>
    <w:rsid w:val="00D54399"/>
    <w:rsid w:val="00D63F3F"/>
    <w:rsid w:val="00D75F3E"/>
    <w:rsid w:val="00D970A6"/>
    <w:rsid w:val="00DB5384"/>
    <w:rsid w:val="00E01BEB"/>
    <w:rsid w:val="00E07848"/>
    <w:rsid w:val="00E21CF6"/>
    <w:rsid w:val="00E413F8"/>
    <w:rsid w:val="00E5593F"/>
    <w:rsid w:val="00E56C38"/>
    <w:rsid w:val="00E62A06"/>
    <w:rsid w:val="00E97817"/>
    <w:rsid w:val="00EF27BF"/>
    <w:rsid w:val="00F967BB"/>
    <w:rsid w:val="00FA2F1C"/>
    <w:rsid w:val="00FB0389"/>
    <w:rsid w:val="00FB3E5F"/>
    <w:rsid w:val="00FB473B"/>
    <w:rsid w:val="00FF0E20"/>
    <w:rsid w:val="00FF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AE540"/>
  <w15:chartTrackingRefBased/>
  <w15:docId w15:val="{D3450416-EB1E-48C3-8147-F1272751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513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I.</dc:creator>
  <cp:keywords/>
  <dc:description/>
  <cp:lastModifiedBy>Julia I.</cp:lastModifiedBy>
  <cp:revision>103</cp:revision>
  <dcterms:created xsi:type="dcterms:W3CDTF">2026-07-05T15:30:00Z</dcterms:created>
  <dcterms:modified xsi:type="dcterms:W3CDTF">2026-07-05T17:17:00Z</dcterms:modified>
</cp:coreProperties>
</file>